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B956A4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D3728F" w14:paraId="3E1BC5F8" w14:textId="15A2993D">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822427" w:rsidR="00822427">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D3728F" w14:paraId="4A868533" w14:textId="2C594E9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22427" w:rsidR="00822427">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D3728F" w14:paraId="25B0C1A8" w14:textId="4049EC05">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822427" w:rsidR="00822427">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22427" w:rsidR="00822427">
            <w:rPr>
              <w:rStyle w:val="eSPISCCParagraphDefaultFont"/>
              <w:rFonts w:eastAsiaTheme="minorHAnsi"/>
            </w:rPr>
            <w:t>Zagreb</w:t>
          </w:r>
        </w:sdtContent>
      </w:sdt>
      <w:r w:rsidR="001349C2">
        <w:t xml:space="preserve"> </w:t>
      </w:r>
    </w:p>
    <w:p w:rsidR="000E43A6" w:rsidP="001349C2" w:rsidRDefault="000E43A6" w14:paraId="2B8F6355" w14:textId="77777777">
      <w:pPr>
        <w:spacing w:after="0"/>
      </w:pPr>
    </w:p>
    <w:p w:rsidR="000E43A6" w:rsidP="001349C2" w:rsidRDefault="000E43A6" w14:paraId="36E277EA" w14:textId="77777777">
      <w:pPr>
        <w:spacing w:after="0"/>
      </w:pPr>
    </w:p>
    <w:p w:rsidR="000E43A6" w:rsidP="00610735" w:rsidRDefault="000E43A6" w14:paraId="291F2327" w14:textId="77777777">
      <w:pPr>
        <w:spacing w:after="0"/>
      </w:pPr>
    </w:p>
    <w:p w:rsidRPr="00176071" w:rsidR="00176071" w:rsidP="00610735" w:rsidRDefault="000E43A6" w14:paraId="2A944C29" w14:textId="70FBB405">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822427" w:rsidR="00822427">
            <w:rPr>
              <w:rStyle w:val="eSPISCCParagraphDefaultFont"/>
              <w:rFonts w:eastAsiaTheme="minorHAnsi"/>
            </w:rPr>
            <w:t>Pp-10393/2026</w:t>
          </w:r>
        </w:sdtContent>
      </w:sdt>
      <w:r w:rsidR="00176071">
        <w:t xml:space="preserve">                                                        </w:t>
      </w:r>
    </w:p>
    <w:p w:rsidR="009E7DBB" w:rsidP="000F1677" w:rsidRDefault="00610735" w14:paraId="163A9531" w14:textId="4D9EECEA">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822427" w:rsidR="00822427">
            <w:rPr>
              <w:rStyle w:val="eSPISCCParagraphDefaultFont"/>
              <w:rFonts w:eastAsiaTheme="minorHAnsi"/>
            </w:rPr>
            <w:t>GASTRO GERILA ASSETS d.o.o. za trgovinu i usluge i dr.</w:t>
          </w:r>
        </w:sdtContent>
      </w:sdt>
      <w:r w:rsidR="00210894">
        <w:t xml:space="preserve"> </w:t>
      </w:r>
    </w:p>
    <w:p w:rsidRPr="0041581F" w:rsidR="0041581F" w:rsidP="000F1677" w:rsidRDefault="009E7DBB" w14:paraId="607A398A" w14:textId="0BD0F3E5">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822427" w:rsidR="00822427">
            <w:rPr>
              <w:rStyle w:val="eSPISCCParagraphDefaultFont"/>
              <w:rFonts w:eastAsiaTheme="minorHAnsi"/>
            </w:rPr>
            <w:t>GASTRO GERILA ASSETS d.o.o. za trgovinu i usluge,Ivan Gavrić</w:t>
          </w:r>
        </w:sdtContent>
      </w:sdt>
      <w:r w:rsidR="001E00E5">
        <w:rPr>
          <w:rFonts w:eastAsia="Calibri" w:cs="Times New Roman"/>
          <w:noProof/>
        </w:rPr>
        <w:t xml:space="preserve"> </w:t>
      </w:r>
    </w:p>
    <w:p w:rsidRPr="00610735" w:rsidR="00176071" w:rsidP="000F1677" w:rsidRDefault="00176071" w14:paraId="4BFE3A93" w14:textId="659D9B55">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822427" w:rsidR="00822427">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Pravilnik"/>
          <w:tag w:val="DomainObject.ZakonPravilnikFull_1"/>
          <w:id w:val="-842088151"/>
          <w:lock w:val="sdtLocked"/>
          <w:placeholder>
            <w:docPart w:val="93BB8143F2034D9D83B8181D56D89D9F"/>
          </w:placeholder>
          <w:dataBinding w:xpath="/icms/DomainObject.ZakonPravilnikFull/derivirana_varijabla[@naziv='DomainObject.ZakonPravilnikFull_1']" w:storeItemID="{100293BC-3C9C-4740-99C7-73F5E9006100}"/>
          <w:text/>
        </w:sdtPr>
        <w:sdtEndPr>
          <w:rPr>
            <w:rStyle w:val="eSPISCCParagraphDefaultFont"/>
          </w:rPr>
        </w:sdtEndPr>
        <w:sdtContent>
          <w:r w:rsidRPr="00822427" w:rsidR="00822427">
            <w:rPr>
              <w:rStyle w:val="eSPISCCParagraphDefaultFont"/>
              <w:rFonts w:eastAsiaTheme="minorHAnsi"/>
            </w:rPr>
            <w:t>Zakon o autorskom pravu i srodnim pravima</w:t>
          </w:r>
        </w:sdtContent>
      </w:sdt>
      <w:r w:rsidR="00DE2D4E">
        <w:rPr>
          <w:rStyle w:val="PozadinaSvijetloZelena"/>
        </w:rPr>
        <w:t xml:space="preserve"> </w:t>
      </w:r>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457004E0"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7319F24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7577EE0C" w14:textId="77777777">
      <w:pPr>
        <w:spacing w:after="0"/>
        <w:jc w:val="right"/>
        <w:rPr>
          <w:rFonts w:eastAsia="Calibri" w:cs="Times New Roman"/>
          <w:noProof/>
        </w:rPr>
      </w:pPr>
    </w:p>
    <w:p w:rsidR="00D7095E" w:rsidP="00D7095E" w:rsidRDefault="00D7095E" w14:paraId="14F4390C" w14:textId="77777777">
      <w:pPr>
        <w:keepNext/>
        <w:spacing w:after="0"/>
        <w:jc w:val="center"/>
        <w:rPr>
          <w:b/>
          <w:caps/>
          <w:spacing w:val="100"/>
        </w:rPr>
      </w:pPr>
    </w:p>
    <w:p w:rsidR="00D7095E" w:rsidP="00D7095E" w:rsidRDefault="00D7095E" w14:paraId="783D5068" w14:textId="77777777">
      <w:pPr>
        <w:keepNext/>
        <w:spacing w:after="0"/>
        <w:jc w:val="center"/>
        <w:rPr>
          <w:b/>
          <w:caps/>
          <w:spacing w:val="100"/>
        </w:rPr>
      </w:pPr>
    </w:p>
    <w:p w:rsidR="009E7DBB" w:rsidP="009E7DBB" w:rsidRDefault="009E7DBB" w14:paraId="634297D2"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0CC73ED1" w14:textId="77777777">
      <w:pPr>
        <w:spacing w:after="0"/>
        <w:jc w:val="center"/>
        <w:rPr>
          <w:rFonts w:eastAsia="Calibri" w:cs="Times New Roman"/>
          <w:b/>
          <w:lang w:eastAsia="hr-HR"/>
        </w:rPr>
      </w:pPr>
    </w:p>
    <w:p w:rsidRPr="009E7DBB" w:rsidR="00822427" w:rsidP="00822427" w:rsidRDefault="009E7DBB" w14:paraId="09CE5FBE" w14:textId="4FD33902">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822427" w:rsidR="00822427">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00D7095E" w:rsidP="00D7095E" w:rsidRDefault="00D7095E" w14:paraId="79DFD518" w14:textId="77777777">
      <w:pPr>
        <w:keepNext/>
        <w:spacing w:after="0"/>
        <w:jc w:val="center"/>
        <w:rPr>
          <w:b/>
          <w:caps/>
          <w:spacing w:val="100"/>
        </w:rPr>
      </w:pPr>
    </w:p>
    <w:p w:rsidRPr="000F1677" w:rsidR="000F1677" w:rsidP="000F1677" w:rsidRDefault="009E7DBB" w14:paraId="1AFEF8BA" w14:textId="59651722">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822427" w:rsidR="00822427">
            <w:rPr>
              <w:rStyle w:val="eSPISCCParagraphDefaultFont"/>
              <w:rFonts w:eastAsiaTheme="minorHAnsi"/>
            </w:rPr>
            <w:t>GASTRO GERILA ASSETS d.o.o.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822427" w:rsidR="00822427">
            <w:rPr>
              <w:rStyle w:val="eSPISCCParagraphDefaultFont"/>
              <w:rFonts w:eastAsiaTheme="minorHAnsi"/>
            </w:rPr>
            <w:t>1. prosinca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822427" w:rsidR="00822427">
            <w:rPr>
              <w:rStyle w:val="eSPISCCParagraphDefaultFont"/>
              <w:rFonts w:eastAsiaTheme="minorHAnsi"/>
            </w:rPr>
            <w:t>13:20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822427" w:rsidR="00822427">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822427" w:rsidR="00822427">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822427" w:rsidR="00822427">
            <w:rPr>
              <w:rStyle w:val="eSPISCCParagraphDefaultFont"/>
              <w:rFonts w:eastAsiaTheme="minorHAnsi"/>
            </w:rPr>
            <w:t>321</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4298A68D"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753A44CA"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576DE3D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2DCB26BF"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822427" w:rsidP="006C0875" w:rsidRDefault="00822427" w14:paraId="4CCA8675" w14:textId="77777777">
      <w:pPr>
        <w:spacing w:after="0"/>
        <w:ind w:firstLine="708"/>
        <w:rPr>
          <w:rFonts w:eastAsia="Times New Roman" w:cs="Times New Roman"/>
          <w:lang w:eastAsia="hr-HR"/>
        </w:rPr>
      </w:pPr>
    </w:p>
    <w:p w:rsidR="00822427" w:rsidP="006C0875" w:rsidRDefault="00822427" w14:paraId="424A6A03" w14:textId="77777777">
      <w:pPr>
        <w:spacing w:after="0"/>
        <w:ind w:firstLine="708"/>
        <w:rPr>
          <w:rFonts w:eastAsia="Times New Roman" w:cs="Times New Roman"/>
          <w:lang w:eastAsia="hr-HR"/>
        </w:rPr>
      </w:pPr>
    </w:p>
    <w:p w:rsidR="00822427" w:rsidP="006C0875" w:rsidRDefault="00822427" w14:paraId="78F9C947" w14:textId="77777777">
      <w:pPr>
        <w:spacing w:after="0"/>
        <w:ind w:firstLine="708"/>
        <w:rPr>
          <w:rFonts w:eastAsia="Times New Roman" w:cs="Times New Roman"/>
          <w:lang w:eastAsia="hr-HR"/>
        </w:rPr>
      </w:pPr>
    </w:p>
    <w:p w:rsidR="00822427" w:rsidP="006C0875" w:rsidRDefault="00822427" w14:paraId="52BE221A" w14:textId="77777777">
      <w:pPr>
        <w:spacing w:after="0"/>
        <w:ind w:firstLine="708"/>
        <w:rPr>
          <w:rFonts w:eastAsia="Times New Roman" w:cs="Times New Roman"/>
          <w:lang w:eastAsia="hr-HR"/>
        </w:rPr>
      </w:pPr>
    </w:p>
    <w:p w:rsidR="00822427" w:rsidP="006C0875" w:rsidRDefault="00822427" w14:paraId="235F5ADF" w14:textId="77777777">
      <w:pPr>
        <w:spacing w:after="0"/>
        <w:ind w:firstLine="708"/>
        <w:rPr>
          <w:rFonts w:eastAsia="Times New Roman" w:cs="Times New Roman"/>
          <w:lang w:eastAsia="hr-HR"/>
        </w:rPr>
      </w:pPr>
    </w:p>
    <w:p w:rsidR="00176071" w:rsidP="006C0875" w:rsidRDefault="006C0875" w14:paraId="659A2D39" w14:textId="632F29B1">
      <w:pPr>
        <w:spacing w:after="0"/>
        <w:ind w:firstLine="708"/>
        <w:rPr>
          <w:rFonts w:eastAsia="Times New Roman" w:cs="Times New Roman"/>
          <w:lang w:eastAsia="hr-HR"/>
        </w:rPr>
      </w:pPr>
      <w:r w:rsidRPr="006C0875">
        <w:rPr>
          <w:rFonts w:eastAsia="Times New Roman" w:cs="Times New Roman"/>
          <w:lang w:eastAsia="hr-HR"/>
        </w:rPr>
        <w:lastRenderedPageBreak/>
        <w:t>Okrivljena pravna osoba može sudu dostaviti i pisanu obranu.</w:t>
      </w:r>
    </w:p>
    <w:p w:rsidR="006C0875" w:rsidP="006C0875" w:rsidRDefault="006C0875" w14:paraId="66C5DA9E" w14:textId="77777777">
      <w:pPr>
        <w:spacing w:after="0"/>
      </w:pPr>
    </w:p>
    <w:p w:rsidRPr="0041581F" w:rsidR="0041581F" w:rsidP="00A70E0A" w:rsidRDefault="0041581F" w14:paraId="4F60C35A" w14:textId="604C7824">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822427" w:rsidR="00822427">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822427" w:rsidR="00822427">
            <w:rPr>
              <w:rStyle w:val="eSPISCCParagraphDefaultFont"/>
              <w:rFonts w:eastAsiaTheme="minorHAnsi"/>
            </w:rPr>
            <w:t>2. studenog 2026.</w:t>
          </w:r>
        </w:sdtContent>
      </w:sdt>
      <w:r w:rsidRPr="0041581F">
        <w:rPr>
          <w:rFonts w:eastAsia="Calibri" w:cs="Times New Roman"/>
        </w:rPr>
        <w:t xml:space="preserve"> </w:t>
      </w:r>
    </w:p>
    <w:p w:rsidRPr="0041581F" w:rsidR="0041581F" w:rsidP="0041581F" w:rsidRDefault="0041581F" w14:paraId="4E33395F"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D3728F" w14:paraId="1E2CDE03" w14:textId="4A7FAA49">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822427" w:rsidR="00822427">
            <w:rPr>
              <w:rStyle w:val="eSPISCCParagraphDefaultFont"/>
              <w:rFonts w:eastAsiaTheme="minorHAnsi"/>
            </w:rPr>
            <w:t>Damir Pleše</w:t>
          </w:r>
        </w:sdtContent>
      </w:sdt>
    </w:p>
    <w:p w:rsidRPr="0041581F" w:rsidR="00176071" w:rsidP="000F1677" w:rsidRDefault="00176071" w14:paraId="55C4A750" w14:textId="0BB29444">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D3728F" w:rsidP="00537B78" w:rsidRDefault="00D3728F" w14:paraId="422ADA11" w14:textId="77777777">
      <w:r>
        <w:separator/>
      </w:r>
    </w:p>
  </w:endnote>
  <w:endnote w:type="continuationSeparator" w:id="0">
    <w:p w:rsidR="00D3728F" w:rsidP="00537B78" w:rsidRDefault="00D3728F" w14:paraId="73FC332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82D0839"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52A14E58"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D3728F" w:rsidP="00537B78" w:rsidRDefault="00D3728F" w14:paraId="36E2502A" w14:textId="77777777">
      <w:r>
        <w:separator/>
      </w:r>
    </w:p>
  </w:footnote>
  <w:footnote w:type="continuationSeparator" w:id="0">
    <w:p w:rsidR="00D3728F" w:rsidP="00537B78" w:rsidRDefault="00D3728F" w14:paraId="25FBC97B"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8CAB547" w14:textId="4E5E6D95">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822427" w:rsidR="00822427">
          <w:rPr>
            <w:rStyle w:val="eSPISCCParagraphDefaultFont"/>
          </w:rPr>
          <w:t>Pp-10393/2026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1"/>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0A58"/>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27"/>
    <w:rsid w:val="00822495"/>
    <w:rsid w:val="0082274E"/>
    <w:rsid w:val="00824441"/>
    <w:rsid w:val="00824D64"/>
    <w:rsid w:val="00826F88"/>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591"/>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28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D4E"/>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8CB2F5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
      <w:docPartPr>
        <w:name w:val="93BB8143F2034D9D83B8181D56D89D9F"/>
        <w:category>
          <w:name w:val="Općenito"/>
          <w:gallery w:val="placeholder"/>
        </w:category>
        <w:types>
          <w:type w:val="bbPlcHdr"/>
        </w:types>
        <w:behaviors>
          <w:behavior w:val="content"/>
        </w:behaviors>
        <w:guid w:val="{F36A77D9-8FA8-44AF-BDAC-F3C5CBC37D61}"/>
      </w:docPartPr>
      <w:docPartBody>
        <w:p w:rsidR="00455992" w:rsidRDefault="007869DB">
          <w:r w:rsidRPr="0020020F">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353C9"/>
    <w:rsid w:val="002C3DDF"/>
    <w:rsid w:val="00307A23"/>
    <w:rsid w:val="00332B0E"/>
    <w:rsid w:val="00370225"/>
    <w:rsid w:val="003E0449"/>
    <w:rsid w:val="003F07CD"/>
    <w:rsid w:val="00455992"/>
    <w:rsid w:val="005132FB"/>
    <w:rsid w:val="00525F84"/>
    <w:rsid w:val="005C0B78"/>
    <w:rsid w:val="006249A5"/>
    <w:rsid w:val="006E1744"/>
    <w:rsid w:val="007869DB"/>
    <w:rsid w:val="007D6264"/>
    <w:rsid w:val="00817312"/>
    <w:rsid w:val="00826F88"/>
    <w:rsid w:val="00974C32"/>
    <w:rsid w:val="00996FA7"/>
    <w:rsid w:val="009C203C"/>
    <w:rsid w:val="009E5D09"/>
    <w:rsid w:val="00A35B62"/>
    <w:rsid w:val="00A806EC"/>
    <w:rsid w:val="00AB0B20"/>
    <w:rsid w:val="00B01429"/>
    <w:rsid w:val="00B51F9D"/>
    <w:rsid w:val="00B52591"/>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7869DB"/>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Radnička cesta 34</izvorni_sadrzaj>
    <derivirana_varijabla naziv="DomainObject.UcesnikSudskeRadnje.Adresa.UlicaIKBR_1">Radnička cesta 34</derivirana_varijabla>
  </DomainObject.UcesnikSudskeRadnje.Adresa.UlicaIKBR>
  <DomainObject.UcesnikSudskeRadnje.Naziv>
    <izvorni_sadrzaj>GASTRO GERILA ASSETS d.o.o. za trgovinu i usluge</izvorni_sadrzaj>
    <derivirana_varijabla naziv="DomainObject.UcesnikSudskeRadnje.Naziv_1">GASTRO GERILA ASSETS d.o.o. za trgovinu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 prosinca 2026.</izvorni_sadrzaj>
    <derivirana_varijabla naziv="DomainObject.UcesnikSudskeRadnje.SudskaRadnja.PlaniraniZavrsetakDatum_1">1. prosinca 2026.</derivirana_varijabla>
  </DomainObject.UcesnikSudskeRadnje.SudskaRadnja.PlaniraniZavrsetakDatum>
  <DomainObject.UcesnikSudskeRadnje.SudskaRadnja.PlaniraniPocetakDatum>
    <izvorni_sadrzaj>1. prosinca 2026.</izvorni_sadrzaj>
    <derivirana_varijabla naziv="DomainObject.UcesnikSudskeRadnje.SudskaRadnja.PlaniraniPocetakDatum_1">1. prosinca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13:40</izvorni_sadrzaj>
    <derivirana_varijabla naziv="DomainObject.UcesnikSudskeRadnje.SudskaRadnja.PlaniraniZavrsetakVrijeme_1">13:40</derivirana_varijabla>
  </DomainObject.UcesnikSudskeRadnje.SudskaRadnja.PlaniraniZavrsetakVrijeme>
  <DomainObject.UcesnikSudskeRadnje.SudskaRadnja.PlaniraniPocetakVrijeme>
    <izvorni_sadrzaj>13:20</izvorni_sadrzaj>
    <derivirana_varijabla naziv="DomainObject.UcesnikSudskeRadnje.SudskaRadnja.PlaniraniPocetakVrijeme_1">13:20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10393</izvorni_sadrzaj>
    <derivirana_varijabla naziv="DomainObject.Predmet.Broj_1">10393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27. srpnja 2026.</izvorni_sadrzaj>
    <derivirana_varijabla naziv="DomainObject.Predmet.DatumOsnivanja_1">27. srpnja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 travnja 1999.</izvorni_sadrzaj>
    <derivirana_varijabla naziv="DomainObject.Predmet.OkrivljenikFizickaOsoba.DatumRodjenja_1">3. travnja 1999.</derivirana_varijabla>
  </DomainObject.Predmet.OkrivljenikFizickaOsoba.DatumRodjenja>
  <DomainObject.Predmet.OkrivljenikFizickaOsoba.DatumRodjenjaFormated>
    <izvorni_sadrzaj>3.4.1999.</izvorni_sadrzaj>
    <derivirana_varijabla naziv="DomainObject.Predmet.OkrivljenikFizickaOsoba.DatumRodjenjaFormated_1">3.4.1999.</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Gavrić</izvorni_sadrzaj>
    <derivirana_varijabla naziv="DomainObject.Predmet.OkrivljenikFizickaOsoba.Naziv_1">Ivan Gavrić</derivirana_varijabla>
  </DomainObject.Predmet.OkrivljenikFizickaOsoba.Naziv>
  <DomainObject.Predmet.OkrivljenikFizickaOsoba.Prezime>
    <izvorni_sadrzaj>Gavrić</izvorni_sadrzaj>
    <derivirana_varijabla naziv="DomainObject.Predmet.OkrivljenikFizickaOsoba.Prezime_1">Gavrić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77741719382</izvorni_sadrzaj>
    <derivirana_varijabla naziv="DomainObject.Predmet.OkrivljenikFizickaOsoba.Oib_1">77741719382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Pp-10393/2026</izvorni_sadrzaj>
    <derivirana_varijabla naziv="DomainObject.Predmet.OznakaBroj_1">Pp-10393/2026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GASTRO GERILA ASSETS d.o.o. za trgovinu i usluge; Ivan Gavrić</izvorni_sadrzaj>
    <derivirana_varijabla naziv="DomainObject.Predmet.ProtustrankaFormated_1">  GASTRO GERILA ASSETS d.o.o. za trgovinu i usluge; Ivan Gavrić</derivirana_varijabla>
  </DomainObject.Predmet.ProtustrankaFormated>
  <DomainObject.Predmet.ProtustrankaFormatedOIB>
    <izvorni_sadrzaj>  GASTRO GERILA ASSETS d.o.o. za trgovinu i usluge, OIB 04137184716; Ivan Gavrić, OIB 77741719382</izvorni_sadrzaj>
    <derivirana_varijabla naziv="DomainObject.Predmet.ProtustrankaFormatedOIB_1">  GASTRO GERILA ASSETS d.o.o. za trgovinu i usluge, OIB 04137184716; Ivan Gavrić, OIB 77741719382</derivirana_varijabla>
  </DomainObject.Predmet.ProtustrankaFormatedOIB>
  <DomainObject.Predmet.ProtustrankaFormatedWithAdress>
    <izvorni_sadrzaj> GASTRO GERILA ASSETS d.o.o. za trgovinu i usluge, Radnička cesta 34, 10000 Zagreb; Ivan Gavrić, Soblinečka Cesta 10d, 10362 Kašina</izvorni_sadrzaj>
    <derivirana_varijabla naziv="DomainObject.Predmet.ProtustrankaFormatedWithAdress_1"> GASTRO GERILA ASSETS d.o.o. za trgovinu i usluge, Radnička cesta 34, 10000 Zagreb; Ivan Gavrić, Soblinečka Cesta 10d, 10362 Kašina</derivirana_varijabla>
  </DomainObject.Predmet.ProtustrankaFormatedWithAdress>
  <DomainObject.Predmet.ProtustrankaFormatedWithAdressOIB>
    <izvorni_sadrzaj> GASTRO GERILA ASSETS d.o.o. za trgovinu i usluge, OIB 04137184716, Radnička cesta 34, 10000 Zagreb; Ivan Gavrić, OIB 77741719382, Soblinečka Cesta 10d, 10362 Kašina</izvorni_sadrzaj>
    <derivirana_varijabla naziv="DomainObject.Predmet.ProtustrankaFormatedWithAdressOIB_1"> GASTRO GERILA ASSETS d.o.o. za trgovinu i usluge, OIB 04137184716, Radnička cesta 34, 10000 Zagreb; Ivan Gavrić, OIB 77741719382, Soblinečka Cesta 10d, 10362 Kašina</derivirana_varijabla>
  </DomainObject.Predmet.ProtustrankaFormatedWithAdressOIB>
  <DomainObject.Predmet.ProtustrankaWithAdress>
    <izvorni_sadrzaj>GASTRO GERILA ASSETS d.o.o. za trgovinu i usluge Radnička cesta 34, 10000 Zagreb, Ivan Gavrić Soblinečka Cesta 10d, 10362 Kašina</izvorni_sadrzaj>
    <derivirana_varijabla naziv="DomainObject.Predmet.ProtustrankaWithAdress_1">GASTRO GERILA ASSETS d.o.o. za trgovinu i usluge Radnička cesta 34, 10000 Zagreb, Ivan Gavrić Soblinečka Cesta 10d, 10362 Kašina</derivirana_varijabla>
  </DomainObject.Predmet.ProtustrankaWithAdress>
  <DomainObject.Predmet.ProtustrankaWithAdressOIB>
    <izvorni_sadrzaj>GASTRO GERILA ASSETS d.o.o. za trgovinu i usluge, OIB 04137184716, Radnička cesta 34, 10000 Zagreb, Ivan Gavrić, OIB 77741719382, Soblinečka Cesta 10d, 10362 Kašina</izvorni_sadrzaj>
    <derivirana_varijabla naziv="DomainObject.Predmet.ProtustrankaWithAdressOIB_1">GASTRO GERILA ASSETS d.o.o. za trgovinu i usluge, OIB 04137184716, Radnička cesta 34, 10000 Zagreb, Ivan Gavrić, OIB 77741719382, Soblinečka Cesta 10d, 10362 Kašina</derivirana_varijabla>
  </DomainObject.Predmet.ProtustrankaWithAdressOIB>
  <DomainObject.Predmet.ProtustrankaNazivFormated>
    <izvorni_sadrzaj>GASTRO GERILA ASSETS d.o.o. za trgovinu i usluge,Ivan Gavrić</izvorni_sadrzaj>
    <derivirana_varijabla naziv="DomainObject.Predmet.ProtustrankaNazivFormated_1">GASTRO GERILA ASSETS d.o.o. za trgovinu i usluge,Ivan Gavrić</derivirana_varijabla>
    <derivirana_varijabla naziv="Padez">GASTRO GERILA ASSETS d.o.o. za trgovinu i usluge,Ivan Gavrić</derivirana_varijabla>
  </DomainObject.Predmet.ProtustrankaNazivFormated>
  <DomainObject.Predmet.ProtustrankaNazivFormatedOIB>
    <izvorni_sadrzaj>GASTRO GERILA ASSETS d.o.o. za trgovinu i usluge, OIB 04137184716,Ivan Gavrić, OIB 77741719382</izvorni_sadrzaj>
    <derivirana_varijabla naziv="DomainObject.Predmet.ProtustrankaNazivFormatedOIB_1">GASTRO GERILA ASSETS d.o.o. za trgovinu i usluge, OIB 04137184716,Ivan Gavrić, OIB 77741719382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GASTRO GERILA ASSETS d.o.o. za trgovinu i usluge</item>
      <item>Ivan Gavrić</item>
    </izvorni_sadrzaj>
    <derivirana_varijabla naziv="DomainObject.Predmet.ProtuStrankaListFormated_1">
      <item>GASTRO GERILA ASSETS d.o.o. za trgovinu i usluge</item>
      <item>Ivan Gavrić</item>
    </derivirana_varijabla>
  </DomainObject.Predmet.ProtuStrankaListFormated>
  <DomainObject.Predmet.ProtuStrankaListFormatedOIB>
    <izvorni_sadrzaj>
      <item>GASTRO GERILA ASSETS d.o.o. za trgovinu i usluge, OIB 04137184716</item>
      <item>Ivan Gavrić, OIB 77741719382</item>
    </izvorni_sadrzaj>
    <derivirana_varijabla naziv="DomainObject.Predmet.ProtuStrankaListFormatedOIB_1">
      <item>GASTRO GERILA ASSETS d.o.o. za trgovinu i usluge, OIB 04137184716</item>
      <item>Ivan Gavrić, OIB 77741719382</item>
    </derivirana_varijabla>
  </DomainObject.Predmet.ProtuStrankaListFormatedOIB>
  <DomainObject.Predmet.ProtuStrankaListFormatedWithAdress>
    <izvorni_sadrzaj>
      <item>GASTRO GERILA ASSETS d.o.o. za trgovinu i usluge, Radnička cesta 34, 10000 Zagreb</item>
      <item>Ivan Gavrić, Soblinečka Cesta 10d, 10362 Kašina</item>
    </izvorni_sadrzaj>
    <derivirana_varijabla naziv="DomainObject.Predmet.ProtuStrankaListFormatedWithAdress_1">
      <item>GASTRO GERILA ASSETS d.o.o. za trgovinu i usluge, Radnička cesta 34, 10000 Zagreb</item>
      <item>Ivan Gavrić, Soblinečka Cesta 10d, 10362 Kašina</item>
    </derivirana_varijabla>
  </DomainObject.Predmet.ProtuStrankaListFormatedWithAdress>
  <DomainObject.Predmet.ProtuStrankaListFormatedWithAdressOIB>
    <izvorni_sadrzaj>
      <item>GASTRO GERILA ASSETS d.o.o. za trgovinu i usluge, OIB 04137184716, Radnička cesta 34, 10000 Zagreb</item>
      <item>Ivan Gavrić, OIB 77741719382, Soblinečka Cesta 10d, 10362 Kašina</item>
    </izvorni_sadrzaj>
    <derivirana_varijabla naziv="DomainObject.Predmet.ProtuStrankaListFormatedWithAdressOIB_1">
      <item>GASTRO GERILA ASSETS d.o.o. za trgovinu i usluge, OIB 04137184716, Radnička cesta 34, 10000 Zagreb</item>
      <item>Ivan Gavrić, OIB 77741719382, Soblinečka Cesta 10d, 10362 Kašina</item>
    </derivirana_varijabla>
  </DomainObject.Predmet.ProtuStrankaListFormatedWithAdressOIB>
  <DomainObject.Predmet.ProtuStrankaListNazivFormated>
    <izvorni_sadrzaj>
      <item>GASTRO GERILA ASSETS d.o.o. za trgovinu i usluge</item>
      <item>Ivan Gavrić</item>
    </izvorni_sadrzaj>
    <derivirana_varijabla naziv="DomainObject.Predmet.ProtuStrankaListNazivFormated_1">
      <item>GASTRO GERILA ASSETS d.o.o. za trgovinu i usluge</item>
      <item>Ivan Gavrić</item>
    </derivirana_varijabla>
  </DomainObject.Predmet.ProtuStrankaListNazivFormated>
  <DomainObject.Predmet.ProtuStrankaListNazivFormatedOIB>
    <izvorni_sadrzaj>
      <item>GASTRO GERILA ASSETS d.o.o. za trgovinu i usluge, OIB 04137184716</item>
      <item>Ivan Gavrić, OIB 77741719382</item>
    </izvorni_sadrzaj>
    <derivirana_varijabla naziv="DomainObject.Predmet.ProtuStrankaListNazivFormatedOIB_1">
      <item>GASTRO GERILA ASSETS d.o.o. za trgovinu i usluge, OIB 04137184716</item>
      <item>Ivan Gavrić, OIB 77741719382</item>
    </derivirana_varijabla>
  </DomainObject.Predmet.ProtuStrankaListNazivFormatedOIB>
  <DomainObject.Predmet.OstaliListFormated>
    <izvorni_sadrzaj>
      <item>Općinski sud u Rijeci</item>
    </izvorni_sadrzaj>
    <derivirana_varijabla naziv="DomainObject.Predmet.OstaliListFormated_1">
      <item>Općinski sud u Rijeci</item>
    </derivirana_varijabla>
    <derivirana_varijabla naziv="DrugaOsoba">
      <item>Općinski sud u Rijeci</item>
    </derivirana_varijabla>
  </DomainObject.Predmet.OstaliListFormated>
  <DomainObject.Predmet.OstaliListFormatedOIB>
    <izvorni_sadrzaj>
      <item>Općinski sud u Rijeci, OIB 54566384631</item>
    </izvorni_sadrzaj>
    <derivirana_varijabla naziv="DomainObject.Predmet.OstaliListFormatedOIB_1">
      <item>Općinski sud u Rijeci, OIB 54566384631</item>
    </derivirana_varijabla>
  </DomainObject.Predmet.OstaliListFormatedOIB>
  <DomainObject.Predmet.OstaliListFormatedWithAdress>
    <izvorni_sadrzaj>
      <item>Općinski sud u Rijeci, Žrtava fašizma 7, 51000 Rijeka</item>
    </izvorni_sadrzaj>
    <derivirana_varijabla naziv="DomainObject.Predmet.OstaliListFormatedWithAdress_1">
      <item>Općinski sud u Rijeci, Žrtava fašizma 7, 51000 Rijeka</item>
    </derivirana_varijabla>
  </DomainObject.Predmet.OstaliListFormatedWithAdress>
  <DomainObject.Predmet.OstaliListFormatedWithAdressOIB>
    <izvorni_sadrzaj>
      <item>Općinski sud u Rijeci, OIB 54566384631, Žrtava fašizma 7, 51000 Rijeka</item>
    </izvorni_sadrzaj>
    <derivirana_varijabla naziv="DomainObject.Predmet.OstaliListFormatedWithAdressOIB_1">
      <item>Općinski sud u Rijeci, OIB 54566384631, Žrtava fašizma 7, 51000 Rijeka</item>
    </derivirana_varijabla>
  </DomainObject.Predmet.OstaliListFormatedWithAdressOIB>
  <DomainObject.Predmet.OstaliListNazivFormated>
    <izvorni_sadrzaj>
      <item>Općinski sud u Rijeci</item>
    </izvorni_sadrzaj>
    <derivirana_varijabla naziv="DomainObject.Predmet.OstaliListNazivFormated_1">
      <item>Općinski sud u Rijeci</item>
    </derivirana_varijabla>
  </DomainObject.Predmet.OstaliListNazivFormated>
  <DomainObject.Predmet.OstaliListNazivFormatedOIB>
    <izvorni_sadrzaj>
      <item>Općinski sud u Rijeci, OIB 54566384631</item>
    </izvorni_sadrzaj>
    <derivirana_varijabla naziv="DomainObject.Predmet.OstaliListNazivFormatedOIB_1">
      <item>Općinski sud u Rijeci, OIB 54566384631</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 studenog 2026.</izvorni_sadrzaj>
    <derivirana_varijabla naziv="DomainObject.Datum_1">2. studenog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GASTRO GERILA ASSETS d.o.o. za trgovinu i usluge i dr.</izvorni_sadrzaj>
    <derivirana_varijabla naziv="DomainObject.Predmet.ProtustrankaIDrugi_1">GASTRO GERILA ASSETS d.o.o. za trgovinu i usluge i dr.</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GASTRO GERILA ASSETS d.o.o. za trgovinu i usluge, OIB 04137184716, Radnička cesta 34, 10000 Zagreb i dr.</izvorni_sadrzaj>
    <derivirana_varijabla naziv="DomainObject.Predmet.ProtustrankaIDrugiAdressOIB_1">GASTRO GERILA ASSETS d.o.o. za trgovinu i usluge, OIB 04137184716, Radnička cesta 34,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GASTRO GERILA ASSETS d.o.o. za trgovinu i usluge</item>
      <item>Ivan Gavrić</item>
      <item>Općinski sud u Rijeci</item>
    </izvorni_sadrzaj>
    <derivirana_varijabla naziv="DomainObject.Predmet.SudioniciListNaziv_1">
      <item>HRVATSKO DRUŠTVO SKLADATELJA</item>
      <item>GASTRO GERILA ASSETS d.o.o. za trgovinu i usluge</item>
      <item>Ivan Gavrić</item>
      <item>Općinski sud u Rijeci</item>
    </derivirana_varijabla>
    <derivirana_varijabla naziv="OstaliSudionici">
      <item>HRVATSKO DRUŠTVO SKLADATELJA</item>
      <item>GASTRO GERILA ASSETS d.o.o. za trgovinu i usluge</item>
      <item>Ivan Gavrić</item>
      <item>Općinski sud u Rijeci</item>
    </derivirana_varijabla>
  </DomainObject.Predmet.SudioniciListNaziv>
  <DomainObject.Predmet.SudioniciListAdressOIB>
    <izvorni_sadrzaj>
      <item>HRVATSKO DRUŠTVO SKLADATELJA, OIB 56668956985, Heinzelova 62 A,10000 Zagreb</item>
      <item>GASTRO GERILA ASSETS d.o.o. za trgovinu i usluge, OIB 04137184716, Radnička cesta 34,10000 Zagreb</item>
      <item>Ivan Gavrić, OIB 77741719382, Soblinečka Cesta 10d,10362 Kašina</item>
      <item>Općinski sud u Rijeci, OIB 54566384631, Žrtava fašizma 7,51000 Rijeka</item>
    </izvorni_sadrzaj>
    <derivirana_varijabla naziv="DomainObject.Predmet.SudioniciListAdressOIB_1">
      <item>HRVATSKO DRUŠTVO SKLADATELJA, OIB 56668956985, Heinzelova 62 A,10000 Zagreb</item>
      <item>GASTRO GERILA ASSETS d.o.o. za trgovinu i usluge, OIB 04137184716, Radnička cesta 34,10000 Zagreb</item>
      <item>Ivan Gavrić, OIB 77741719382, Soblinečka Cesta 10d,10362 Kašina</item>
      <item>Općinski sud u Rijeci, OIB 54566384631, Žrtava fašizma 7,51000 Rijeka</item>
    </derivirana_varijabla>
  </DomainObject.Predmet.SudioniciListAdressOIB>
  <DomainObject.UcesnikSudskeRadnje.NazivFormated>
    <izvorni_sadrzaj>GASTRO GERILA ASSETS d.o.o. za trgovinu i usluge, OIB 04137184716, Radnička cesta 34,10000 Zagreb</izvorni_sadrzaj>
    <derivirana_varijabla naziv="DomainObject.UcesnikSudskeRadnje.NazivFormated_1">GASTRO GERILA ASSETS d.o.o. za trgovinu i usluge, OIB 04137184716, Radnička cesta 34,10000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04137184716</item>
      <item>, OIB 77741719382</item>
      <item>, OIB 54566384631</item>
    </izvorni_sadrzaj>
    <derivirana_varijabla naziv="DomainObject.Predmet.SudioniciListNazivOIB_1">
      <item>, OIB 56668956985</item>
      <item>, OIB 04137184716</item>
      <item>, OIB 77741719382</item>
      <item>, OIB 54566384631</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GASTRO GERILA ASSETS d.o.o. za trgovinu i usluge, OIB 04137184716, Radnička cesta 34, 10000 Zagreb
2. Okrivljenik Ivan Gavrić, OIB 77741719382, Soblinečka Cesta 10d, 10362 Kašina</izvorni_sadrzaj>
    <derivirana_varijabla naziv="DomainObject.UcesnikSudskeRadnje.SudskaRadnja.UcesniciObavijest_1">1. Okrivljenik GASTRO GERILA ASSETS d.o.o. za trgovinu i usluge, OIB 04137184716, Radnička cesta 34, 10000 Zagreb
2. Okrivljenik Ivan Gavrić, OIB 77741719382, Soblinečka Cesta 10d, 10362 Kašina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2026.</izvorni_sadrzaj>
    <derivirana_varijabla naziv="DomainObject.Predmet.DatumPocetkaProcesa_1">27. srpnja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GASTRO GERILA ASSETS d.o.o. za trgovinu i usluge, Radnička cesta 34, 10000 Zagreb, OIB: 04137184716</item>
      <item>Ivan Gavrić, Soblinečka Cesta 10d, 10362 Kašina, OIB: 77741719382, rođen-a 03.04.1999., mjesto rođenja Zagreb (Grad Zagreb)</item>
    </izvorni_sadrzaj>
    <derivirana_varijabla naziv="DomainObject.Predmet.OkrivljenikAdresaMjestoRodjenjaList_1">
      <item>GASTRO GERILA ASSETS d.o.o. za trgovinu i usluge, Radnička cesta 34, 10000 Zagreb, OIB: 04137184716</item>
      <item>Ivan Gavrić, Soblinečka Cesta 10d, 10362 Kašina, OIB: 77741719382, rođen-a 03.04.1999.,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GASTRO GERILA ASSETS d.o.o. za trgovinu i usluge, MBS 081132601, Radnička cesta 34, 10000 Zagreb</izvorni_sadrzaj>
    <derivirana_varijabla naziv="DomainObject.Predmet.OkrivljenikPravnaNazivAdresaMbs_1">GASTRO GERILA ASSETS d.o.o. za trgovinu i usluge, MBS 081132601, Radnička cesta 34, 10000 Zagreb</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autorskom pravu i srodnim pravima</izvorni_sadrzaj>
    <derivirana_varijabla naziv="DomainObject.ZakonPravilnikFull_1">Zakon o autorskom pravu i srodnim pravima</derivirana_varijabla>
  </DomainObject.ZakonPravilnikFull>
  <DomainObject.PrviPodnesak.OznakaBrojPodnositelja>
    <izvorni_sadrzaj>359553-0001</izvorni_sadrzaj>
    <derivirana_varijabla naziv="DomainObject.PrviPodnesak.OznakaBrojPodnositelja_1">359553-0001</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324</properties:Words>
  <properties:Characters>1855</properties:Characters>
  <properties:Lines>56</properties:Lines>
  <properties:Paragraphs>20</properties:Paragraphs>
  <properties:TotalTime>83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2346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2026-11-02T10:47:00Z</cp:lastPrinted>
  <dcterms:modified xmlns:xsi="http://www.w3.org/2001/XMLSchema-instance" xsi:type="dcterms:W3CDTF">2026-11-02T10:48:00Z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2</vt:i4>
  </prop:property>
  <prop:property fmtid="{D5CDD505-2E9C-101B-9397-08002B2CF9AE}" pid="5" name="eSPIS_CC_ID">
    <vt:lpwstr>3452879145</vt:lpwstr>
  </prop:property>
  <prop:property fmtid="{D5CDD505-2E9C-101B-9397-08002B2CF9AE}" pid="6" name="Naslov">
    <vt:lpwstr>Poziv za GASTRO GERILA ASSETS d.o.o. za trgovinu i usluge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