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5F" w:rsidRPr="008D5DFE" w:rsidRDefault="008C53CC" w:rsidP="00401851">
      <w:pPr>
        <w:rPr>
          <w:rFonts w:ascii="Arial" w:hAnsi="Arial" w:cs="Arial"/>
        </w:rPr>
      </w:pPr>
      <w:r w:rsidRPr="008D5DFE">
        <w:rPr>
          <w:rFonts w:ascii="Arial" w:hAnsi="Arial" w:cs="Arial"/>
          <w:noProof/>
        </w:rPr>
        <w:drawing>
          <wp:inline distT="0" distB="0" distL="0" distR="0" wp14:anchorId="4801D183" wp14:editId="08CF68A8">
            <wp:extent cx="719455" cy="960755"/>
            <wp:effectExtent l="0" t="0" r="4445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851" w:rsidRPr="008D5DFE" w:rsidRDefault="00966F5F" w:rsidP="00401851">
      <w:pPr>
        <w:rPr>
          <w:rFonts w:ascii="Arial" w:hAnsi="Arial" w:cs="Arial"/>
          <w:bCs/>
        </w:rPr>
      </w:pPr>
      <w:r w:rsidRPr="008D5DFE">
        <w:rPr>
          <w:rFonts w:ascii="Arial" w:hAnsi="Arial" w:cs="Arial"/>
        </w:rPr>
        <w:t xml:space="preserve">  </w:t>
      </w:r>
      <w:r w:rsidR="003C5E4C" w:rsidRPr="008D5DFE">
        <w:rPr>
          <w:rFonts w:ascii="Arial" w:hAnsi="Arial" w:cs="Arial"/>
        </w:rPr>
        <w:t xml:space="preserve"> </w:t>
      </w:r>
      <w:r w:rsidR="00401851" w:rsidRPr="008D5DFE">
        <w:rPr>
          <w:rFonts w:ascii="Arial" w:hAnsi="Arial" w:cs="Arial"/>
          <w:bCs/>
        </w:rPr>
        <w:t xml:space="preserve">  REPUBLIKA HRVATSKA</w:t>
      </w:r>
    </w:p>
    <w:p w:rsidR="00401851" w:rsidRPr="008D5DFE" w:rsidRDefault="00401851">
      <w:pPr>
        <w:rPr>
          <w:rFonts w:ascii="Arial" w:hAnsi="Arial" w:cs="Arial"/>
          <w:bCs/>
        </w:rPr>
      </w:pPr>
      <w:r w:rsidRPr="008D5DFE">
        <w:rPr>
          <w:rFonts w:ascii="Arial" w:hAnsi="Arial" w:cs="Arial"/>
          <w:bCs/>
        </w:rPr>
        <w:t xml:space="preserve">OPĆINSKI SUD U </w:t>
      </w:r>
      <w:r w:rsidR="00287746" w:rsidRPr="008D5DFE">
        <w:rPr>
          <w:rFonts w:ascii="Arial" w:hAnsi="Arial" w:cs="Arial"/>
          <w:bCs/>
        </w:rPr>
        <w:t>BJELOVARU</w:t>
      </w:r>
      <w:r w:rsidRPr="008D5DFE">
        <w:rPr>
          <w:rFonts w:ascii="Arial" w:hAnsi="Arial" w:cs="Arial"/>
          <w:bCs/>
        </w:rPr>
        <w:t xml:space="preserve">                                                            </w:t>
      </w:r>
    </w:p>
    <w:p w:rsidR="001A36B0" w:rsidRPr="008D5DFE" w:rsidRDefault="00401851">
      <w:pPr>
        <w:rPr>
          <w:rFonts w:ascii="Arial" w:hAnsi="Arial" w:cs="Arial"/>
        </w:rPr>
      </w:pPr>
      <w:r w:rsidRPr="008D5DFE">
        <w:rPr>
          <w:rFonts w:ascii="Arial" w:hAnsi="Arial" w:cs="Arial"/>
          <w:bCs/>
        </w:rPr>
        <w:t xml:space="preserve">      Stalna služba u Pakracu</w:t>
      </w:r>
      <w:r w:rsidRPr="008D5DFE">
        <w:rPr>
          <w:rFonts w:ascii="Arial" w:hAnsi="Arial" w:cs="Arial"/>
        </w:rPr>
        <w:t xml:space="preserve"> </w:t>
      </w:r>
      <w:r w:rsidRPr="008D5DFE">
        <w:rPr>
          <w:rFonts w:ascii="Arial" w:hAnsi="Arial" w:cs="Arial"/>
        </w:rPr>
        <w:tab/>
      </w:r>
      <w:r w:rsidRPr="008D5DFE">
        <w:rPr>
          <w:rFonts w:ascii="Arial" w:hAnsi="Arial" w:cs="Arial"/>
        </w:rPr>
        <w:tab/>
      </w:r>
      <w:r w:rsidRPr="008D5DFE">
        <w:rPr>
          <w:rFonts w:ascii="Arial" w:hAnsi="Arial" w:cs="Arial"/>
        </w:rPr>
        <w:tab/>
      </w:r>
      <w:r w:rsidR="00287746" w:rsidRPr="008D5DFE">
        <w:rPr>
          <w:rFonts w:ascii="Arial" w:hAnsi="Arial" w:cs="Arial"/>
        </w:rPr>
        <w:tab/>
        <w:t xml:space="preserve"> </w:t>
      </w:r>
    </w:p>
    <w:p w:rsidR="005F6814" w:rsidRPr="008D5DFE" w:rsidRDefault="00733E67">
      <w:pPr>
        <w:rPr>
          <w:rFonts w:ascii="Arial" w:hAnsi="Arial" w:cs="Arial"/>
        </w:rPr>
      </w:pPr>
      <w:r w:rsidRPr="008D5DFE">
        <w:rPr>
          <w:rFonts w:ascii="Arial" w:hAnsi="Arial" w:cs="Arial"/>
        </w:rPr>
        <w:t xml:space="preserve">     </w:t>
      </w:r>
      <w:r w:rsidR="00617EDA" w:rsidRPr="008D5DFE">
        <w:rPr>
          <w:rFonts w:ascii="Arial" w:hAnsi="Arial" w:cs="Arial"/>
        </w:rPr>
        <w:t xml:space="preserve">Pakrac, Trg pape Ivana Pavla II  broj </w:t>
      </w:r>
      <w:r w:rsidR="008C53CC" w:rsidRPr="008D5DFE">
        <w:rPr>
          <w:rFonts w:ascii="Arial" w:hAnsi="Arial" w:cs="Arial"/>
        </w:rPr>
        <w:t>1</w:t>
      </w:r>
    </w:p>
    <w:p w:rsidR="008C53CC" w:rsidRPr="008D5DFE" w:rsidRDefault="008C53CC">
      <w:pPr>
        <w:rPr>
          <w:rFonts w:ascii="Arial" w:hAnsi="Arial" w:cs="Arial"/>
        </w:rPr>
      </w:pPr>
    </w:p>
    <w:p w:rsidR="00401851" w:rsidRPr="008D5DFE" w:rsidRDefault="008C53CC" w:rsidP="008C53CC">
      <w:pPr>
        <w:ind w:left="3540" w:firstLine="708"/>
        <w:rPr>
          <w:rFonts w:ascii="Arial" w:hAnsi="Arial" w:cs="Arial"/>
        </w:rPr>
      </w:pPr>
      <w:r w:rsidRPr="008D5DFE">
        <w:rPr>
          <w:rFonts w:ascii="Arial" w:hAnsi="Arial" w:cs="Arial"/>
        </w:rPr>
        <w:t>Poslovni broj:</w:t>
      </w:r>
      <w:r w:rsidR="008D5DFE">
        <w:rPr>
          <w:rFonts w:ascii="Arial" w:hAnsi="Arial" w:cs="Arial"/>
        </w:rPr>
        <w:t xml:space="preserve"> Ref 33</w:t>
      </w:r>
      <w:r w:rsidRPr="008D5DFE">
        <w:rPr>
          <w:rFonts w:ascii="Arial" w:hAnsi="Arial" w:cs="Arial"/>
        </w:rPr>
        <w:t xml:space="preserve"> Ovr</w:t>
      </w:r>
      <w:r w:rsidR="004A556B">
        <w:rPr>
          <w:rFonts w:ascii="Arial" w:hAnsi="Arial" w:cs="Arial"/>
        </w:rPr>
        <w:t>-</w:t>
      </w:r>
      <w:r w:rsidR="00CE1E52">
        <w:rPr>
          <w:rFonts w:ascii="Arial" w:hAnsi="Arial" w:cs="Arial"/>
        </w:rPr>
        <w:t>509</w:t>
      </w:r>
      <w:r w:rsidRPr="008D5DFE">
        <w:rPr>
          <w:rFonts w:ascii="Arial" w:hAnsi="Arial" w:cs="Arial"/>
        </w:rPr>
        <w:t>/</w:t>
      </w:r>
      <w:r w:rsidR="00CE1E52">
        <w:rPr>
          <w:rFonts w:ascii="Arial" w:hAnsi="Arial" w:cs="Arial"/>
        </w:rPr>
        <w:t>20</w:t>
      </w:r>
      <w:r w:rsidR="000E10B0">
        <w:rPr>
          <w:rFonts w:ascii="Arial" w:hAnsi="Arial" w:cs="Arial"/>
        </w:rPr>
        <w:t>0</w:t>
      </w:r>
      <w:r w:rsidR="00CE1E52">
        <w:rPr>
          <w:rFonts w:ascii="Arial" w:hAnsi="Arial" w:cs="Arial"/>
        </w:rPr>
        <w:t>5</w:t>
      </w:r>
      <w:r w:rsidR="008D5DFE">
        <w:rPr>
          <w:rFonts w:ascii="Arial" w:hAnsi="Arial" w:cs="Arial"/>
        </w:rPr>
        <w:t>.</w:t>
      </w:r>
      <w:r w:rsidR="007834B0" w:rsidRPr="008D5DFE">
        <w:rPr>
          <w:rFonts w:ascii="Arial" w:hAnsi="Arial" w:cs="Arial"/>
        </w:rPr>
        <w:t>-</w:t>
      </w:r>
      <w:r w:rsidR="000C2BCA">
        <w:rPr>
          <w:rFonts w:ascii="Arial" w:hAnsi="Arial" w:cs="Arial"/>
        </w:rPr>
        <w:t>8</w:t>
      </w:r>
      <w:r w:rsidR="008D5DFE">
        <w:rPr>
          <w:rFonts w:ascii="Arial" w:hAnsi="Arial" w:cs="Arial"/>
        </w:rPr>
        <w:t>.</w:t>
      </w:r>
      <w:r w:rsidR="00733E67" w:rsidRPr="008D5DFE">
        <w:rPr>
          <w:rFonts w:ascii="Arial" w:hAnsi="Arial" w:cs="Arial"/>
        </w:rPr>
        <w:tab/>
      </w:r>
      <w:r w:rsidR="00733E67" w:rsidRPr="008D5DFE">
        <w:rPr>
          <w:rFonts w:ascii="Arial" w:hAnsi="Arial" w:cs="Arial"/>
        </w:rPr>
        <w:tab/>
      </w:r>
    </w:p>
    <w:p w:rsidR="007B36FA" w:rsidRPr="008D5DFE" w:rsidRDefault="007B36FA" w:rsidP="00923AED">
      <w:pPr>
        <w:rPr>
          <w:rFonts w:ascii="Arial" w:hAnsi="Arial" w:cs="Arial"/>
        </w:rPr>
      </w:pPr>
    </w:p>
    <w:p w:rsidR="007B36FA" w:rsidRPr="008D5DFE" w:rsidRDefault="004A556B" w:rsidP="00733E67">
      <w:pPr>
        <w:pStyle w:val="Naslov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U    I M E   </w:t>
      </w:r>
      <w:r w:rsidR="003C5E4C" w:rsidRPr="008D5DFE">
        <w:rPr>
          <w:rFonts w:ascii="Arial" w:hAnsi="Arial" w:cs="Arial"/>
          <w:b w:val="0"/>
          <w:sz w:val="24"/>
          <w:szCs w:val="24"/>
        </w:rPr>
        <w:t xml:space="preserve"> </w:t>
      </w:r>
      <w:r w:rsidR="007B36FA" w:rsidRPr="008D5DFE">
        <w:rPr>
          <w:rFonts w:ascii="Arial" w:hAnsi="Arial" w:cs="Arial"/>
          <w:b w:val="0"/>
          <w:sz w:val="24"/>
          <w:szCs w:val="24"/>
        </w:rPr>
        <w:t xml:space="preserve">R E P U B L I </w:t>
      </w:r>
      <w:r>
        <w:rPr>
          <w:rFonts w:ascii="Arial" w:hAnsi="Arial" w:cs="Arial"/>
          <w:b w:val="0"/>
          <w:sz w:val="24"/>
          <w:szCs w:val="24"/>
        </w:rPr>
        <w:t>K</w:t>
      </w:r>
      <w:r w:rsidR="00923AED" w:rsidRPr="008D5DFE">
        <w:rPr>
          <w:rFonts w:ascii="Arial" w:hAnsi="Arial" w:cs="Arial"/>
          <w:b w:val="0"/>
          <w:sz w:val="24"/>
          <w:szCs w:val="24"/>
        </w:rPr>
        <w:t xml:space="preserve"> </w:t>
      </w:r>
      <w:r w:rsidR="003C5E4C" w:rsidRPr="008D5DFE">
        <w:rPr>
          <w:rFonts w:ascii="Arial" w:hAnsi="Arial" w:cs="Arial"/>
          <w:b w:val="0"/>
          <w:sz w:val="24"/>
          <w:szCs w:val="24"/>
        </w:rPr>
        <w:t>E</w:t>
      </w:r>
      <w:r w:rsidR="00923AED" w:rsidRPr="008D5DFE">
        <w:rPr>
          <w:rFonts w:ascii="Arial" w:hAnsi="Arial" w:cs="Arial"/>
          <w:b w:val="0"/>
          <w:sz w:val="24"/>
          <w:szCs w:val="24"/>
        </w:rPr>
        <w:t xml:space="preserve">  </w:t>
      </w:r>
      <w:r>
        <w:rPr>
          <w:rFonts w:ascii="Arial" w:hAnsi="Arial" w:cs="Arial"/>
          <w:b w:val="0"/>
          <w:sz w:val="24"/>
          <w:szCs w:val="24"/>
        </w:rPr>
        <w:t xml:space="preserve"> H</w:t>
      </w:r>
      <w:r w:rsidR="00923AED" w:rsidRPr="008D5DFE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R</w:t>
      </w:r>
      <w:r w:rsidR="00923AED" w:rsidRPr="008D5DFE">
        <w:rPr>
          <w:rFonts w:ascii="Arial" w:hAnsi="Arial" w:cs="Arial"/>
          <w:b w:val="0"/>
          <w:sz w:val="24"/>
          <w:szCs w:val="24"/>
        </w:rPr>
        <w:t xml:space="preserve"> </w:t>
      </w:r>
      <w:r w:rsidR="007B36FA" w:rsidRPr="008D5DFE">
        <w:rPr>
          <w:rFonts w:ascii="Arial" w:hAnsi="Arial" w:cs="Arial"/>
          <w:b w:val="0"/>
          <w:sz w:val="24"/>
          <w:szCs w:val="24"/>
        </w:rPr>
        <w:t xml:space="preserve">V A T S </w:t>
      </w:r>
      <w:r>
        <w:rPr>
          <w:rFonts w:ascii="Arial" w:hAnsi="Arial" w:cs="Arial"/>
          <w:b w:val="0"/>
          <w:sz w:val="24"/>
          <w:szCs w:val="24"/>
        </w:rPr>
        <w:t>K</w:t>
      </w:r>
      <w:r w:rsidR="00923AED" w:rsidRPr="008D5DFE">
        <w:rPr>
          <w:rFonts w:ascii="Arial" w:hAnsi="Arial" w:cs="Arial"/>
          <w:b w:val="0"/>
          <w:sz w:val="24"/>
          <w:szCs w:val="24"/>
        </w:rPr>
        <w:t xml:space="preserve"> </w:t>
      </w:r>
      <w:r w:rsidR="003C5E4C" w:rsidRPr="008D5DFE">
        <w:rPr>
          <w:rFonts w:ascii="Arial" w:hAnsi="Arial" w:cs="Arial"/>
          <w:b w:val="0"/>
          <w:sz w:val="24"/>
          <w:szCs w:val="24"/>
        </w:rPr>
        <w:t>E</w:t>
      </w:r>
    </w:p>
    <w:p w:rsidR="00BB1095" w:rsidRPr="008D5DFE" w:rsidRDefault="00BB1095" w:rsidP="007B36FA">
      <w:pPr>
        <w:rPr>
          <w:rFonts w:ascii="Arial" w:hAnsi="Arial" w:cs="Arial"/>
        </w:rPr>
      </w:pPr>
    </w:p>
    <w:p w:rsidR="007B36FA" w:rsidRPr="008D5DFE" w:rsidRDefault="007B36FA" w:rsidP="007B36FA">
      <w:pPr>
        <w:pStyle w:val="Naslov1"/>
        <w:rPr>
          <w:rFonts w:ascii="Arial" w:hAnsi="Arial" w:cs="Arial"/>
          <w:b w:val="0"/>
          <w:szCs w:val="24"/>
        </w:rPr>
      </w:pPr>
      <w:r w:rsidRPr="008D5DFE">
        <w:rPr>
          <w:rFonts w:ascii="Arial" w:hAnsi="Arial" w:cs="Arial"/>
          <w:b w:val="0"/>
          <w:szCs w:val="24"/>
        </w:rPr>
        <w:t>R J E Š</w:t>
      </w:r>
      <w:r w:rsidR="004A556B">
        <w:rPr>
          <w:rFonts w:ascii="Arial" w:hAnsi="Arial" w:cs="Arial"/>
          <w:b w:val="0"/>
          <w:szCs w:val="24"/>
        </w:rPr>
        <w:t xml:space="preserve"> E</w:t>
      </w:r>
      <w:r w:rsidR="00923AED" w:rsidRPr="008D5DFE">
        <w:rPr>
          <w:rFonts w:ascii="Arial" w:hAnsi="Arial" w:cs="Arial"/>
          <w:b w:val="0"/>
          <w:szCs w:val="24"/>
        </w:rPr>
        <w:t xml:space="preserve"> </w:t>
      </w:r>
      <w:r w:rsidR="004A556B">
        <w:rPr>
          <w:rFonts w:ascii="Arial" w:hAnsi="Arial" w:cs="Arial"/>
          <w:b w:val="0"/>
          <w:szCs w:val="24"/>
        </w:rPr>
        <w:t>NJ</w:t>
      </w:r>
      <w:r w:rsidR="00923AED" w:rsidRPr="008D5DFE">
        <w:rPr>
          <w:rFonts w:ascii="Arial" w:hAnsi="Arial" w:cs="Arial"/>
          <w:b w:val="0"/>
          <w:szCs w:val="24"/>
        </w:rPr>
        <w:t xml:space="preserve"> </w:t>
      </w:r>
      <w:r w:rsidRPr="008D5DFE">
        <w:rPr>
          <w:rFonts w:ascii="Arial" w:hAnsi="Arial" w:cs="Arial"/>
          <w:b w:val="0"/>
          <w:szCs w:val="24"/>
        </w:rPr>
        <w:t>E</w:t>
      </w:r>
    </w:p>
    <w:p w:rsidR="003C5E4C" w:rsidRPr="008D5DFE" w:rsidRDefault="003C5E4C" w:rsidP="003C5E4C">
      <w:pPr>
        <w:rPr>
          <w:rFonts w:ascii="Arial" w:hAnsi="Arial" w:cs="Arial"/>
        </w:rPr>
      </w:pPr>
    </w:p>
    <w:p w:rsidR="008D5DFE" w:rsidRDefault="003C5E4C" w:rsidP="00C65EB3">
      <w:pPr>
        <w:pStyle w:val="Tijeloteksta"/>
        <w:rPr>
          <w:rFonts w:ascii="Arial" w:hAnsi="Arial" w:cs="Arial"/>
          <w:b w:val="0"/>
          <w:szCs w:val="24"/>
        </w:rPr>
      </w:pPr>
      <w:r w:rsidRPr="008D5DFE">
        <w:rPr>
          <w:rFonts w:ascii="Arial" w:hAnsi="Arial" w:cs="Arial"/>
          <w:b w:val="0"/>
          <w:szCs w:val="24"/>
        </w:rPr>
        <w:tab/>
        <w:t xml:space="preserve">Općinski sud u </w:t>
      </w:r>
      <w:r w:rsidR="00287746" w:rsidRPr="008D5DFE">
        <w:rPr>
          <w:rFonts w:ascii="Arial" w:hAnsi="Arial" w:cs="Arial"/>
          <w:b w:val="0"/>
          <w:szCs w:val="24"/>
        </w:rPr>
        <w:t>Bjelovaru</w:t>
      </w:r>
      <w:r w:rsidRPr="008D5DFE">
        <w:rPr>
          <w:rFonts w:ascii="Arial" w:hAnsi="Arial" w:cs="Arial"/>
          <w:b w:val="0"/>
          <w:szCs w:val="24"/>
        </w:rPr>
        <w:t xml:space="preserve">, Stalna služba u Pakracu, po sucu Dobrili Krajnović kao sucu pojedincu, u ovršnom predmetu </w:t>
      </w:r>
      <w:r w:rsidR="00CE1E52">
        <w:rPr>
          <w:rFonts w:ascii="Arial" w:hAnsi="Arial" w:cs="Arial"/>
          <w:b w:val="0"/>
          <w:szCs w:val="24"/>
        </w:rPr>
        <w:t>predlagatelja osiguranja</w:t>
      </w:r>
      <w:r w:rsidR="00AF765C" w:rsidRPr="008D5DFE">
        <w:rPr>
          <w:rFonts w:ascii="Arial" w:hAnsi="Arial" w:cs="Arial"/>
          <w:b w:val="0"/>
          <w:szCs w:val="24"/>
        </w:rPr>
        <w:t xml:space="preserve"> KOMUNALAC d.o.o. Pakrac, </w:t>
      </w:r>
      <w:r w:rsidR="008D5DFE">
        <w:rPr>
          <w:rFonts w:ascii="Arial" w:hAnsi="Arial" w:cs="Arial"/>
          <w:b w:val="0"/>
          <w:szCs w:val="24"/>
        </w:rPr>
        <w:t>Križnog puta 18, OIB:01617722870</w:t>
      </w:r>
      <w:r w:rsidR="004A556B">
        <w:rPr>
          <w:rFonts w:ascii="Arial" w:hAnsi="Arial" w:cs="Arial"/>
          <w:b w:val="0"/>
          <w:szCs w:val="24"/>
        </w:rPr>
        <w:t xml:space="preserve">, </w:t>
      </w:r>
      <w:r w:rsidR="00AF765C" w:rsidRPr="00976CCE">
        <w:rPr>
          <w:rFonts w:ascii="Arial" w:hAnsi="Arial" w:cs="Arial"/>
          <w:b w:val="0"/>
          <w:szCs w:val="24"/>
        </w:rPr>
        <w:t xml:space="preserve">protiv </w:t>
      </w:r>
      <w:r w:rsidR="00CE1E52">
        <w:rPr>
          <w:rFonts w:ascii="Arial" w:hAnsi="Arial" w:cs="Arial"/>
          <w:b w:val="0"/>
          <w:szCs w:val="24"/>
        </w:rPr>
        <w:t>protivnika osiguranja</w:t>
      </w:r>
      <w:r w:rsidR="00976CCE" w:rsidRPr="00976CCE">
        <w:rPr>
          <w:rFonts w:ascii="Arial" w:hAnsi="Arial" w:cs="Arial"/>
          <w:b w:val="0"/>
          <w:szCs w:val="24"/>
        </w:rPr>
        <w:t xml:space="preserve"> </w:t>
      </w:r>
      <w:r w:rsidR="00CE1E52">
        <w:rPr>
          <w:rFonts w:ascii="Arial" w:hAnsi="Arial" w:cs="Arial"/>
          <w:b w:val="0"/>
        </w:rPr>
        <w:t xml:space="preserve">NATAŠE </w:t>
      </w:r>
      <w:r w:rsidR="000C2BCA">
        <w:rPr>
          <w:rFonts w:ascii="Arial" w:hAnsi="Arial" w:cs="Arial"/>
          <w:b w:val="0"/>
          <w:szCs w:val="24"/>
        </w:rPr>
        <w:t>KARADŽOV</w:t>
      </w:r>
      <w:r w:rsidR="000C2BCA">
        <w:rPr>
          <w:rFonts w:ascii="Arial" w:hAnsi="Arial" w:cs="Arial"/>
          <w:b w:val="0"/>
        </w:rPr>
        <w:t>-</w:t>
      </w:r>
      <w:r w:rsidR="00CE1E52">
        <w:rPr>
          <w:rFonts w:ascii="Arial" w:hAnsi="Arial" w:cs="Arial"/>
          <w:b w:val="0"/>
        </w:rPr>
        <w:t xml:space="preserve">ORLIĆ iz Beograda i METODIJA KARADŽOV  iz Beograda, </w:t>
      </w:r>
      <w:r w:rsidR="007F1162" w:rsidRPr="004A556B">
        <w:rPr>
          <w:rFonts w:ascii="Arial" w:hAnsi="Arial" w:cs="Arial"/>
          <w:b w:val="0"/>
          <w:szCs w:val="24"/>
        </w:rPr>
        <w:t xml:space="preserve"> </w:t>
      </w:r>
      <w:r w:rsidR="00AF765C" w:rsidRPr="004A556B">
        <w:rPr>
          <w:rFonts w:ascii="Arial" w:hAnsi="Arial" w:cs="Arial"/>
          <w:b w:val="0"/>
          <w:szCs w:val="24"/>
        </w:rPr>
        <w:t>radi</w:t>
      </w:r>
      <w:r w:rsidR="003120D4" w:rsidRPr="004A556B">
        <w:rPr>
          <w:rFonts w:ascii="Arial" w:hAnsi="Arial" w:cs="Arial"/>
          <w:b w:val="0"/>
          <w:szCs w:val="24"/>
        </w:rPr>
        <w:t xml:space="preserve"> ovrhe, </w:t>
      </w:r>
      <w:r w:rsidR="00CE1E52">
        <w:rPr>
          <w:rFonts w:ascii="Arial" w:hAnsi="Arial" w:cs="Arial"/>
          <w:b w:val="0"/>
          <w:szCs w:val="24"/>
        </w:rPr>
        <w:t xml:space="preserve">12. prosinca 2022.,  </w:t>
      </w:r>
    </w:p>
    <w:p w:rsidR="00AF765C" w:rsidRPr="008D5DFE" w:rsidRDefault="00AF765C" w:rsidP="00C65EB3">
      <w:pPr>
        <w:pStyle w:val="Tijeloteksta"/>
        <w:rPr>
          <w:rFonts w:ascii="Arial" w:hAnsi="Arial" w:cs="Arial"/>
          <w:b w:val="0"/>
          <w:szCs w:val="24"/>
        </w:rPr>
      </w:pPr>
    </w:p>
    <w:p w:rsidR="004A556B" w:rsidRPr="008D5DFE" w:rsidRDefault="004A556B" w:rsidP="007B36FA">
      <w:pPr>
        <w:jc w:val="both"/>
        <w:rPr>
          <w:rFonts w:ascii="Arial" w:hAnsi="Arial" w:cs="Arial"/>
          <w:b/>
        </w:rPr>
      </w:pPr>
    </w:p>
    <w:p w:rsidR="007B36FA" w:rsidRPr="008D5DFE" w:rsidRDefault="007B36FA" w:rsidP="00695FED">
      <w:pPr>
        <w:jc w:val="center"/>
        <w:rPr>
          <w:rFonts w:ascii="Arial" w:hAnsi="Arial" w:cs="Arial"/>
        </w:rPr>
      </w:pPr>
      <w:r w:rsidRPr="008D5DFE">
        <w:rPr>
          <w:rFonts w:ascii="Arial" w:hAnsi="Arial" w:cs="Arial"/>
        </w:rPr>
        <w:t xml:space="preserve">r i j e </w:t>
      </w:r>
      <w:r w:rsidR="004A556B">
        <w:rPr>
          <w:rFonts w:ascii="Arial" w:hAnsi="Arial" w:cs="Arial"/>
        </w:rPr>
        <w:t>š</w:t>
      </w:r>
      <w:r w:rsidR="00923AED" w:rsidRPr="008D5DFE">
        <w:rPr>
          <w:rFonts w:ascii="Arial" w:hAnsi="Arial" w:cs="Arial"/>
        </w:rPr>
        <w:t xml:space="preserve"> </w:t>
      </w:r>
      <w:r w:rsidRPr="008D5DFE">
        <w:rPr>
          <w:rFonts w:ascii="Arial" w:hAnsi="Arial" w:cs="Arial"/>
        </w:rPr>
        <w:t xml:space="preserve">i o </w:t>
      </w:r>
      <w:r w:rsidR="00923AED" w:rsidRPr="008D5DFE">
        <w:rPr>
          <w:rFonts w:ascii="Arial" w:hAnsi="Arial" w:cs="Arial"/>
        </w:rPr>
        <w:t xml:space="preserve">  </w:t>
      </w:r>
      <w:r w:rsidRPr="008D5DFE">
        <w:rPr>
          <w:rFonts w:ascii="Arial" w:hAnsi="Arial" w:cs="Arial"/>
        </w:rPr>
        <w:t xml:space="preserve">  j e</w:t>
      </w:r>
    </w:p>
    <w:p w:rsidR="00CE1E52" w:rsidRPr="00976CCE" w:rsidRDefault="00CE1E52" w:rsidP="00AF765C">
      <w:pPr>
        <w:jc w:val="both"/>
        <w:rPr>
          <w:rFonts w:ascii="Arial" w:hAnsi="Arial" w:cs="Arial"/>
          <w:i/>
        </w:rPr>
      </w:pPr>
    </w:p>
    <w:p w:rsidR="00CE1E52" w:rsidRDefault="000E10B0" w:rsidP="00976CCE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 w:rsidR="00CE1E52">
        <w:rPr>
          <w:rFonts w:ascii="Arial" w:hAnsi="Arial" w:cs="Arial"/>
        </w:rPr>
        <w:t xml:space="preserve">Obustavlja se ovrha u ovoj ovršnoj pravnoj stvari određena rješenjem o osiguranju Općinskog suda u Pakracu broj: Ovr-509/2005-1 od 25. listopada 2005. </w:t>
      </w:r>
    </w:p>
    <w:p w:rsidR="00CE1E52" w:rsidRDefault="00CE1E52" w:rsidP="00976CCE">
      <w:pPr>
        <w:jc w:val="both"/>
        <w:outlineLvl w:val="0"/>
        <w:rPr>
          <w:rFonts w:ascii="Arial" w:hAnsi="Arial" w:cs="Arial"/>
        </w:rPr>
      </w:pPr>
    </w:p>
    <w:p w:rsidR="00CE1E52" w:rsidRDefault="00CE1E52" w:rsidP="00976CCE">
      <w:pPr>
        <w:jc w:val="both"/>
        <w:outlineLvl w:val="0"/>
        <w:rPr>
          <w:rFonts w:ascii="Arial" w:hAnsi="Arial" w:cs="Arial"/>
        </w:rPr>
      </w:pPr>
    </w:p>
    <w:p w:rsidR="00AF765C" w:rsidRPr="00976CCE" w:rsidRDefault="00CE1E52" w:rsidP="00976CCE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II</w:t>
      </w:r>
      <w:r>
        <w:rPr>
          <w:rFonts w:ascii="Arial" w:hAnsi="Arial" w:cs="Arial"/>
        </w:rPr>
        <w:tab/>
      </w:r>
      <w:r w:rsidR="00AF765C" w:rsidRPr="00976CCE">
        <w:rPr>
          <w:rFonts w:ascii="Arial" w:hAnsi="Arial" w:cs="Arial"/>
        </w:rPr>
        <w:t>N</w:t>
      </w:r>
      <w:r w:rsidR="00923AED" w:rsidRPr="00976CCE">
        <w:rPr>
          <w:rFonts w:ascii="Arial" w:hAnsi="Arial" w:cs="Arial"/>
        </w:rPr>
        <w:t>a nekretninama</w:t>
      </w:r>
      <w:r w:rsidR="000C2BCA">
        <w:rPr>
          <w:rFonts w:ascii="Arial" w:hAnsi="Arial" w:cs="Arial"/>
        </w:rPr>
        <w:t xml:space="preserve">  protivnika osiguranja </w:t>
      </w:r>
      <w:r w:rsidR="000C2BCA" w:rsidRPr="000C2BCA">
        <w:rPr>
          <w:rFonts w:ascii="Arial" w:hAnsi="Arial" w:cs="Arial"/>
        </w:rPr>
        <w:t>Nataše Karadžov-Orlić</w:t>
      </w:r>
      <w:r w:rsidR="000C2BCA">
        <w:rPr>
          <w:rFonts w:ascii="Arial" w:hAnsi="Arial" w:cs="Arial"/>
        </w:rPr>
        <w:t xml:space="preserve"> iz Beograda i Metodija Karadžov  iz Beograda </w:t>
      </w:r>
      <w:r w:rsidR="0077446E" w:rsidRPr="00976CCE">
        <w:rPr>
          <w:rFonts w:ascii="Arial" w:hAnsi="Arial" w:cs="Arial"/>
        </w:rPr>
        <w:t xml:space="preserve"> </w:t>
      </w:r>
      <w:r w:rsidR="003E73D9" w:rsidRPr="00976CCE">
        <w:rPr>
          <w:rFonts w:ascii="Arial" w:hAnsi="Arial" w:cs="Arial"/>
        </w:rPr>
        <w:t xml:space="preserve">upisanim </w:t>
      </w:r>
      <w:r w:rsidR="008C53CC" w:rsidRPr="00976CCE">
        <w:rPr>
          <w:rFonts w:ascii="Arial" w:hAnsi="Arial" w:cs="Arial"/>
        </w:rPr>
        <w:t xml:space="preserve">u </w:t>
      </w:r>
      <w:r w:rsidR="00976CCE" w:rsidRPr="00976CCE">
        <w:rPr>
          <w:rFonts w:ascii="Arial" w:hAnsi="Arial" w:cs="Arial"/>
        </w:rPr>
        <w:t xml:space="preserve">zk.ul.broj </w:t>
      </w:r>
      <w:r>
        <w:rPr>
          <w:rFonts w:ascii="Arial" w:hAnsi="Arial" w:cs="Arial"/>
        </w:rPr>
        <w:t xml:space="preserve">956, </w:t>
      </w:r>
      <w:r w:rsidR="000C2BCA">
        <w:rPr>
          <w:rFonts w:ascii="Arial" w:hAnsi="Arial" w:cs="Arial"/>
        </w:rPr>
        <w:t xml:space="preserve">PU 276 k.o. Pakrac, stan broj 9 koji se sastoji od 3 sobe, kuhinje, kupaonice, izbe, lođe i podrumske prostorije (drvarnice) </w:t>
      </w:r>
      <w:r>
        <w:rPr>
          <w:rFonts w:ascii="Arial" w:hAnsi="Arial" w:cs="Arial"/>
        </w:rPr>
        <w:t xml:space="preserve"> u površini od 76,54 m</w:t>
      </w:r>
      <w:r w:rsidRPr="00CE1E5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sagrađen u zgradi  na kč.br.461/1 i kč.br.463/3 </w:t>
      </w:r>
      <w:r w:rsidR="00AF765C" w:rsidRPr="00976CCE">
        <w:rPr>
          <w:rFonts w:ascii="Arial" w:hAnsi="Arial" w:cs="Arial"/>
        </w:rPr>
        <w:t>određuje se brisanje:</w:t>
      </w:r>
    </w:p>
    <w:p w:rsidR="00CE1E52" w:rsidRDefault="00CE1E52" w:rsidP="000E10B0">
      <w:pPr>
        <w:pStyle w:val="Odlomakpopisa"/>
        <w:numPr>
          <w:ilvl w:val="0"/>
          <w:numId w:val="9"/>
        </w:numPr>
        <w:jc w:val="both"/>
        <w:outlineLvl w:val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uknjižbe založnog prava za korist Komunalac d.o.o. Pakrac određeno temeljem rješenja broj ZS-47/05 od 21.</w:t>
      </w:r>
      <w:r w:rsidR="000C2BCA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studenog 2005. </w:t>
      </w:r>
    </w:p>
    <w:p w:rsidR="000E10B0" w:rsidRDefault="000E10B0" w:rsidP="000E10B0">
      <w:pPr>
        <w:jc w:val="both"/>
        <w:outlineLvl w:val="0"/>
        <w:rPr>
          <w:rFonts w:ascii="Arial" w:hAnsi="Arial" w:cs="Arial"/>
        </w:rPr>
      </w:pPr>
    </w:p>
    <w:p w:rsidR="000E10B0" w:rsidRDefault="000E10B0" w:rsidP="000E10B0">
      <w:pPr>
        <w:jc w:val="both"/>
        <w:outlineLvl w:val="0"/>
        <w:rPr>
          <w:rFonts w:ascii="Arial" w:hAnsi="Arial" w:cs="Arial"/>
        </w:rPr>
      </w:pPr>
    </w:p>
    <w:p w:rsidR="000E10B0" w:rsidRPr="000E10B0" w:rsidRDefault="000E10B0" w:rsidP="000E10B0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CE1E52">
        <w:rPr>
          <w:rFonts w:ascii="Arial" w:hAnsi="Arial" w:cs="Arial"/>
        </w:rPr>
        <w:t>I</w:t>
      </w:r>
      <w:r>
        <w:rPr>
          <w:rFonts w:ascii="Arial" w:hAnsi="Arial" w:cs="Arial"/>
        </w:rPr>
        <w:tab/>
        <w:t xml:space="preserve"> Nalaže se Zemljišnoknjižnom odjelu Općinskog suda u Bjelovaru, Stalna služba u Pakracu  provedba rješenja – točka I. izreke rješenja nakon pravomoćnosti.</w:t>
      </w:r>
    </w:p>
    <w:p w:rsidR="00217E4D" w:rsidRPr="008D5DFE" w:rsidRDefault="00217E4D" w:rsidP="00976CCE">
      <w:pPr>
        <w:pStyle w:val="Bezproreda"/>
        <w:rPr>
          <w:rFonts w:ascii="Arial" w:hAnsi="Arial" w:cs="Arial"/>
          <w:szCs w:val="24"/>
        </w:rPr>
      </w:pPr>
    </w:p>
    <w:p w:rsidR="000E10B0" w:rsidRDefault="000E10B0" w:rsidP="005E5335">
      <w:pPr>
        <w:pStyle w:val="Bezproreda"/>
        <w:jc w:val="center"/>
        <w:rPr>
          <w:rFonts w:ascii="Arial" w:hAnsi="Arial" w:cs="Arial"/>
          <w:szCs w:val="24"/>
        </w:rPr>
      </w:pPr>
    </w:p>
    <w:p w:rsidR="000C29E6" w:rsidRPr="008D5DFE" w:rsidRDefault="000C29E6" w:rsidP="005E5335">
      <w:pPr>
        <w:pStyle w:val="Bezproreda"/>
        <w:jc w:val="center"/>
        <w:rPr>
          <w:rFonts w:ascii="Arial" w:hAnsi="Arial" w:cs="Arial"/>
          <w:szCs w:val="24"/>
        </w:rPr>
      </w:pPr>
      <w:r w:rsidRPr="008D5DFE">
        <w:rPr>
          <w:rFonts w:ascii="Arial" w:hAnsi="Arial" w:cs="Arial"/>
          <w:szCs w:val="24"/>
        </w:rPr>
        <w:t>Obrazloženje</w:t>
      </w:r>
    </w:p>
    <w:p w:rsidR="00BB1095" w:rsidRDefault="00BB1095" w:rsidP="000C29E6">
      <w:pPr>
        <w:jc w:val="both"/>
        <w:rPr>
          <w:rFonts w:ascii="Arial" w:hAnsi="Arial" w:cs="Arial"/>
        </w:rPr>
      </w:pPr>
    </w:p>
    <w:p w:rsidR="00CE1E52" w:rsidRDefault="00976CCE" w:rsidP="000C2BC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Ovrhovoditelj</w:t>
      </w:r>
      <w:r w:rsidR="00FA75DD" w:rsidRPr="008D5DFE">
        <w:rPr>
          <w:rFonts w:ascii="Arial" w:hAnsi="Arial" w:cs="Arial"/>
        </w:rPr>
        <w:t xml:space="preserve"> </w:t>
      </w:r>
      <w:r w:rsidR="00F73281" w:rsidRPr="008D5DFE">
        <w:rPr>
          <w:rFonts w:ascii="Arial" w:hAnsi="Arial" w:cs="Arial"/>
        </w:rPr>
        <w:t>Komunalac</w:t>
      </w:r>
      <w:r w:rsidR="00305EF5" w:rsidRPr="008D5DFE">
        <w:rPr>
          <w:rFonts w:ascii="Arial" w:hAnsi="Arial" w:cs="Arial"/>
        </w:rPr>
        <w:t xml:space="preserve"> d.o.o. Pakrac</w:t>
      </w:r>
      <w:r w:rsidR="00F73281" w:rsidRPr="008D5DFE">
        <w:rPr>
          <w:rFonts w:ascii="Arial" w:hAnsi="Arial" w:cs="Arial"/>
        </w:rPr>
        <w:t xml:space="preserve"> </w:t>
      </w:r>
      <w:r w:rsidR="00FA75DD" w:rsidRPr="008D5DFE">
        <w:rPr>
          <w:rFonts w:ascii="Arial" w:hAnsi="Arial" w:cs="Arial"/>
        </w:rPr>
        <w:t xml:space="preserve">pismenim podneskom </w:t>
      </w:r>
      <w:r w:rsidR="00CE1E52">
        <w:rPr>
          <w:rFonts w:ascii="Arial" w:hAnsi="Arial" w:cs="Arial"/>
        </w:rPr>
        <w:t>5. prosinca</w:t>
      </w:r>
      <w:r w:rsidR="004A556B">
        <w:rPr>
          <w:rFonts w:ascii="Arial" w:hAnsi="Arial" w:cs="Arial"/>
        </w:rPr>
        <w:t xml:space="preserve"> 2022</w:t>
      </w:r>
      <w:r w:rsidR="003120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predlož</w:t>
      </w:r>
      <w:r w:rsidR="00CE1E52">
        <w:rPr>
          <w:rFonts w:ascii="Arial" w:hAnsi="Arial" w:cs="Arial"/>
        </w:rPr>
        <w:t xml:space="preserve">io je brisanje zabilježbe ovrhe jer je dug po ovrsi broj: Ovr-509/2005 </w:t>
      </w:r>
      <w:r w:rsidR="000C2BCA">
        <w:rPr>
          <w:rFonts w:ascii="Arial" w:hAnsi="Arial" w:cs="Arial"/>
        </w:rPr>
        <w:t xml:space="preserve">podmiren u cijelosti. </w:t>
      </w:r>
      <w:r w:rsidR="00FA6014" w:rsidRPr="008D5DFE">
        <w:rPr>
          <w:rFonts w:ascii="Arial" w:hAnsi="Arial" w:cs="Arial"/>
        </w:rPr>
        <w:t>Slijedom iznijetog sud je temelje</w:t>
      </w:r>
      <w:r w:rsidR="00C65EB3" w:rsidRPr="008D5DFE">
        <w:rPr>
          <w:rFonts w:ascii="Arial" w:hAnsi="Arial" w:cs="Arial"/>
        </w:rPr>
        <w:t>m čl.</w:t>
      </w:r>
      <w:r w:rsidR="00FA6014" w:rsidRPr="008D5DFE">
        <w:rPr>
          <w:rFonts w:ascii="Arial" w:hAnsi="Arial" w:cs="Arial"/>
        </w:rPr>
        <w:t>40</w:t>
      </w:r>
      <w:r w:rsidR="00C65EB3" w:rsidRPr="008D5DFE">
        <w:rPr>
          <w:rFonts w:ascii="Arial" w:hAnsi="Arial" w:cs="Arial"/>
        </w:rPr>
        <w:t>.</w:t>
      </w:r>
      <w:r w:rsidR="00FA6014" w:rsidRPr="008D5DFE">
        <w:rPr>
          <w:rFonts w:ascii="Arial" w:hAnsi="Arial" w:cs="Arial"/>
        </w:rPr>
        <w:t xml:space="preserve"> Ovršno</w:t>
      </w:r>
      <w:r w:rsidR="00013BFC" w:rsidRPr="008D5DFE">
        <w:rPr>
          <w:rFonts w:ascii="Arial" w:hAnsi="Arial" w:cs="Arial"/>
        </w:rPr>
        <w:t xml:space="preserve">g zakona </w:t>
      </w:r>
      <w:r w:rsidR="003120D4" w:rsidRPr="003120D4">
        <w:rPr>
          <w:rFonts w:ascii="Arial" w:hAnsi="Arial" w:cs="Arial"/>
        </w:rPr>
        <w:t>(</w:t>
      </w:r>
      <w:r w:rsidR="003120D4">
        <w:rPr>
          <w:rFonts w:ascii="Arial" w:hAnsi="Arial" w:cs="Arial"/>
        </w:rPr>
        <w:t>"</w:t>
      </w:r>
      <w:r w:rsidR="003120D4" w:rsidRPr="003120D4">
        <w:rPr>
          <w:rFonts w:ascii="Arial" w:hAnsi="Arial" w:cs="Arial"/>
        </w:rPr>
        <w:t>Narodne novine</w:t>
      </w:r>
      <w:r w:rsidR="003120D4">
        <w:rPr>
          <w:rFonts w:ascii="Arial" w:hAnsi="Arial" w:cs="Arial"/>
        </w:rPr>
        <w:t>",</w:t>
      </w:r>
      <w:r w:rsidR="003120D4" w:rsidRPr="003120D4">
        <w:rPr>
          <w:rFonts w:ascii="Arial" w:hAnsi="Arial" w:cs="Arial"/>
        </w:rPr>
        <w:t xml:space="preserve"> </w:t>
      </w:r>
      <w:r w:rsidR="003120D4">
        <w:rPr>
          <w:rFonts w:ascii="Arial" w:hAnsi="Arial" w:cs="Arial"/>
        </w:rPr>
        <w:t xml:space="preserve">broj </w:t>
      </w:r>
      <w:r w:rsidR="003120D4" w:rsidRPr="003120D4">
        <w:rPr>
          <w:rFonts w:ascii="Arial" w:hAnsi="Arial" w:cs="Arial"/>
        </w:rPr>
        <w:t>112/12, 25/13, 93/14, 55/16, 73/17 i 131/20</w:t>
      </w:r>
      <w:r w:rsidR="003120D4">
        <w:rPr>
          <w:rFonts w:ascii="Arial" w:hAnsi="Arial" w:cs="Arial"/>
        </w:rPr>
        <w:t>)</w:t>
      </w:r>
      <w:r w:rsidR="005E5335" w:rsidRPr="008D5DFE">
        <w:rPr>
          <w:rFonts w:ascii="Arial" w:hAnsi="Arial" w:cs="Arial"/>
        </w:rPr>
        <w:t>,</w:t>
      </w:r>
      <w:r w:rsidR="00CE1E52">
        <w:rPr>
          <w:rFonts w:ascii="Arial" w:hAnsi="Arial" w:cs="Arial"/>
        </w:rPr>
        <w:t xml:space="preserve"> donio odluku kao</w:t>
      </w:r>
      <w:r w:rsidR="00FA6014" w:rsidRPr="008D5DFE">
        <w:rPr>
          <w:rFonts w:ascii="Arial" w:hAnsi="Arial" w:cs="Arial"/>
        </w:rPr>
        <w:t xml:space="preserve"> u izreci ovog rješenja. </w:t>
      </w:r>
    </w:p>
    <w:p w:rsidR="00CE1E52" w:rsidRDefault="00CE1E52" w:rsidP="00CE1E52">
      <w:pPr>
        <w:jc w:val="right"/>
        <w:rPr>
          <w:rFonts w:ascii="Arial" w:hAnsi="Arial" w:cs="Arial"/>
        </w:rPr>
      </w:pPr>
      <w:r w:rsidRPr="008D5DFE">
        <w:rPr>
          <w:rFonts w:ascii="Arial" w:hAnsi="Arial" w:cs="Arial"/>
        </w:rPr>
        <w:lastRenderedPageBreak/>
        <w:t>Poslovni broj:</w:t>
      </w:r>
      <w:r>
        <w:rPr>
          <w:rFonts w:ascii="Arial" w:hAnsi="Arial" w:cs="Arial"/>
        </w:rPr>
        <w:t xml:space="preserve"> Ref 33</w:t>
      </w:r>
      <w:r w:rsidRPr="008D5DFE">
        <w:rPr>
          <w:rFonts w:ascii="Arial" w:hAnsi="Arial" w:cs="Arial"/>
        </w:rPr>
        <w:t xml:space="preserve"> Ovr</w:t>
      </w:r>
      <w:r>
        <w:rPr>
          <w:rFonts w:ascii="Arial" w:hAnsi="Arial" w:cs="Arial"/>
        </w:rPr>
        <w:t>-509</w:t>
      </w:r>
      <w:r w:rsidRPr="008D5DFE">
        <w:rPr>
          <w:rFonts w:ascii="Arial" w:hAnsi="Arial" w:cs="Arial"/>
        </w:rPr>
        <w:t>/</w:t>
      </w:r>
      <w:r>
        <w:rPr>
          <w:rFonts w:ascii="Arial" w:hAnsi="Arial" w:cs="Arial"/>
        </w:rPr>
        <w:t>2005.</w:t>
      </w:r>
      <w:r w:rsidRPr="008D5DFE">
        <w:rPr>
          <w:rFonts w:ascii="Arial" w:hAnsi="Arial" w:cs="Arial"/>
        </w:rPr>
        <w:t>-</w:t>
      </w:r>
      <w:r w:rsidR="000C2BCA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Pr="008D5DFE">
        <w:rPr>
          <w:rFonts w:ascii="Arial" w:hAnsi="Arial" w:cs="Arial"/>
        </w:rPr>
        <w:tab/>
      </w:r>
    </w:p>
    <w:p w:rsidR="00CE1E52" w:rsidRDefault="00CE1E52" w:rsidP="00CE1E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-2-</w:t>
      </w:r>
    </w:p>
    <w:p w:rsidR="00CE1E52" w:rsidRPr="008D5DFE" w:rsidRDefault="00CE1E52" w:rsidP="004A556B">
      <w:pPr>
        <w:jc w:val="both"/>
        <w:rPr>
          <w:rFonts w:ascii="Arial" w:hAnsi="Arial" w:cs="Arial"/>
        </w:rPr>
      </w:pPr>
    </w:p>
    <w:p w:rsidR="005E5335" w:rsidRDefault="005E5335" w:rsidP="000C29E6">
      <w:pPr>
        <w:jc w:val="both"/>
        <w:rPr>
          <w:rFonts w:ascii="Arial" w:hAnsi="Arial" w:cs="Arial"/>
        </w:rPr>
      </w:pPr>
    </w:p>
    <w:p w:rsidR="003120D4" w:rsidRPr="008D5DFE" w:rsidRDefault="003120D4" w:rsidP="000C29E6">
      <w:pPr>
        <w:jc w:val="both"/>
        <w:rPr>
          <w:rFonts w:ascii="Arial" w:hAnsi="Arial" w:cs="Arial"/>
        </w:rPr>
      </w:pPr>
    </w:p>
    <w:p w:rsidR="00C32A6E" w:rsidRPr="008D5DFE" w:rsidRDefault="003120D4" w:rsidP="00B81B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Pakrac</w:t>
      </w:r>
      <w:r w:rsidR="00C32A6E" w:rsidRPr="008D5DFE">
        <w:rPr>
          <w:rFonts w:ascii="Arial" w:hAnsi="Arial" w:cs="Arial"/>
        </w:rPr>
        <w:t xml:space="preserve">, </w:t>
      </w:r>
      <w:r w:rsidR="00CE1E52">
        <w:rPr>
          <w:rFonts w:ascii="Arial" w:hAnsi="Arial" w:cs="Arial"/>
        </w:rPr>
        <w:t>12. prosinca</w:t>
      </w:r>
      <w:r w:rsidR="004A556B">
        <w:rPr>
          <w:rFonts w:ascii="Arial" w:hAnsi="Arial" w:cs="Arial"/>
        </w:rPr>
        <w:t xml:space="preserve"> 2022</w:t>
      </w:r>
      <w:r w:rsidR="005E5335" w:rsidRPr="008D5DFE">
        <w:rPr>
          <w:rFonts w:ascii="Arial" w:hAnsi="Arial" w:cs="Arial"/>
        </w:rPr>
        <w:t xml:space="preserve">. </w:t>
      </w:r>
    </w:p>
    <w:p w:rsidR="0071515D" w:rsidRPr="008D5DFE" w:rsidRDefault="0071515D" w:rsidP="00B81B44">
      <w:pPr>
        <w:jc w:val="center"/>
        <w:rPr>
          <w:rFonts w:ascii="Arial" w:hAnsi="Arial" w:cs="Arial"/>
        </w:rPr>
      </w:pPr>
    </w:p>
    <w:p w:rsidR="00B81B44" w:rsidRPr="008D5DFE" w:rsidRDefault="00B81B44" w:rsidP="00B81B44">
      <w:pPr>
        <w:jc w:val="center"/>
        <w:rPr>
          <w:rFonts w:ascii="Arial" w:hAnsi="Arial" w:cs="Arial"/>
        </w:rPr>
      </w:pPr>
    </w:p>
    <w:p w:rsidR="00C32A6E" w:rsidRPr="008D5DFE" w:rsidRDefault="00C32A6E">
      <w:pPr>
        <w:jc w:val="center"/>
        <w:rPr>
          <w:rFonts w:ascii="Arial" w:hAnsi="Arial" w:cs="Arial"/>
        </w:rPr>
      </w:pPr>
      <w:r w:rsidRPr="008D5DFE">
        <w:rPr>
          <w:rFonts w:ascii="Arial" w:hAnsi="Arial" w:cs="Arial"/>
        </w:rPr>
        <w:tab/>
      </w:r>
      <w:r w:rsidRPr="008D5DFE">
        <w:rPr>
          <w:rFonts w:ascii="Arial" w:hAnsi="Arial" w:cs="Arial"/>
        </w:rPr>
        <w:tab/>
      </w:r>
      <w:r w:rsidRPr="008D5DFE">
        <w:rPr>
          <w:rFonts w:ascii="Arial" w:hAnsi="Arial" w:cs="Arial"/>
        </w:rPr>
        <w:tab/>
      </w:r>
      <w:r w:rsidRPr="008D5DFE">
        <w:rPr>
          <w:rFonts w:ascii="Arial" w:hAnsi="Arial" w:cs="Arial"/>
        </w:rPr>
        <w:tab/>
      </w:r>
      <w:r w:rsidRPr="008D5DFE">
        <w:rPr>
          <w:rFonts w:ascii="Arial" w:hAnsi="Arial" w:cs="Arial"/>
        </w:rPr>
        <w:tab/>
      </w:r>
      <w:r w:rsidRPr="008D5DFE">
        <w:rPr>
          <w:rFonts w:ascii="Arial" w:hAnsi="Arial" w:cs="Arial"/>
        </w:rPr>
        <w:tab/>
      </w:r>
      <w:r w:rsidRPr="008D5DFE">
        <w:rPr>
          <w:rFonts w:ascii="Arial" w:hAnsi="Arial" w:cs="Arial"/>
        </w:rPr>
        <w:tab/>
      </w:r>
      <w:r w:rsidRPr="008D5DFE">
        <w:rPr>
          <w:rFonts w:ascii="Arial" w:hAnsi="Arial" w:cs="Arial"/>
        </w:rPr>
        <w:tab/>
      </w:r>
      <w:r w:rsidRPr="008D5DFE">
        <w:rPr>
          <w:rFonts w:ascii="Arial" w:hAnsi="Arial" w:cs="Arial"/>
        </w:rPr>
        <w:tab/>
        <w:t>S U D A C :</w:t>
      </w:r>
    </w:p>
    <w:p w:rsidR="00C32A6E" w:rsidRPr="008D5DFE" w:rsidRDefault="00C32A6E">
      <w:pPr>
        <w:jc w:val="center"/>
        <w:rPr>
          <w:rFonts w:ascii="Arial" w:hAnsi="Arial" w:cs="Arial"/>
        </w:rPr>
      </w:pPr>
    </w:p>
    <w:p w:rsidR="00A756DC" w:rsidRPr="008D5DFE" w:rsidRDefault="00C32A6E" w:rsidP="00BB1095">
      <w:pPr>
        <w:jc w:val="right"/>
        <w:rPr>
          <w:rFonts w:ascii="Arial" w:hAnsi="Arial" w:cs="Arial"/>
        </w:rPr>
      </w:pPr>
      <w:r w:rsidRPr="008D5DFE">
        <w:rPr>
          <w:rFonts w:ascii="Arial" w:hAnsi="Arial" w:cs="Arial"/>
        </w:rPr>
        <w:t>DOBRILA KRAJNOVIĆ</w:t>
      </w:r>
      <w:r w:rsidR="00BB1095" w:rsidRPr="008D5DFE">
        <w:rPr>
          <w:rFonts w:ascii="Arial" w:hAnsi="Arial" w:cs="Arial"/>
        </w:rPr>
        <w:t>, v.r.</w:t>
      </w:r>
    </w:p>
    <w:p w:rsidR="00BB1095" w:rsidRPr="008D5DFE" w:rsidRDefault="00E9138A" w:rsidP="009C5E9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BB1095" w:rsidRPr="008D5DFE" w:rsidRDefault="00BB1095" w:rsidP="00BB1095">
      <w:pPr>
        <w:jc w:val="right"/>
        <w:rPr>
          <w:rFonts w:ascii="Arial" w:hAnsi="Arial" w:cs="Arial"/>
        </w:rPr>
      </w:pPr>
    </w:p>
    <w:p w:rsidR="003E65DC" w:rsidRPr="008D5DFE" w:rsidRDefault="003E65DC">
      <w:pPr>
        <w:jc w:val="right"/>
        <w:rPr>
          <w:rFonts w:ascii="Arial" w:hAnsi="Arial" w:cs="Arial"/>
        </w:rPr>
      </w:pPr>
    </w:p>
    <w:p w:rsidR="00BB1095" w:rsidRPr="008D5DFE" w:rsidRDefault="00BB1095">
      <w:pPr>
        <w:jc w:val="right"/>
        <w:rPr>
          <w:rFonts w:ascii="Arial" w:hAnsi="Arial" w:cs="Arial"/>
        </w:rPr>
      </w:pPr>
    </w:p>
    <w:p w:rsidR="00C32A6E" w:rsidRPr="008D5DFE" w:rsidRDefault="00C32A6E" w:rsidP="000C29E6">
      <w:pPr>
        <w:jc w:val="both"/>
        <w:rPr>
          <w:rFonts w:ascii="Arial" w:hAnsi="Arial" w:cs="Arial"/>
        </w:rPr>
      </w:pPr>
    </w:p>
    <w:p w:rsidR="00C32A6E" w:rsidRPr="008D5DFE" w:rsidRDefault="00C32A6E">
      <w:pPr>
        <w:jc w:val="both"/>
        <w:rPr>
          <w:rFonts w:ascii="Arial" w:hAnsi="Arial" w:cs="Arial"/>
        </w:rPr>
      </w:pPr>
      <w:r w:rsidRPr="008D5DFE">
        <w:rPr>
          <w:rFonts w:ascii="Arial" w:hAnsi="Arial" w:cs="Arial"/>
        </w:rPr>
        <w:tab/>
        <w:t>U</w:t>
      </w:r>
      <w:r w:rsidR="00CE1E52" w:rsidRPr="008D5DFE">
        <w:rPr>
          <w:rFonts w:ascii="Arial" w:hAnsi="Arial" w:cs="Arial"/>
        </w:rPr>
        <w:t>puta o pravnom lijeku</w:t>
      </w:r>
      <w:r w:rsidRPr="008D5DFE">
        <w:rPr>
          <w:rFonts w:ascii="Arial" w:hAnsi="Arial" w:cs="Arial"/>
        </w:rPr>
        <w:t>:</w:t>
      </w:r>
    </w:p>
    <w:p w:rsidR="00C32A6E" w:rsidRPr="008D5DFE" w:rsidRDefault="00C32A6E">
      <w:pPr>
        <w:jc w:val="both"/>
        <w:rPr>
          <w:rFonts w:ascii="Arial" w:hAnsi="Arial" w:cs="Arial"/>
        </w:rPr>
      </w:pPr>
      <w:r w:rsidRPr="008D5DFE">
        <w:rPr>
          <w:rFonts w:ascii="Arial" w:hAnsi="Arial" w:cs="Arial"/>
        </w:rPr>
        <w:tab/>
        <w:t xml:space="preserve">Protiv ovog rješenja nezadovoljna stranka ima pravo žalbe </w:t>
      </w:r>
      <w:r w:rsidR="0093473B" w:rsidRPr="008D5DFE">
        <w:rPr>
          <w:rFonts w:ascii="Arial" w:hAnsi="Arial" w:cs="Arial"/>
        </w:rPr>
        <w:t>u roku od 8</w:t>
      </w:r>
      <w:r w:rsidRPr="008D5DFE">
        <w:rPr>
          <w:rFonts w:ascii="Arial" w:hAnsi="Arial" w:cs="Arial"/>
        </w:rPr>
        <w:t xml:space="preserve"> dana od dana primitka iste. Žalba se podnosi pute</w:t>
      </w:r>
      <w:r w:rsidR="00BB1095" w:rsidRPr="008D5DFE">
        <w:rPr>
          <w:rFonts w:ascii="Arial" w:hAnsi="Arial" w:cs="Arial"/>
        </w:rPr>
        <w:t>m ovog suda u tri primjerka na ž</w:t>
      </w:r>
      <w:r w:rsidRPr="008D5DFE">
        <w:rPr>
          <w:rFonts w:ascii="Arial" w:hAnsi="Arial" w:cs="Arial"/>
        </w:rPr>
        <w:t>upanijski sud</w:t>
      </w:r>
      <w:r w:rsidR="00923AED" w:rsidRPr="008D5DFE">
        <w:rPr>
          <w:rFonts w:ascii="Arial" w:hAnsi="Arial" w:cs="Arial"/>
        </w:rPr>
        <w:t xml:space="preserve">. </w:t>
      </w:r>
    </w:p>
    <w:p w:rsidR="00C32A6E" w:rsidRPr="008D5DFE" w:rsidRDefault="00C32A6E">
      <w:pPr>
        <w:jc w:val="center"/>
        <w:rPr>
          <w:rFonts w:ascii="Arial" w:hAnsi="Arial" w:cs="Arial"/>
        </w:rPr>
      </w:pPr>
    </w:p>
    <w:p w:rsidR="00C32A6E" w:rsidRPr="008D5DFE" w:rsidRDefault="00C32A6E" w:rsidP="000C29E6">
      <w:pPr>
        <w:jc w:val="both"/>
        <w:rPr>
          <w:rFonts w:ascii="Arial" w:hAnsi="Arial" w:cs="Arial"/>
        </w:rPr>
      </w:pPr>
    </w:p>
    <w:p w:rsidR="00C32A6E" w:rsidRPr="008D5DFE" w:rsidRDefault="00C32A6E" w:rsidP="000C29E6">
      <w:pPr>
        <w:jc w:val="both"/>
        <w:rPr>
          <w:rFonts w:ascii="Arial" w:hAnsi="Arial" w:cs="Arial"/>
        </w:rPr>
      </w:pPr>
      <w:r w:rsidRPr="008D5DFE">
        <w:rPr>
          <w:rFonts w:ascii="Arial" w:hAnsi="Arial" w:cs="Arial"/>
        </w:rPr>
        <w:t>DNA:</w:t>
      </w:r>
    </w:p>
    <w:p w:rsidR="00BB1095" w:rsidRPr="008D5DFE" w:rsidRDefault="00BB1095" w:rsidP="007F1162">
      <w:pPr>
        <w:pStyle w:val="Bezproreda"/>
        <w:jc w:val="both"/>
        <w:rPr>
          <w:rFonts w:ascii="Arial" w:hAnsi="Arial" w:cs="Arial"/>
          <w:szCs w:val="24"/>
        </w:rPr>
      </w:pPr>
      <w:r w:rsidRPr="008D5DFE">
        <w:rPr>
          <w:rFonts w:ascii="Arial" w:hAnsi="Arial" w:cs="Arial"/>
          <w:szCs w:val="24"/>
        </w:rPr>
        <w:t xml:space="preserve">1. </w:t>
      </w:r>
      <w:r w:rsidR="004A556B">
        <w:rPr>
          <w:rFonts w:ascii="Arial" w:hAnsi="Arial" w:cs="Arial"/>
          <w:szCs w:val="24"/>
        </w:rPr>
        <w:t>Komunalac d.o.o. Pakrac,  Ulica križnog puta 18, Pakrac</w:t>
      </w:r>
    </w:p>
    <w:p w:rsidR="000C2BCA" w:rsidRDefault="005E5335" w:rsidP="00E178FE">
      <w:pPr>
        <w:tabs>
          <w:tab w:val="left" w:pos="7096"/>
        </w:tabs>
        <w:jc w:val="both"/>
        <w:rPr>
          <w:rFonts w:ascii="Arial" w:hAnsi="Arial" w:cs="Arial"/>
        </w:rPr>
      </w:pPr>
      <w:r w:rsidRPr="008D5DFE">
        <w:rPr>
          <w:rFonts w:ascii="Arial" w:hAnsi="Arial" w:cs="Arial"/>
        </w:rPr>
        <w:t xml:space="preserve">2. </w:t>
      </w:r>
      <w:r w:rsidR="000C2BCA" w:rsidRPr="000C2BCA">
        <w:rPr>
          <w:rFonts w:ascii="Arial" w:hAnsi="Arial" w:cs="Arial"/>
        </w:rPr>
        <w:t>Nataša Karadžov-Orlić</w:t>
      </w:r>
      <w:r w:rsidR="000C2BCA">
        <w:rPr>
          <w:rFonts w:ascii="Arial" w:hAnsi="Arial" w:cs="Arial"/>
        </w:rPr>
        <w:t>, Beograd – e-oglasna ploča</w:t>
      </w:r>
    </w:p>
    <w:p w:rsidR="000C2BCA" w:rsidRDefault="000C2BCA" w:rsidP="00E178FE">
      <w:pPr>
        <w:tabs>
          <w:tab w:val="left" w:pos="7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 Metodije Karadžov, Beograd – e- oglasna ploča</w:t>
      </w:r>
    </w:p>
    <w:p w:rsidR="004C5E17" w:rsidRPr="00CE1E52" w:rsidRDefault="000C2BCA" w:rsidP="00E178FE">
      <w:pPr>
        <w:tabs>
          <w:tab w:val="left" w:pos="7096"/>
        </w:tabs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 xml:space="preserve">4. </w:t>
      </w:r>
      <w:r w:rsidR="005F6814" w:rsidRPr="008D5DFE">
        <w:rPr>
          <w:rFonts w:ascii="Arial" w:hAnsi="Arial" w:cs="Arial"/>
        </w:rPr>
        <w:t>Zemljišno</w:t>
      </w:r>
      <w:r w:rsidR="004C5E17" w:rsidRPr="008D5DFE">
        <w:rPr>
          <w:rFonts w:ascii="Arial" w:hAnsi="Arial" w:cs="Arial"/>
        </w:rPr>
        <w:t>knjižni odjel  ovog suda</w:t>
      </w:r>
      <w:r w:rsidR="005E5335" w:rsidRPr="008D5DFE">
        <w:rPr>
          <w:rFonts w:ascii="Arial" w:hAnsi="Arial" w:cs="Arial"/>
        </w:rPr>
        <w:t xml:space="preserve">, Stalna služba u Pakracu </w:t>
      </w:r>
      <w:r w:rsidR="004C5E17" w:rsidRPr="008D5DFE">
        <w:rPr>
          <w:rFonts w:ascii="Arial" w:hAnsi="Arial" w:cs="Arial"/>
        </w:rPr>
        <w:t xml:space="preserve">- po pravomoćnosti  </w:t>
      </w:r>
    </w:p>
    <w:p w:rsidR="00C32A6E" w:rsidRPr="008D5DFE" w:rsidRDefault="00C32A6E" w:rsidP="00C32A6E">
      <w:pPr>
        <w:jc w:val="both"/>
        <w:rPr>
          <w:rFonts w:ascii="Arial" w:hAnsi="Arial" w:cs="Arial"/>
        </w:rPr>
      </w:pPr>
    </w:p>
    <w:p w:rsidR="00C32A6E" w:rsidRPr="008D5DFE" w:rsidRDefault="00C32A6E">
      <w:pPr>
        <w:jc w:val="center"/>
        <w:rPr>
          <w:rFonts w:ascii="Arial" w:hAnsi="Arial" w:cs="Arial"/>
        </w:rPr>
      </w:pPr>
    </w:p>
    <w:p w:rsidR="00C32A6E" w:rsidRPr="008D5DFE" w:rsidRDefault="00C32A6E">
      <w:pPr>
        <w:jc w:val="center"/>
        <w:rPr>
          <w:rFonts w:ascii="Arial" w:hAnsi="Arial" w:cs="Arial"/>
        </w:rPr>
      </w:pPr>
    </w:p>
    <w:p w:rsidR="00C32A6E" w:rsidRPr="008D5DFE" w:rsidRDefault="00E9138A" w:rsidP="00C32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32A6E" w:rsidRPr="008D5DFE" w:rsidRDefault="00C32A6E" w:rsidP="00C32A6E">
      <w:pPr>
        <w:jc w:val="both"/>
        <w:rPr>
          <w:rFonts w:ascii="Arial" w:hAnsi="Arial" w:cs="Arial"/>
        </w:rPr>
      </w:pPr>
    </w:p>
    <w:sectPr w:rsidR="00C32A6E" w:rsidRPr="008D5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C7C"/>
    <w:multiLevelType w:val="hybridMultilevel"/>
    <w:tmpl w:val="72FA7E4E"/>
    <w:lvl w:ilvl="0" w:tplc="CE1E053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7136159"/>
    <w:multiLevelType w:val="hybridMultilevel"/>
    <w:tmpl w:val="5A223A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26264"/>
    <w:multiLevelType w:val="hybridMultilevel"/>
    <w:tmpl w:val="651C610E"/>
    <w:lvl w:ilvl="0" w:tplc="77C43CAE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0551A16"/>
    <w:multiLevelType w:val="hybridMultilevel"/>
    <w:tmpl w:val="62F265E0"/>
    <w:lvl w:ilvl="0" w:tplc="3F9E2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F64E7"/>
    <w:multiLevelType w:val="hybridMultilevel"/>
    <w:tmpl w:val="6576EFC8"/>
    <w:lvl w:ilvl="0" w:tplc="6DA604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06F763A"/>
    <w:multiLevelType w:val="hybridMultilevel"/>
    <w:tmpl w:val="FDAC6A42"/>
    <w:lvl w:ilvl="0" w:tplc="C7A0B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F7559"/>
    <w:multiLevelType w:val="hybridMultilevel"/>
    <w:tmpl w:val="104C889C"/>
    <w:lvl w:ilvl="0" w:tplc="762C1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212FD"/>
    <w:multiLevelType w:val="hybridMultilevel"/>
    <w:tmpl w:val="47922E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4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B44A95"/>
    <w:multiLevelType w:val="hybridMultilevel"/>
    <w:tmpl w:val="C596AA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E6"/>
    <w:rsid w:val="000017AA"/>
    <w:rsid w:val="00011948"/>
    <w:rsid w:val="00013BFC"/>
    <w:rsid w:val="000C1448"/>
    <w:rsid w:val="000C29E6"/>
    <w:rsid w:val="000C2BCA"/>
    <w:rsid w:val="000C7FE0"/>
    <w:rsid w:val="000E10B0"/>
    <w:rsid w:val="00144B72"/>
    <w:rsid w:val="00196D6A"/>
    <w:rsid w:val="001A36B0"/>
    <w:rsid w:val="00210AC9"/>
    <w:rsid w:val="00217E4D"/>
    <w:rsid w:val="00287746"/>
    <w:rsid w:val="00294C0E"/>
    <w:rsid w:val="002B3D16"/>
    <w:rsid w:val="00305EF5"/>
    <w:rsid w:val="003120D4"/>
    <w:rsid w:val="00371442"/>
    <w:rsid w:val="003C5E4C"/>
    <w:rsid w:val="003C7195"/>
    <w:rsid w:val="003E1340"/>
    <w:rsid w:val="003E65DC"/>
    <w:rsid w:val="003E73D9"/>
    <w:rsid w:val="003F6D04"/>
    <w:rsid w:val="00401851"/>
    <w:rsid w:val="00416E59"/>
    <w:rsid w:val="00485051"/>
    <w:rsid w:val="00495D7F"/>
    <w:rsid w:val="004A556B"/>
    <w:rsid w:val="004B3DFF"/>
    <w:rsid w:val="004C5E17"/>
    <w:rsid w:val="005A6990"/>
    <w:rsid w:val="005A79A1"/>
    <w:rsid w:val="005E5335"/>
    <w:rsid w:val="005F6814"/>
    <w:rsid w:val="00617EDA"/>
    <w:rsid w:val="006366CE"/>
    <w:rsid w:val="00647BBD"/>
    <w:rsid w:val="0065553F"/>
    <w:rsid w:val="00677B28"/>
    <w:rsid w:val="00695FED"/>
    <w:rsid w:val="0071515D"/>
    <w:rsid w:val="0071748A"/>
    <w:rsid w:val="00733E67"/>
    <w:rsid w:val="00745A07"/>
    <w:rsid w:val="00760BE7"/>
    <w:rsid w:val="0077446E"/>
    <w:rsid w:val="007834B0"/>
    <w:rsid w:val="00792AEF"/>
    <w:rsid w:val="007B36FA"/>
    <w:rsid w:val="007D0ED2"/>
    <w:rsid w:val="007F1162"/>
    <w:rsid w:val="008263D8"/>
    <w:rsid w:val="008773D1"/>
    <w:rsid w:val="008C53CC"/>
    <w:rsid w:val="008D5DFE"/>
    <w:rsid w:val="008D697F"/>
    <w:rsid w:val="009002B6"/>
    <w:rsid w:val="00923AED"/>
    <w:rsid w:val="0093473B"/>
    <w:rsid w:val="00962971"/>
    <w:rsid w:val="00966F5F"/>
    <w:rsid w:val="00976CCE"/>
    <w:rsid w:val="009B57F0"/>
    <w:rsid w:val="009F41D4"/>
    <w:rsid w:val="00A049EB"/>
    <w:rsid w:val="00A14ABC"/>
    <w:rsid w:val="00A2178F"/>
    <w:rsid w:val="00A756DC"/>
    <w:rsid w:val="00A823B5"/>
    <w:rsid w:val="00AE5F20"/>
    <w:rsid w:val="00AF765C"/>
    <w:rsid w:val="00B81B44"/>
    <w:rsid w:val="00BB1095"/>
    <w:rsid w:val="00BD75C0"/>
    <w:rsid w:val="00C32A6E"/>
    <w:rsid w:val="00C65EB3"/>
    <w:rsid w:val="00C8013B"/>
    <w:rsid w:val="00CC7130"/>
    <w:rsid w:val="00CE1E52"/>
    <w:rsid w:val="00D16EA2"/>
    <w:rsid w:val="00D22FF2"/>
    <w:rsid w:val="00D2682F"/>
    <w:rsid w:val="00DA6BA1"/>
    <w:rsid w:val="00DE506E"/>
    <w:rsid w:val="00E124AF"/>
    <w:rsid w:val="00E178FE"/>
    <w:rsid w:val="00E75245"/>
    <w:rsid w:val="00E76F6A"/>
    <w:rsid w:val="00E9138A"/>
    <w:rsid w:val="00EF7548"/>
    <w:rsid w:val="00F0269A"/>
    <w:rsid w:val="00F44D66"/>
    <w:rsid w:val="00F60F9D"/>
    <w:rsid w:val="00F73281"/>
    <w:rsid w:val="00FA6014"/>
    <w:rsid w:val="00FA75DD"/>
    <w:rsid w:val="00FD1D6B"/>
    <w:rsid w:val="00F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7B36FA"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ormal"/>
    <w:next w:val="Normal"/>
    <w:qFormat/>
    <w:rsid w:val="007B36FA"/>
    <w:pPr>
      <w:keepNext/>
      <w:jc w:val="center"/>
      <w:outlineLvl w:val="1"/>
    </w:pPr>
    <w:rPr>
      <w:b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32A6E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3C5E4C"/>
    <w:pPr>
      <w:jc w:val="both"/>
    </w:pPr>
    <w:rPr>
      <w:b/>
      <w:szCs w:val="20"/>
    </w:rPr>
  </w:style>
  <w:style w:type="character" w:customStyle="1" w:styleId="TijelotekstaChar">
    <w:name w:val="Tijelo teksta Char"/>
    <w:link w:val="Tijeloteksta"/>
    <w:rsid w:val="003C5E4C"/>
    <w:rPr>
      <w:b/>
      <w:sz w:val="24"/>
    </w:rPr>
  </w:style>
  <w:style w:type="paragraph" w:styleId="Bezproreda">
    <w:name w:val="No Spacing"/>
    <w:uiPriority w:val="1"/>
    <w:qFormat/>
    <w:rsid w:val="003C5E4C"/>
    <w:rPr>
      <w:rFonts w:eastAsia="Calibri"/>
      <w:sz w:val="24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F765C"/>
    <w:pPr>
      <w:ind w:left="720"/>
      <w:contextualSpacing/>
    </w:pPr>
    <w:rPr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7B36FA"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ormal"/>
    <w:next w:val="Normal"/>
    <w:qFormat/>
    <w:rsid w:val="007B36FA"/>
    <w:pPr>
      <w:keepNext/>
      <w:jc w:val="center"/>
      <w:outlineLvl w:val="1"/>
    </w:pPr>
    <w:rPr>
      <w:b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32A6E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3C5E4C"/>
    <w:pPr>
      <w:jc w:val="both"/>
    </w:pPr>
    <w:rPr>
      <w:b/>
      <w:szCs w:val="20"/>
    </w:rPr>
  </w:style>
  <w:style w:type="character" w:customStyle="1" w:styleId="TijelotekstaChar">
    <w:name w:val="Tijelo teksta Char"/>
    <w:link w:val="Tijeloteksta"/>
    <w:rsid w:val="003C5E4C"/>
    <w:rPr>
      <w:b/>
      <w:sz w:val="24"/>
    </w:rPr>
  </w:style>
  <w:style w:type="paragraph" w:styleId="Bezproreda">
    <w:name w:val="No Spacing"/>
    <w:uiPriority w:val="1"/>
    <w:qFormat/>
    <w:rsid w:val="003C5E4C"/>
    <w:rPr>
      <w:rFonts w:eastAsia="Calibri"/>
      <w:sz w:val="24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F765C"/>
    <w:pPr>
      <w:ind w:left="720"/>
      <w:contextualSpacing/>
    </w:pPr>
    <w:rPr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F5DC-8F05-4D52-BDC9-DA233A47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Poslovni broj: Ovr-  454/04-   31</vt:lpstr>
    </vt:vector>
  </TitlesOfParts>
  <Company>RH-TDU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 broj: Ovr-  454/04-   31</dc:title>
  <dc:subject/>
  <dc:creator>RH-TDU</dc:creator>
  <cp:keywords/>
  <dc:description/>
  <cp:lastModifiedBy>Ivana Zanetti</cp:lastModifiedBy>
  <cp:revision>29</cp:revision>
  <cp:lastPrinted>2022-12-12T10:58:00Z</cp:lastPrinted>
  <dcterms:created xsi:type="dcterms:W3CDTF">2016-01-28T13:46:00Z</dcterms:created>
  <dcterms:modified xsi:type="dcterms:W3CDTF">2022-12-12T11:04:00Z</dcterms:modified>
</cp:coreProperties>
</file>