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74b67a" w14:paraId="874b67a" w:rsidRDefault="009C5B39" w:rsidP="009C5B39" w:rsidR="00AE649C" w:rsidRPr="00B76F3C">
      <w:pPr>
        <w:pStyle w:val="SudNaziv"/>
        <w15:collapsed w:val="false"/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9C5B39" w:rsidP="009C5B39" w:rsidR="009C5B39" w:rsidRPr="009C5B39">
      <w:pPr>
        <w:spacing w:after="0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ab/>
      </w:r>
      <w:r w:rsidRPr="009C5B39">
        <w:rPr>
          <w:rFonts w:cs="Times New Roman" w:eastAsia="Times New Roman"/>
          <w:lang w:eastAsia="hr-HR"/>
        </w:rPr>
        <w:tab/>
      </w:r>
      <w:r w:rsidRPr="009C5B39">
        <w:rPr>
          <w:rFonts w:cs="Times New Roman" w:eastAsia="Times New Roman"/>
          <w:lang w:eastAsia="hr-HR"/>
        </w:rPr>
        <w:tab/>
      </w:r>
      <w:r w:rsidRPr="009C5B39">
        <w:rPr>
          <w:rFonts w:cs="Times New Roman" w:eastAsia="Times New Roman"/>
          <w:lang w:eastAsia="hr-HR"/>
        </w:rPr>
        <w:tab/>
      </w:r>
      <w:r w:rsidRPr="009C5B39">
        <w:rPr>
          <w:rFonts w:cs="Times New Roman" w:eastAsia="Times New Roman"/>
          <w:lang w:eastAsia="hr-HR"/>
        </w:rPr>
        <w:tab/>
      </w:r>
      <w:r w:rsidRPr="009C5B39">
        <w:rPr>
          <w:rFonts w:cs="Times New Roman" w:eastAsia="Times New Roman"/>
          <w:lang w:eastAsia="hr-HR"/>
        </w:rPr>
        <w:tab/>
      </w:r>
      <w:r w:rsidRPr="009C5B39">
        <w:rPr>
          <w:rFonts w:cs="Times New Roman" w:eastAsia="Times New Roman"/>
          <w:lang w:eastAsia="hr-HR"/>
        </w:rPr>
        <w:tab/>
      </w:r>
      <w:r w:rsidRPr="009C5B39">
        <w:rPr>
          <w:rFonts w:cs="Times New Roman" w:eastAsia="Times New Roman"/>
          <w:lang w:eastAsia="hr-HR"/>
        </w:rPr>
        <w:tab/>
      </w:r>
      <w:r w:rsidRPr="009C5B39">
        <w:rPr>
          <w:rFonts w:cs="Times New Roman" w:eastAsia="Times New Roman"/>
          <w:lang w:eastAsia="hr-HR"/>
        </w:rPr>
        <w:tab/>
      </w:r>
      <w:r w:rsidRPr="009C5B39">
        <w:rPr>
          <w:rFonts w:cs="Times New Roman" w:eastAsia="Times New Roman"/>
          <w:lang w:eastAsia="hr-HR"/>
        </w:rPr>
        <w:tab/>
        <w:t xml:space="preserve">1 </w:t>
      </w:r>
      <w:proofErr w:type="spellStart"/>
      <w:r w:rsidRPr="009C5B39">
        <w:rPr>
          <w:rFonts w:cs="Times New Roman" w:eastAsia="Times New Roman"/>
          <w:lang w:eastAsia="hr-HR"/>
        </w:rPr>
        <w:t>Stpn</w:t>
      </w:r>
      <w:proofErr w:type="spellEnd"/>
      <w:r w:rsidRPr="009C5B39">
        <w:rPr>
          <w:rFonts w:cs="Times New Roman" w:eastAsia="Times New Roman"/>
          <w:lang w:eastAsia="hr-HR"/>
        </w:rPr>
        <w:t>-90/15</w:t>
      </w:r>
    </w:p>
    <w:p w:rsidRDefault="009C5B39" w:rsidP="009C5B39" w:rsidR="009C5B39" w:rsidRPr="009C5B39">
      <w:pPr>
        <w:spacing w:after="0"/>
        <w:rPr>
          <w:rFonts w:cs="Times New Roman" w:eastAsia="Times New Roman"/>
          <w:lang w:eastAsia="hr-HR"/>
        </w:rPr>
      </w:pPr>
    </w:p>
    <w:p w:rsidRDefault="009C5B39" w:rsidP="009C5B39" w:rsidR="009C5B39" w:rsidRPr="009C5B39">
      <w:pPr>
        <w:spacing w:after="0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b/>
          <w:lang w:eastAsia="hr-HR"/>
        </w:rPr>
        <w:t xml:space="preserve">      </w:t>
      </w:r>
      <w:r w:rsidRPr="009C5B39">
        <w:rPr>
          <w:rFonts w:cs="Times New Roman" w:eastAsia="Times New Roman"/>
          <w:lang w:eastAsia="hr-HR"/>
        </w:rPr>
        <w:t>REPUBLIKA HRVATSKA</w:t>
      </w:r>
    </w:p>
    <w:p w:rsidRDefault="009C5B39" w:rsidP="009C5B39" w:rsidR="009C5B39" w:rsidRPr="009C5B39">
      <w:pPr>
        <w:spacing w:after="0"/>
        <w:rPr>
          <w:rFonts w:cs="Times New Roman" w:eastAsia="Times New Roman"/>
          <w:lang w:eastAsia="hr-HR"/>
        </w:rPr>
      </w:pPr>
    </w:p>
    <w:p w:rsidRDefault="009C5B39" w:rsidP="009C5B39" w:rsidR="009C5B39" w:rsidRPr="009C5B39">
      <w:pPr>
        <w:spacing w:after="0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 xml:space="preserve"> TRGOVAČKI SUD U ZAGREBU</w:t>
      </w:r>
    </w:p>
    <w:p w:rsidRDefault="009C5B39" w:rsidP="009C5B39" w:rsidR="009C5B39" w:rsidRPr="009C5B39">
      <w:pPr>
        <w:spacing w:after="0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 xml:space="preserve">        STALNA SLUŽBA </w:t>
      </w:r>
    </w:p>
    <w:p w:rsidRDefault="009C5B39" w:rsidP="009C5B39" w:rsidR="009C5B39" w:rsidRPr="009C5B39">
      <w:pPr>
        <w:spacing w:after="0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 xml:space="preserve">Karlovac, Ljudevita </w:t>
      </w:r>
      <w:proofErr w:type="spellStart"/>
      <w:r w:rsidRPr="009C5B39">
        <w:rPr>
          <w:rFonts w:cs="Times New Roman" w:eastAsia="Times New Roman"/>
          <w:lang w:eastAsia="hr-HR"/>
        </w:rPr>
        <w:t>Šestića</w:t>
      </w:r>
      <w:proofErr w:type="spellEnd"/>
      <w:r w:rsidRPr="009C5B39">
        <w:rPr>
          <w:rFonts w:cs="Times New Roman" w:eastAsia="Times New Roman"/>
          <w:lang w:eastAsia="hr-HR"/>
        </w:rPr>
        <w:t xml:space="preserve"> 4</w:t>
      </w:r>
    </w:p>
    <w:p w:rsidRDefault="009C5B39" w:rsidP="009C5B39" w:rsidR="009C5B39" w:rsidRPr="009C5B39">
      <w:pPr>
        <w:spacing w:after="0"/>
        <w:rPr>
          <w:rFonts w:cs="Times New Roman" w:eastAsia="Times New Roman"/>
          <w:lang w:eastAsia="hr-HR"/>
        </w:rPr>
      </w:pPr>
    </w:p>
    <w:p w:rsidRDefault="009C5B39" w:rsidP="009C5B39" w:rsidR="009C5B39" w:rsidRPr="009C5B39">
      <w:pPr>
        <w:spacing w:after="0"/>
        <w:jc w:val="center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>R E P U B L I K A   H R V A T S K A</w:t>
      </w:r>
    </w:p>
    <w:p w:rsidRDefault="009C5B39" w:rsidP="009C5B39" w:rsidR="009C5B39" w:rsidRPr="009C5B39">
      <w:pPr>
        <w:spacing w:after="0"/>
        <w:rPr>
          <w:rFonts w:cs="Times New Roman" w:eastAsia="Times New Roman"/>
          <w:lang w:eastAsia="hr-HR"/>
        </w:rPr>
      </w:pPr>
    </w:p>
    <w:p w:rsidRDefault="009C5B39" w:rsidP="009C5B39" w:rsidR="009C5B39" w:rsidRPr="009C5B39">
      <w:pPr>
        <w:tabs>
          <w:tab w:pos="4050" w:val="left"/>
        </w:tabs>
        <w:spacing w:after="0"/>
        <w:jc w:val="center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>R J E Š E N J E</w:t>
      </w:r>
    </w:p>
    <w:p w:rsidRDefault="009C5B39" w:rsidP="009C5B39" w:rsidR="009C5B39" w:rsidRPr="009C5B39">
      <w:pPr>
        <w:spacing w:after="0"/>
        <w:rPr>
          <w:rFonts w:cs="Times New Roman" w:eastAsia="Times New Roman"/>
          <w:lang w:eastAsia="hr-HR"/>
        </w:rPr>
      </w:pPr>
    </w:p>
    <w:p w:rsidRDefault="009C5B39" w:rsidP="009C5B39" w:rsidR="009C5B39" w:rsidRPr="009C5B39">
      <w:pPr>
        <w:spacing w:after="0"/>
        <w:jc w:val="both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ab/>
        <w:t xml:space="preserve">Trgovački sud u Zagrebu, Stalna služba, po sucu Jadranki Mađeruh, kao stečajnom sucu, povodom prijedloga dužnika COLOSSEUM d.o.o. Zagreb, Vlaška 75a, OIB: 55152439360, kojeg zastupa punomoćnik Davorin Bukovac, odvjetnik u Odvjetničkom društvu Bukovac i suradnici d.o.o., Zagreb, Međimurska 19/4, za sklapanje </w:t>
      </w:r>
      <w:proofErr w:type="spellStart"/>
      <w:r w:rsidRPr="009C5B39">
        <w:rPr>
          <w:rFonts w:cs="Times New Roman" w:eastAsia="Times New Roman"/>
          <w:lang w:eastAsia="hr-HR"/>
        </w:rPr>
        <w:t>predstečajne</w:t>
      </w:r>
      <w:proofErr w:type="spellEnd"/>
      <w:r w:rsidRPr="009C5B39">
        <w:rPr>
          <w:rFonts w:cs="Times New Roman" w:eastAsia="Times New Roman"/>
          <w:lang w:eastAsia="hr-HR"/>
        </w:rPr>
        <w:t xml:space="preserve"> nagodbe, dana 15. prosinca 2015. godine</w:t>
      </w:r>
    </w:p>
    <w:p w:rsidRDefault="009C5B39" w:rsidP="009C5B39" w:rsidR="009C5B39" w:rsidRPr="009C5B39">
      <w:pPr>
        <w:spacing w:after="0"/>
        <w:rPr>
          <w:rFonts w:cs="Times New Roman" w:eastAsia="Times New Roman"/>
          <w:lang w:eastAsia="hr-HR"/>
        </w:rPr>
      </w:pPr>
    </w:p>
    <w:p w:rsidRDefault="009C5B39" w:rsidP="009C5B39" w:rsidR="009C5B39" w:rsidRPr="009C5B39">
      <w:pPr>
        <w:spacing w:after="0"/>
        <w:jc w:val="center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>r i j e š i o   j e</w:t>
      </w:r>
    </w:p>
    <w:p w:rsidRDefault="009C5B39" w:rsidP="009C5B39" w:rsidR="009C5B39" w:rsidRPr="009C5B39">
      <w:pPr>
        <w:spacing w:after="0"/>
        <w:rPr>
          <w:rFonts w:cs="Times New Roman" w:eastAsia="Times New Roman"/>
          <w:lang w:eastAsia="hr-HR"/>
        </w:rPr>
      </w:pPr>
    </w:p>
    <w:p w:rsidRDefault="009C5B39" w:rsidP="009C5B39" w:rsidR="009C5B39" w:rsidRPr="009C5B39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 xml:space="preserve">1. Određuje se ročište radi sklapanja </w:t>
      </w:r>
      <w:proofErr w:type="spellStart"/>
      <w:r w:rsidRPr="009C5B39">
        <w:rPr>
          <w:rFonts w:cs="Times New Roman" w:eastAsia="Times New Roman"/>
          <w:lang w:eastAsia="hr-HR"/>
        </w:rPr>
        <w:t>predstečajne</w:t>
      </w:r>
      <w:proofErr w:type="spellEnd"/>
      <w:r w:rsidRPr="009C5B39">
        <w:rPr>
          <w:rFonts w:cs="Times New Roman" w:eastAsia="Times New Roman"/>
          <w:lang w:eastAsia="hr-HR"/>
        </w:rPr>
        <w:t xml:space="preserve"> nagodbe nad dužnikom COLOSSEUM d.o.o. Zagreb, Vlaška 75a, OIB: 55152439360, </w:t>
      </w:r>
      <w:r w:rsidRPr="009C5B39">
        <w:rPr>
          <w:rFonts w:cs="Times New Roman" w:eastAsia="Times New Roman"/>
          <w:b/>
          <w:lang w:eastAsia="hr-HR"/>
        </w:rPr>
        <w:t>za dan 15. siječnja 2016. godine u 14,00 sati</w:t>
      </w:r>
      <w:r w:rsidRPr="009C5B39">
        <w:rPr>
          <w:rFonts w:cs="Times New Roman" w:eastAsia="Times New Roman"/>
          <w:lang w:eastAsia="hr-HR"/>
        </w:rPr>
        <w:t xml:space="preserve">, u zgradi Trgovačkog suda u Zagrebu, Stalna služba, Karlovac, Ljudevita </w:t>
      </w:r>
      <w:proofErr w:type="spellStart"/>
      <w:r w:rsidRPr="009C5B39">
        <w:rPr>
          <w:rFonts w:cs="Times New Roman" w:eastAsia="Times New Roman"/>
          <w:lang w:eastAsia="hr-HR"/>
        </w:rPr>
        <w:t>Šestića</w:t>
      </w:r>
      <w:proofErr w:type="spellEnd"/>
      <w:r w:rsidRPr="009C5B39">
        <w:rPr>
          <w:rFonts w:cs="Times New Roman" w:eastAsia="Times New Roman"/>
          <w:lang w:eastAsia="hr-HR"/>
        </w:rPr>
        <w:t xml:space="preserve"> 4, soba broj 7.  </w:t>
      </w:r>
    </w:p>
    <w:p w:rsidRDefault="009C5B39" w:rsidP="009C5B39" w:rsidR="009C5B39" w:rsidRPr="009C5B39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9C5B39" w:rsidP="009C5B39" w:rsidR="009C5B39" w:rsidRPr="009C5B39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>2. Na ročište se pozivaju:</w:t>
      </w:r>
    </w:p>
    <w:p w:rsidRDefault="009C5B39" w:rsidP="009C5B39" w:rsidR="009C5B39" w:rsidRPr="009C5B39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>- dužnik</w:t>
      </w:r>
    </w:p>
    <w:p w:rsidRDefault="009C5B39" w:rsidP="009C5B39" w:rsidR="009C5B39" w:rsidRPr="009C5B39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>- vjerovnici.</w:t>
      </w:r>
    </w:p>
    <w:p w:rsidRDefault="009C5B39" w:rsidP="009C5B39" w:rsidR="009C5B39" w:rsidRPr="009C5B39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9C5B39" w:rsidP="009C5B39" w:rsidR="009C5B39" w:rsidRPr="009C5B39">
      <w:pPr>
        <w:spacing w:after="0"/>
        <w:jc w:val="center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>U Karlovcu 15. prosinca 2015. godine</w:t>
      </w:r>
    </w:p>
    <w:p w:rsidRDefault="009C5B39" w:rsidP="009C5B39" w:rsidR="009C5B39" w:rsidRPr="009C5B39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9C5B39" w:rsidP="009C5B39" w:rsidR="009C5B39" w:rsidRPr="009C5B39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5B39" w:rsidP="009C5B39" w:rsidR="009C5B39" w:rsidRPr="009C5B39">
      <w:pPr>
        <w:spacing w:after="0"/>
        <w:jc w:val="both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 xml:space="preserve">Pouka o pravnom lijeku:                                                                          Stečajni sudac:                                                                                                                 </w:t>
      </w:r>
    </w:p>
    <w:p w:rsidRDefault="009C5B39" w:rsidP="009C5B39" w:rsidR="009C5B39" w:rsidRPr="009C5B39">
      <w:pPr>
        <w:spacing w:after="0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>Protiv ovog rješenja nije dopuštena                                                      Jadranka Mađeruh</w:t>
      </w:r>
    </w:p>
    <w:p w:rsidRDefault="009C5B39" w:rsidP="009C5B39" w:rsidR="009C5B39" w:rsidRPr="009C5B39">
      <w:pPr>
        <w:spacing w:after="0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 xml:space="preserve">žalba (čl. </w:t>
      </w:r>
      <w:smartTag w:element="metricconverter" w:uri="urn:schemas-microsoft-com:office:smarttags">
        <w:smartTagPr>
          <w:attr w:val="278. st" w:name="ProductID"/>
        </w:smartTagPr>
        <w:r w:rsidRPr="009C5B39">
          <w:rPr>
            <w:rFonts w:cs="Times New Roman" w:eastAsia="Times New Roman"/>
            <w:lang w:eastAsia="hr-HR"/>
          </w:rPr>
          <w:t>278. st</w:t>
        </w:r>
      </w:smartTag>
      <w:r w:rsidRPr="009C5B39">
        <w:rPr>
          <w:rFonts w:cs="Times New Roman" w:eastAsia="Times New Roman"/>
          <w:lang w:eastAsia="hr-HR"/>
        </w:rPr>
        <w:t xml:space="preserve">. 1. i 2. ZPP-a).        </w:t>
      </w:r>
    </w:p>
    <w:p w:rsidRDefault="009C5B39" w:rsidP="009C5B39" w:rsidR="009C5B39">
      <w:pPr>
        <w:spacing w:after="0"/>
        <w:rPr>
          <w:rFonts w:cs="Times New Roman" w:eastAsia="Times New Roman"/>
          <w:lang w:eastAsia="hr-HR"/>
        </w:rPr>
      </w:pPr>
    </w:p>
    <w:p w:rsidRDefault="009C5B39" w:rsidP="009C5B39" w:rsidR="009C5B39" w:rsidRPr="009C5B39">
      <w:pPr>
        <w:spacing w:after="0"/>
        <w:rPr>
          <w:rFonts w:cs="Times New Roman" w:eastAsia="Times New Roman"/>
          <w:lang w:eastAsia="hr-HR"/>
        </w:rPr>
      </w:pPr>
    </w:p>
    <w:p w:rsidRDefault="009C5B39" w:rsidP="009C5B39" w:rsidR="009C5B39" w:rsidRPr="009C5B39">
      <w:pPr>
        <w:spacing w:after="0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 xml:space="preserve">Dna:                                                                   </w:t>
      </w:r>
    </w:p>
    <w:p w:rsidRDefault="009C5B39" w:rsidP="009C5B39" w:rsidR="009C5B39" w:rsidRPr="009C5B39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>e-Oglasna ploča suda</w:t>
      </w:r>
    </w:p>
    <w:p w:rsidRDefault="009C5B39" w:rsidP="009C5B39" w:rsidR="009C5B39" w:rsidRPr="009C5B39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>Dužnik</w:t>
      </w:r>
    </w:p>
    <w:p w:rsidRDefault="009C5B39" w:rsidP="009C5B39" w:rsidR="009C5B39" w:rsidRPr="009C5B39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 xml:space="preserve">web stranica FINA-e poštom </w:t>
      </w:r>
    </w:p>
    <w:p w:rsidRDefault="009C5B39" w:rsidP="009C5B39" w:rsidR="009C5B39" w:rsidRPr="009C5B39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9C5B39">
        <w:rPr>
          <w:rFonts w:cs="Times New Roman" w:eastAsia="Times New Roman"/>
          <w:lang w:eastAsia="hr-HR"/>
        </w:rPr>
        <w:t>Spis</w:t>
      </w:r>
    </w:p>
    <w:p w:rsidRDefault="009C5B39" w:rsidP="009C5B39" w:rsidR="009C5B39" w:rsidRPr="009C5B39">
      <w:pPr>
        <w:spacing w:after="0"/>
        <w:rPr>
          <w:rFonts w:cs="Times New Roman" w:eastAsia="Times New Roman"/>
          <w:lang w:eastAsia="hr-HR"/>
        </w:rPr>
      </w:pP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EB0D4C" w:rsidR="00DA0242">
      <w:headerReference w:type="default" r:id="rId11"/>
      <w:pgSz w:code="9" w:h="16839" w:w="11907"/>
      <w:pgMar w:gutter="0" w:footer="1134" w:header="1134" w:left="1701" w:bottom="1417" w:right="1134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53A9" w:rsidP="00537B78" w:rsidR="007053A9">
      <w:r>
        <w:separator/>
      </w:r>
    </w:p>
  </w:endnote>
  <w:endnote w:id="0" w:type="continuationSeparator">
    <w:p w:rsidRDefault="007053A9" w:rsidP="00537B78" w:rsidR="00705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53A9" w:rsidP="00537B78" w:rsidR="007053A9">
      <w:r>
        <w:separator/>
      </w:r>
    </w:p>
  </w:footnote>
  <w:footnote w:id="0" w:type="continuationSeparator">
    <w:p w:rsidRDefault="007053A9" w:rsidP="00537B78" w:rsidR="007053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63527A9"/>
    <w:multiLevelType w:val="hybridMultilevel"/>
    <w:tmpl w:val="26783EC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2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3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8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9">
    <w:nsid w:val="734A235C"/>
    <w:multiLevelType w:val="multilevel"/>
    <w:tmpl w:val="233E50AC"/>
    <w:numStyleLink w:val="NumList1"/>
  </w:abstractNum>
  <w:abstractNum w:abstractNumId="40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1">
    <w:nsid w:val="76670CAA"/>
    <w:multiLevelType w:val="multilevel"/>
    <w:tmpl w:val="DF20873A"/>
    <w:numStyleLink w:val="NumListOI"/>
  </w:abstractNum>
  <w:abstractNum w:abstractNumId="42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3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0"/>
  </w:num>
  <w:num w:numId="3">
    <w:abstractNumId w:val="18"/>
  </w:num>
  <w:num w:numId="4">
    <w:abstractNumId w:val="40"/>
  </w:num>
  <w:num w:numId="5">
    <w:abstractNumId w:val="42"/>
  </w:num>
  <w:num w:numId="6">
    <w:abstractNumId w:val="20"/>
  </w:num>
  <w:num w:numId="7">
    <w:abstractNumId w:val="21"/>
  </w:num>
  <w:num w:numId="8">
    <w:abstractNumId w:val="29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8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4"/>
  </w:num>
  <w:num w:numId="18">
    <w:abstractNumId w:val="37"/>
  </w:num>
  <w:num w:numId="19">
    <w:abstractNumId w:val="16"/>
  </w:num>
  <w:num w:numId="20">
    <w:abstractNumId w:val="22"/>
  </w:num>
  <w:num w:numId="21">
    <w:abstractNumId w:val="23"/>
  </w:num>
  <w:num w:numId="22">
    <w:abstractNumId w:val="18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8"/>
  </w:num>
  <w:num w:numId="35">
    <w:abstractNumId w:val="26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39"/>
  </w:num>
  <w:num w:numId="42">
    <w:abstractNumId w:val="43"/>
  </w:num>
  <w:num w:numId="43">
    <w:abstractNumId w:val="12"/>
  </w:num>
  <w:num w:numId="44">
    <w:abstractNumId w:val="41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C5B3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2532557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15. prosinca 2015.</izvorni_sadrzaj>
    <derivirana_varijabla naziv="DomainObject.DatumDonosenjaOdluke_1">15.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Stpn-90/2015-6</izvorni_sadrzaj>
    <derivirana_varijabla naziv="DomainObject.Oznaka_1">Stpn-90/2015-6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90</izvorni_sadrzaj>
    <derivirana_varijabla naziv="DomainObject.Predmet.Broj_1">90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travnja 2015.</izvorni_sadrzaj>
    <derivirana_varijabla naziv="DomainObject.Predmet.DatumOsnivanja_1">21. travnja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Stpn-90/2015</izvorni_sadrzaj>
    <derivirana_varijabla naziv="DomainObject.Predmet.OznakaBroj_1">Stpn-90/2015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COLOSSEUM d.o.o.</izvorni_sadrzaj>
    <derivirana_varijabla naziv="DomainObject.Predmet.ProtustrankaFormated_1">  COLOSSEUM d.o.o.</derivirana_varijabla>
  </DomainObject.Predmet.ProtustrankaFormated>
  <DomainObject.Predmet.ProtustrankaFormatedOIB>
    <izvorni_sadrzaj>  COLOSSEUM d.o.o., OIB 55152439360</izvorni_sadrzaj>
    <derivirana_varijabla naziv="DomainObject.Predmet.ProtustrankaFormatedOIB_1">  COLOSSEUM d.o.o., OIB 55152439360</derivirana_varijabla>
  </DomainObject.Predmet.ProtustrankaFormatedOIB>
  <DomainObject.Predmet.ProtustrankaFormatedWithAdress>
    <izvorni_sadrzaj> COLOSSEUM d.o.o., Vlaška 75/a, 10000 Zagreb</izvorni_sadrzaj>
    <derivirana_varijabla naziv="DomainObject.Predmet.ProtustrankaFormatedWithAdress_1"> COLOSSEUM d.o.o., Vlaška 75/a, 10000 Zagreb</derivirana_varijabla>
  </DomainObject.Predmet.ProtustrankaFormatedWithAdress>
  <DomainObject.Predmet.ProtustrankaFormatedWithAdressOIB>
    <izvorni_sadrzaj> COLOSSEUM d.o.o., OIB 55152439360, Vlaška 75/a, 10000 Zagreb</izvorni_sadrzaj>
    <derivirana_varijabla naziv="DomainObject.Predmet.ProtustrankaFormatedWithAdressOIB_1"> COLOSSEUM d.o.o., OIB 55152439360, Vlaška 75/a, 10000 Zagreb</derivirana_varijabla>
  </DomainObject.Predmet.ProtustrankaFormatedWithAdressOIB>
  <DomainObject.Predmet.ProtustrankaWithAdress>
    <izvorni_sadrzaj>COLOSSEUM d.o.o. Vlaška 75/a, 10000 Zagreb</izvorni_sadrzaj>
    <derivirana_varijabla naziv="DomainObject.Predmet.ProtustrankaWithAdress_1">COLOSSEUM d.o.o. Vlaška 75/a, 10000 Zagreb</derivirana_varijabla>
  </DomainObject.Predmet.ProtustrankaWithAdress>
  <DomainObject.Predmet.ProtustrankaWithAdressOIB>
    <izvorni_sadrzaj>COLOSSEUM d.o.o., OIB 55152439360, Vlaška 75/a, 10000 Zagreb</izvorni_sadrzaj>
    <derivirana_varijabla naziv="DomainObject.Predmet.ProtustrankaWithAdressOIB_1">COLOSSEUM d.o.o., OIB 55152439360, Vlaška 75/a, 10000 Zagreb</derivirana_varijabla>
  </DomainObject.Predmet.ProtustrankaWithAdressOIB>
  <DomainObject.Predmet.ProtustrankaNazivFormated>
    <izvorni_sadrzaj>COLOSSEUM d.o.o.</izvorni_sadrzaj>
    <derivirana_varijabla naziv="DomainObject.Predmet.ProtustrankaNazivFormated_1">COLOSSEUM d.o.o.</derivirana_varijabla>
  </DomainObject.Predmet.ProtustrankaNazivFormated>
  <DomainObject.Predmet.ProtustrankaNazivFormatedOIB>
    <izvorni_sadrzaj>COLOSSEUM d.o.o., OIB 55152439360</izvorni_sadrzaj>
    <derivirana_varijabla naziv="DomainObject.Predmet.ProtustrankaNazivFormatedOIB_1">COLOSSEUM d.o.o., OIB 55152439360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COLOSSEUM d.o.o. zastupanog po punomoćniku BUKOVAC I SURADNICI odvjetničko društvo d.o.o.</izvorni_sadrzaj>
    <derivirana_varijabla naziv="DomainObject.Predmet.StrankaFormated_1">  COLOSSEUM d.o.o. zastupanog po punomoćniku BUKOVAC I SURADNICI odvjetničko društvo d.o.o.</derivirana_varijabla>
  </DomainObject.Predmet.StrankaFormated>
  <DomainObject.Predmet.StrankaFormatedOIB>
    <izvorni_sadrzaj>  COLOSSEUM d.o.o., OIB 55152439360 zastupanog po punomoćniku BUKOVAC I SURADNICI odvjetničko društvo d.o.o.</izvorni_sadrzaj>
    <derivirana_varijabla naziv="DomainObject.Predmet.StrankaFormatedOIB_1">  COLOSSEUM d.o.o., OIB 55152439360 zastupanog po punomoćniku BUKOVAC I SURADNICI odvjetničko društvo d.o.o.</derivirana_varijabla>
  </DomainObject.Predmet.StrankaFormatedOIB>
  <DomainObject.Predmet.StrankaFormatedWithAdress>
    <izvorni_sadrzaj> COLOSSEUM d.o.o., Vlaška 75/a, 10000 Zagreb zastupanog po punomoćniku BUKOVAC I SURADNICI odvjetničko društvo d.o.o.</izvorni_sadrzaj>
    <derivirana_varijabla naziv="DomainObject.Predmet.StrankaFormatedWithAdress_1"> COLOSSEUM d.o.o., Vlaška 75/a, 10000 Zagreb zastupanog po punomoćniku BUKOVAC I SURADNICI odvjetničko društvo d.o.o.</derivirana_varijabla>
  </DomainObject.Predmet.StrankaFormatedWithAdress>
  <DomainObject.Predmet.StrankaFormatedWithAdressOIB>
    <izvorni_sadrzaj> COLOSSEUM d.o.o., OIB 55152439360, Vlaška 75/a, 10000 Zagreb zastupanog po punomoćniku BUKOVAC I SURADNICI odvjetničko društvo d.o.o.</izvorni_sadrzaj>
    <derivirana_varijabla naziv="DomainObject.Predmet.StrankaFormatedWithAdressOIB_1"> COLOSSEUM d.o.o., OIB 55152439360, Vlaška 75/a, 10000 Zagreb zastupanog po punomoćniku BUKOVAC I SURADNICI odvjetničko društvo d.o.o.</derivirana_varijabla>
  </DomainObject.Predmet.StrankaFormatedWithAdressOIB>
  <DomainObject.Predmet.StrankaWithAdress>
    <izvorni_sadrzaj>COLOSSEUM d.o.o. Vlaška 75/a,10000 Zagreb</izvorni_sadrzaj>
    <derivirana_varijabla naziv="DomainObject.Predmet.StrankaWithAdress_1">COLOSSEUM d.o.o. Vlaška 75/a,10000 Zagreb</derivirana_varijabla>
  </DomainObject.Predmet.StrankaWithAdress>
  <DomainObject.Predmet.StrankaWithAdressOIB>
    <izvorni_sadrzaj>COLOSSEUM d.o.o., OIB 55152439360, Vlaška 75/a,10000 Zagreb</izvorni_sadrzaj>
    <derivirana_varijabla naziv="DomainObject.Predmet.StrankaWithAdressOIB_1">COLOSSEUM d.o.o., OIB 55152439360, Vlaška 75/a,10000 Zagreb</derivirana_varijabla>
  </DomainObject.Predmet.StrankaWithAdressOIB>
  <DomainObject.Predmet.StrankaNazivFormated>
    <izvorni_sadrzaj>COLOSSEUM d.o.o.</izvorni_sadrzaj>
    <derivirana_varijabla naziv="DomainObject.Predmet.StrankaNazivFormated_1">COLOSSEUM d.o.o.</derivirana_varijabla>
  </DomainObject.Predmet.StrankaNazivFormated>
  <DomainObject.Predmet.StrankaNazivFormatedOIB>
    <izvorni_sadrzaj>COLOSSEUM d.o.o., OIB 55152439360</izvorni_sadrzaj>
    <derivirana_varijabla naziv="DomainObject.Predmet.StrankaNazivFormatedOIB_1">COLOSSEUM d.o.o., OIB 55152439360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COLOSSEUM d.o.o. zastupanog po punomoćniku BUKOVAC I SURADNICI odvjetničko društvo d.o.o.</item>
    </izvorni_sadrzaj>
    <derivirana_varijabla naziv="DomainObject.Predmet.StrankaListFormated_1">
      <item>COLOSSEUM d.o.o. zastupanog po punomoćniku BUKOVAC I SURADNICI odvjetničko društvo d.o.o.</item>
    </derivirana_varijabla>
  </DomainObject.Predmet.StrankaListFormated>
  <DomainObject.Predmet.StrankaListFormatedOIB>
    <izvorni_sadrzaj>
      <item>COLOSSEUM d.o.o., OIB 55152439360 zastupanog po punomoćniku BUKOVAC I SURADNICI odvjetničko društvo d.o.o.</item>
    </izvorni_sadrzaj>
    <derivirana_varijabla naziv="DomainObject.Predmet.StrankaListFormatedOIB_1">
      <item>COLOSSEUM d.o.o., OIB 55152439360 zastupanog po punomoćniku BUKOVAC I SURADNICI odvjetničko društvo d.o.o.</item>
    </derivirana_varijabla>
  </DomainObject.Predmet.StrankaListFormatedOIB>
  <DomainObject.Predmet.StrankaListFormatedWithAdress>
    <izvorni_sadrzaj>
      <item>COLOSSEUM d.o.o., Vlaška 75/a, 10000 Zagreb zastupanog po punomoćniku BUKOVAC I SURADNICI odvjetničko društvo d.o.o.</item>
    </izvorni_sadrzaj>
    <derivirana_varijabla naziv="DomainObject.Predmet.StrankaListFormatedWithAdress_1">
      <item>COLOSSEUM d.o.o., Vlaška 75/a, 10000 Zagreb zastupanog po punomoćniku BUKOVAC I SURADNICI odvjetničko društvo d.o.o.</item>
    </derivirana_varijabla>
  </DomainObject.Predmet.StrankaListFormatedWithAdress>
  <DomainObject.Predmet.StrankaListFormatedWithAdressOIB>
    <izvorni_sadrzaj>
      <item>COLOSSEUM d.o.o., OIB 55152439360, Vlaška 75/a, 10000 Zagreb zastupanog po punomoćniku BUKOVAC I SURADNICI odvjetničko društvo d.o.o.</item>
    </izvorni_sadrzaj>
    <derivirana_varijabla naziv="DomainObject.Predmet.StrankaListFormatedWithAdressOIB_1">
      <item>COLOSSEUM d.o.o., OIB 55152439360, Vlaška 75/a, 10000 Zagreb zastupanog po punomoćniku BUKOVAC I SURADNICI odvjetničko društvo d.o.o.</item>
    </derivirana_varijabla>
  </DomainObject.Predmet.StrankaListFormatedWithAdressOIB>
  <DomainObject.Predmet.StrankaListNazivFormated>
    <izvorni_sadrzaj>
      <item>COLOSSEUM d.o.o.</item>
    </izvorni_sadrzaj>
    <derivirana_varijabla naziv="DomainObject.Predmet.StrankaListNazivFormated_1">
      <item>COLOSSEUM d.o.o.</item>
    </derivirana_varijabla>
  </DomainObject.Predmet.StrankaListNazivFormated>
  <DomainObject.Predmet.StrankaListNazivFormatedOIB>
    <izvorni_sadrzaj>
      <item>COLOSSEUM d.o.o., OIB 55152439360</item>
    </izvorni_sadrzaj>
    <derivirana_varijabla naziv="DomainObject.Predmet.StrankaListNazivFormatedOIB_1">
      <item>COLOSSEUM d.o.o., OIB 55152439360</item>
    </derivirana_varijabla>
  </DomainObject.Predmet.StrankaListNazivFormatedOIB>
  <DomainObject.Predmet.ProtuStrankaListFormated>
    <izvorni_sadrzaj>
      <item>COLOSSEUM d.o.o.</item>
    </izvorni_sadrzaj>
    <derivirana_varijabla naziv="DomainObject.Predmet.ProtuStrankaListFormated_1">
      <item>COLOSSEUM d.o.o.</item>
    </derivirana_varijabla>
  </DomainObject.Predmet.ProtuStrankaListFormated>
  <DomainObject.Predmet.ProtuStrankaListFormatedOIB>
    <izvorni_sadrzaj>
      <item>COLOSSEUM d.o.o., OIB 55152439360</item>
    </izvorni_sadrzaj>
    <derivirana_varijabla naziv="DomainObject.Predmet.ProtuStrankaListFormatedOIB_1">
      <item>COLOSSEUM d.o.o., OIB 55152439360</item>
    </derivirana_varijabla>
  </DomainObject.Predmet.ProtuStrankaListFormatedOIB>
  <DomainObject.Predmet.ProtuStrankaListFormatedWithAdress>
    <izvorni_sadrzaj>
      <item>COLOSSEUM d.o.o., Vlaška 75/a, 10000 Zagreb</item>
    </izvorni_sadrzaj>
    <derivirana_varijabla naziv="DomainObject.Predmet.ProtuStrankaListFormatedWithAdress_1">
      <item>COLOSSEUM d.o.o., Vlaška 75/a, 10000 Zagreb</item>
    </derivirana_varijabla>
  </DomainObject.Predmet.ProtuStrankaListFormatedWithAdress>
  <DomainObject.Predmet.ProtuStrankaListFormatedWithAdressOIB>
    <izvorni_sadrzaj>
      <item>COLOSSEUM d.o.o., OIB 55152439360, Vlaška 75/a, 10000 Zagreb</item>
    </izvorni_sadrzaj>
    <derivirana_varijabla naziv="DomainObject.Predmet.ProtuStrankaListFormatedWithAdressOIB_1">
      <item>COLOSSEUM d.o.o., OIB 55152439360, Vlaška 75/a, 10000 Zagreb</item>
    </derivirana_varijabla>
  </DomainObject.Predmet.ProtuStrankaListFormatedWithAdressOIB>
  <DomainObject.Predmet.ProtuStrankaListNazivFormated>
    <izvorni_sadrzaj>
      <item>COLOSSEUM d.o.o.</item>
    </izvorni_sadrzaj>
    <derivirana_varijabla naziv="DomainObject.Predmet.ProtuStrankaListNazivFormated_1">
      <item>COLOSSEUM d.o.o.</item>
    </derivirana_varijabla>
  </DomainObject.Predmet.ProtuStrankaListNazivFormated>
  <DomainObject.Predmet.ProtuStrankaListNazivFormatedOIB>
    <izvorni_sadrzaj>
      <item>COLOSSEUM d.o.o., OIB 55152439360</item>
    </izvorni_sadrzaj>
    <derivirana_varijabla naziv="DomainObject.Predmet.ProtuStrankaListNazivFormatedOIB_1">
      <item>COLOSSEUM d.o.o., OIB 55152439360</item>
    </derivirana_varijabla>
  </DomainObject.Predmet.ProtuStrankaListNazivFormatedOIB>
  <DomainObject.Predmet.OstaliListFormated>
    <izvorni_sadrzaj>
      <item>BUKOVAC I SURADNICI odvjetničko društvo d.o.o. punomoćnik sudionika u postupku COLOSSEUM d.o.o.</item>
    </izvorni_sadrzaj>
    <derivirana_varijabla naziv="DomainObject.Predmet.OstaliListFormated_1">
      <item>BUKOVAC I SURADNICI odvjetničko društvo d.o.o. punomoćnik sudionika u postupku COLOSSEUM d.o.o.</item>
    </derivirana_varijabla>
  </DomainObject.Predmet.OstaliListFormated>
  <DomainObject.Predmet.OstaliListFormatedOIB>
    <izvorni_sadrzaj>
      <item>BUKOVAC I SURADNICI odvjetničko društvo d.o.o., OIB 92142520079 punomoćnik sudionika u postupku COLOSSEUM d.o.o.</item>
    </izvorni_sadrzaj>
    <derivirana_varijabla naziv="DomainObject.Predmet.OstaliListFormatedOIB_1">
      <item>BUKOVAC I SURADNICI odvjetničko društvo d.o.o., OIB 92142520079 punomoćnik sudionika u postupku COLOSSEUM d.o.o.</item>
    </derivirana_varijabla>
  </DomainObject.Predmet.OstaliListFormatedOIB>
  <DomainObject.Predmet.OstaliListFormatedWithAdress>
    <izvorni_sadrzaj>
      <item>BUKOVAC I SURADNICI odvjetničko društvo d.o.o., Međimurska 19/4, 10000 Zagreb punomoćnik sudionika u postupku COLOSSEUM d.o.o.</item>
    </izvorni_sadrzaj>
    <derivirana_varijabla naziv="DomainObject.Predmet.OstaliListFormatedWithAdress_1">
      <item>BUKOVAC I SURADNICI odvjetničko društvo d.o.o., Međimurska 19/4, 10000 Zagreb punomoćnik sudionika u postupku COLOSSEUM d.o.o.</item>
    </derivirana_varijabla>
  </DomainObject.Predmet.OstaliListFormatedWithAdress>
  <DomainObject.Predmet.OstaliListFormatedWithAdressOIB>
    <izvorni_sadrzaj>
      <item>BUKOVAC I SURADNICI odvjetničko društvo d.o.o., OIB 92142520079, Međimurska 19/4, 10000 Zagreb punomoćnik sudionika u postupku COLOSSEUM d.o.o.</item>
    </izvorni_sadrzaj>
    <derivirana_varijabla naziv="DomainObject.Predmet.OstaliListFormatedWithAdressOIB_1">
      <item>BUKOVAC I SURADNICI odvjetničko društvo d.o.o., OIB 92142520079, Međimurska 19/4, 10000 Zagreb punomoćnik sudionika u postupku COLOSSEUM d.o.o.</item>
    </derivirana_varijabla>
  </DomainObject.Predmet.OstaliListFormatedWithAdressOIB>
  <DomainObject.Predmet.OstaliListNazivFormated>
    <izvorni_sadrzaj>
      <item>BUKOVAC I SURADNICI odvjetničko društvo d.o.o.</item>
    </izvorni_sadrzaj>
    <derivirana_varijabla naziv="DomainObject.Predmet.OstaliListNazivFormated_1">
      <item>BUKOVAC I SURADNICI odvjetničko društvo d.o.o.</item>
    </derivirana_varijabla>
  </DomainObject.Predmet.OstaliListNazivFormated>
  <DomainObject.Predmet.OstaliListNazivFormatedOIB>
    <izvorni_sadrzaj>
      <item>BUKOVAC I SURADNICI odvjetničko društvo d.o.o., OIB 92142520079</item>
    </izvorni_sadrzaj>
    <derivirana_varijabla naziv="DomainObject.Predmet.OstaliListNazivFormatedOIB_1">
      <item>BUKOVAC I SURADNICI odvjetničko društvo d.o.o., OIB 92142520079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prosinca 2015.</izvorni_sadrzaj>
    <derivirana_varijabla naziv="DomainObject.Datum_1">15. prosinca 2015.</derivirana_varijabla>
  </DomainObject.Datum>
  <DomainObject.PoslovniBrojDokumenta>
    <izvorni_sadrzaj>Stpn-90/2015-6</izvorni_sadrzaj>
    <derivirana_varijabla naziv="DomainObject.PoslovniBrojDokumenta_1">Stpn-90/2015-6</derivirana_varijabla>
  </DomainObject.PoslovniBrojDokumenta>
  <DomainObject.Predmet.StrankaIDrugi>
    <izvorni_sadrzaj>COLOSSEUM d.o.o.</izvorni_sadrzaj>
    <derivirana_varijabla naziv="DomainObject.Predmet.StrankaIDrugi_1">COLOSSEUM d.o.o.</derivirana_varijabla>
  </DomainObject.Predmet.StrankaIDrugi>
  <DomainObject.Predmet.ProtustrankaIDrugi>
    <izvorni_sadrzaj>COLOSSEUM d.o.o.</izvorni_sadrzaj>
    <derivirana_varijabla naziv="DomainObject.Predmet.ProtustrankaIDrugi_1">COLOSSEUM d.o.o.</derivirana_varijabla>
  </DomainObject.Predmet.ProtustrankaIDrugi>
  <DomainObject.Predmet.StrankaIDrugiAdressOIB>
    <izvorni_sadrzaj>COLOSSEUM d.o.o., OIB 55152439360, Vlaška 75/a, 10000 Zagreb</izvorni_sadrzaj>
    <derivirana_varijabla naziv="DomainObject.Predmet.StrankaIDrugiAdressOIB_1">COLOSSEUM d.o.o., OIB 55152439360, Vlaška 75/a, 10000 Zagreb</derivirana_varijabla>
  </DomainObject.Predmet.StrankaIDrugiAdressOIB>
  <DomainObject.Predmet.ProtustrankaIDrugiAdressOIB>
    <izvorni_sadrzaj>COLOSSEUM d.o.o., OIB 55152439360, Vlaška 75/a, 10000 Zagreb</izvorni_sadrzaj>
    <derivirana_varijabla naziv="DomainObject.Predmet.ProtustrankaIDrugiAdressOIB_1">COLOSSEUM d.o.o., OIB 55152439360, Vlaška 75/a,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COLOSSEUM d.o.o.</item>
      <item>COLOSSEUM d.o.o.</item>
      <item>BUKOVAC I SURADNICI odvjetničko društvo d.o.o.</item>
    </izvorni_sadrzaj>
    <derivirana_varijabla naziv="DomainObject.Predmet.SudioniciListNaziv_1">
      <item>COLOSSEUM d.o.o.</item>
      <item>COLOSSEUM d.o.o.</item>
      <item>BUKOVAC I SURADNICI odvjetničko društvo d.o.o.</item>
    </derivirana_varijabla>
  </DomainObject.Predmet.SudioniciListNaziv>
  <DomainObject.Predmet.SudioniciListAdressOIB>
    <izvorni_sadrzaj>
      <item>COLOSSEUM d.o.o., OIB 55152439360, Vlaška 75/a,10000 Zagreb</item>
      <item>COLOSSEUM d.o.o., OIB 55152439360, Vlaška 75/a,10000 Zagreb</item>
      <item>BUKOVAC I SURADNICI odvjetničko društvo d.o.o., OIB 92142520079, Međimurska 19/4,10000 Zagreb</item>
    </izvorni_sadrzaj>
    <derivirana_varijabla naziv="DomainObject.Predmet.SudioniciListAdressOIB_1">
      <item>COLOSSEUM d.o.o., OIB 55152439360, Vlaška 75/a,10000 Zagreb</item>
      <item>COLOSSEUM d.o.o., OIB 55152439360, Vlaška 75/a,10000 Zagreb</item>
      <item>BUKOVAC I SURADNICI odvjetničko društvo d.o.o., OIB 92142520079, Međimurska 19/4,10000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BC62E40-F9F8-48B3-9B7F-09FCF672354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187</properties:Words>
  <properties:Characters>905</properties:Characters>
  <properties:Lines>47</properties:Lines>
  <properties:Paragraphs>22</properties:Paragraphs>
  <properties:TotalTime>30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1418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Draženka Prpić</cp:lastModifiedBy>
  <cp:lastPrinted>2015-12-15T09:53:00Z</cp:lastPrinted>
  <dcterms:modified xmlns:xsi="http://www.w3.org/2001/XMLSchema-instance" xsi:type="dcterms:W3CDTF">2015-12-15T09:54:00Z</dcterms:modified>
  <cp:revision>6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Stpn-90/2015-6 / Odluka - Rješenje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  <prop:property name="eSPIS_CC_ID" pid="9" fmtid="{D5CDD505-2E9C-101B-9397-08002B2CF9AE}">
    <vt:lpwstr>51893063</vt:lpwstr>
  </prop:property>
</prop:Properties>
</file>