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91d406" w14:paraId="691d406" w:rsidRDefault="004358FF" w:rsidP="004358FF" w:rsidR="002835DB" w:rsidRPr="00CD632E">
      <w:pPr>
        <w:jc w:val="center"/>
        <w15:collapsed w:val="false"/>
        <w:rPr>
          <w:b/>
          <w:lang w:val="hr-HR"/>
        </w:rPr>
      </w:pPr>
      <w:bookmarkStart w:name="_GoBack" w:id="0"/>
      <w:bookmarkEnd w:id="0"/>
      <w:r w:rsidRPr="00CD632E">
        <w:rPr>
          <w:b/>
          <w:lang w:val="hr-HR"/>
        </w:rPr>
        <w:t xml:space="preserve">               </w:t>
      </w:r>
      <w:r w:rsidR="001D62EC" w:rsidRPr="00CD632E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1B3" w:rsidRPr="00CD632E">
        <w:rPr>
          <w:b/>
          <w:lang w:val="hr-HR"/>
        </w:rPr>
        <w:t xml:space="preserve">                      </w:t>
      </w:r>
      <w:r w:rsidRPr="00CD632E">
        <w:rPr>
          <w:b/>
          <w:lang w:val="hr-HR"/>
        </w:rPr>
        <w:t xml:space="preserve">                               </w:t>
      </w:r>
      <w:r w:rsidR="0000089A" w:rsidRPr="00CD632E">
        <w:rPr>
          <w:b/>
          <w:lang w:val="hr-HR"/>
        </w:rPr>
        <w:t xml:space="preserve">                       </w:t>
      </w:r>
      <w:r w:rsidR="00B761B3" w:rsidRPr="00CD632E">
        <w:rPr>
          <w:b/>
          <w:lang w:val="hr-HR"/>
        </w:rPr>
        <w:t xml:space="preserve"> Posl. br. 12. Stpn-</w:t>
      </w:r>
      <w:r w:rsidR="006D0CAD" w:rsidRPr="00CD632E">
        <w:rPr>
          <w:b/>
          <w:lang w:val="hr-HR"/>
        </w:rPr>
        <w:t>41</w:t>
      </w:r>
      <w:r w:rsidR="00F17933" w:rsidRPr="00CD632E">
        <w:rPr>
          <w:b/>
          <w:lang w:val="hr-HR"/>
        </w:rPr>
        <w:t>/2016</w:t>
      </w:r>
    </w:p>
    <w:p w:rsidRDefault="006079C4" w:rsidP="002835DB" w:rsidR="006079C4" w:rsidRPr="00CD632E">
      <w:pPr>
        <w:rPr>
          <w:sz w:val="4"/>
          <w:szCs w:val="4"/>
          <w:lang w:eastAsia="hr-HR" w:val="hr-HR"/>
        </w:rPr>
      </w:pPr>
    </w:p>
    <w:p w:rsidRDefault="000666EB" w:rsidP="000666EB" w:rsidR="000666EB" w:rsidRPr="00CD632E">
      <w:pPr>
        <w:pStyle w:val="Naslov1"/>
        <w:jc w:val="both"/>
      </w:pPr>
      <w:r w:rsidRPr="00CD632E">
        <w:t>REPUBLIKA HRVATSKA</w:t>
      </w:r>
    </w:p>
    <w:p w:rsidRDefault="000666EB" w:rsidP="000666EB" w:rsidR="000666EB" w:rsidRPr="00CD632E">
      <w:pPr>
        <w:jc w:val="both"/>
        <w:rPr>
          <w:lang w:val="hr-HR"/>
        </w:rPr>
      </w:pPr>
      <w:r w:rsidRPr="00CD632E">
        <w:rPr>
          <w:b/>
          <w:lang w:val="hr-HR"/>
        </w:rPr>
        <w:t xml:space="preserve">TRGOVAČKI SUD U SPLITU </w:t>
      </w:r>
      <w:r w:rsidRPr="00CD632E">
        <w:rPr>
          <w:lang w:val="hr-HR"/>
        </w:rPr>
        <w:t xml:space="preserve">            </w:t>
      </w:r>
      <w:r w:rsidRPr="00CD632E">
        <w:rPr>
          <w:lang w:val="hr-HR"/>
        </w:rPr>
        <w:tab/>
      </w:r>
      <w:r w:rsidRPr="00CD632E">
        <w:rPr>
          <w:lang w:val="hr-HR"/>
        </w:rPr>
        <w:tab/>
      </w:r>
      <w:r w:rsidRPr="00CD632E">
        <w:rPr>
          <w:lang w:val="hr-HR"/>
        </w:rPr>
        <w:tab/>
        <w:t xml:space="preserve">      </w:t>
      </w:r>
    </w:p>
    <w:p w:rsidRDefault="000666EB" w:rsidP="000666EB" w:rsidR="000666EB" w:rsidRPr="00CD632E">
      <w:pPr>
        <w:rPr>
          <w:b/>
          <w:lang w:val="hr-HR"/>
        </w:rPr>
      </w:pPr>
      <w:r w:rsidRPr="00CD632E">
        <w:rPr>
          <w:b/>
          <w:lang w:val="hr-HR"/>
        </w:rPr>
        <w:t>Split, Sukoišanska br. 6</w:t>
      </w:r>
    </w:p>
    <w:p w:rsidRDefault="000666EB" w:rsidP="000666EB" w:rsidR="000666EB" w:rsidRPr="00CD632E">
      <w:pPr>
        <w:rPr>
          <w:lang w:val="hr-HR"/>
        </w:rPr>
      </w:pPr>
    </w:p>
    <w:p w:rsidRDefault="00C6791C" w:rsidP="00C6791C" w:rsidR="00C6791C" w:rsidRPr="00CD632E">
      <w:pPr>
        <w:pStyle w:val="Naslov1"/>
      </w:pPr>
      <w:r w:rsidRPr="00CD632E">
        <w:t>U  I M E  R E P U B L I K E  H R V A T S K E</w:t>
      </w:r>
    </w:p>
    <w:p w:rsidRDefault="00C6791C" w:rsidP="00C6791C" w:rsidR="00C6791C" w:rsidRPr="00CD632E">
      <w:pPr>
        <w:rPr>
          <w:lang w:eastAsia="hr-HR" w:val="hr-HR"/>
        </w:rPr>
      </w:pPr>
    </w:p>
    <w:p w:rsidRDefault="000666EB" w:rsidP="000666EB" w:rsidR="000666EB" w:rsidRPr="00CD632E">
      <w:pPr>
        <w:pStyle w:val="Naslov2"/>
        <w:rPr>
          <w:b/>
          <w:bCs/>
          <w:szCs w:val="24"/>
        </w:rPr>
      </w:pPr>
      <w:r w:rsidRPr="00CD632E">
        <w:rPr>
          <w:b/>
          <w:bCs/>
          <w:szCs w:val="24"/>
        </w:rPr>
        <w:t xml:space="preserve">R J E Š E NJ E </w:t>
      </w:r>
    </w:p>
    <w:p w:rsidRDefault="000666EB" w:rsidP="000666EB" w:rsidR="000666EB" w:rsidRPr="00CD632E">
      <w:pPr>
        <w:rPr>
          <w:lang w:val="hr-HR"/>
        </w:rPr>
      </w:pPr>
    </w:p>
    <w:p w:rsidRDefault="000666EB" w:rsidP="000666EB" w:rsidR="000666EB" w:rsidRPr="00CD632E">
      <w:pPr>
        <w:pStyle w:val="Tijeloteksta"/>
        <w:rPr>
          <w:szCs w:val="24"/>
          <w:lang w:val="hr-HR"/>
        </w:rPr>
      </w:pPr>
      <w:r w:rsidRPr="00CD632E">
        <w:rPr>
          <w:szCs w:val="24"/>
          <w:lang w:val="hr-HR"/>
        </w:rPr>
        <w:tab/>
        <w:t>Tr</w:t>
      </w:r>
      <w:r w:rsidR="0072414C" w:rsidRPr="00CD632E">
        <w:rPr>
          <w:szCs w:val="24"/>
          <w:lang w:val="hr-HR"/>
        </w:rPr>
        <w:t>govački sud u Splitu, po sucu t</w:t>
      </w:r>
      <w:r w:rsidRPr="00CD632E">
        <w:rPr>
          <w:szCs w:val="24"/>
          <w:lang w:val="hr-HR"/>
        </w:rPr>
        <w:t>og suda Pašku Bačiću, kao sucu</w:t>
      </w:r>
      <w:r w:rsidR="00AB44B5" w:rsidRPr="00CD632E">
        <w:rPr>
          <w:szCs w:val="24"/>
          <w:lang w:val="hr-HR"/>
        </w:rPr>
        <w:t xml:space="preserve"> pojedincu</w:t>
      </w:r>
      <w:r w:rsidRPr="00CD632E">
        <w:rPr>
          <w:szCs w:val="24"/>
          <w:lang w:val="hr-HR"/>
        </w:rPr>
        <w:t xml:space="preserve">, u postupku povodom prijedloga predlagatelja – dužnika </w:t>
      </w:r>
      <w:r w:rsidR="006D0CAD" w:rsidRPr="00CD632E">
        <w:rPr>
          <w:lang w:val="hr-HR"/>
        </w:rPr>
        <w:t>MARASOVIĆ d.o.o. Dugopolje, Sv. Leopolda Mandića 18, OIB: 78966595232</w:t>
      </w:r>
      <w:r w:rsidR="00A55496" w:rsidRPr="00CD632E">
        <w:rPr>
          <w:szCs w:val="24"/>
          <w:lang w:val="hr-HR"/>
        </w:rPr>
        <w:t>,</w:t>
      </w:r>
      <w:r w:rsidRPr="00CD632E">
        <w:rPr>
          <w:szCs w:val="24"/>
          <w:lang w:val="hr-HR"/>
        </w:rPr>
        <w:t xml:space="preserve"> za sklapanje predstečajne nagodbe, na ročištu radi sklapa</w:t>
      </w:r>
      <w:r w:rsidR="00E40E0D" w:rsidRPr="00CD632E">
        <w:rPr>
          <w:szCs w:val="24"/>
          <w:lang w:val="hr-HR"/>
        </w:rPr>
        <w:t>nja predstečajne nagodbe održano</w:t>
      </w:r>
      <w:r w:rsidRPr="00CD632E">
        <w:rPr>
          <w:szCs w:val="24"/>
          <w:lang w:val="hr-HR"/>
        </w:rPr>
        <w:t xml:space="preserve">m </w:t>
      </w:r>
      <w:r w:rsidR="0060593B" w:rsidRPr="00CD632E">
        <w:rPr>
          <w:szCs w:val="24"/>
          <w:lang w:val="hr-HR"/>
        </w:rPr>
        <w:t xml:space="preserve">kod ovog suda </w:t>
      </w:r>
      <w:r w:rsidR="00587281" w:rsidRPr="00CD632E">
        <w:rPr>
          <w:szCs w:val="24"/>
          <w:lang w:val="hr-HR"/>
        </w:rPr>
        <w:t>19.</w:t>
      </w:r>
      <w:r w:rsidR="006D0CAD" w:rsidRPr="00CD632E">
        <w:rPr>
          <w:szCs w:val="24"/>
          <w:lang w:val="hr-HR"/>
        </w:rPr>
        <w:t xml:space="preserve"> listopada</w:t>
      </w:r>
      <w:r w:rsidR="005D3071" w:rsidRPr="00CD632E">
        <w:rPr>
          <w:szCs w:val="24"/>
          <w:lang w:val="hr-HR"/>
        </w:rPr>
        <w:t xml:space="preserve"> </w:t>
      </w:r>
      <w:r w:rsidRPr="00CD632E">
        <w:rPr>
          <w:szCs w:val="24"/>
          <w:lang w:val="hr-HR"/>
        </w:rPr>
        <w:t>201</w:t>
      </w:r>
      <w:r w:rsidR="00E40E0D" w:rsidRPr="00CD632E">
        <w:rPr>
          <w:szCs w:val="24"/>
          <w:lang w:val="hr-HR"/>
        </w:rPr>
        <w:t>7</w:t>
      </w:r>
      <w:r w:rsidRPr="00CD632E">
        <w:rPr>
          <w:szCs w:val="24"/>
          <w:lang w:val="hr-HR"/>
        </w:rPr>
        <w:t>.</w:t>
      </w:r>
      <w:r w:rsidR="0060593B" w:rsidRPr="00CD632E">
        <w:rPr>
          <w:szCs w:val="24"/>
          <w:lang w:val="hr-HR"/>
        </w:rPr>
        <w:t xml:space="preserve"> </w:t>
      </w:r>
      <w:r w:rsidR="00B761B3" w:rsidRPr="00CD632E">
        <w:rPr>
          <w:szCs w:val="24"/>
          <w:lang w:val="hr-HR"/>
        </w:rPr>
        <w:t>godine</w:t>
      </w:r>
    </w:p>
    <w:p w:rsidRDefault="00D4027A" w:rsidP="00D4027A" w:rsidR="00D4027A" w:rsidRPr="00CD632E">
      <w:pPr>
        <w:pStyle w:val="Tijeloteksta"/>
        <w:rPr>
          <w:sz w:val="22"/>
          <w:szCs w:val="22"/>
          <w:lang w:val="hr-HR"/>
        </w:rPr>
      </w:pPr>
    </w:p>
    <w:p w:rsidRDefault="00382327" w:rsidP="00A62A97" w:rsidR="00382327" w:rsidRPr="00CD632E">
      <w:pPr>
        <w:tabs>
          <w:tab w:pos="1200" w:val="left"/>
        </w:tabs>
        <w:rPr>
          <w:sz w:val="20"/>
          <w:szCs w:val="20"/>
          <w:lang w:val="hr-HR"/>
        </w:rPr>
      </w:pPr>
    </w:p>
    <w:p w:rsidRDefault="00803902" w:rsidP="00E663CF" w:rsidR="00D4027A" w:rsidRPr="00CD632E">
      <w:pPr>
        <w:jc w:val="center"/>
        <w:rPr>
          <w:lang w:val="hr-HR"/>
        </w:rPr>
      </w:pPr>
      <w:r w:rsidRPr="00CD632E">
        <w:rPr>
          <w:lang w:val="hr-HR"/>
        </w:rPr>
        <w:t>r i j e š i o</w:t>
      </w:r>
      <w:r w:rsidR="00D4027A" w:rsidRPr="00CD632E">
        <w:rPr>
          <w:lang w:val="hr-HR"/>
        </w:rPr>
        <w:t xml:space="preserve">   j e                </w:t>
      </w:r>
      <w:r w:rsidR="00E663CF" w:rsidRPr="00CD632E">
        <w:rPr>
          <w:lang w:val="hr-HR"/>
        </w:rPr>
        <w:t xml:space="preserve">                               </w:t>
      </w:r>
    </w:p>
    <w:p w:rsidRDefault="00AD090D" w:rsidP="00D4027A" w:rsidR="00AD090D" w:rsidRPr="00CD632E">
      <w:pPr>
        <w:jc w:val="both"/>
        <w:rPr>
          <w:lang w:val="hr-HR"/>
        </w:rPr>
      </w:pPr>
    </w:p>
    <w:p w:rsidRDefault="00B40C5E" w:rsidP="00E9671B" w:rsidR="00B40C5E" w:rsidRPr="00CD632E">
      <w:pPr>
        <w:jc w:val="center"/>
        <w:rPr>
          <w:lang w:val="hr-HR"/>
        </w:rPr>
      </w:pPr>
      <w:r w:rsidRPr="00CD632E">
        <w:rPr>
          <w:lang w:val="hr-HR"/>
        </w:rPr>
        <w:t>Odobrava se sklapanje predstečajne nagodbe koja glasi:</w:t>
      </w:r>
    </w:p>
    <w:p w:rsidRDefault="00B40C5E" w:rsidP="00B40C5E" w:rsidR="00B40C5E" w:rsidRPr="00CD632E">
      <w:pPr>
        <w:jc w:val="both"/>
        <w:rPr>
          <w:sz w:val="28"/>
          <w:szCs w:val="28"/>
          <w:lang w:val="hr-HR"/>
        </w:rPr>
      </w:pPr>
    </w:p>
    <w:p w:rsidRDefault="00CD632E" w:rsidP="00CD632E" w:rsidR="00CD632E" w:rsidRPr="00CD632E">
      <w:pPr>
        <w:jc w:val="center"/>
        <w:rPr>
          <w:lang w:val="hr-HR"/>
        </w:rPr>
      </w:pPr>
      <w:r w:rsidRPr="00CD632E">
        <w:rPr>
          <w:lang w:val="hr-HR"/>
        </w:rPr>
        <w:t xml:space="preserve">PREDSTEČAJNA  NAGODBA </w:t>
      </w:r>
    </w:p>
    <w:p w:rsidRDefault="00CD632E" w:rsidP="00CD632E" w:rsidR="00CD632E" w:rsidRPr="00CD632E">
      <w:pPr>
        <w:rPr>
          <w:sz w:val="28"/>
          <w:szCs w:val="28"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I. Utvrđuje se da je nad dužnikom MARASOVIĆ d.o.o. Dugopolje, OIB: 78966595232, (u daljnjem tekstu predstečajne nagodbe: dužnik), proveden postupak predstečajne nagodbe kod Financijske agencije, Regionalni centar Zagreb pod klasom: UP-I/110/07/15-01/8186 te da su u tom postupku vjerovnici dužnika, s potrebnom većinom glasova, prihvatili plan financijskog restrukturiranja dužnika. 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II. Sukladno prihvaćenom planu financijskog restrukturiranja dužnika, vjerovnici dužnika su u ovoj predstečajnoj nagodbi podijeljeni u četiri grupe vjerovnika i to: Grupa A – tijela javne uprave i trgovačka društva u većinskom državnom vlasništvu, Grupa B – financijske institucije, Grupa C – ostali vjerovnici i Grupa D – mali vjerovnici, s utvrđenim tražbinama do 2.000,00 kn.</w:t>
      </w:r>
    </w:p>
    <w:p w:rsidRDefault="00CD632E" w:rsidP="00CD632E" w:rsidR="00CD632E" w:rsidRPr="00CD632E">
      <w:pPr>
        <w:jc w:val="both"/>
        <w:rPr>
          <w:lang w:eastAsia="hr-HR"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III. Vjerovnici Grupe A otpuštaju dug dužniku s osnova kamata te dodatno u dijelu od 30% od iznosa duga s osnova glavnice tražbine, a dužnik na sve otpuste duga pristaje, tako da pojedini vjerovnici Grupe A otpuštaju dug dužniku, a dužnik se nakon otpusta dijela duga temeljem ove predstečajne nagodbe obvezuje namiriti vjerovnicima Grupe A preostali dug, sve u iznosima kako slijedi: </w:t>
      </w:r>
    </w:p>
    <w:p w:rsidRDefault="00CD632E" w:rsidP="00CD632E" w:rsidR="00CD632E" w:rsidRPr="00CD632E">
      <w:pPr>
        <w:jc w:val="both"/>
        <w:rPr>
          <w:b/>
          <w:lang w:val="hr-HR"/>
        </w:rPr>
      </w:pPr>
      <w:r w:rsidRPr="00CD632E">
        <w:rPr>
          <w:b/>
          <w:lang w:val="hr-HR"/>
        </w:rPr>
        <w:t xml:space="preserve"> </w:t>
      </w:r>
    </w:p>
    <w:p w:rsidRDefault="00CD632E" w:rsidP="00CD632E" w:rsidR="00CD632E">
      <w:pPr>
        <w:rPr>
          <w:lang w:val="hr-HR"/>
        </w:rPr>
      </w:pPr>
    </w:p>
    <w:p w:rsidRDefault="00CD632E" w:rsidP="00CD632E" w:rsidR="00CD632E">
      <w:pPr>
        <w:rPr>
          <w:lang w:val="hr-HR"/>
        </w:rPr>
      </w:pPr>
    </w:p>
    <w:p w:rsidRDefault="00CD632E" w:rsidP="00CD632E" w:rsidR="00CD632E">
      <w:pPr>
        <w:rPr>
          <w:lang w:val="hr-HR"/>
        </w:rPr>
      </w:pPr>
    </w:p>
    <w:p w:rsidRDefault="0045155F" w:rsidP="00CD632E" w:rsidR="0045155F">
      <w:pPr>
        <w:rPr>
          <w:lang w:val="hr-HR"/>
        </w:rPr>
      </w:pPr>
    </w:p>
    <w:p w:rsidRDefault="00CD632E" w:rsidP="00CD632E" w:rsidR="00CD632E">
      <w:pPr>
        <w:rPr>
          <w:lang w:val="hr-HR"/>
        </w:rPr>
      </w:pPr>
    </w:p>
    <w:p w:rsidRDefault="0045155F" w:rsidP="00CD632E" w:rsidR="0045155F">
      <w:pPr>
        <w:rPr>
          <w:lang w:val="hr-HR"/>
        </w:rPr>
      </w:pPr>
    </w:p>
    <w:p w:rsidRDefault="00CD632E" w:rsidP="00CD632E" w:rsidR="00CD632E" w:rsidRPr="00CD632E">
      <w:pPr>
        <w:rPr>
          <w:lang w:val="hr-HR"/>
        </w:rPr>
      </w:pPr>
      <w:r w:rsidRPr="00CD632E">
        <w:rPr>
          <w:lang w:val="hr-HR"/>
        </w:rPr>
        <w:lastRenderedPageBreak/>
        <w:t>GRUPA  A</w:t>
      </w:r>
    </w:p>
    <w:p w:rsidRDefault="00CD632E" w:rsidP="00CD632E" w:rsidR="00CD632E" w:rsidRPr="00CD632E">
      <w:pPr>
        <w:rPr>
          <w:lang w:val="hr-HR"/>
        </w:rPr>
      </w:pPr>
    </w:p>
    <w:tbl>
      <w:tblPr>
        <w:tblStyle w:val="Reetkatablice"/>
        <w:tblW w:type="dxa" w:w="9714"/>
        <w:tblLook w:val="04A0" w:noVBand="1" w:noHBand="0" w:lastColumn="0" w:firstColumn="1" w:lastRow="0" w:firstRow="1"/>
      </w:tblPr>
      <w:tblGrid>
        <w:gridCol w:w="491"/>
        <w:gridCol w:w="2190"/>
        <w:gridCol w:w="1371"/>
        <w:gridCol w:w="1444"/>
        <w:gridCol w:w="1387"/>
        <w:gridCol w:w="1387"/>
        <w:gridCol w:w="1444"/>
      </w:tblGrid>
      <w:tr w:rsidTr="00CD632E" w:rsidR="00CD632E" w:rsidRPr="00CD632E"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R. br.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VJEROVNIK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ukupno utvrđene tražbine u kn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Iznos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utvrđene tražbine s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osnova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glavnice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tražbine u kn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utvrđene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tražbine s osnova kamata u kn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(otpušta se u cijelosti)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 otpusta duga s osnova glavnice tražbine u kn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(30% glavnice tražbine)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Preostali iznos duga za namirenje u kn (70% glavnice tražbine)</w:t>
            </w:r>
          </w:p>
        </w:tc>
      </w:tr>
      <w:tr w:rsidTr="00CD632E" w:rsidR="00CD632E" w:rsidRPr="00CD632E">
        <w:trPr>
          <w:trHeight w:val="164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HEP-Operator distribucijskog sustava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Ulica grada Vukovara 37,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46830600751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73.804,57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73.804,57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22.141,37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51.663,20</w:t>
            </w:r>
          </w:p>
        </w:tc>
      </w:tr>
      <w:tr w:rsidTr="00CD632E" w:rsidR="00CD632E" w:rsidRPr="00CD632E">
        <w:trPr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HEP-Opskrba d.o.o. Zagreb, Ulica grada Vukovara 37,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63073332379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93.652,52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74.908,94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18.743,58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22.472,68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52.436,26</w:t>
            </w:r>
          </w:p>
        </w:tc>
      </w:tr>
      <w:tr w:rsidTr="00CD632E" w:rsidR="00CD632E" w:rsidRPr="00CD632E">
        <w:trPr>
          <w:trHeight w:val="136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HRVATSKA RADIOTELEVIZIJA,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Prisavlje 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68419124305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10.616,89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8.937,50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1.679,39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2.681,25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6.256,25</w:t>
            </w:r>
          </w:p>
        </w:tc>
      </w:tr>
      <w:tr w:rsidTr="00CD632E" w:rsidR="00CD632E" w:rsidRPr="00CD632E">
        <w:trPr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HRVATSKE CESTE d.o.o. Zagreb, Vončinina 3,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55545787885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21.693,63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21.693,63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6.508,09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15.185,54</w:t>
            </w:r>
          </w:p>
        </w:tc>
      </w:tr>
      <w:tr w:rsidTr="00CD632E" w:rsidR="00CD632E" w:rsidRPr="00CD632E">
        <w:trPr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HRVATSKE ŠUME d.o.o. Zagreb, Ul. Ljudevita Farkaša Vukotinovića 2, OIB: 69693144506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61.899,62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46.553,72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15.345,90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13.966,12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32.587,60</w:t>
            </w:r>
          </w:p>
        </w:tc>
      </w:tr>
      <w:tr w:rsidTr="00CD632E" w:rsidR="00CD632E" w:rsidRPr="00CD632E">
        <w:trPr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HRVATSKE VODE, Zagreb, Grada Vukovara 220,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28921383001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71.348,99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63.077,60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8.271,39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18.923,28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44.154,32</w:t>
            </w:r>
          </w:p>
        </w:tc>
      </w:tr>
      <w:tr w:rsidTr="00CD632E" w:rsidR="00CD632E" w:rsidRPr="00CD632E">
        <w:trPr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OPĆINA DUGOPOLJE,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Dugopolje, Trg Franje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Tuđmana 1,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57240842564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65.942,53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65.942,53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19.782,76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46.159,77</w:t>
            </w:r>
          </w:p>
        </w:tc>
      </w:tr>
      <w:tr w:rsidTr="00CD632E" w:rsidR="00CD632E" w:rsidRPr="00CD632E">
        <w:trPr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USTANOVA ZA ZDRAVSTVENU SKRB P.P., Split, Matice Hrvatske 68,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65144292308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2.845,00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2.845,00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853,50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1.991,50</w:t>
            </w:r>
          </w:p>
        </w:tc>
      </w:tr>
      <w:tr w:rsidTr="00CD632E" w:rsidR="00CD632E" w:rsidRPr="00CD632E">
        <w:trPr>
          <w:trHeight w:val="136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VODOVOD I KANALIZACIJA, d.o.o.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Biokovska 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56826138353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85.390,20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67.506,25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17.883,95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20.251,88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47.254,38</w:t>
            </w:r>
          </w:p>
        </w:tc>
      </w:tr>
      <w:tr w:rsidTr="00CD632E" w:rsidR="00CD632E" w:rsidRPr="00CD632E">
        <w:trPr>
          <w:trHeight w:val="187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</w:t>
            </w:r>
          </w:p>
        </w:tc>
        <w:tc>
          <w:tcPr>
            <w:tcW w:type="dxa" w:w="2190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REPUBLIKA HRVATSKA, Ministarstvo financija, Porezna uprava, Zagreb, Katančićeva 5,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18683136487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2.740.018,03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2.299.916,02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440.102,01</w:t>
            </w:r>
          </w:p>
        </w:tc>
        <w:tc>
          <w:tcPr>
            <w:tcW w:type="dxa" w:w="1387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689.974,81</w:t>
            </w:r>
          </w:p>
        </w:tc>
        <w:tc>
          <w:tcPr>
            <w:tcW w:type="dxa" w:w="144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1.609.941,21</w:t>
            </w:r>
          </w:p>
        </w:tc>
      </w:tr>
    </w:tbl>
    <w:p w:rsidRDefault="00CD632E" w:rsidP="00CD632E" w:rsidR="00CD632E" w:rsidRPr="00CD632E">
      <w:pPr>
        <w:rPr>
          <w:sz w:val="22"/>
          <w:szCs w:val="22"/>
          <w:lang w:val="hr-HR"/>
        </w:rPr>
      </w:pPr>
    </w:p>
    <w:p w:rsidRDefault="00CD632E" w:rsidP="00CD632E" w:rsidR="00CD632E" w:rsidRPr="00CD632E">
      <w:pPr>
        <w:rPr>
          <w:b/>
          <w:sz w:val="16"/>
          <w:szCs w:val="16"/>
          <w:u w:val="single"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IV. Dužnik se obvezuje svim vjerovnicima Grupe A namiriti preostale iznose duga (70% iznosa glavnice tražbine), navedene u tablici vjerovnika Grupe A iz točke III. ove predstečajne nagodbe u stupcu „Preostali iznos duga za namirenje u kn“, zajedno s kamatama po stopi od 4,5% (četiri i pol posto) godišnje, obračunatim na preostali iznos duga, i to u roku od 5 (pet) godina, odnosno u 60 (šezdeset) jednakih mjesečnih obroka, s tim da prvi obrok isplate ostatka duga dospijeva na naplatu posljednjeg dana u mjesecu koji slijedi nakon mjeseca u kojem je rješenje suda kojim se odobrava sklapanje ove predstečajne nagodbe postalo pravomoćno, dok svaki slijedeći obrok dospijeva na naplatu svakog posljednjeg dana u svakom narednom mjesecu do konačne isplate.</w:t>
      </w:r>
    </w:p>
    <w:p w:rsidRDefault="00CD632E" w:rsidP="00CD632E" w:rsidR="00CD632E" w:rsidRPr="00CD632E">
      <w:pPr>
        <w:rPr>
          <w:b/>
          <w:u w:val="single"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V. Svi vjerovnici Grupe B, osim vjerovnika Jadranska banka d.d. Šibenik, OIB: 02899494784, otpuštaju dug dužniku s osnova kamata te dodatno u dijelu od 30% od iznosa duga s osnova glavnice tražbine, a dužnik na sve otpuste duga pristaje, tako da pojedini vjerovnici Grupe B, osim vjerovnika Jadranska banka d.d. Šibenik, otpuštaju dug dužniku, a dužnik se nakon otpusta dijela duga temeljem ove predstečajne nagodbe obvezuje namiriti tim vjerovnicima Grupe B preostali dug, sve u iznosima kako slijedi: </w:t>
      </w:r>
    </w:p>
    <w:p w:rsidRDefault="00CD632E" w:rsidP="00CD632E" w:rsidR="00CD632E" w:rsidRPr="00CD632E">
      <w:pPr>
        <w:jc w:val="both"/>
        <w:rPr>
          <w:b/>
          <w:lang w:val="hr-HR"/>
        </w:rPr>
      </w:pPr>
      <w:r w:rsidRPr="00CD632E">
        <w:rPr>
          <w:b/>
          <w:lang w:val="hr-HR"/>
        </w:rPr>
        <w:t xml:space="preserve"> </w:t>
      </w:r>
    </w:p>
    <w:p w:rsidRDefault="00CD632E" w:rsidP="00CD632E" w:rsidR="00CD632E" w:rsidRPr="00CD632E">
      <w:pPr>
        <w:rPr>
          <w:lang w:val="hr-HR"/>
        </w:rPr>
      </w:pPr>
      <w:r w:rsidRPr="00CD632E">
        <w:rPr>
          <w:lang w:val="hr-HR"/>
        </w:rPr>
        <w:t>GRUPA  B</w:t>
      </w:r>
    </w:p>
    <w:p w:rsidRDefault="00CD632E" w:rsidP="00CD632E" w:rsidR="00CD632E" w:rsidRPr="00CD632E">
      <w:pPr>
        <w:rPr>
          <w:lang w:val="hr-HR"/>
        </w:rPr>
      </w:pPr>
    </w:p>
    <w:tbl>
      <w:tblPr>
        <w:tblStyle w:val="Reetkatablice"/>
        <w:tblW w:type="dxa" w:w="9714"/>
        <w:tblLook w:val="04A0" w:noVBand="1" w:noHBand="0" w:lastColumn="0" w:firstColumn="1" w:lastRow="0" w:firstRow="1"/>
      </w:tblPr>
      <w:tblGrid>
        <w:gridCol w:w="491"/>
        <w:gridCol w:w="1928"/>
        <w:gridCol w:w="1371"/>
        <w:gridCol w:w="1481"/>
        <w:gridCol w:w="1481"/>
        <w:gridCol w:w="1481"/>
        <w:gridCol w:w="1481"/>
      </w:tblGrid>
      <w:tr w:rsidTr="00876648" w:rsidR="00CD632E" w:rsidRPr="00CD632E"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R. br.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VJEROVNIK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ukupno utvrđene tražbine u kn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Iznos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utvrđene tražbine s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osnova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glavnice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tražbine u kn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utvrđene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tražbine s osnova kamata u kn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(otpušta se u cijelosti)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 otpusta duga s osnova glavnice tražbine u kn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(30% glavnice tražbine)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Preostali iznos duga za namirenje u kn (70% glavnice tražbine)</w:t>
            </w:r>
          </w:p>
        </w:tc>
      </w:tr>
      <w:tr w:rsidTr="00876648" w:rsidR="00CD632E" w:rsidRPr="00CD632E">
        <w:trPr>
          <w:trHeight w:val="158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GENERALI OSIGURANJE d.d.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Ulica grada Vukovara 284,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10840749604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9.137,36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9.137,36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2.741,21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6.396,15</w:t>
            </w:r>
          </w:p>
        </w:tc>
      </w:tr>
      <w:tr w:rsidTr="00876648" w:rsidR="00CD632E" w:rsidRPr="00CD632E">
        <w:trPr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JADRANSKO OSIGURANJE d.d.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Listopadska 2,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94472454976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40.156,94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40.156,94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12.047,08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28.109,86</w:t>
            </w:r>
          </w:p>
        </w:tc>
      </w:tr>
      <w:tr w:rsidTr="00876648" w:rsidR="00CD632E" w:rsidRPr="00CD632E">
        <w:trPr>
          <w:trHeight w:val="136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PBZ-LEASING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Radnička cesta 44, (po ug. 00989)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57270798205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133.895,91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133.895,91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40.168,77    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93.727,14    </w:t>
            </w:r>
          </w:p>
        </w:tc>
      </w:tr>
      <w:tr w:rsidTr="00876648" w:rsidR="00CD632E" w:rsidRPr="00CD632E">
        <w:trPr>
          <w:trHeight w:val="136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PBZ-LEASING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Radnička cesta 44, (po ug. 01014)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57270798205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113.284,34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113.284,34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33.985,30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79.299,04</w:t>
            </w:r>
          </w:p>
        </w:tc>
      </w:tr>
      <w:tr w:rsidTr="00876648" w:rsidR="00CD632E" w:rsidRPr="00CD632E">
        <w:trPr>
          <w:trHeight w:val="136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PBZ-LEASING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Radnička cesta 44, (po ug. 01443)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57270798205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6.078,72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6.078,72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1.823,62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4.255,10</w:t>
            </w:r>
          </w:p>
        </w:tc>
      </w:tr>
      <w:tr w:rsidTr="00876648" w:rsidR="00CD632E" w:rsidRPr="00CD632E">
        <w:trPr>
          <w:trHeight w:val="136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OPTIMA LEASING d.o.o. u likvidaciji Zagreb, Miramarska 24/6,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71463153978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2.684.907,45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2.140.239,95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544.667,50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642.071,99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1.498.167,97</w:t>
            </w:r>
          </w:p>
        </w:tc>
      </w:tr>
      <w:tr w:rsidTr="00876648" w:rsidR="00CD632E" w:rsidRPr="00CD632E">
        <w:trPr>
          <w:trHeight w:val="136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</w:t>
            </w:r>
          </w:p>
        </w:tc>
        <w:tc>
          <w:tcPr>
            <w:tcW w:type="dxa" w:w="1928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CROATIA OSIGURANJE d.d. Zagreb, Vatroslava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Jagića 33,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26187994862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1.326.560,10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904.818,04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421.742,06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271.445,41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633.372,63</w:t>
            </w:r>
          </w:p>
        </w:tc>
      </w:tr>
    </w:tbl>
    <w:p w:rsidRDefault="00CD632E" w:rsidP="00CD632E" w:rsidR="00CD632E" w:rsidRPr="00CD632E">
      <w:pPr>
        <w:rPr>
          <w:b/>
          <w:sz w:val="22"/>
          <w:szCs w:val="22"/>
          <w:u w:val="single"/>
          <w:lang w:val="hr-HR"/>
        </w:rPr>
      </w:pPr>
    </w:p>
    <w:p w:rsidRDefault="00CD632E" w:rsidP="00CD632E" w:rsidR="00CD632E" w:rsidRPr="00CD632E">
      <w:pPr>
        <w:rPr>
          <w:b/>
          <w:sz w:val="16"/>
          <w:szCs w:val="16"/>
          <w:u w:val="single"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VI.</w:t>
      </w:r>
      <w:r w:rsidRPr="00CD632E">
        <w:rPr>
          <w:b/>
          <w:lang w:val="hr-HR"/>
        </w:rPr>
        <w:t xml:space="preserve"> </w:t>
      </w:r>
      <w:r w:rsidRPr="00CD632E">
        <w:rPr>
          <w:lang w:val="hr-HR"/>
        </w:rPr>
        <w:t xml:space="preserve">Dužnik se obvezuje svim vjerovnicima Grupe B, osim vjerovniku Jadranska banka d.d. Šibenik, OIB: 02899494784, namiriti preostale iznose duga (70% iznosa glavnice tražbine), navedene u tablici vjerovnika Grupe B iz točke V. ove predstečajne nagodbe u stupcu „Preostali iznos duga za namirenje u kn“, zajedno s kamatama po stopi od 4,5% (četiri i pol posto) godišnje, obračunatim na preostali iznos duga, i to u roku od 5 (pet) godina, odnosno u 60 (šezdeset) jednakih mjesečnih obroka s tim da prvi obrok isplate ostatka duga dospijeva na naplatu posljednjeg dana u mjesecu koji slijedi nakon mjeseca u kojem je rješenje suda kojim se odobrava sklapanje ove predstečajne nagodbe postalo pravomoćno, dok svaki slijedeći obrok dospijeva na naplatu svakog posljednjeg dana u svakom narednom mjesecu do konačne isplate. </w:t>
      </w:r>
    </w:p>
    <w:p w:rsidRDefault="00CD632E" w:rsidP="00CD632E" w:rsidR="00CD632E" w:rsidRPr="00CD632E">
      <w:pPr>
        <w:jc w:val="both"/>
        <w:rPr>
          <w:b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VII. Vjerovniku grupe B, Jadranska banka d.d. Šibenik, OIB: 02899494784, čija je tražbina prema dužniku utvrđena u ukupnom iznosu od 12.866.289,32 kn, dužnik obvezuje namiriti tražbinu na slijedeći način:</w:t>
      </w: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color w:val="000000"/>
          <w:lang w:val="hr-HR"/>
        </w:rPr>
        <w:t>A) Dio utvrđene tražbine u iznosu od 11.106.210,13 kn, a koji se sastoji od glavnice tražbine u iznosu od 10.863.508,73 kn i obračunatih kamata u iznosu od 242.701,40 kn, dužnik se obvezuje isplatiti vjerovniku na način da će obračunate kamate u iznosu od 242.701,40 kn podmiriti jednokratnom uplatom, s tim da te kamate dospijevaju na naplatu u roku od mjesec dana od dana pravomoćnosti rješenja suda</w:t>
      </w:r>
      <w:r w:rsidRPr="00CD632E">
        <w:rPr>
          <w:lang w:val="hr-HR"/>
        </w:rPr>
        <w:t xml:space="preserve"> kojim se odobrava sklapanje ove predstečajne nagodbe. Glavnicu tražbine u iznosu </w:t>
      </w:r>
      <w:r w:rsidRPr="00CD632E">
        <w:rPr>
          <w:color w:val="000000"/>
          <w:lang w:val="hr-HR"/>
        </w:rPr>
        <w:t xml:space="preserve">od 10.863.508,73 kn dužnik se obvezuje isplatiti vjerovniku zajedno s kamatama po stopi od 7% (sedam posto) godišnje i to </w:t>
      </w:r>
      <w:r w:rsidRPr="00CD632E">
        <w:rPr>
          <w:lang w:val="hr-HR"/>
        </w:rPr>
        <w:t xml:space="preserve">u roku od 7 (sedam) godina, odnosno u 84 (osamdesetčetiri) jednaka mjesečna obroka s tim da prvi obrok isplate tog duga dospijeva na naplatu posljednjeg dana u mjesecu koji slijedi nakon mjeseca u kojem je rješenje suda kojim se odobrava sklapanje ove predstečajne nagodbe postalo pravomoćno, dok svaki slijedeći obrok dospijeva na naplatu svakog posljednjeg dana u svakom narednom mjesecu do konačne isplate. </w:t>
      </w: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color w:val="000000"/>
          <w:lang w:val="hr-HR"/>
        </w:rPr>
        <w:t xml:space="preserve">B) Dio utvrđene tražbine u iznosu od 1.760.079,19 kn, a koja tražbina predstavlja obvezu dužnika po osnovu jamstva za dug društva Ljubljan d.o.o. Dugopolje prema Jadranskoj banci d.d., po Ugovoru o dugoročnom kreditu br. 22/14 od 14.05.2014. i Dodatka I tom Ugovoru od 21.05.2014. te po Ugovoru o izdavanju garancije br. 09/14 od 13.05.2014., dužnik se obvezuje namiriti vjerovniku Jadranskoj banci d.d. samo u slučaju da društvo Ljubljan d.o.o. Dugopolje padne u zakašnjenje odnosno prestane ispunjavati tu svoju obvezu. U tom slučaju dužnik se obvezuje isplatiti tu tražbinu vjerovniku zajedno s kamatama po stopi od 7% (sedam posto) godišnje i to </w:t>
      </w:r>
      <w:r w:rsidRPr="00CD632E">
        <w:rPr>
          <w:lang w:val="hr-HR"/>
        </w:rPr>
        <w:t>u roku od 7 (sedam) godina, odnosno u 84 (osamdesetčetiri) jednaka mjesečna obroka s tim da prvi obrok isplate tog duga dospijeva na naplatu posljednjeg dana u mjesecu koji slijedi nakon mjeseca u kojem je društvo Ljubljan d.o.o. Dugopolje palo u zakašnjenje odnosno prestalo s ispunjenjem te obveze prema vjerovniku, dok svaki slijedeći obrok dospijeva na naplatu svakog posljednjeg dana u svakom narednom mjesecu do konačne isplate.</w:t>
      </w:r>
    </w:p>
    <w:p w:rsidRDefault="00CD632E" w:rsidP="00CD632E" w:rsidR="00CD632E" w:rsidRPr="00CD632E">
      <w:pPr>
        <w:jc w:val="both"/>
        <w:rPr>
          <w:b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VIII. Vjerovnici Grupe C otpuštaju dug dužniku s osnova kamata te dodatno u dijelu od 30% od iznosa duga s osnova glavnice tražbine, a dužnik na sve otpuste duga pristaje, tako da pojedini vjerovnici Grupe C otpuštaju dug dužniku, a dužnik se nakon otpusta dijela duga temeljem ove predstečajne nagodbe obvezuje namiriti vjerovnicima Grupe C preostali dug, sve u iznosima kako slijedi: 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GRUPA C</w:t>
      </w:r>
    </w:p>
    <w:p w:rsidRDefault="00CD632E" w:rsidP="00CD632E" w:rsidR="00CD632E" w:rsidRPr="00CD632E">
      <w:pPr>
        <w:jc w:val="both"/>
        <w:rPr>
          <w:lang w:val="hr-HR"/>
        </w:rPr>
      </w:pPr>
    </w:p>
    <w:tbl>
      <w:tblPr>
        <w:tblStyle w:val="Reetkatablice"/>
        <w:tblW w:type="dxa" w:w="9714"/>
        <w:tblLook w:val="04A0" w:noVBand="1" w:noHBand="0" w:lastColumn="0" w:firstColumn="1" w:lastRow="0" w:firstRow="1"/>
      </w:tblPr>
      <w:tblGrid>
        <w:gridCol w:w="491"/>
        <w:gridCol w:w="2001"/>
        <w:gridCol w:w="1371"/>
        <w:gridCol w:w="1465"/>
        <w:gridCol w:w="1442"/>
        <w:gridCol w:w="1472"/>
        <w:gridCol w:w="1465"/>
        <w:gridCol w:w="7"/>
      </w:tblGrid>
      <w:tr w:rsidTr="00876648" w:rsidR="00CD632E" w:rsidRPr="00CD632E"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R. br.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VJEROVNIK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ukupno utvrđene tražbine u kn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Iznos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utvrđene tražbine s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osnova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glavnice 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tražbine u kn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utvrđene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tražbine s osnova kamata u kn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(otpušta se u cijelosti)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 otpusta duga s osnova glavnice tražbine u kn</w:t>
            </w:r>
          </w:p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(30% glavnice tražbine)</w:t>
            </w:r>
          </w:p>
        </w:tc>
        <w:tc>
          <w:tcPr>
            <w:tcW w:type="dxa" w:w="1481"/>
            <w:gridSpan w:val="2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Preostali iznos duga za namirenje u kn (70% glavnice tražbine)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ADRIATIC CROATIA INTERNATIONAL CLUB, za djelatnost marina d.d.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Opatija, Maršala Tita 151,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17195049659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87.892,41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87.892,41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26.367,72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61.524,69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ADRIATIC ZAGREB FACTORING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Andrije Žaje 61,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36856583241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60.744,09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60.744,09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18.223,23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42.520,86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ALPRO-ATT d.o.o. Plano, Trogirska cesta 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51191227541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17.978,83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17.978,83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5.393,65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12.585,18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ANTONIO TRADE d.o.o. Split, Brnik 5,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11068799555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2.116,30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2.116,30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634,89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1.481,41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AUTOline d.o.o. - u stečaju,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Kovinska 5,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08308145610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125.353,27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125.353,27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37.605,98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87.747,29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AWACH, d.o.o. Dugopolje,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Put Dračanice 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02256123325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23.507,70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23.507,70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7.052,31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16.455,39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Obrt za prijevoz i građevinarstvo  "BATALIĆ" vl. Ivan Batalić, Stobreč,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Splitska 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14644373192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18.723,00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18.723,00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5.616,90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13.106,10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autoSpaceDE w:val="false"/>
              <w:autoSpaceDN w:val="false"/>
              <w:adjustRightInd w:val="false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BIRD, d.o.o. u stečaju Split, Meštrovićeva 78, </w:t>
            </w:r>
          </w:p>
          <w:p w:rsidRDefault="00CD632E" w:rsidP="00876648" w:rsidR="00CD632E" w:rsidRPr="00CD632E">
            <w:pPr>
              <w:autoSpaceDE w:val="false"/>
              <w:autoSpaceDN w:val="false"/>
              <w:adjustRightInd w:val="false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92720569432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2.600,00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2.600,00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780,00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1.820,00</w:t>
            </w:r>
          </w:p>
        </w:tc>
      </w:tr>
      <w:tr w:rsidTr="00876648" w:rsidR="00CD632E" w:rsidRPr="00CD632E">
        <w:trPr>
          <w:gridAfter w:val="1"/>
          <w:wAfter w:type="dxa" w:w="7"/>
          <w:trHeight w:val="79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Instaliranje opreme i vodova za grijanje i hlađenje "BOSMONT" vl. Željko Bosančić, Dugopolje, Dugopolje bb,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71694235940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4.360,00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4.360,00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1.308,00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3.052,00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Obrt za trgovinu BRKOMAX, vl. Ante Brko, Kaštel Gomilica, S. Radića 10,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03582975940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9.287,08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6.954,84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2.332,24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2.086,45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4.868,39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CAR-MERKUR, d.o.o. Split, Velebitska 125,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75972334633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1.658.950,74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1.658.950,74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497.685,22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1.161.265,52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CEMEX BETON d.o.o.  Kaštel Sućurac, F. Tuđmana 45,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28710813125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408.185,58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401.757,29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6.428,29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120.527,19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281.230,10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CUMMINS ADRIATIC d.o.o. Dugopolje,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Kraljice Jelene 15,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44284514731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2.625,14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2.625,14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787,54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1.837,60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Autoelektro servis i trgovina "DELTA ELECTRIC" vl. Robert Žižić, Solin, A. Starčevića 133, OIB: 08578595291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10.091,51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10.091,51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3.027,45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7.064,06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DOKA Hrvatska d.o.o. Zagreb, Radnička cesta 173/g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25940944046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3.035,93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3.035,93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910,78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2.125,15</w:t>
            </w:r>
          </w:p>
        </w:tc>
      </w:tr>
      <w:tr w:rsidTr="00876648" w:rsidR="00CD632E" w:rsidRPr="00CD632E">
        <w:trPr>
          <w:gridAfter w:val="1"/>
          <w:wAfter w:type="dxa" w:w="7"/>
          <w:trHeight w:val="107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DOLIS d.o.o. Solin, Don Frane Bulića 87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97596310577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63.395,47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63.395,47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19.018,64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44.376,83</w:t>
            </w:r>
          </w:p>
        </w:tc>
      </w:tr>
      <w:tr w:rsidTr="00876648" w:rsidR="00CD632E" w:rsidRPr="00CD632E">
        <w:trPr>
          <w:gridAfter w:val="1"/>
          <w:wAfter w:type="dxa" w:w="7"/>
          <w:trHeight w:val="187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Emil Gisler AG machinen und hydraulik, Kohlplatz Strasse 15 Seedorf Švicarska,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00123450125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32.070,78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32.070,78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9.621,23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22.449,55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Elektrozavarivački obrt, EURO VAR, vl. Nedjeljko Šušnjara, Split, Vukovarska 16,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21465112379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36.852,54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36.852,54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11.055,76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25.796,78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EUROline d.o.o. u stečaju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Kovinska 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45497493732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35.177,54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35.177,54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10.553,26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24.624,28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20.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EUROTIM d.o.o. Split, Dubrovačka Ulica 51,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41511343191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4.340,20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4.340,20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1.302,06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3.038,14</w:t>
            </w:r>
          </w:p>
        </w:tc>
      </w:tr>
      <w:tr w:rsidTr="00876648" w:rsidR="00CD632E" w:rsidRPr="00CD632E">
        <w:trPr>
          <w:gridAfter w:val="1"/>
          <w:wAfter w:type="dxa" w:w="7"/>
          <w:trHeight w:val="850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GEO - 5 d.o.o. Rovinj, Carera 59,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35006071705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7.500,00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7.500,00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2.250,00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5.250,00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GEO WILD d.o.o. Zagreb, Ivana Kukuljevića 6/4,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99307623254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2.812,50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2.812,50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843,75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1.968,75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GORAN I ZORAN d.o.o. Solin, Petra Krešimira IV 73,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45716968513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83.804,03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83.804,03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25.141,21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58.662,82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HOTEL KATARINA 2009, d.o.o. Dugopolje, Matice Hrvatske 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20163337011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2.256,90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2.256,90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677,07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1.579,83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IKO – PROMET, obrt za prijevoz i iskope vl. Ivica Bilandžić, Maljkovo,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52780597927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8.010,00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8.010,00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2.403,00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5.607,00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Obrt za servis građevinskih strojeva IMG, vl. Marin Gudelj, Zmijavci, Frane Kuharića 17,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48166485371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2.500,00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2.500,00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750,00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1.750,00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INTER BIRO SPLIT d.o.o. Split, Kopilica 62,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68422178835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2.250,00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2.250,00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675,00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1.575,00</w:t>
            </w:r>
          </w:p>
        </w:tc>
      </w:tr>
      <w:tr w:rsidTr="00876648" w:rsidR="00CD632E" w:rsidRPr="00CD632E">
        <w:trPr>
          <w:gridAfter w:val="1"/>
          <w:wAfter w:type="dxa" w:w="7"/>
          <w:trHeight w:val="79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TRGO RAM d.o.o. u stečaju Nova Rača, Sajmišna 29, (ranije tvrtke INVEST d.o.o. Đurđevac)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40941079434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26.937,00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26.937,00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8.081,10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18.855,90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REVIZIJA SPLIT d.o.o. Split, Antuna Mihanovića 49,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29344331611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92.212,41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92.212,41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27.663,72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64.548,69</w:t>
            </w:r>
          </w:p>
        </w:tc>
      </w:tr>
      <w:tr w:rsidTr="00876648" w:rsidR="00CD632E" w:rsidRPr="00CD632E">
        <w:trPr>
          <w:gridAfter w:val="1"/>
          <w:wAfter w:type="dxa" w:w="7"/>
          <w:trHeight w:val="164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30.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ISKOPI FM, obrt za graditeljstvo, vl. Frano Marković, Turjaci,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Turjaci 227,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02016475086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18.067,50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18.067,50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5.420,25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12.647,25</w:t>
            </w:r>
          </w:p>
        </w:tc>
      </w:tr>
      <w:tr w:rsidTr="00876648" w:rsidR="00CD632E" w:rsidRPr="00CD632E">
        <w:trPr>
          <w:gridAfter w:val="1"/>
          <w:wAfter w:type="dxa" w:w="7"/>
          <w:trHeight w:val="124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JADRANTRANS SERVIS I TRGOVINA d.o.o. Dugopolje,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Put bana 22,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25805887462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47.378,29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47.378,29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14.213,49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33.164,80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JAGO KOMERC, d.o.o.  Split, Velebitska 147,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52122725553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25.693,75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25.693,75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7.708,13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17.985,63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Javni bilježnik IVAN RAJČIĆ, Split, Domovinskog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rata 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91353815498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5.026,00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5.026,00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1.507,80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3.518,20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Javni bilježnik VINKO BUKIĆ, Stjepana Radića 79 A, Šibenik,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03493740983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4.165,00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4.165,00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1.249,50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2.915,50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JOLLY-JBS d.o.o. u stečaju Šibenik,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Ante Šupuka 10,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00322433664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12.846,11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12.846,11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3.853,83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8.992,28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KONGO d.o.o. Split, Kralja Zvonimira 1,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09199445632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31.724,94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31.724,94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9.517,48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22.207,46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KOPRIVNO KAMEN d.o.o. Dugopolje,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Sv. Leopolda Mandića 18,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12100778850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122.199,66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122.199,66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36.659,90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85.539,76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KUK-CO d.o.o. Solin,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Ulica Don Lovre Katića 25,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89961975037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40.459,12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40.459,12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12.137,74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28.321,38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LAGER BAŠIĆ, d.o.o. Donji Stupnik, Trgovačka ulica 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49617677906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554.649,53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554.649,53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166.394,86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388.254,67</w:t>
            </w:r>
          </w:p>
        </w:tc>
      </w:tr>
      <w:tr w:rsidTr="00876648" w:rsidR="00CD632E" w:rsidRPr="00CD632E">
        <w:trPr>
          <w:gridAfter w:val="1"/>
          <w:wAfter w:type="dxa" w:w="7"/>
          <w:trHeight w:val="187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LES-MMS d.o.o. Ljubljana, Slovenija, Podružnica Zagreb, Slavonska avenija 106, 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33487765286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33.238,12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33.238,12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9.971,44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23.266,68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LESNINA H.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Slavonska avenija 106,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36998794856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30.250,73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30.250,73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9.075,22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21.175,51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LITOGRAD d.o.o. Žrnovnica,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Don Rafaela Radice 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47390720630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8.979,00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8.979,00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2.693,70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6.285,30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LITRIĆ d.o.o. Podstrana,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Podčeline 35,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22937390649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2.447,40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2.447,40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734,22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1.713,18</w:t>
            </w:r>
          </w:p>
        </w:tc>
      </w:tr>
      <w:tr w:rsidTr="00876648" w:rsidR="00CD632E" w:rsidRPr="00CD632E">
        <w:trPr>
          <w:gridAfter w:val="1"/>
          <w:wAfter w:type="dxa" w:w="7"/>
          <w:trHeight w:val="158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Ugostiteljski obrt,bistro "LUCIJA", Ževrnja Velimir Dugopolje, Dugopolje bb,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20794660209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4.920,00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4.920,00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1.476,00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3.444,00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LUCKY d.o.o. Solin, Matoševa Ulica 34,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03853210970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2.991,36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2.991,36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897,41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2.093,95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LJUBLJAN d.o.o. Dugopolje,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L. Mandića 18,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17931207032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5.635.632,13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5.635.632,13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1.690.689,64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3.944.942,49</w:t>
            </w:r>
          </w:p>
        </w:tc>
      </w:tr>
      <w:tr w:rsidTr="00876648" w:rsidR="00CD632E" w:rsidRPr="00CD632E">
        <w:trPr>
          <w:gridAfter w:val="1"/>
          <w:wAfter w:type="dxa" w:w="7"/>
          <w:trHeight w:val="158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LJUBO MARASOVIĆ, Dugopolje, Domovinskog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rata 98,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13319062717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243.598,72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243.598,72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73.079,62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170.519,10</w:t>
            </w:r>
          </w:p>
        </w:tc>
      </w:tr>
      <w:tr w:rsidTr="00876648" w:rsidR="00CD632E" w:rsidRPr="00CD632E">
        <w:trPr>
          <w:gridAfter w:val="1"/>
          <w:wAfter w:type="dxa" w:w="7"/>
          <w:trHeight w:val="39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Strojna obrada metala "MANDARIĆ" vl. Boško Mandarić, Solin, Don Lovre Katića 100,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45582436296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4.654,00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4.654,00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1.396,20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3.257,80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MARANA d.o.o. Klis,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Kurtovići 21,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20038755624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8.687,50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8.687,50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2.606,25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6.081,25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50.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Obrt za trgovinu, proizvodnju i servisiranje MARIN UGOSTITELJSKA OPREMA, vl. Zlatko Marin, Dugopolje, Dubrovačka 11,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92123845489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187.834,47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187.834,47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56.350,34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131.484,13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MARŽIĆ I PARTNERI - odvjetničko društvo j.t.d. Zagreb, Palmotićeva 50,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40831335506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45.547,31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44.975,48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571,83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13.492,64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31.482,84</w:t>
            </w:r>
          </w:p>
        </w:tc>
      </w:tr>
      <w:tr w:rsidTr="00876648" w:rsidR="00CD632E" w:rsidRPr="00CD632E">
        <w:trPr>
          <w:gridAfter w:val="1"/>
          <w:wAfter w:type="dxa" w:w="7"/>
          <w:trHeight w:val="119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MATADURA, d.o.o. Split, Put Žnjana 18/A,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58650688055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6.037,06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6.037,06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1.811,12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4.225,94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MATKOVIĆ 94 d.o.o. Split, Ulica V.  Paraća 8,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14993226881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13.926,23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13.926,23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4.177,87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9.748,36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MAXMAR GRUPA d.o.o. Klinča Sela, Repulčeva 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91071817708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15.546,71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15.546,71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4.664,01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10.882,70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Medicina rada dr. Mijić, Split, Put Supavla 19,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63863494644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15.040,57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15.040,57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4.512,17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10.528,40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Medicina rada dr. Šlender, Supetar, Mladena Vodanovića 24,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19704255131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8.505,00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8.505,00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2.551,50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5.953,50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MIDERA STUDIO VEZ, obrt za trgovinu i usluge, vl. Ivan Grbeša, Kaštel Stari,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Radun 47,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74376686715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2.361,60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2.361,60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708,48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1.653,12</w:t>
            </w:r>
          </w:p>
        </w:tc>
      </w:tr>
      <w:tr w:rsidTr="00876648" w:rsidR="00CD632E" w:rsidRPr="00CD632E">
        <w:trPr>
          <w:gridAfter w:val="1"/>
          <w:wAfter w:type="dxa" w:w="7"/>
          <w:trHeight w:val="164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Građevinski obrt "MINGE" vl. Marinko Blažević, Solin, Hrvatskih žrtava 98 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02461120341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7.689,92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7.689,92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2.306,98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5.382,94</w:t>
            </w:r>
          </w:p>
        </w:tc>
      </w:tr>
      <w:tr w:rsidTr="00876648" w:rsidR="00CD632E" w:rsidRPr="00CD632E">
        <w:trPr>
          <w:gridAfter w:val="1"/>
          <w:wAfter w:type="dxa" w:w="7"/>
          <w:trHeight w:val="164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NCP-NAUTIČKI CENTAR PRGIN-GRUPA d.o.o. Šibenik, Obala Jerka Šižgorića 1,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27581651826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1.019.069,10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830.769,29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188.299,81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249.230,79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581.538,50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60.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NK DUGOPOLJE, Dugopolje, Trg Franje Tuđmana 1,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76881023940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2.000,00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2.000,00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600,00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1.400,00</w:t>
            </w:r>
          </w:p>
        </w:tc>
      </w:tr>
      <w:tr w:rsidTr="00876648" w:rsidR="00CD632E" w:rsidRPr="00CD632E">
        <w:trPr>
          <w:gridAfter w:val="1"/>
          <w:wAfter w:type="dxa" w:w="7"/>
          <w:trHeight w:val="181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Odvjetnik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DARIJO ČAJO, Kaštel Kambelovac, Cesta dr. Franje Tuđmana 632,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93566771399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10.762,50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10.762,50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3.228,75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7.533,75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OSIJEK-KOTEKS d.d. Osijek, Šamačka 11,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44610694500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2.504,86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2.504,86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751,46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1.753,40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PERUNGRAF d.o.o. Žrnovnica, Starčevićeva 15,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76550888858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7.125,00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7.125,00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2.137,50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4.987,50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RUBIGRAD, d.o.o.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Lovački put 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49794448281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15.012,88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15.012,88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4.503,86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10.509,02</w:t>
            </w:r>
          </w:p>
        </w:tc>
      </w:tr>
      <w:tr w:rsidTr="00876648" w:rsidR="00CD632E" w:rsidRPr="00CD632E">
        <w:trPr>
          <w:gridAfter w:val="1"/>
          <w:wAfter w:type="dxa" w:w="7"/>
          <w:trHeight w:val="1020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SAPOR d.o.o.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Put Brodarice 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82948198557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1.091.882,34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1.091.882,34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327.564,70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764.317,64</w:t>
            </w:r>
          </w:p>
        </w:tc>
      </w:tr>
      <w:tr w:rsidTr="00876648" w:rsidR="00CD632E" w:rsidRPr="00CD632E">
        <w:trPr>
          <w:gridAfter w:val="1"/>
          <w:wAfter w:type="dxa" w:w="7"/>
          <w:trHeight w:val="158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Sudski vještak STANKO SMODLAKA, Split, Hrvatske mornarice 26,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61053887524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24.313,36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24.313,36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7.294,01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17.019,35</w:t>
            </w:r>
          </w:p>
        </w:tc>
      </w:tr>
      <w:tr w:rsidTr="00876648" w:rsidR="00CD632E" w:rsidRPr="00CD632E">
        <w:trPr>
          <w:gridAfter w:val="1"/>
          <w:wAfter w:type="dxa" w:w="7"/>
          <w:trHeight w:val="119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TAHO-ST d.o.o.   Solin,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Matoševa 16,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96320385428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6.320,63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6.320,63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1.896,19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4.424,44</w:t>
            </w:r>
          </w:p>
        </w:tc>
      </w:tr>
      <w:tr w:rsidTr="00876648" w:rsidR="00CD632E" w:rsidRPr="00CD632E">
        <w:trPr>
          <w:gridAfter w:val="1"/>
          <w:wAfter w:type="dxa" w:w="7"/>
          <w:trHeight w:val="1871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Obrt za građevinske iskope TAURUS, vl. Ivan Mišić, Kamen, Svetog Mihovila, 114,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50288322344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20.664,00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20.664,00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6.199,20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14.464,80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TEHNIKA d.d.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Ulica grada Vukovara 274,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73037001250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10.744,84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10.744,84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3.223,45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7.521,39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70.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TEHNOPLAST d.o.o. Split, Ulica Slobode 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70676517267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8.319,41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8.319,41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2.495,82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5.823,59</w:t>
            </w:r>
          </w:p>
        </w:tc>
      </w:tr>
      <w:tr w:rsidTr="00876648" w:rsidR="00CD632E" w:rsidRPr="00CD632E">
        <w:trPr>
          <w:gridAfter w:val="1"/>
          <w:wAfter w:type="dxa" w:w="7"/>
          <w:trHeight w:val="215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71.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Obrt za trgovinu, građevinarstvo i usluge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"MARASOVIĆ" vl. Suzana Marasović, Dugopolje, Dugopolje bb,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65468635991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5.451.254,91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5.451.254,91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1.635.376,47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3.815.878,44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72.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TOI TOI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Kvintička 16,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73497369534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48.623,20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48.623,20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14.586,96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34.036,24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73.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UČILIŠTE VIRTUS,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Poljička cesta 32,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42702680966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3.321,00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3.321,00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996,30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2.324,70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74.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VAGE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Koledovčina 2/a,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30335873024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8.725,00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8.725,00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2.617,50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6.107,50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75.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VIMA d.o.o.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Benkovačka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Ulica 3,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38556643495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29.465,15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29.465,15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8.839,55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20.625,61</w:t>
            </w:r>
          </w:p>
        </w:tc>
      </w:tr>
      <w:tr w:rsidTr="00876648" w:rsidR="00CD632E" w:rsidRPr="00CD632E">
        <w:trPr>
          <w:gridAfter w:val="1"/>
          <w:wAfter w:type="dxa" w:w="7"/>
          <w:trHeight w:val="130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76.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Sudski vještak VINKO UGRINA, Split, Kroz Smrdečac 25,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31429535699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8.444,08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6.250,00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2.194,08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1.875,00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4.375,00</w:t>
            </w:r>
          </w:p>
        </w:tc>
      </w:tr>
      <w:tr w:rsidTr="00876648" w:rsidR="00CD632E" w:rsidRPr="00CD632E">
        <w:trPr>
          <w:gridAfter w:val="1"/>
          <w:wAfter w:type="dxa" w:w="7"/>
          <w:trHeight w:val="1134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77.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VIPnet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Vrtni put 1,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29524210204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59.593,90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58.469,42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1.124,48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17.540,83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40.928,59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78.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VUKUŠIĆ - LOKAS, d.o.o. Katuni,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Gornji Vukušići 70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06140232085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2.750,00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2.750,00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825,00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1.925,00</w:t>
            </w:r>
          </w:p>
        </w:tc>
      </w:tr>
      <w:tr w:rsidTr="00876648" w:rsidR="00CD632E" w:rsidRPr="00CD632E">
        <w:trPr>
          <w:gridAfter w:val="1"/>
          <w:wAfter w:type="dxa" w:w="7"/>
          <w:trHeight w:val="1417"/>
        </w:trPr>
        <w:tc>
          <w:tcPr>
            <w:tcW w:type="dxa" w:w="49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79.</w:t>
            </w:r>
          </w:p>
        </w:tc>
        <w:tc>
          <w:tcPr>
            <w:tcW w:type="dxa" w:w="1952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Zidarski obrt " DŽIDO" vl. Filip Džido, Strožanačka cesta 62, Podstrana,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OIB: 69855445010</w:t>
            </w:r>
          </w:p>
        </w:tc>
        <w:tc>
          <w:tcPr>
            <w:tcW w:type="dxa" w:w="13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22.084,69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22.084,69</w:t>
            </w:r>
          </w:p>
        </w:tc>
        <w:tc>
          <w:tcPr>
            <w:tcW w:type="dxa" w:w="146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0,00</w:t>
            </w:r>
          </w:p>
        </w:tc>
        <w:tc>
          <w:tcPr>
            <w:tcW w:type="dxa" w:w="148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6.625,41</w:t>
            </w:r>
          </w:p>
        </w:tc>
        <w:tc>
          <w:tcPr>
            <w:tcW w:type="dxa" w:w="1474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15.459,28</w:t>
            </w:r>
          </w:p>
        </w:tc>
      </w:tr>
    </w:tbl>
    <w:p w:rsidRDefault="00CD632E" w:rsidP="00CD632E" w:rsidR="00CD632E" w:rsidRPr="00CD632E">
      <w:pPr>
        <w:jc w:val="both"/>
        <w:rPr>
          <w:sz w:val="22"/>
          <w:szCs w:val="22"/>
          <w:lang w:val="hr-HR"/>
        </w:rPr>
      </w:pPr>
    </w:p>
    <w:p w:rsidRDefault="00CD632E" w:rsidP="00CD632E" w:rsidR="00CD632E" w:rsidRPr="00CD632E">
      <w:pPr>
        <w:jc w:val="both"/>
        <w:rPr>
          <w:sz w:val="16"/>
          <w:szCs w:val="16"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IX. Dužnik se obvezuje svim vjerovnicima Grupe C namiriti preostale iznose duga (70% iznosa glavnice tražbine), navedene u tablici vjerovnika Grupe C iz točke VIII. ove predstečajne nagodbe u stupcu „Preostali iznos duga za namirenje u kn“, zajedno s kamatama po stopi od 4,5% (četiri i pol posto) godišnje, obračunatim na preostali iznos duga, i to u roku od 8 (osam) godina, odnosno u 96 (devedestšest) jednakih mjesečnih obroka s tim da prvi obrok isplate ostatka duga dospijeva na naplatu posljednjeg dana u mjesecu koji slijedi nakon mjeseca u kojem je rješenje suda kojim se odobrava sklapanje ove predstečajne nagodbe postalo pravomoćno, dok svaki slijedeći obrok dospijeva na naplatu svakog posljednjeg dana u svakom narednom mjesecu do konačne isplate.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X. Vjerovnici Grupe D ne otpuštaju dug dužniku, a njihove tražbine su utvrđene u postupku kod Financijske agencije u iznosima kako slijedi: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  GRUPA D</w:t>
      </w:r>
    </w:p>
    <w:p w:rsidRDefault="00CD632E" w:rsidP="00CD632E" w:rsidR="00CD632E" w:rsidRPr="00CD632E">
      <w:pPr>
        <w:jc w:val="both"/>
        <w:rPr>
          <w:lang w:val="hr-HR"/>
        </w:rPr>
      </w:pPr>
    </w:p>
    <w:tbl>
      <w:tblPr>
        <w:tblStyle w:val="Reetkatablice"/>
        <w:tblW w:type="dxa" w:w="7384"/>
        <w:tblInd w:type="dxa" w:w="250"/>
        <w:tblLook w:val="04A0" w:noVBand="1" w:noHBand="0" w:lastColumn="0" w:firstColumn="1" w:lastRow="0" w:firstRow="1"/>
      </w:tblPr>
      <w:tblGrid>
        <w:gridCol w:w="626"/>
        <w:gridCol w:w="3163"/>
        <w:gridCol w:w="1822"/>
        <w:gridCol w:w="1773"/>
      </w:tblGrid>
      <w:tr w:rsidTr="00876648" w:rsidR="00CD632E" w:rsidRPr="00CD632E">
        <w:trPr>
          <w:trHeight w:val="794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Red. br.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VJEROVNIK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OIB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Iznos utvrđene tražbine u kn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ČISTOĆA d.o.o. 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Split, Put Plokita 81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38812451417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1.493,28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FINANCIJSKA AGENCIJA,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Ulica grada Vukovara 70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85821130368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324,60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OPĆINA DICMO,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Dicmo, Kraj bb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29961155594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1.365,60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PROMET d.o.o.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Hercegovačka Ulica 20 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13421314997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315,00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ZAGREBAČKI HOLDING d.o.o. Zagreb, Ulica grada Vukovara  41 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85584865987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67,33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A B P DIESEL d.o.o.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Dugopolje, Kraljice Jelene 15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45933610017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1.342,51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ADVENA d.o.o. Split, Vukovarska 207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42172398431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375,00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AEDILIS d.o.o. Dugopolje, Josipa bana Jelačića 19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28249032189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1.082,83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AM-ADRIA d.o.o. Vodice,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>Ante Lasan Kabalera 53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23580288576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1.889,18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10.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PJER-TRADE, d.o.o.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Cista Provo, Cista Provo bb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50393873929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488,00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11.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BANKO d.o.o. Split, Dubrovačka 19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65237440797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56,63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12.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BRODOMERKUR d.d.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Split, Poljička Cesta 35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33956120458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1.402,42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13.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BULJAN CESTE-ST, d.o.o.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Dugopolje, Sv. Leopolda Bogdana Mandića 7/B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59752419833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203,02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14.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CORONA-COPY d.o.o.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Kaštel Sućurac, Tome Jerčića bb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23495584640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912,50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ČISTI KONTI d.o.o. Split, Ruđera Boškovića 21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68018364436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1.250,00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16.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DIVEL d.o.o. Pula,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Volme 130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92175498741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1.575,00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17.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ĐANO TRADE, d.o.o. Klis, Rizvani 11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08723991284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931,06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ELEKTROKONTAKT, obrt za održavanje i instalacije, vl.Mladan Pupić-Vurilj,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 Sinj, Turjaci 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57152840224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625,00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19.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Obrt za usluge ELECTRUM,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vl. Damir Zorica,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Split, Grge Novaka 20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51510333230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1.700,00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20.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FILANT, obrt za knjigovodstvo i usluge, vl. Gordana Valentić,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Kaštel Štafilić, Javorska 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63710933112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1.750,00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21.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FRÜHWALD - JURIĆ d.o.o.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Prisoje, Prisoje 24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78257862514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979,21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22.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FUCHS MAZIVA d.o.o.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Samobor,</w:t>
            </w:r>
            <w:r w:rsidRPr="00CD632E">
              <w:rPr>
                <w:sz w:val="22"/>
                <w:szCs w:val="22"/>
                <w:lang w:val="hr-HR"/>
              </w:rPr>
              <w:br/>
              <w:t>Domaslovec, I. Krmica 8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99694525219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683,35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23.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HIDRO-RAD d.o.o.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Šestanovac,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Dr. Franje Tuđmana 55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57008666944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349,20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24.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HRVATSKO DRUŠTVO SKLADATELJA,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Zagreb, Berislavićeva 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56668956985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953,35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25.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HRVATSKI TELEKOM d.d.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Zagreb,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Roberta Frangeša Mihanovića 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81793146560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655,73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26.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HYMAK, d.o.o. Dugopolje,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Sv. Leopolda Mandića 22 A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57357466372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1.311,55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27.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IN TIME d.o.o.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Velika cesta 78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18458216879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182,76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28.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INMONT-VLAIĆ, d.o.o.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Split, Vukovarska 148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62642981203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56,25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29.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JELAVIĆ 2009 d.o.o.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Split, Ruđera Boškovića 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16078057212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1.970,13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30.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KALELARGA d.o.o.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Split, Mažuranićevo Šetalište 34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75711220290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1.186,85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31.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KONDOR d.o.o.,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Slovenija, Veržej,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Bratstva in enotnosti 32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70254427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1.400,00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Ugostiteljski obrt KONOBA NIKOLA , vl. Nikola Džalo,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Stobreč, Ivankova 42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98058988652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621,00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33.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OBRTNIČKA RADNJA ZA VULKANIZACIJU, vl. Žejko Listeš, Klis, Belimovača 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18994852802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770,00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34.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LOZO d.o.o. </w:t>
            </w:r>
            <w:r w:rsidRPr="00CD632E">
              <w:rPr>
                <w:sz w:val="22"/>
                <w:szCs w:val="22"/>
                <w:lang w:val="hr-HR"/>
              </w:rPr>
              <w:t xml:space="preserve">Split,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Oca Gabrića 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15277760507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861,96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35.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>MARIN EXPERT d.o.o.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Dugopolje, Zagrebačka 22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72775095404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566,99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36.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MERK &amp; MERK JAHTE SERVIS TRIBUNJ d.o.o.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Tribunj, Jurjevgradska 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02419298605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1.437,50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37.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MESSER CROATIA PLIN d.o.o. Zaprešić, Industrijska 1 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32179081874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269,26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38.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BRTVILA BALIĆ, obrt za proizvodnju, vl. Daniela Balić-Dujmović, </w:t>
            </w:r>
            <w:r w:rsidRPr="00CD632E">
              <w:rPr>
                <w:sz w:val="22"/>
                <w:szCs w:val="22"/>
                <w:lang w:val="hr-HR"/>
              </w:rPr>
              <w:t>Solin, Matoševa 12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74325074533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11,50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39.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PIRSON MONTAŽA, d.o.o.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Klis, Okuč 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92403658573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1.217,32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POLIETILEN PARTNER d.o.o. za proizvodnju i usluge u stečaju,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Šestanovac, Babići 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67288202275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810,34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41.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R&amp;M AUTO d.o.o.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Vrgorac, Marka Marulića 6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03186071365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1.078,90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42.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RITAM, d.o.o.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Šibenska 37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38342739120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750,00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43.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>SANIT - GRADNJA d.o.o.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Split, Dubrovačka Ulica 61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84791147642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1.446,90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44.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SLOBODNA DALMACIJA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d.d. Split,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Ulica Hrvatske Mornarice 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35075764438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1.980,00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45.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Obrt za elektroinstalacijske i telekomunikacijske usluge TIM ČULJAK, vl. Veselko Čuljak, Stobreč, Mali put 34 A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93518741270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1.712,50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46.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 xml:space="preserve">TIPOART d.o.o. </w:t>
            </w:r>
            <w:r w:rsidRPr="00CD632E">
              <w:rPr>
                <w:sz w:val="22"/>
                <w:szCs w:val="22"/>
                <w:lang w:val="hr-HR"/>
              </w:rPr>
              <w:t xml:space="preserve">Split, 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Bartola Kašića 9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40095268974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1.550,00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47.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TPA održavanje kvaliteta i inovacija d.o.o.  Zagreb,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Ulica Petra Hektorovića 2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88287356320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799,68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48.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iCs/>
                <w:sz w:val="22"/>
                <w:szCs w:val="22"/>
                <w:lang w:val="hr-HR"/>
              </w:rPr>
              <w:t>VELOCITAS d.o.o.</w:t>
            </w:r>
          </w:p>
          <w:p w:rsidRDefault="00CD632E" w:rsidP="00876648" w:rsidR="00CD632E" w:rsidRPr="00CD632E">
            <w:pPr>
              <w:rPr>
                <w:iCs/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Dugopolje, Sv. Mihovila 7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27444560245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1.455,62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49.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VERITAS TRADE d.o.o.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Donji Muć, Radna zona Prisike 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28562084950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782,92</w:t>
            </w:r>
          </w:p>
        </w:tc>
      </w:tr>
      <w:tr w:rsidTr="00876648" w:rsidR="00CD632E" w:rsidRPr="00CD632E">
        <w:trPr>
          <w:trHeight w:val="850"/>
        </w:trPr>
        <w:tc>
          <w:tcPr>
            <w:tcW w:type="dxa" w:w="376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50.</w:t>
            </w:r>
          </w:p>
        </w:tc>
        <w:tc>
          <w:tcPr>
            <w:tcW w:type="dxa" w:w="3266"/>
            <w:vAlign w:val="center"/>
          </w:tcPr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 xml:space="preserve">ZAST, d.o.o. Split, </w:t>
            </w:r>
          </w:p>
          <w:p w:rsidRDefault="00CD632E" w:rsidP="00876648" w:rsidR="00CD632E" w:rsidRPr="00CD632E">
            <w:pPr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Tončićeva 2/1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55945864193</w:t>
            </w:r>
          </w:p>
        </w:tc>
        <w:tc>
          <w:tcPr>
            <w:tcW w:type="dxa" w:w="1871"/>
            <w:vAlign w:val="center"/>
          </w:tcPr>
          <w:p w:rsidRDefault="00CD632E" w:rsidP="00876648" w:rsidR="00CD632E" w:rsidRPr="00CD632E">
            <w:pPr>
              <w:jc w:val="center"/>
              <w:rPr>
                <w:sz w:val="22"/>
                <w:szCs w:val="22"/>
                <w:lang w:val="hr-HR"/>
              </w:rPr>
            </w:pPr>
            <w:r w:rsidRPr="00CD632E">
              <w:rPr>
                <w:sz w:val="22"/>
                <w:szCs w:val="22"/>
                <w:lang w:val="hr-HR"/>
              </w:rPr>
              <w:t>375,00</w:t>
            </w:r>
          </w:p>
        </w:tc>
      </w:tr>
    </w:tbl>
    <w:p w:rsidRDefault="00CD632E" w:rsidP="00CD632E" w:rsidR="00CD632E" w:rsidRPr="00CD632E">
      <w:pPr>
        <w:jc w:val="both"/>
        <w:rPr>
          <w:sz w:val="22"/>
          <w:szCs w:val="22"/>
          <w:lang w:val="hr-HR"/>
        </w:rPr>
      </w:pPr>
    </w:p>
    <w:p w:rsidRDefault="00CD632E" w:rsidP="00CD632E" w:rsidR="00CD632E" w:rsidRPr="00CD632E">
      <w:pPr>
        <w:jc w:val="both"/>
        <w:rPr>
          <w:sz w:val="16"/>
          <w:szCs w:val="16"/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XI. Dužnik se obvezuje svim vjerovnicima Grupe D isplatiti njihove utvrđene tražbine, koje su navedene u tablici vjerovnika Grupe D iz točke X. ove predstečajne nagodbe, u cijelosti i to jednokratnom isplatom. Tražbine vjerovnika Grupe D dospijevaju na naplatu posljednjeg dana u mjesecu koji slijedi nakon mjeseca u kojem je rješenje suda kojim se odobrava sklapanje ove predstečajne nagodbe postalo pravomoćno.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XII. Vjerovnici pristaju na odgodu dospjelosti svojih tražbina prema dužniku te namirenje tih tražbina u iznosima i na način kako je to navedeno u točkama III. do XI. ove predstečajne nagodbe. Ukoliko bilo koji iznos obroka odnosno tražbine</w:t>
      </w:r>
      <w:r w:rsidRPr="00CD632E">
        <w:rPr>
          <w:b/>
          <w:lang w:val="hr-HR"/>
        </w:rPr>
        <w:t xml:space="preserve"> </w:t>
      </w:r>
      <w:r w:rsidRPr="00CD632E">
        <w:rPr>
          <w:lang w:val="hr-HR"/>
        </w:rPr>
        <w:t>iz ove predstečajne nagodbe dospijeva na naplatu na neradni dan, dužnik je u obvezi taj isti iznos isplatiti vjerovniku prvi slijedeći radni dan.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XIII. Ova predstečajna nagodba ima snagu ovršne isprave za sve vjerovnike čije su tražbine utvrđene.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CD632E" w:rsidP="00CD632E" w:rsidR="00CD632E" w:rsidRPr="00CD632E">
      <w:pPr>
        <w:jc w:val="both"/>
        <w:rPr>
          <w:lang w:val="hr-HR"/>
        </w:rPr>
      </w:pPr>
      <w:r w:rsidRPr="00CD632E">
        <w:rPr>
          <w:lang w:val="hr-HR"/>
        </w:rPr>
        <w:t>XIV.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CD632E" w:rsidP="00CD632E" w:rsidR="00CD632E" w:rsidRPr="00CD632E">
      <w:pPr>
        <w:jc w:val="both"/>
        <w:rPr>
          <w:lang w:val="hr-HR"/>
        </w:rPr>
      </w:pPr>
    </w:p>
    <w:p w:rsidRDefault="00B016D8" w:rsidP="00154D13" w:rsidR="00B016D8" w:rsidRPr="00CD632E">
      <w:pPr>
        <w:jc w:val="both"/>
        <w:rPr>
          <w:lang w:val="hr-HR"/>
        </w:rPr>
      </w:pPr>
    </w:p>
    <w:p w:rsidRDefault="00803902" w:rsidP="00803902" w:rsidR="00803902" w:rsidRPr="00CD632E">
      <w:pPr>
        <w:jc w:val="center"/>
        <w:rPr>
          <w:lang w:val="hr-HR"/>
        </w:rPr>
      </w:pPr>
      <w:r w:rsidRPr="00CD632E">
        <w:rPr>
          <w:lang w:val="hr-HR"/>
        </w:rPr>
        <w:t>Obrazloženje</w:t>
      </w:r>
    </w:p>
    <w:p w:rsidRDefault="00803902" w:rsidP="00803902" w:rsidR="00803902" w:rsidRPr="00CD632E">
      <w:pPr>
        <w:jc w:val="both"/>
        <w:rPr>
          <w:lang w:val="hr-HR"/>
        </w:rPr>
      </w:pPr>
    </w:p>
    <w:p w:rsidRDefault="005952E7" w:rsidP="00257B18" w:rsidR="00257B18" w:rsidRPr="00CD632E">
      <w:pPr>
        <w:jc w:val="both"/>
        <w:rPr>
          <w:lang w:val="hr-HR"/>
        </w:rPr>
      </w:pPr>
      <w:r w:rsidRPr="00CD632E">
        <w:rPr>
          <w:lang w:val="hr-HR"/>
        </w:rPr>
        <w:tab/>
      </w:r>
      <w:r w:rsidR="00BB0D0C" w:rsidRPr="00CD632E">
        <w:rPr>
          <w:lang w:val="hr-HR"/>
        </w:rPr>
        <w:t xml:space="preserve">Predlagatelj – dužnik </w:t>
      </w:r>
      <w:r w:rsidR="00A919B4" w:rsidRPr="00CD632E">
        <w:rPr>
          <w:lang w:val="hr-HR"/>
        </w:rPr>
        <w:t>MARASOVIĆ d.o.o. Dugopolje</w:t>
      </w:r>
      <w:r w:rsidR="006D0E5F" w:rsidRPr="00CD632E">
        <w:rPr>
          <w:lang w:val="hr-HR"/>
        </w:rPr>
        <w:t xml:space="preserve">, </w:t>
      </w:r>
      <w:r w:rsidR="0065445C" w:rsidRPr="00CD632E">
        <w:rPr>
          <w:lang w:val="hr-HR"/>
        </w:rPr>
        <w:t xml:space="preserve">nakon provedenog postupka kod Financijske agencije, </w:t>
      </w:r>
      <w:r w:rsidR="006D0E5F" w:rsidRPr="00CD632E">
        <w:rPr>
          <w:lang w:val="hr-HR"/>
        </w:rPr>
        <w:t xml:space="preserve">Regionalni centar Zagreb, </w:t>
      </w:r>
      <w:r w:rsidR="008B632D" w:rsidRPr="00CD632E">
        <w:rPr>
          <w:lang w:val="hr-HR"/>
        </w:rPr>
        <w:t>podni</w:t>
      </w:r>
      <w:r w:rsidR="00B40C5E" w:rsidRPr="00CD632E">
        <w:rPr>
          <w:lang w:val="hr-HR"/>
        </w:rPr>
        <w:t>o</w:t>
      </w:r>
      <w:r w:rsidR="00BB0D0C" w:rsidRPr="00CD632E">
        <w:rPr>
          <w:lang w:val="hr-HR"/>
        </w:rPr>
        <w:t xml:space="preserve"> je ovom sudu</w:t>
      </w:r>
      <w:r w:rsidR="00467986" w:rsidRPr="00CD632E">
        <w:rPr>
          <w:lang w:val="hr-HR"/>
        </w:rPr>
        <w:t xml:space="preserve"> </w:t>
      </w:r>
      <w:r w:rsidR="00A919B4" w:rsidRPr="00CD632E">
        <w:rPr>
          <w:lang w:val="hr-HR"/>
        </w:rPr>
        <w:t>29.04</w:t>
      </w:r>
      <w:r w:rsidR="00F17933" w:rsidRPr="00CD632E">
        <w:rPr>
          <w:lang w:val="hr-HR"/>
        </w:rPr>
        <w:t>.2016</w:t>
      </w:r>
      <w:r w:rsidR="00257B18" w:rsidRPr="00CD632E">
        <w:rPr>
          <w:lang w:val="hr-HR"/>
        </w:rPr>
        <w:t>. god. prijedlog za sklapanje predstečajne nagodbe</w:t>
      </w:r>
      <w:r w:rsidR="006D0E5F" w:rsidRPr="00CD632E">
        <w:rPr>
          <w:lang w:val="hr-HR"/>
        </w:rPr>
        <w:t xml:space="preserve">, a koji prijedlog je isti konačno uredio i dopunio podneskom od </w:t>
      </w:r>
      <w:r w:rsidR="00A919B4" w:rsidRPr="00CD632E">
        <w:rPr>
          <w:lang w:val="hr-HR"/>
        </w:rPr>
        <w:t>25.09</w:t>
      </w:r>
      <w:r w:rsidR="006D0E5F" w:rsidRPr="00CD632E">
        <w:rPr>
          <w:lang w:val="hr-HR"/>
        </w:rPr>
        <w:t>.2017. god.</w:t>
      </w:r>
    </w:p>
    <w:p w:rsidRDefault="00A55496" w:rsidP="00B40C5E" w:rsidR="00A55496" w:rsidRPr="00CD632E">
      <w:pPr>
        <w:jc w:val="both"/>
        <w:rPr>
          <w:lang w:val="hr-HR"/>
        </w:rPr>
      </w:pPr>
    </w:p>
    <w:p w:rsidRDefault="00F52E75" w:rsidP="005C53CC" w:rsidR="002634E2" w:rsidRPr="00CD632E">
      <w:pPr>
        <w:ind w:firstLine="708"/>
        <w:jc w:val="both"/>
        <w:rPr>
          <w:lang w:val="hr-HR"/>
        </w:rPr>
      </w:pPr>
      <w:r w:rsidRPr="00CD632E">
        <w:rPr>
          <w:lang w:val="hr-HR"/>
        </w:rPr>
        <w:t>Dužnik je uz podneseni prijedlog</w:t>
      </w:r>
      <w:r w:rsidR="00F17933" w:rsidRPr="00CD632E">
        <w:rPr>
          <w:lang w:val="hr-HR"/>
        </w:rPr>
        <w:t xml:space="preserve"> </w:t>
      </w:r>
      <w:r w:rsidR="004358FF" w:rsidRPr="00CD632E">
        <w:rPr>
          <w:lang w:val="hr-HR"/>
        </w:rPr>
        <w:t>dostavio</w:t>
      </w:r>
      <w:r w:rsidR="006D0E5F" w:rsidRPr="00CD632E">
        <w:rPr>
          <w:lang w:val="hr-HR"/>
        </w:rPr>
        <w:t xml:space="preserve"> i relevantnu dokumentaciju</w:t>
      </w:r>
      <w:r w:rsidR="004358FF" w:rsidRPr="00CD632E">
        <w:rPr>
          <w:lang w:val="hr-HR"/>
        </w:rPr>
        <w:t xml:space="preserve"> </w:t>
      </w:r>
      <w:r w:rsidR="006D0E5F" w:rsidRPr="00CD632E">
        <w:rPr>
          <w:lang w:val="hr-HR"/>
        </w:rPr>
        <w:t>iz</w:t>
      </w:r>
      <w:r w:rsidR="00D77859" w:rsidRPr="00CD632E">
        <w:rPr>
          <w:lang w:val="hr-HR"/>
        </w:rPr>
        <w:t xml:space="preserve"> spis</w:t>
      </w:r>
      <w:r w:rsidR="006D0E5F" w:rsidRPr="00CD632E">
        <w:rPr>
          <w:lang w:val="hr-HR"/>
        </w:rPr>
        <w:t>a</w:t>
      </w:r>
      <w:r w:rsidR="00D77859" w:rsidRPr="00CD632E">
        <w:rPr>
          <w:lang w:val="hr-HR"/>
        </w:rPr>
        <w:t xml:space="preserve"> </w:t>
      </w:r>
      <w:r w:rsidR="006D0E5F" w:rsidRPr="00CD632E">
        <w:rPr>
          <w:lang w:val="hr-HR"/>
        </w:rPr>
        <w:t xml:space="preserve">Financijske agencije, Regionalni centar Zagreb, Klasa: </w:t>
      </w:r>
      <w:r w:rsidR="00A919B4" w:rsidRPr="00CD632E">
        <w:rPr>
          <w:lang w:val="hr-HR"/>
        </w:rPr>
        <w:t>klasa: UP-I/110/07/15-01/8186</w:t>
      </w:r>
      <w:r w:rsidR="002634E2" w:rsidRPr="00CD632E">
        <w:rPr>
          <w:lang w:val="hr-HR"/>
        </w:rPr>
        <w:t xml:space="preserve">, a pod kojim brojem odnosno klasom se kod Financijske agencije vodio postupak predstečajne nagodbe za dužnika. </w:t>
      </w:r>
    </w:p>
    <w:p w:rsidRDefault="002E31B8" w:rsidP="00F17933" w:rsidR="002E31B8" w:rsidRPr="00CD632E">
      <w:pPr>
        <w:jc w:val="both"/>
        <w:rPr>
          <w:lang w:val="hr-HR"/>
        </w:rPr>
      </w:pPr>
    </w:p>
    <w:p w:rsidRDefault="002634E2" w:rsidP="002634E2" w:rsidR="006D0E5F" w:rsidRPr="00CD632E">
      <w:pPr>
        <w:ind w:firstLine="708"/>
        <w:jc w:val="both"/>
        <w:rPr>
          <w:lang w:val="hr-HR"/>
        </w:rPr>
      </w:pPr>
      <w:r w:rsidRPr="00CD632E">
        <w:rPr>
          <w:lang w:val="hr-HR"/>
        </w:rPr>
        <w:t xml:space="preserve">Iz </w:t>
      </w:r>
      <w:r w:rsidR="006D0E5F" w:rsidRPr="00CD632E">
        <w:rPr>
          <w:lang w:val="hr-HR"/>
        </w:rPr>
        <w:t>dostavljene dokumentacije</w:t>
      </w:r>
      <w:r w:rsidRPr="00CD632E">
        <w:rPr>
          <w:lang w:val="hr-HR"/>
        </w:rPr>
        <w:t xml:space="preserve"> spisa Financijske agencije</w:t>
      </w:r>
      <w:r w:rsidR="006D0E5F" w:rsidRPr="00CD632E">
        <w:rPr>
          <w:lang w:val="hr-HR"/>
        </w:rPr>
        <w:t>, kao i javno objavljenih  podataka na web stranicama Financijske agencije</w:t>
      </w:r>
      <w:r w:rsidRPr="00CD632E">
        <w:rPr>
          <w:lang w:val="hr-HR"/>
        </w:rPr>
        <w:t xml:space="preserve"> razvidno je:</w:t>
      </w:r>
    </w:p>
    <w:p w:rsidRDefault="002634E2" w:rsidP="00A919B4" w:rsidR="00A919B4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- </w:t>
      </w:r>
      <w:r w:rsidR="00D77859" w:rsidRPr="00CD632E">
        <w:rPr>
          <w:lang w:val="hr-HR"/>
        </w:rPr>
        <w:t xml:space="preserve">da je </w:t>
      </w:r>
      <w:r w:rsidR="00A919B4" w:rsidRPr="00CD632E">
        <w:rPr>
          <w:lang w:val="hr-HR"/>
        </w:rPr>
        <w:t>rješenjem Financijske agencije, Regionalni centar Zagreb, klasa: UP-I/110/07/15-01/8186, ur.broj: 04-06-15-8186-16 od 07.09.2015. god. otvoren postupak predstečajne nagodbe nad dužnikom;</w:t>
      </w:r>
    </w:p>
    <w:p w:rsidRDefault="00A919B4" w:rsidP="00A919B4" w:rsidR="00A919B4" w:rsidRPr="00CD632E">
      <w:pPr>
        <w:jc w:val="both"/>
        <w:rPr>
          <w:lang w:val="hr-HR"/>
        </w:rPr>
      </w:pPr>
      <w:r w:rsidRPr="00CD632E">
        <w:rPr>
          <w:lang w:val="hr-HR"/>
        </w:rPr>
        <w:t>- da su rješenjem Financijske agencije, Regionalni centar Zagreb, klasa: UP-I/110/07/15-01/8186, ur.broj: 04-06-16-8186-133 od 04.04.2016. god., a nakon izvršenog prijeboja tražbina, konačno utvrđene tražbine vjerovnika prema dužniku u ukupnom iznosu od 38.283.546,38 kn. Tim su rješenjem najprije utvrđene tražbine vjerovnika prema dužniku u ukupnom iznosu od 39.016.730,58 kn, s tim da su prijavljene tražbine iznosile 34.403.047,91 kn, dok su osporene tražbine su iznosile 1.647.523,26 kn. Nakon toga je izvršen prijeboj utvrđenih tražbina vjerovnika s dospjelim protutražbinama dužnika za ukupan iznos od 733.184,20 kn pa je nakon izvršenog prijeboja konačno utvrđen ukupan iznos tražbina vjerovnika prema dužniku u iznosu od 38.283.546,38 kn, a za koji iznos tražbina vjerovnici imaju pravo glasa;</w:t>
      </w:r>
    </w:p>
    <w:p w:rsidRDefault="00A919B4" w:rsidP="002634E2" w:rsidR="002634E2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- da je izvršnim rješenjem Financijske agencije, Regionalni centar Zagreb, klasa: UP-I/110/07/15-01/8186, ur.broj: 04-06-16-8186-135 od 08.04.2016. god. utvrđeno da su za (izmijenjeni) plan financijskog restrukturiranja dužnika glasovali vjerovnici čije tražbine prelaze 2/3 vrijednosti svih utvrđenih tražbina, kao i da je postupak nad dužnikom proveden u skladu s odredbama </w:t>
      </w:r>
      <w:r w:rsidR="002634E2" w:rsidRPr="00CD632E">
        <w:rPr>
          <w:lang w:val="hr-HR"/>
        </w:rPr>
        <w:t xml:space="preserve">Zakona o financijskom poslovanju i predstečajnoj nagodbi (Narodne novine broj 108/12, 144/12, 81/13 i 112/13, dalje ZFPPN). </w:t>
      </w:r>
    </w:p>
    <w:p w:rsidRDefault="002E31B8" w:rsidP="002634E2" w:rsidR="002E31B8" w:rsidRPr="00CD632E">
      <w:pPr>
        <w:jc w:val="both"/>
        <w:rPr>
          <w:lang w:val="hr-HR"/>
        </w:rPr>
      </w:pPr>
    </w:p>
    <w:p w:rsidRDefault="002634E2" w:rsidP="00F74CBC" w:rsidR="00F74CBC" w:rsidRPr="00CD632E">
      <w:pPr>
        <w:jc w:val="both"/>
        <w:rPr>
          <w:lang w:val="hr-HR"/>
        </w:rPr>
      </w:pPr>
      <w:r w:rsidRPr="00CD632E">
        <w:rPr>
          <w:lang w:val="hr-HR"/>
        </w:rPr>
        <w:tab/>
        <w:t xml:space="preserve">Povodom </w:t>
      </w:r>
      <w:r w:rsidR="00FE3795" w:rsidRPr="00CD632E">
        <w:rPr>
          <w:lang w:val="hr-HR"/>
        </w:rPr>
        <w:t>konačno uređenog</w:t>
      </w:r>
      <w:r w:rsidRPr="00CD632E">
        <w:rPr>
          <w:lang w:val="hr-HR"/>
        </w:rPr>
        <w:t xml:space="preserve"> prijedloga dužnika za sklapanje predstečajne nagodbe</w:t>
      </w:r>
      <w:r w:rsidR="00B41D5E" w:rsidRPr="00CD632E">
        <w:rPr>
          <w:lang w:val="hr-HR"/>
        </w:rPr>
        <w:t>,</w:t>
      </w:r>
      <w:r w:rsidRPr="00CD632E">
        <w:rPr>
          <w:lang w:val="hr-HR"/>
        </w:rPr>
        <w:t xml:space="preserve"> ovaj sud je radi sklapanja te n</w:t>
      </w:r>
      <w:r w:rsidR="00F74CBC" w:rsidRPr="00CD632E">
        <w:rPr>
          <w:lang w:val="hr-HR"/>
        </w:rPr>
        <w:t xml:space="preserve">agodbe zakazao ročište za dan </w:t>
      </w:r>
      <w:r w:rsidR="00A919B4" w:rsidRPr="00CD632E">
        <w:rPr>
          <w:lang w:val="hr-HR"/>
        </w:rPr>
        <w:t>19. listopada</w:t>
      </w:r>
      <w:r w:rsidR="000869C7" w:rsidRPr="00CD632E">
        <w:rPr>
          <w:lang w:val="hr-HR"/>
        </w:rPr>
        <w:t xml:space="preserve"> </w:t>
      </w:r>
      <w:r w:rsidR="00E40E0D" w:rsidRPr="00CD632E">
        <w:rPr>
          <w:lang w:val="hr-HR"/>
        </w:rPr>
        <w:t>2017</w:t>
      </w:r>
      <w:r w:rsidRPr="00CD632E">
        <w:rPr>
          <w:lang w:val="hr-HR"/>
        </w:rPr>
        <w:t xml:space="preserve">. god., </w:t>
      </w:r>
      <w:r w:rsidR="00F74CBC" w:rsidRPr="00CD632E">
        <w:rPr>
          <w:lang w:val="hr-HR"/>
        </w:rPr>
        <w:t xml:space="preserve">jer je pregledom naprijed navedenih rješenja, kao i ostale dokumentacije iz spisa Financijske agencije i to prije svega </w:t>
      </w:r>
      <w:r w:rsidR="00F52E75" w:rsidRPr="00CD632E">
        <w:rPr>
          <w:lang w:val="hr-HR"/>
        </w:rPr>
        <w:t>zapisnika o utvrđivan</w:t>
      </w:r>
      <w:r w:rsidR="00587281" w:rsidRPr="00CD632E">
        <w:rPr>
          <w:lang w:val="hr-HR"/>
        </w:rPr>
        <w:t>ju tražbina vjerovnika s tablica</w:t>
      </w:r>
      <w:r w:rsidR="00F52E75" w:rsidRPr="00CD632E">
        <w:rPr>
          <w:lang w:val="hr-HR"/>
        </w:rPr>
        <w:t>m</w:t>
      </w:r>
      <w:r w:rsidR="00587281" w:rsidRPr="00CD632E">
        <w:rPr>
          <w:lang w:val="hr-HR"/>
        </w:rPr>
        <w:t>a</w:t>
      </w:r>
      <w:r w:rsidR="00F74CBC" w:rsidRPr="00CD632E">
        <w:rPr>
          <w:lang w:val="hr-HR"/>
        </w:rPr>
        <w:t xml:space="preserve"> utvrđenih tražbina vjerovnika, zatim zapisnika s ročišta za glasovanje o planu financijskog restrukturiranja dužnika s priloženim tablicama o načinu glasovanja vjerovnika te formatiziranim obrascima za glasovanje, kao i pregledom p</w:t>
      </w:r>
      <w:r w:rsidR="00FE3795" w:rsidRPr="00CD632E">
        <w:rPr>
          <w:lang w:val="hr-HR"/>
        </w:rPr>
        <w:t xml:space="preserve">rihvaćenog plana financijskog </w:t>
      </w:r>
      <w:r w:rsidR="009E240A" w:rsidRPr="00CD632E">
        <w:rPr>
          <w:lang w:val="hr-HR"/>
        </w:rPr>
        <w:t>restrukturiranja dužnika te</w:t>
      </w:r>
      <w:r w:rsidR="00F74CBC" w:rsidRPr="00CD632E">
        <w:rPr>
          <w:lang w:val="hr-HR"/>
        </w:rPr>
        <w:t xml:space="preserve"> nacrta predstečajne nagodbe, utvrđeno da su u konkretnom slučaju ispunjene pretpostavke za sklapanje predstečajne nagodbe. </w:t>
      </w:r>
    </w:p>
    <w:p w:rsidRDefault="00D92C5C" w:rsidP="00F74CBC" w:rsidR="00D92C5C" w:rsidRPr="00CD632E">
      <w:pPr>
        <w:jc w:val="both"/>
        <w:rPr>
          <w:lang w:val="hr-HR"/>
        </w:rPr>
      </w:pPr>
    </w:p>
    <w:p w:rsidRDefault="00F74CBC" w:rsidP="00D92C5C" w:rsidR="00F74CBC" w:rsidRPr="00CD632E">
      <w:pPr>
        <w:ind w:firstLine="708"/>
        <w:jc w:val="both"/>
        <w:rPr>
          <w:lang w:val="hr-HR"/>
        </w:rPr>
      </w:pPr>
      <w:r w:rsidRPr="00CD632E">
        <w:rPr>
          <w:lang w:val="hr-HR"/>
        </w:rPr>
        <w:t>U vezi s ispunjenjem pretpostavki za sklapanje predstečajne nagodbe valja navesti da je plan financijskog restrukturiranja dužnika</w:t>
      </w:r>
      <w:r w:rsidR="00BD5953" w:rsidRPr="00CD632E">
        <w:rPr>
          <w:lang w:val="hr-HR"/>
        </w:rPr>
        <w:t xml:space="preserve"> </w:t>
      </w:r>
      <w:r w:rsidRPr="00CD632E">
        <w:rPr>
          <w:lang w:val="hr-HR"/>
        </w:rPr>
        <w:t>prihvaćen kod Financijske agencije s potrebnom većinom glasova iz čl. 63. ZFPPN-a, da je dužnik podnio sudu prijedlog za sklapanje predstečajne nagodbe u skladu s rokom iz čl. 66. st. 1. ZFPPN-a te dostavio potrebne isprave, kao i da je sadržaj</w:t>
      </w:r>
      <w:r w:rsidR="00160177" w:rsidRPr="00CD632E">
        <w:rPr>
          <w:lang w:val="hr-HR"/>
        </w:rPr>
        <w:t xml:space="preserve"> </w:t>
      </w:r>
      <w:r w:rsidRPr="00CD632E">
        <w:rPr>
          <w:lang w:val="hr-HR"/>
        </w:rPr>
        <w:t>prijedloga dužnika za sklapanje predstečajne nagodbe u skladu sa sadržajem prihvaćenog plana financijskog restrukturiranja dužnika.</w:t>
      </w:r>
    </w:p>
    <w:p w:rsidRDefault="00D77859" w:rsidP="008C3FDB" w:rsidR="00D77859" w:rsidRPr="00CD632E">
      <w:pPr>
        <w:jc w:val="both"/>
        <w:rPr>
          <w:lang w:val="hr-HR"/>
        </w:rPr>
      </w:pPr>
    </w:p>
    <w:p w:rsidRDefault="00FE3795" w:rsidP="00BD5033" w:rsidR="00BD5033" w:rsidRPr="00CD632E">
      <w:pPr>
        <w:ind w:firstLine="708"/>
        <w:jc w:val="both"/>
        <w:rPr>
          <w:color w:val="000000"/>
          <w:lang w:val="hr-HR"/>
        </w:rPr>
      </w:pPr>
      <w:r w:rsidRPr="00CD632E">
        <w:rPr>
          <w:lang w:val="hr-HR"/>
        </w:rPr>
        <w:t>U</w:t>
      </w:r>
      <w:r w:rsidR="00A13E23" w:rsidRPr="00CD632E">
        <w:rPr>
          <w:lang w:val="hr-HR"/>
        </w:rPr>
        <w:t xml:space="preserve"> </w:t>
      </w:r>
      <w:r w:rsidR="00A919B4" w:rsidRPr="00CD632E">
        <w:rPr>
          <w:lang w:val="hr-HR"/>
        </w:rPr>
        <w:t xml:space="preserve">uređenom </w:t>
      </w:r>
      <w:r w:rsidR="00A13E23" w:rsidRPr="00CD632E">
        <w:rPr>
          <w:lang w:val="hr-HR"/>
        </w:rPr>
        <w:t xml:space="preserve">prijedlogu </w:t>
      </w:r>
      <w:r w:rsidRPr="00CD632E">
        <w:rPr>
          <w:lang w:val="hr-HR"/>
        </w:rPr>
        <w:t xml:space="preserve">za sklapanje predstečajne nagodbe </w:t>
      </w:r>
      <w:r w:rsidR="00671050" w:rsidRPr="00CD632E">
        <w:rPr>
          <w:lang w:val="hr-HR"/>
        </w:rPr>
        <w:t xml:space="preserve">vjerovnici </w:t>
      </w:r>
      <w:r w:rsidRPr="00CD632E">
        <w:rPr>
          <w:lang w:val="hr-HR"/>
        </w:rPr>
        <w:t>dužnik</w:t>
      </w:r>
      <w:r w:rsidR="00671050" w:rsidRPr="00CD632E">
        <w:rPr>
          <w:lang w:val="hr-HR"/>
        </w:rPr>
        <w:t xml:space="preserve">a su podijeljeni </w:t>
      </w:r>
      <w:r w:rsidRPr="00CD632E">
        <w:rPr>
          <w:lang w:val="hr-HR"/>
        </w:rPr>
        <w:t xml:space="preserve">u </w:t>
      </w:r>
      <w:r w:rsidR="00A919B4" w:rsidRPr="00CD632E">
        <w:rPr>
          <w:lang w:val="hr-HR"/>
        </w:rPr>
        <w:t>četiri</w:t>
      </w:r>
      <w:r w:rsidRPr="00CD632E">
        <w:rPr>
          <w:lang w:val="hr-HR"/>
        </w:rPr>
        <w:t xml:space="preserve"> grupe i to</w:t>
      </w:r>
      <w:r w:rsidR="00004C05" w:rsidRPr="00CD632E">
        <w:rPr>
          <w:lang w:val="hr-HR"/>
        </w:rPr>
        <w:t>:</w:t>
      </w:r>
      <w:r w:rsidRPr="00CD632E">
        <w:rPr>
          <w:lang w:val="hr-HR"/>
        </w:rPr>
        <w:t xml:space="preserve"> </w:t>
      </w:r>
      <w:r w:rsidR="00004C05" w:rsidRPr="00CD632E">
        <w:rPr>
          <w:lang w:val="hr-HR"/>
        </w:rPr>
        <w:t xml:space="preserve">Grupu A - </w:t>
      </w:r>
      <w:r w:rsidRPr="00CD632E">
        <w:rPr>
          <w:lang w:val="hr-HR"/>
        </w:rPr>
        <w:t>tijela javne uprave i trgovačka društva u</w:t>
      </w:r>
      <w:r w:rsidR="00671050" w:rsidRPr="00CD632E">
        <w:rPr>
          <w:lang w:val="hr-HR"/>
        </w:rPr>
        <w:t xml:space="preserve"> </w:t>
      </w:r>
      <w:r w:rsidR="00A919B4" w:rsidRPr="00CD632E">
        <w:rPr>
          <w:lang w:val="hr-HR"/>
        </w:rPr>
        <w:t xml:space="preserve">većinskom državnom vlasništvu, Grupu B – financijske institucije, Grupu C – ostali vjerovnici i Grupu D – mali vjerovnici, s utvrđenim tražbinama do 2.000,00 kn. </w:t>
      </w:r>
      <w:r w:rsidR="00004C05" w:rsidRPr="00CD632E">
        <w:rPr>
          <w:lang w:val="hr-HR"/>
        </w:rPr>
        <w:t>U podnesenom prijedlogu, d</w:t>
      </w:r>
      <w:r w:rsidRPr="00CD632E">
        <w:rPr>
          <w:lang w:val="hr-HR"/>
        </w:rPr>
        <w:t xml:space="preserve">užnik je </w:t>
      </w:r>
      <w:r w:rsidR="00004C05" w:rsidRPr="00CD632E">
        <w:rPr>
          <w:lang w:val="hr-HR"/>
        </w:rPr>
        <w:t xml:space="preserve">predložio </w:t>
      </w:r>
      <w:r w:rsidR="007A4AB6" w:rsidRPr="00CD632E">
        <w:rPr>
          <w:lang w:val="hr-HR"/>
        </w:rPr>
        <w:t>sklopiti predstečajnu nagodbu na način da svi vjerovnici</w:t>
      </w:r>
      <w:r w:rsidR="00004C05" w:rsidRPr="00CD632E">
        <w:rPr>
          <w:lang w:val="hr-HR"/>
        </w:rPr>
        <w:t xml:space="preserve"> </w:t>
      </w:r>
      <w:r w:rsidR="007A4AB6" w:rsidRPr="00CD632E">
        <w:rPr>
          <w:lang w:val="hr-HR"/>
        </w:rPr>
        <w:t>Grupe A</w:t>
      </w:r>
      <w:r w:rsidR="00587281" w:rsidRPr="00CD632E">
        <w:rPr>
          <w:lang w:val="hr-HR"/>
        </w:rPr>
        <w:t>, Grupe B</w:t>
      </w:r>
      <w:r w:rsidR="007A4AB6" w:rsidRPr="00CD632E">
        <w:rPr>
          <w:lang w:val="hr-HR"/>
        </w:rPr>
        <w:t xml:space="preserve"> </w:t>
      </w:r>
      <w:r w:rsidR="00A13E23" w:rsidRPr="00CD632E">
        <w:rPr>
          <w:lang w:val="hr-HR"/>
        </w:rPr>
        <w:t>i</w:t>
      </w:r>
      <w:r w:rsidR="007A4AB6" w:rsidRPr="00CD632E">
        <w:rPr>
          <w:lang w:val="hr-HR"/>
        </w:rPr>
        <w:t xml:space="preserve"> Grupe</w:t>
      </w:r>
      <w:r w:rsidR="00587281" w:rsidRPr="00CD632E">
        <w:rPr>
          <w:lang w:val="hr-HR"/>
        </w:rPr>
        <w:t xml:space="preserve"> C, osim vjerovnika </w:t>
      </w:r>
      <w:r w:rsidR="00777242" w:rsidRPr="00CD632E">
        <w:rPr>
          <w:lang w:val="hr-HR"/>
        </w:rPr>
        <w:t xml:space="preserve">Grupe </w:t>
      </w:r>
      <w:r w:rsidR="00587281" w:rsidRPr="00CD632E">
        <w:rPr>
          <w:lang w:val="hr-HR"/>
        </w:rPr>
        <w:t xml:space="preserve">B Jadranske banke d.d. Šibenik, </w:t>
      </w:r>
      <w:r w:rsidR="00A13E23" w:rsidRPr="00CD632E">
        <w:rPr>
          <w:lang w:val="hr-HR"/>
        </w:rPr>
        <w:t xml:space="preserve">otpišu svoja potraživanja odnosno </w:t>
      </w:r>
      <w:r w:rsidR="007A4AB6" w:rsidRPr="00CD632E">
        <w:rPr>
          <w:lang w:val="hr-HR"/>
        </w:rPr>
        <w:t>o</w:t>
      </w:r>
      <w:r w:rsidRPr="00CD632E">
        <w:rPr>
          <w:lang w:val="hr-HR"/>
        </w:rPr>
        <w:t xml:space="preserve">tpuste dug dužniku </w:t>
      </w:r>
      <w:r w:rsidR="00587281" w:rsidRPr="00CD632E">
        <w:rPr>
          <w:lang w:val="hr-HR"/>
        </w:rPr>
        <w:t xml:space="preserve">s osnova obračunatih kamata </w:t>
      </w:r>
      <w:r w:rsidR="0005697C" w:rsidRPr="00CD632E">
        <w:rPr>
          <w:lang w:val="hr-HR"/>
        </w:rPr>
        <w:t>te dodatno</w:t>
      </w:r>
      <w:r w:rsidR="00587281" w:rsidRPr="00CD632E">
        <w:rPr>
          <w:lang w:val="hr-HR"/>
        </w:rPr>
        <w:t xml:space="preserve"> 3</w:t>
      </w:r>
      <w:r w:rsidR="007A4AB6" w:rsidRPr="00CD632E">
        <w:rPr>
          <w:lang w:val="hr-HR"/>
        </w:rPr>
        <w:t>0% od iznosa njihovih tražbina</w:t>
      </w:r>
      <w:r w:rsidR="00587281" w:rsidRPr="00CD632E">
        <w:rPr>
          <w:lang w:val="hr-HR"/>
        </w:rPr>
        <w:t xml:space="preserve"> s osnova glavnice tražbine</w:t>
      </w:r>
      <w:r w:rsidR="007A4AB6" w:rsidRPr="00CD632E">
        <w:rPr>
          <w:lang w:val="hr-HR"/>
        </w:rPr>
        <w:t xml:space="preserve">, dok se dužnik s druge strane obvezuje isplatiti </w:t>
      </w:r>
      <w:r w:rsidR="00587281" w:rsidRPr="00CD632E">
        <w:rPr>
          <w:lang w:val="hr-HR"/>
        </w:rPr>
        <w:t xml:space="preserve">tim </w:t>
      </w:r>
      <w:r w:rsidR="007A4AB6" w:rsidRPr="00CD632E">
        <w:rPr>
          <w:lang w:val="hr-HR"/>
        </w:rPr>
        <w:t>vjerovnicima preostale iznos</w:t>
      </w:r>
      <w:r w:rsidR="00587281" w:rsidRPr="00CD632E">
        <w:rPr>
          <w:lang w:val="hr-HR"/>
        </w:rPr>
        <w:t>e njih</w:t>
      </w:r>
      <w:r w:rsidR="007E4505" w:rsidRPr="00CD632E">
        <w:rPr>
          <w:lang w:val="hr-HR"/>
        </w:rPr>
        <w:t xml:space="preserve">ovih utvrđenih tražbina odnosno </w:t>
      </w:r>
      <w:r w:rsidR="00587281" w:rsidRPr="00CD632E">
        <w:rPr>
          <w:lang w:val="hr-HR"/>
        </w:rPr>
        <w:t>7</w:t>
      </w:r>
      <w:r w:rsidR="007A4AB6" w:rsidRPr="00CD632E">
        <w:rPr>
          <w:lang w:val="hr-HR"/>
        </w:rPr>
        <w:t>0%</w:t>
      </w:r>
      <w:r w:rsidR="00587281" w:rsidRPr="00CD632E">
        <w:rPr>
          <w:lang w:val="hr-HR"/>
        </w:rPr>
        <w:t xml:space="preserve"> iznosa glavnice tražbine, zajedno s kam</w:t>
      </w:r>
      <w:r w:rsidR="007E4505" w:rsidRPr="00CD632E">
        <w:rPr>
          <w:lang w:val="hr-HR"/>
        </w:rPr>
        <w:t>atama po stopi od 4,5% godišnje. Za vjerovnike Grupe A i B, predložena je isplata</w:t>
      </w:r>
      <w:r w:rsidR="00587281" w:rsidRPr="00CD632E">
        <w:rPr>
          <w:lang w:val="hr-HR"/>
        </w:rPr>
        <w:t xml:space="preserve"> u roku od 5 godina, odnosno u 60 jednakih mjesečnih obroka</w:t>
      </w:r>
      <w:r w:rsidR="007E4505" w:rsidRPr="00CD632E">
        <w:rPr>
          <w:lang w:val="hr-HR"/>
        </w:rPr>
        <w:t>, a za vjerovnike Grupe C u roku od 8 godina, odnosno u 96 jednakih mjesečnih obroka, a</w:t>
      </w:r>
      <w:r w:rsidR="00587281" w:rsidRPr="00CD632E">
        <w:rPr>
          <w:lang w:val="hr-HR"/>
        </w:rPr>
        <w:t xml:space="preserve"> koji </w:t>
      </w:r>
      <w:r w:rsidR="007E4505" w:rsidRPr="00CD632E">
        <w:rPr>
          <w:lang w:val="hr-HR"/>
        </w:rPr>
        <w:t xml:space="preserve">obroci </w:t>
      </w:r>
      <w:r w:rsidR="00587281" w:rsidRPr="00CD632E">
        <w:rPr>
          <w:lang w:val="hr-HR"/>
        </w:rPr>
        <w:t>dospijevaju na naplatu svakog posljednjeg dana u mjesecu.</w:t>
      </w:r>
      <w:r w:rsidR="00807E24" w:rsidRPr="00CD632E">
        <w:rPr>
          <w:lang w:val="hr-HR"/>
        </w:rPr>
        <w:t xml:space="preserve"> Za sve vjerovnike Grupe D (vjerovnici s utvrđenim tražbinama do 2.000,00 kn) predložena je jednokratna isplata njihovih utvrđenih tražbina u cijelosti, bez daljnjih kamata, </w:t>
      </w:r>
      <w:r w:rsidR="007E4505" w:rsidRPr="00CD632E">
        <w:rPr>
          <w:lang w:val="hr-HR"/>
        </w:rPr>
        <w:t>i to u</w:t>
      </w:r>
      <w:r w:rsidR="00807E24" w:rsidRPr="00CD632E">
        <w:rPr>
          <w:lang w:val="hr-HR"/>
        </w:rPr>
        <w:t xml:space="preserve"> mjesec</w:t>
      </w:r>
      <w:r w:rsidR="007E4505" w:rsidRPr="00CD632E">
        <w:rPr>
          <w:lang w:val="hr-HR"/>
        </w:rPr>
        <w:t>u</w:t>
      </w:r>
      <w:r w:rsidR="00807E24" w:rsidRPr="00CD632E">
        <w:rPr>
          <w:lang w:val="hr-HR"/>
        </w:rPr>
        <w:t xml:space="preserve"> </w:t>
      </w:r>
      <w:r w:rsidR="007E4505" w:rsidRPr="00CD632E">
        <w:rPr>
          <w:lang w:val="hr-HR"/>
        </w:rPr>
        <w:t xml:space="preserve">koji slijedi nakon mjeseca u kojem je rješenje suda </w:t>
      </w:r>
      <w:r w:rsidR="00807E24" w:rsidRPr="00CD632E">
        <w:rPr>
          <w:lang w:val="hr-HR"/>
        </w:rPr>
        <w:t>kojim se odobrava sklapanje predstečajne nagodbe</w:t>
      </w:r>
      <w:r w:rsidR="007E4505" w:rsidRPr="00CD632E">
        <w:rPr>
          <w:lang w:val="hr-HR"/>
        </w:rPr>
        <w:t xml:space="preserve"> postalo pravomoćno</w:t>
      </w:r>
      <w:r w:rsidR="00807E24" w:rsidRPr="00CD632E">
        <w:rPr>
          <w:lang w:val="hr-HR"/>
        </w:rPr>
        <w:t>. Za vjerovnika Grupe B, Jadransku banku d.d. Šibenik, u prijedlogu j</w:t>
      </w:r>
      <w:r w:rsidR="00BD5033" w:rsidRPr="00CD632E">
        <w:rPr>
          <w:lang w:val="hr-HR"/>
        </w:rPr>
        <w:t>e navedeno da je taj vjerovnik u postupku kod Financijske agencije dostavio obavijest o razlučnom pravu</w:t>
      </w:r>
      <w:r w:rsidR="0044023E" w:rsidRPr="00CD632E">
        <w:rPr>
          <w:lang w:val="hr-HR"/>
        </w:rPr>
        <w:t xml:space="preserve">, </w:t>
      </w:r>
      <w:r w:rsidR="00BD5033" w:rsidRPr="00CD632E">
        <w:rPr>
          <w:lang w:val="hr-HR"/>
        </w:rPr>
        <w:t xml:space="preserve"> koji isti ima na nekretninama dužnik</w:t>
      </w:r>
      <w:r w:rsidR="0044023E" w:rsidRPr="00CD632E">
        <w:rPr>
          <w:lang w:val="hr-HR"/>
        </w:rPr>
        <w:t>a,</w:t>
      </w:r>
      <w:r w:rsidR="00BD5033" w:rsidRPr="00CD632E">
        <w:rPr>
          <w:lang w:val="hr-HR"/>
        </w:rPr>
        <w:t xml:space="preserve"> za ukupan iznos tražbina od 12.866.289,32 kn. Ta tražbina da se sastoji od tražbine Jadranske banke d.d. Šibenik prema dužniku u ukupnom iznosu od </w:t>
      </w:r>
      <w:r w:rsidR="00BD5033" w:rsidRPr="00CD632E">
        <w:rPr>
          <w:color w:val="000000"/>
          <w:lang w:val="hr-HR"/>
        </w:rPr>
        <w:t>11.106.210,13 kn, dok ostatak tražbine u iznosu od 1.760.079,19 kn da predstavlja tražbinu Jadranske banke d.d. prema društvu Ljubljan d.o.o., a za koju tražbinu je dužnik jamac odnosno založni dužnik. Jadranska banka d.d. da se na</w:t>
      </w:r>
      <w:r w:rsidR="00777242" w:rsidRPr="00CD632E">
        <w:rPr>
          <w:color w:val="000000"/>
          <w:lang w:val="hr-HR"/>
        </w:rPr>
        <w:t>knadno tijekom postupka kod Financijske agencije</w:t>
      </w:r>
      <w:r w:rsidR="00BD5033" w:rsidRPr="00CD632E">
        <w:rPr>
          <w:color w:val="000000"/>
          <w:lang w:val="hr-HR"/>
        </w:rPr>
        <w:t xml:space="preserve"> odrekla prava odvojenog namirenja te je stoga njena tražbina utvrđena kao tražbina vjerovnika u ukupnom iznosu od </w:t>
      </w:r>
      <w:r w:rsidR="00BD5033" w:rsidRPr="00CD632E">
        <w:rPr>
          <w:lang w:val="hr-HR"/>
        </w:rPr>
        <w:t>12.866.289,32 kn. S obzirom na navedeno, dužnik je u prijedlogu predložio namiriti tu tražbinu na način da se dio utvrđene tražbine u iznosu 11.106.210,13 kn, a koja predstavlja osobni dug dužnika prema vjerovniku, namiri na način da se dio te tražbine s osnova obračunatih kamata</w:t>
      </w:r>
      <w:r w:rsidR="00BD5033" w:rsidRPr="00CD632E">
        <w:rPr>
          <w:color w:val="000000"/>
          <w:lang w:val="hr-HR"/>
        </w:rPr>
        <w:t xml:space="preserve"> u iznosu od 242.701,40 kn isplati vjerovniku u roku od mjesec dana od pravomoćnosti rješenja suda kojim se odobrava sklapanje predstečajne nagodbe, dok bi se preostali dio s osnova glavnice tražbine u iznosu od 10.863.508,73 kn isplatio vjerovniku, zajedno s kamatama po stopi od 7% godišnje, u roku od 7 godina odnosno u 84 jednaka mjesečna obroka koji dospijevaju na naplatu svakog posljednjeg dana u mjesecu. Za preostali dio utvrđene tražbine od 1.760.079,19 kn, a koja tražbina predstavlja obvezu dužnika po osnovu jamstva za dug društva Ljubljan d.o.o. prema Jadranskoj banci d.d., dužnik je predložio </w:t>
      </w:r>
      <w:r w:rsidR="00777242" w:rsidRPr="00CD632E">
        <w:rPr>
          <w:color w:val="000000"/>
          <w:lang w:val="hr-HR"/>
        </w:rPr>
        <w:t>odrediti</w:t>
      </w:r>
      <w:r w:rsidR="00BD5033" w:rsidRPr="00CD632E">
        <w:rPr>
          <w:color w:val="000000"/>
          <w:lang w:val="hr-HR"/>
        </w:rPr>
        <w:t xml:space="preserve"> </w:t>
      </w:r>
      <w:r w:rsidR="00777242" w:rsidRPr="00CD632E">
        <w:rPr>
          <w:color w:val="000000"/>
          <w:lang w:val="hr-HR"/>
        </w:rPr>
        <w:t>namirenje te tražbine</w:t>
      </w:r>
      <w:r w:rsidR="00BD5033" w:rsidRPr="00CD632E">
        <w:rPr>
          <w:color w:val="000000"/>
          <w:lang w:val="hr-HR"/>
        </w:rPr>
        <w:t xml:space="preserve"> vjerovniku </w:t>
      </w:r>
      <w:r w:rsidR="00777242" w:rsidRPr="00CD632E">
        <w:rPr>
          <w:color w:val="000000"/>
          <w:lang w:val="hr-HR"/>
        </w:rPr>
        <w:t>na način da se dužnik obvezuje isplatiti tražbinu</w:t>
      </w:r>
      <w:r w:rsidR="00BD5033" w:rsidRPr="00CD632E">
        <w:rPr>
          <w:color w:val="000000"/>
          <w:lang w:val="hr-HR"/>
        </w:rPr>
        <w:t xml:space="preserve"> u slučaju da društvo Ljubljan d.o.o. padne u zakašnjenje odnosno prestane ispunjavati tu obvezu Jadranskoj banci d.d. Šibenik. U tom slučaju i taj dio tražbine bi se podmirio, zajedno s kamatom po stopi od 7% godišnje, u roku od 7 godina odnosno</w:t>
      </w:r>
      <w:r w:rsidR="00777242" w:rsidRPr="00CD632E">
        <w:rPr>
          <w:color w:val="000000"/>
          <w:lang w:val="hr-HR"/>
        </w:rPr>
        <w:t xml:space="preserve"> u</w:t>
      </w:r>
      <w:r w:rsidR="00BD5033" w:rsidRPr="00CD632E">
        <w:rPr>
          <w:color w:val="000000"/>
          <w:lang w:val="hr-HR"/>
        </w:rPr>
        <w:t xml:space="preserve"> 84 jednaka mjesečna obroka.</w:t>
      </w:r>
    </w:p>
    <w:p w:rsidRDefault="00BD5033" w:rsidP="00BD5033" w:rsidR="00BD5033" w:rsidRPr="00CD632E">
      <w:pPr>
        <w:ind w:firstLine="708"/>
        <w:jc w:val="both"/>
        <w:rPr>
          <w:color w:val="000000"/>
          <w:lang w:val="hr-HR"/>
        </w:rPr>
      </w:pPr>
    </w:p>
    <w:p w:rsidRDefault="002634E2" w:rsidP="0044023E" w:rsidR="00846B03" w:rsidRPr="00CD632E">
      <w:pPr>
        <w:ind w:firstLine="708"/>
        <w:jc w:val="both"/>
        <w:rPr>
          <w:lang w:val="hr-HR"/>
        </w:rPr>
      </w:pPr>
      <w:r w:rsidRPr="00CD632E">
        <w:rPr>
          <w:lang w:val="hr-HR"/>
        </w:rPr>
        <w:t>Naprij</w:t>
      </w:r>
      <w:r w:rsidR="00B31E3F" w:rsidRPr="00CD632E">
        <w:rPr>
          <w:lang w:val="hr-HR"/>
        </w:rPr>
        <w:t>ed navedeni i predloženi način</w:t>
      </w:r>
      <w:r w:rsidR="00005203" w:rsidRPr="00CD632E">
        <w:rPr>
          <w:lang w:val="hr-HR"/>
        </w:rPr>
        <w:t>, iznosi</w:t>
      </w:r>
      <w:r w:rsidR="00B31E3F" w:rsidRPr="00CD632E">
        <w:rPr>
          <w:lang w:val="hr-HR"/>
        </w:rPr>
        <w:t xml:space="preserve"> te</w:t>
      </w:r>
      <w:r w:rsidRPr="00CD632E">
        <w:rPr>
          <w:lang w:val="hr-HR"/>
        </w:rPr>
        <w:t xml:space="preserve"> rokovi namirenja tražbina vjerovnika u skladu su s načinom</w:t>
      </w:r>
      <w:r w:rsidR="00005203" w:rsidRPr="00CD632E">
        <w:rPr>
          <w:lang w:val="hr-HR"/>
        </w:rPr>
        <w:t>, iznosima</w:t>
      </w:r>
      <w:r w:rsidRPr="00CD632E">
        <w:rPr>
          <w:lang w:val="hr-HR"/>
        </w:rPr>
        <w:t xml:space="preserve"> i rokovima namirenja koji su navedeni u planu financijskog restrukturiranja</w:t>
      </w:r>
      <w:r w:rsidR="00A55496" w:rsidRPr="00CD632E">
        <w:rPr>
          <w:lang w:val="hr-HR"/>
        </w:rPr>
        <w:t xml:space="preserve"> </w:t>
      </w:r>
      <w:r w:rsidR="00D12B60" w:rsidRPr="00CD632E">
        <w:rPr>
          <w:lang w:val="hr-HR"/>
        </w:rPr>
        <w:t>dužnika</w:t>
      </w:r>
      <w:r w:rsidRPr="00CD632E">
        <w:rPr>
          <w:lang w:val="hr-HR"/>
        </w:rPr>
        <w:t xml:space="preserve">, a što znači da je </w:t>
      </w:r>
      <w:r w:rsidR="009E240A" w:rsidRPr="00CD632E">
        <w:rPr>
          <w:lang w:val="hr-HR"/>
        </w:rPr>
        <w:t xml:space="preserve">podneseni </w:t>
      </w:r>
      <w:r w:rsidRPr="00CD632E">
        <w:rPr>
          <w:lang w:val="hr-HR"/>
        </w:rPr>
        <w:t>prijedlog</w:t>
      </w:r>
      <w:r w:rsidR="004358FF" w:rsidRPr="00CD632E">
        <w:rPr>
          <w:lang w:val="hr-HR"/>
        </w:rPr>
        <w:t xml:space="preserve"> </w:t>
      </w:r>
      <w:r w:rsidRPr="00CD632E">
        <w:rPr>
          <w:lang w:val="hr-HR"/>
        </w:rPr>
        <w:t xml:space="preserve">predstečajne nagodbe sukladan sadržaju prihvaćenog plana financijskog restrukturiranja dužnika. </w:t>
      </w:r>
    </w:p>
    <w:p w:rsidRDefault="00D77859" w:rsidP="00D77859" w:rsidR="00D77859" w:rsidRPr="00CD632E">
      <w:pPr>
        <w:jc w:val="both"/>
        <w:rPr>
          <w:lang w:val="hr-HR"/>
        </w:rPr>
      </w:pPr>
    </w:p>
    <w:p w:rsidRDefault="002634E2" w:rsidP="007670C6" w:rsidR="007670C6" w:rsidRPr="00CD632E">
      <w:pPr>
        <w:jc w:val="both"/>
        <w:rPr>
          <w:lang w:val="hr-HR"/>
        </w:rPr>
      </w:pPr>
      <w:r w:rsidRPr="00CD632E">
        <w:rPr>
          <w:lang w:val="hr-HR"/>
        </w:rPr>
        <w:tab/>
      </w:r>
      <w:r w:rsidR="00F52E75" w:rsidRPr="00CD632E">
        <w:rPr>
          <w:lang w:val="hr-HR"/>
        </w:rPr>
        <w:t>Na ročište radi sklapanja predstečajne nagodbe kod ovog suda pristupili su dužnik odno</w:t>
      </w:r>
      <w:r w:rsidR="00FB62B1" w:rsidRPr="00CD632E">
        <w:rPr>
          <w:lang w:val="hr-HR"/>
        </w:rPr>
        <w:t xml:space="preserve">sno </w:t>
      </w:r>
      <w:r w:rsidR="007670C6" w:rsidRPr="00CD632E">
        <w:rPr>
          <w:lang w:val="hr-HR"/>
        </w:rPr>
        <w:t>zastupnik po zakonu dužnika</w:t>
      </w:r>
      <w:r w:rsidR="00FB62B1" w:rsidRPr="00CD632E">
        <w:rPr>
          <w:lang w:val="hr-HR"/>
        </w:rPr>
        <w:t xml:space="preserve"> </w:t>
      </w:r>
      <w:r w:rsidR="00F52E75" w:rsidRPr="00CD632E">
        <w:rPr>
          <w:lang w:val="hr-HR"/>
        </w:rPr>
        <w:t xml:space="preserve">te vjerovnici odnosno </w:t>
      </w:r>
      <w:r w:rsidR="00807E24" w:rsidRPr="00CD632E">
        <w:rPr>
          <w:lang w:val="hr-HR"/>
        </w:rPr>
        <w:t xml:space="preserve">punomoćnici i </w:t>
      </w:r>
      <w:r w:rsidR="000C4669" w:rsidRPr="00CD632E">
        <w:rPr>
          <w:lang w:val="hr-HR"/>
        </w:rPr>
        <w:t xml:space="preserve">zastupnici po zakonu </w:t>
      </w:r>
      <w:r w:rsidR="00F52E75" w:rsidRPr="00CD632E">
        <w:rPr>
          <w:lang w:val="hr-HR"/>
        </w:rPr>
        <w:t xml:space="preserve">vjerovnika i to: </w:t>
      </w:r>
      <w:r w:rsidR="007A63F8" w:rsidRPr="00CD632E">
        <w:rPr>
          <w:lang w:val="hr-HR"/>
        </w:rPr>
        <w:t>1. Car-</w:t>
      </w:r>
      <w:r w:rsidR="00807E24" w:rsidRPr="00CD632E">
        <w:rPr>
          <w:lang w:val="hr-HR"/>
        </w:rPr>
        <w:t xml:space="preserve">Merkur d.o.o. Split, čija je tražbina utvrđena u iznosu od 1.658.950,74 kn; 2. Dolis d.o.o. </w:t>
      </w:r>
      <w:r w:rsidR="007A63F8" w:rsidRPr="00CD632E">
        <w:rPr>
          <w:lang w:val="hr-HR"/>
        </w:rPr>
        <w:t>Solin (ranije tvrtke Dolis inženjering d.o.o. Dugopolje)</w:t>
      </w:r>
      <w:r w:rsidR="00807E24" w:rsidRPr="00CD632E">
        <w:rPr>
          <w:lang w:val="hr-HR"/>
        </w:rPr>
        <w:t xml:space="preserve">, čija je tražbina utvrđena u iznosu od 63.395,47 kn; 3. </w:t>
      </w:r>
      <w:r w:rsidR="0005697C" w:rsidRPr="00CD632E">
        <w:rPr>
          <w:lang w:val="hr-HR"/>
        </w:rPr>
        <w:t xml:space="preserve">Koprivno </w:t>
      </w:r>
      <w:r w:rsidR="00807E24" w:rsidRPr="00CD632E">
        <w:rPr>
          <w:lang w:val="hr-HR"/>
        </w:rPr>
        <w:t xml:space="preserve">kamen d.o.o. Dugopolje, čija je tražbina utvrđena u iznosu od 122.199,66 kn; 4. </w:t>
      </w:r>
      <w:r w:rsidR="0005697C" w:rsidRPr="00CD632E">
        <w:rPr>
          <w:lang w:val="hr-HR"/>
        </w:rPr>
        <w:t xml:space="preserve">Ljubljan </w:t>
      </w:r>
      <w:r w:rsidR="00807E24" w:rsidRPr="00CD632E">
        <w:rPr>
          <w:lang w:val="hr-HR"/>
        </w:rPr>
        <w:t xml:space="preserve">d.o.o. Dugopolje, čija je tražbina utvrđena u iznosu od 5.635.632,13 kn; 5. </w:t>
      </w:r>
      <w:r w:rsidR="0005697C" w:rsidRPr="00CD632E">
        <w:rPr>
          <w:lang w:val="hr-HR"/>
        </w:rPr>
        <w:t xml:space="preserve">Ljubo Marasović </w:t>
      </w:r>
      <w:r w:rsidR="00807E24" w:rsidRPr="00CD632E">
        <w:rPr>
          <w:lang w:val="hr-HR"/>
        </w:rPr>
        <w:t xml:space="preserve">iz Dugopolja, čija je tražbina utvrđena u iznosu od 243.598,72 kn; 6. </w:t>
      </w:r>
      <w:r w:rsidR="0005697C" w:rsidRPr="00CD632E">
        <w:rPr>
          <w:lang w:val="hr-HR"/>
        </w:rPr>
        <w:t xml:space="preserve">Sapor </w:t>
      </w:r>
      <w:r w:rsidR="00807E24" w:rsidRPr="00CD632E">
        <w:rPr>
          <w:lang w:val="hr-HR"/>
        </w:rPr>
        <w:t>d.o.o. Split, čija je tražbina utvrđena u iznosu od 1.091.882,34 kn;</w:t>
      </w:r>
      <w:r w:rsidR="0005697C" w:rsidRPr="00CD632E">
        <w:rPr>
          <w:lang w:val="hr-HR"/>
        </w:rPr>
        <w:t xml:space="preserve"> </w:t>
      </w:r>
      <w:r w:rsidR="00807E24" w:rsidRPr="00CD632E">
        <w:rPr>
          <w:lang w:val="hr-HR"/>
        </w:rPr>
        <w:t xml:space="preserve">7. </w:t>
      </w:r>
      <w:r w:rsidR="0005697C" w:rsidRPr="00CD632E">
        <w:rPr>
          <w:lang w:val="hr-HR"/>
        </w:rPr>
        <w:t>Suzana Marasović</w:t>
      </w:r>
      <w:r w:rsidR="00807E24" w:rsidRPr="00CD632E">
        <w:rPr>
          <w:lang w:val="hr-HR"/>
        </w:rPr>
        <w:t xml:space="preserve">, vl. trgovačkog obrta </w:t>
      </w:r>
      <w:r w:rsidR="0005697C" w:rsidRPr="00CD632E">
        <w:rPr>
          <w:lang w:val="hr-HR"/>
        </w:rPr>
        <w:t>Marasović</w:t>
      </w:r>
      <w:r w:rsidR="00807E24" w:rsidRPr="00CD632E">
        <w:rPr>
          <w:lang w:val="hr-HR"/>
        </w:rPr>
        <w:t>, Dugopolje, čija je tražbina utvrđen</w:t>
      </w:r>
      <w:r w:rsidR="007670C6" w:rsidRPr="00CD632E">
        <w:rPr>
          <w:lang w:val="hr-HR"/>
        </w:rPr>
        <w:t>a u iznosu od 5.451.254,91 kn;</w:t>
      </w:r>
      <w:r w:rsidR="0005697C" w:rsidRPr="00CD632E">
        <w:rPr>
          <w:lang w:val="hr-HR"/>
        </w:rPr>
        <w:t xml:space="preserve"> </w:t>
      </w:r>
      <w:r w:rsidR="00807E24" w:rsidRPr="00CD632E">
        <w:rPr>
          <w:lang w:val="hr-HR"/>
        </w:rPr>
        <w:t xml:space="preserve">8. </w:t>
      </w:r>
      <w:r w:rsidR="0005697C" w:rsidRPr="00CD632E">
        <w:rPr>
          <w:lang w:val="hr-HR"/>
        </w:rPr>
        <w:t xml:space="preserve">Jadranska banka </w:t>
      </w:r>
      <w:r w:rsidR="00807E24" w:rsidRPr="00CD632E">
        <w:rPr>
          <w:lang w:val="hr-HR"/>
        </w:rPr>
        <w:t>d.d. Šibenik, čija je tražbina utvrđe</w:t>
      </w:r>
      <w:r w:rsidR="007670C6" w:rsidRPr="00CD632E">
        <w:rPr>
          <w:lang w:val="hr-HR"/>
        </w:rPr>
        <w:t xml:space="preserve">na u iznosu od 12.866.289,32 kn; 9. Revizija Split d.o.o. Split, čija je tražbina utvrđena u iznosu od 92.212,41 kn; 10. Cemex beton d.o.o. Kaštel Sućurac, čija je tražbina utvrđena u iznosu od 408.185,58 kn te 11. Hrvatske šume d.o.o. Zagreb, čija je tražbina utvrđena u iznosu od 61.899,62 kn. </w:t>
      </w:r>
    </w:p>
    <w:p w:rsidRDefault="007670C6" w:rsidP="00864F31" w:rsidR="007670C6" w:rsidRPr="00CD632E">
      <w:pPr>
        <w:jc w:val="both"/>
        <w:rPr>
          <w:lang w:val="hr-HR"/>
        </w:rPr>
      </w:pPr>
    </w:p>
    <w:p w:rsidRDefault="007670C6" w:rsidP="007670C6" w:rsidR="00F52E75" w:rsidRPr="00CD632E">
      <w:pPr>
        <w:ind w:firstLine="708"/>
        <w:jc w:val="both"/>
        <w:rPr>
          <w:lang w:val="hr-HR"/>
        </w:rPr>
      </w:pPr>
      <w:r w:rsidRPr="00CD632E">
        <w:rPr>
          <w:lang w:val="hr-HR"/>
        </w:rPr>
        <w:t xml:space="preserve">Navedeni vjerovnici, koji su pristupili na ročište radi sklapanja predstečajne nagodbe, dali su svoj pristanak za sklapanje predstečajne nagodbe, a </w:t>
      </w:r>
      <w:r w:rsidR="00F52E75" w:rsidRPr="00CD632E">
        <w:rPr>
          <w:lang w:val="hr-HR"/>
        </w:rPr>
        <w:t>njihove utvrđene tražbine čine potrebnu većinu iz čl. 63. ZFPPN-a.</w:t>
      </w:r>
    </w:p>
    <w:p w:rsidRDefault="00F52E75" w:rsidP="00F52E75" w:rsidR="00F52E75" w:rsidRPr="00CD632E">
      <w:pPr>
        <w:ind w:firstLine="708"/>
        <w:jc w:val="both"/>
        <w:rPr>
          <w:lang w:val="hr-HR"/>
        </w:rPr>
      </w:pPr>
    </w:p>
    <w:p w:rsidRDefault="00F52E75" w:rsidP="0005697C" w:rsidR="00F52E75" w:rsidRPr="00CD632E">
      <w:pPr>
        <w:ind w:firstLine="708"/>
        <w:jc w:val="both"/>
        <w:rPr>
          <w:lang w:val="hr-HR"/>
        </w:rPr>
      </w:pPr>
      <w:r w:rsidRPr="00CD632E">
        <w:rPr>
          <w:lang w:val="hr-HR"/>
        </w:rPr>
        <w:t>Naime, utvrđene tražb</w:t>
      </w:r>
      <w:r w:rsidR="00960FEB" w:rsidRPr="00CD632E">
        <w:rPr>
          <w:lang w:val="hr-HR"/>
        </w:rPr>
        <w:t>ine</w:t>
      </w:r>
      <w:r w:rsidRPr="00CD632E">
        <w:rPr>
          <w:lang w:val="hr-HR"/>
        </w:rPr>
        <w:t xml:space="preserve"> </w:t>
      </w:r>
      <w:r w:rsidR="00CA203B" w:rsidRPr="00CD632E">
        <w:rPr>
          <w:lang w:val="hr-HR"/>
        </w:rPr>
        <w:t xml:space="preserve">navedenih </w:t>
      </w:r>
      <w:r w:rsidRPr="00CD632E">
        <w:rPr>
          <w:lang w:val="hr-HR"/>
        </w:rPr>
        <w:t>vjerovnika ukupno</w:t>
      </w:r>
      <w:r w:rsidR="00FB62B1" w:rsidRPr="00CD632E">
        <w:rPr>
          <w:lang w:val="hr-HR"/>
        </w:rPr>
        <w:t xml:space="preserve"> iznose </w:t>
      </w:r>
      <w:r w:rsidR="007670C6" w:rsidRPr="00CD632E">
        <w:rPr>
          <w:lang w:val="hr-HR"/>
        </w:rPr>
        <w:t xml:space="preserve">27.695.500,90 kn, a što čini 72,34% </w:t>
      </w:r>
      <w:r w:rsidR="0005697C" w:rsidRPr="00CD632E">
        <w:rPr>
          <w:lang w:val="hr-HR"/>
        </w:rPr>
        <w:t xml:space="preserve">od ukupno utvrđenih tražbina </w:t>
      </w:r>
      <w:r w:rsidR="007670C6" w:rsidRPr="00CD632E">
        <w:rPr>
          <w:lang w:val="hr-HR"/>
        </w:rPr>
        <w:t xml:space="preserve">svih </w:t>
      </w:r>
      <w:r w:rsidR="0005697C" w:rsidRPr="00CD632E">
        <w:rPr>
          <w:lang w:val="hr-HR"/>
        </w:rPr>
        <w:t xml:space="preserve">vjerovnika koje iznose 38.283.546,38 kn. </w:t>
      </w:r>
      <w:r w:rsidRPr="00CD632E">
        <w:rPr>
          <w:lang w:val="hr-HR"/>
        </w:rPr>
        <w:t>Dakle, utvrđene tražbine tih vjerovnika čine potrebnu većinu iz čl. 63. ZFPPN-a, budući da iste prelaze 2/3 vrijednosti svih utvrđenih tražbina vjerovnika</w:t>
      </w:r>
      <w:r w:rsidR="0005697C" w:rsidRPr="00CD632E">
        <w:rPr>
          <w:lang w:val="hr-HR"/>
        </w:rPr>
        <w:t xml:space="preserve"> s pravom glasa</w:t>
      </w:r>
      <w:r w:rsidRPr="00CD632E">
        <w:rPr>
          <w:lang w:val="hr-HR"/>
        </w:rPr>
        <w:t xml:space="preserve">.  </w:t>
      </w:r>
    </w:p>
    <w:p w:rsidRDefault="00F52E75" w:rsidP="00F52E75" w:rsidR="00F52E75" w:rsidRPr="00CD632E">
      <w:pPr>
        <w:jc w:val="both"/>
        <w:rPr>
          <w:lang w:val="hr-HR"/>
        </w:rPr>
      </w:pPr>
    </w:p>
    <w:p w:rsidRDefault="007670C6" w:rsidP="00F52E75" w:rsidR="007670C6" w:rsidRPr="00CD632E">
      <w:pPr>
        <w:jc w:val="both"/>
        <w:rPr>
          <w:lang w:val="hr-HR"/>
        </w:rPr>
      </w:pPr>
      <w:r w:rsidRPr="00CD632E">
        <w:rPr>
          <w:lang w:val="hr-HR"/>
        </w:rPr>
        <w:tab/>
        <w:t>Dužnik je isto tako na održanom ročištu kod ovog suda dao svoj pristanak za sklapanje predstečajne nagodbe.</w:t>
      </w:r>
    </w:p>
    <w:p w:rsidRDefault="00F52E75" w:rsidP="00F52E75" w:rsidR="00F52E75" w:rsidRPr="00CD632E">
      <w:pPr>
        <w:jc w:val="both"/>
        <w:rPr>
          <w:lang w:val="hr-HR"/>
        </w:rPr>
      </w:pPr>
      <w:r w:rsidRPr="00CD632E">
        <w:rPr>
          <w:lang w:val="hr-HR"/>
        </w:rPr>
        <w:tab/>
      </w:r>
    </w:p>
    <w:p w:rsidRDefault="00F52E75" w:rsidP="00F52E75" w:rsidR="00F52E75" w:rsidRPr="00CD632E">
      <w:pPr>
        <w:jc w:val="both"/>
        <w:rPr>
          <w:lang w:val="hr-HR"/>
        </w:rPr>
      </w:pPr>
      <w:r w:rsidRPr="00CD632E">
        <w:rPr>
          <w:lang w:val="hr-HR"/>
        </w:rPr>
        <w:tab/>
        <w:t xml:space="preserve">Kako su dakle na ročištu održanom kod ovog suda </w:t>
      </w:r>
      <w:r w:rsidR="0005697C" w:rsidRPr="00CD632E">
        <w:rPr>
          <w:lang w:val="hr-HR"/>
        </w:rPr>
        <w:t>19. listopada</w:t>
      </w:r>
      <w:r w:rsidRPr="00CD632E">
        <w:rPr>
          <w:lang w:val="hr-HR"/>
        </w:rPr>
        <w:t xml:space="preserve"> </w:t>
      </w:r>
      <w:r w:rsidR="00E40E0D" w:rsidRPr="00CD632E">
        <w:rPr>
          <w:lang w:val="hr-HR"/>
        </w:rPr>
        <w:t>2017</w:t>
      </w:r>
      <w:r w:rsidRPr="00CD632E">
        <w:rPr>
          <w:lang w:val="hr-HR"/>
        </w:rPr>
        <w:t xml:space="preserve">. god. svoj pristanak za sklapanje predstečajne nagodbe dali dužnik i navedeni vjerovnici dužnika, čije utvrđene tražbine čine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 </w:t>
      </w:r>
    </w:p>
    <w:p w:rsidRDefault="00F52E75" w:rsidP="00F52E75" w:rsidR="00F52E75" w:rsidRPr="00CD632E">
      <w:pPr>
        <w:jc w:val="both"/>
        <w:rPr>
          <w:lang w:val="hr-HR"/>
        </w:rPr>
      </w:pPr>
      <w:r w:rsidRPr="00CD632E">
        <w:rPr>
          <w:lang w:val="hr-HR"/>
        </w:rPr>
        <w:tab/>
      </w:r>
    </w:p>
    <w:p w:rsidRDefault="00F52E75" w:rsidP="00F52E75" w:rsidR="00F52E75" w:rsidRPr="00CD632E">
      <w:pPr>
        <w:ind w:firstLine="708"/>
        <w:jc w:val="both"/>
        <w:rPr>
          <w:lang w:val="hr-HR"/>
        </w:rPr>
      </w:pPr>
      <w:r w:rsidRPr="00CD632E"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 w:rsidRPr="00CD632E">
          <w:rPr>
            <w:lang w:val="hr-HR"/>
          </w:rPr>
          <w:t>66. st</w:t>
        </w:r>
      </w:smartTag>
      <w:r w:rsidRPr="00CD632E"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DD0BC4" w:rsidP="00F52E75" w:rsidR="00DD0BC4" w:rsidRPr="00CD632E">
      <w:pPr>
        <w:jc w:val="both"/>
        <w:rPr>
          <w:lang w:val="hr-HR"/>
        </w:rPr>
      </w:pPr>
    </w:p>
    <w:p w:rsidRDefault="00D4027A" w:rsidP="00C704CA" w:rsidR="00D4027A" w:rsidRPr="00CD632E">
      <w:pPr>
        <w:jc w:val="center"/>
        <w:rPr>
          <w:lang w:val="hr-HR"/>
        </w:rPr>
      </w:pPr>
      <w:r w:rsidRPr="00CD632E">
        <w:rPr>
          <w:lang w:val="hr-HR"/>
        </w:rPr>
        <w:t>U Splitu</w:t>
      </w:r>
      <w:r w:rsidR="00DD0BC4" w:rsidRPr="00CD632E">
        <w:rPr>
          <w:lang w:val="hr-HR"/>
        </w:rPr>
        <w:t xml:space="preserve">, </w:t>
      </w:r>
      <w:r w:rsidR="0005697C" w:rsidRPr="00CD632E">
        <w:rPr>
          <w:lang w:val="hr-HR"/>
        </w:rPr>
        <w:t>19.</w:t>
      </w:r>
      <w:r w:rsidR="006D0CAD" w:rsidRPr="00CD632E">
        <w:rPr>
          <w:lang w:val="hr-HR"/>
        </w:rPr>
        <w:t xml:space="preserve"> listopada</w:t>
      </w:r>
      <w:r w:rsidR="0000089A" w:rsidRPr="00CD632E">
        <w:rPr>
          <w:lang w:val="hr-HR"/>
        </w:rPr>
        <w:t xml:space="preserve"> 201</w:t>
      </w:r>
      <w:r w:rsidR="00E40E0D" w:rsidRPr="00CD632E">
        <w:rPr>
          <w:lang w:val="hr-HR"/>
        </w:rPr>
        <w:t>7</w:t>
      </w:r>
      <w:r w:rsidRPr="00CD632E">
        <w:rPr>
          <w:lang w:val="hr-HR"/>
        </w:rPr>
        <w:t>. godine.</w:t>
      </w:r>
    </w:p>
    <w:p w:rsidRDefault="00D4027A" w:rsidP="00D4027A" w:rsidR="00D4027A" w:rsidRPr="00CD632E">
      <w:pPr>
        <w:jc w:val="both"/>
        <w:rPr>
          <w:sz w:val="16"/>
          <w:szCs w:val="16"/>
          <w:lang w:val="hr-HR"/>
        </w:rPr>
      </w:pPr>
      <w:r w:rsidRPr="00CD632E">
        <w:rPr>
          <w:lang w:val="hr-HR"/>
        </w:rPr>
        <w:t xml:space="preserve"> </w:t>
      </w:r>
    </w:p>
    <w:p w:rsidRDefault="00D4027A" w:rsidP="003F3F45" w:rsidR="00D4027A" w:rsidRPr="00CD632E">
      <w:pPr>
        <w:ind w:firstLine="708" w:left="7080"/>
        <w:rPr>
          <w:lang w:val="hr-HR"/>
        </w:rPr>
      </w:pPr>
      <w:r w:rsidRPr="00CD632E">
        <w:rPr>
          <w:lang w:val="hr-HR"/>
        </w:rPr>
        <w:t xml:space="preserve">S U D A C </w:t>
      </w:r>
    </w:p>
    <w:p w:rsidRDefault="00D4027A" w:rsidP="00D4027A" w:rsidR="00D4027A" w:rsidRPr="00CD632E">
      <w:pPr>
        <w:ind w:left="6372"/>
        <w:rPr>
          <w:sz w:val="28"/>
          <w:szCs w:val="28"/>
          <w:lang w:val="hr-HR"/>
        </w:rPr>
      </w:pPr>
    </w:p>
    <w:p w:rsidRDefault="00D4027A" w:rsidP="003F3F45" w:rsidR="00D4027A" w:rsidRPr="00CD632E">
      <w:pPr>
        <w:ind w:firstLine="708" w:left="7080"/>
        <w:rPr>
          <w:u w:val="single"/>
          <w:lang w:val="hr-HR"/>
        </w:rPr>
      </w:pPr>
      <w:r w:rsidRPr="00CD632E">
        <w:rPr>
          <w:lang w:val="hr-HR"/>
        </w:rPr>
        <w:t>Paško Bačić</w:t>
      </w:r>
    </w:p>
    <w:p w:rsidRDefault="00D4027A" w:rsidP="00D4027A" w:rsidR="00D4027A" w:rsidRPr="00CD632E">
      <w:pPr>
        <w:jc w:val="both"/>
        <w:rPr>
          <w:sz w:val="16"/>
          <w:szCs w:val="16"/>
          <w:u w:val="single"/>
          <w:lang w:val="hr-HR"/>
        </w:rPr>
      </w:pPr>
    </w:p>
    <w:p w:rsidRDefault="00736EF6" w:rsidP="00D4027A" w:rsidR="00736EF6" w:rsidRPr="00CD632E">
      <w:pPr>
        <w:jc w:val="both"/>
        <w:rPr>
          <w:u w:val="single"/>
          <w:lang w:val="hr-HR"/>
        </w:rPr>
      </w:pPr>
    </w:p>
    <w:p w:rsidRDefault="0005697C" w:rsidP="00F463AF" w:rsidR="0005697C" w:rsidRPr="00CD632E">
      <w:pPr>
        <w:jc w:val="both"/>
        <w:rPr>
          <w:lang w:val="hr-HR"/>
        </w:rPr>
      </w:pPr>
    </w:p>
    <w:p w:rsidRDefault="00F463AF" w:rsidP="00F463AF" w:rsidR="00F463AF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POUKA O PRAVNOM LIJEKU: </w:t>
      </w:r>
    </w:p>
    <w:p w:rsidRDefault="00F463AF" w:rsidP="00F463AF" w:rsidR="00F463AF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</w:t>
      </w:r>
      <w:r w:rsidR="00B107C2" w:rsidRPr="00CD632E">
        <w:rPr>
          <w:lang w:val="hr-HR"/>
        </w:rPr>
        <w:t xml:space="preserve">dana </w:t>
      </w:r>
      <w:r w:rsidRPr="00CD632E">
        <w:rPr>
          <w:lang w:val="hr-HR"/>
        </w:rPr>
        <w:t xml:space="preserve">objave ovog rješenja na web stranicama Financijske agencije. </w:t>
      </w:r>
    </w:p>
    <w:p w:rsidRDefault="00C90237" w:rsidP="00D4027A" w:rsidR="00C90237" w:rsidRPr="00CD632E">
      <w:pPr>
        <w:jc w:val="both"/>
        <w:rPr>
          <w:sz w:val="16"/>
          <w:szCs w:val="16"/>
          <w:lang w:val="hr-HR"/>
        </w:rPr>
      </w:pPr>
    </w:p>
    <w:p w:rsidRDefault="007519A5" w:rsidP="00D4027A" w:rsidR="007519A5" w:rsidRPr="00CD632E">
      <w:pPr>
        <w:jc w:val="both"/>
        <w:rPr>
          <w:sz w:val="16"/>
          <w:szCs w:val="16"/>
          <w:lang w:val="hr-HR"/>
        </w:rPr>
      </w:pPr>
    </w:p>
    <w:p w:rsidRDefault="00160177" w:rsidP="00D4027A" w:rsidR="00160177" w:rsidRPr="00CD632E">
      <w:pPr>
        <w:jc w:val="both"/>
        <w:rPr>
          <w:sz w:val="16"/>
          <w:szCs w:val="16"/>
          <w:lang w:val="hr-HR"/>
        </w:rPr>
      </w:pPr>
    </w:p>
    <w:p w:rsidRDefault="00D4027A" w:rsidP="00D4027A" w:rsidR="00D4027A" w:rsidRPr="00CD632E">
      <w:pPr>
        <w:jc w:val="both"/>
        <w:rPr>
          <w:lang w:val="hr-HR"/>
        </w:rPr>
      </w:pPr>
      <w:r w:rsidRPr="00CD632E">
        <w:rPr>
          <w:lang w:val="hr-HR"/>
        </w:rPr>
        <w:t>DNA:</w:t>
      </w:r>
    </w:p>
    <w:p w:rsidRDefault="00D4027A" w:rsidP="00D4027A" w:rsidR="00D278E5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-  </w:t>
      </w:r>
      <w:r w:rsidR="00AE0486" w:rsidRPr="00CD632E">
        <w:rPr>
          <w:lang w:val="hr-HR"/>
        </w:rPr>
        <w:t xml:space="preserve"> </w:t>
      </w:r>
      <w:r w:rsidR="00E40E0D" w:rsidRPr="00CD632E">
        <w:rPr>
          <w:lang w:val="hr-HR"/>
        </w:rPr>
        <w:t xml:space="preserve">FINA - </w:t>
      </w:r>
      <w:r w:rsidR="00EC3733" w:rsidRPr="00CD632E">
        <w:rPr>
          <w:lang w:val="hr-HR"/>
        </w:rPr>
        <w:t xml:space="preserve">Regionalni centar </w:t>
      </w:r>
      <w:r w:rsidR="002532D0" w:rsidRPr="00CD632E">
        <w:rPr>
          <w:lang w:val="hr-HR"/>
        </w:rPr>
        <w:t>Zagreb</w:t>
      </w:r>
      <w:r w:rsidR="0053515A" w:rsidRPr="00CD632E">
        <w:rPr>
          <w:lang w:val="hr-HR"/>
        </w:rPr>
        <w:t>, uz dopis</w:t>
      </w:r>
      <w:r w:rsidR="008524E2" w:rsidRPr="00CD632E">
        <w:rPr>
          <w:lang w:val="hr-HR"/>
        </w:rPr>
        <w:t xml:space="preserve"> i zapisnik</w:t>
      </w:r>
    </w:p>
    <w:p w:rsidRDefault="00537F67" w:rsidP="00AE0486" w:rsidR="00537F67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- </w:t>
      </w:r>
      <w:r w:rsidR="00C90237" w:rsidRPr="00CD632E">
        <w:rPr>
          <w:lang w:val="hr-HR"/>
        </w:rPr>
        <w:t xml:space="preserve"> </w:t>
      </w:r>
      <w:r w:rsidR="00AE0486" w:rsidRPr="00CD632E">
        <w:rPr>
          <w:lang w:val="hr-HR"/>
        </w:rPr>
        <w:t xml:space="preserve"> sudski registar ovog suda </w:t>
      </w:r>
    </w:p>
    <w:p w:rsidRDefault="00CD6619" w:rsidP="00D4027A" w:rsidR="00B7469A" w:rsidRPr="00CD632E">
      <w:pPr>
        <w:jc w:val="both"/>
        <w:rPr>
          <w:lang w:val="hr-HR"/>
        </w:rPr>
      </w:pPr>
      <w:r w:rsidRPr="00CD632E">
        <w:rPr>
          <w:lang w:val="hr-HR"/>
        </w:rPr>
        <w:t>-</w:t>
      </w:r>
      <w:r w:rsidR="001D0C2D" w:rsidRPr="00CD632E">
        <w:rPr>
          <w:lang w:val="hr-HR"/>
        </w:rPr>
        <w:t xml:space="preserve"> </w:t>
      </w:r>
      <w:r w:rsidR="008524E2" w:rsidRPr="00CD632E">
        <w:rPr>
          <w:lang w:val="hr-HR"/>
        </w:rPr>
        <w:t xml:space="preserve"> </w:t>
      </w:r>
      <w:r w:rsidR="00AE0486" w:rsidRPr="00CD632E">
        <w:rPr>
          <w:lang w:val="hr-HR"/>
        </w:rPr>
        <w:t xml:space="preserve"> </w:t>
      </w:r>
      <w:r w:rsidR="00A55496" w:rsidRPr="00CD632E">
        <w:rPr>
          <w:lang w:val="hr-HR"/>
        </w:rPr>
        <w:t>e-</w:t>
      </w:r>
      <w:r w:rsidR="00F96E8C" w:rsidRPr="00CD632E">
        <w:rPr>
          <w:lang w:val="hr-HR"/>
        </w:rPr>
        <w:t>og</w:t>
      </w:r>
      <w:r w:rsidR="00E40E0D" w:rsidRPr="00CD632E">
        <w:rPr>
          <w:lang w:val="hr-HR"/>
        </w:rPr>
        <w:t>lasna ploča suda</w:t>
      </w:r>
    </w:p>
    <w:p w:rsidRDefault="00D4027A" w:rsidP="003855E7" w:rsidR="00EB167D" w:rsidRPr="00CD632E">
      <w:pPr>
        <w:jc w:val="both"/>
        <w:rPr>
          <w:lang w:val="hr-HR"/>
        </w:rPr>
      </w:pPr>
      <w:r w:rsidRPr="00CD632E">
        <w:rPr>
          <w:lang w:val="hr-HR"/>
        </w:rPr>
        <w:t xml:space="preserve">- </w:t>
      </w:r>
      <w:r w:rsidR="00AE0486" w:rsidRPr="00CD632E">
        <w:rPr>
          <w:lang w:val="hr-HR"/>
        </w:rPr>
        <w:t xml:space="preserve"> </w:t>
      </w:r>
      <w:r w:rsidR="009374AD" w:rsidRPr="00CD632E">
        <w:rPr>
          <w:lang w:val="hr-HR"/>
        </w:rPr>
        <w:t xml:space="preserve"> </w:t>
      </w:r>
      <w:r w:rsidR="001D0C2D" w:rsidRPr="00CD632E">
        <w:rPr>
          <w:lang w:val="hr-HR"/>
        </w:rPr>
        <w:t xml:space="preserve">u </w:t>
      </w:r>
      <w:r w:rsidRPr="00CD632E">
        <w:rPr>
          <w:lang w:val="hr-HR"/>
        </w:rPr>
        <w:t>spis</w:t>
      </w:r>
    </w:p>
    <w:sectPr w:rsidSect="0045155F" w:rsidR="00EB167D" w:rsidRPr="00CD632E">
      <w:headerReference w:type="default" r:id="rId10"/>
      <w:pgSz w:h="16838" w:w="11906"/>
      <w:pgMar w:gutter="0" w:footer="708" w:header="708" w:left="1417" w:bottom="1843" w:right="1417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978FD" w:rsidP="00CD74A8" w:rsidR="000978FD">
      <w:r>
        <w:separator/>
      </w:r>
    </w:p>
  </w:endnote>
  <w:endnote w:id="0" w:type="continuationSeparator">
    <w:p w:rsidRDefault="000978FD" w:rsidP="00CD74A8" w:rsidR="000978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978FD" w:rsidP="00CD74A8" w:rsidR="000978FD">
      <w:r>
        <w:separator/>
      </w:r>
    </w:p>
  </w:footnote>
  <w:footnote w:id="0" w:type="continuationSeparator">
    <w:p w:rsidRDefault="000978FD" w:rsidP="00CD74A8" w:rsidR="000978F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978FD" w:rsidP="00C34BAF" w:rsidR="000978FD">
    <w:pPr>
      <w:pStyle w:val="Zaglavlje"/>
      <w:numPr>
        <w:ilvl w:val="0"/>
        <w:numId w:val="2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6E2B2F" w:rsidRPr="006E2B2F">
      <w:rPr>
        <w:noProof/>
        <w:lang w:val="hr-HR"/>
      </w:rPr>
      <w:t>21</w:t>
    </w:r>
    <w:r>
      <w:fldChar w:fldCharType="end"/>
    </w:r>
    <w:r w:rsidR="002E31B8">
      <w:t xml:space="preserve"> -</w:t>
    </w:r>
    <w:r w:rsidR="002E31B8">
      <w:tab/>
      <w:t>12. Stpn-</w:t>
    </w:r>
    <w:r w:rsidR="006D0CAD">
      <w:t>41</w:t>
    </w:r>
    <w:r>
      <w:t>/201</w:t>
    </w:r>
    <w:r w:rsidR="00F17933">
      <w:t>6</w:t>
    </w:r>
  </w:p>
  <w:p w:rsidRDefault="000978FD" w:rsidP="00E80F01" w:rsidR="000978FD">
    <w:pPr>
      <w:pStyle w:val="Zaglavlje"/>
      <w:ind w:left="4725"/>
    </w:pPr>
  </w:p>
  <w:p w:rsidRDefault="000978FD" w:rsidP="00E80F01" w:rsidR="000978FD" w:rsidRPr="00154D13">
    <w:pPr>
      <w:pStyle w:val="Zaglavlje"/>
      <w:ind w:left="4725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115488"/>
    <w:multiLevelType w:val="hybridMultilevel"/>
    <w:tmpl w:val="DB38AC1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94C2911"/>
    <w:multiLevelType w:val="hybridMultilevel"/>
    <w:tmpl w:val="1E6699D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DF3088"/>
    <w:multiLevelType w:val="hybridMultilevel"/>
    <w:tmpl w:val="DB38AC1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8E05272"/>
    <w:multiLevelType w:val="hybridMultilevel"/>
    <w:tmpl w:val="9B30FA86"/>
    <w:lvl w:tplc="9BB61368" w:ilvl="0">
      <w:start w:val="1"/>
      <w:numFmt w:val="decimal"/>
      <w:lvlText w:val="%1."/>
      <w:lvlJc w:val="left"/>
      <w:pPr>
        <w:ind w:hanging="360" w:left="720"/>
      </w:pPr>
      <w:rPr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309D3D5C"/>
    <w:multiLevelType w:val="hybridMultilevel"/>
    <w:tmpl w:val="0158D91C"/>
    <w:lvl w:tplc="64D81800" w:ilvl="0">
      <w:numFmt w:val="bullet"/>
      <w:lvlText w:val="-"/>
      <w:lvlJc w:val="left"/>
      <w:pPr>
        <w:ind w:hanging="360" w:left="4725"/>
      </w:pPr>
      <w:rPr>
        <w:rFonts w:cs="Times New Roman" w:eastAsia="Calibri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abstractNum w:abstractNumId="5">
    <w:nsid w:val="3A2A2C47"/>
    <w:multiLevelType w:val="hybridMultilevel"/>
    <w:tmpl w:val="CEDEC806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3AFB5C80"/>
    <w:multiLevelType w:val="hybridMultilevel"/>
    <w:tmpl w:val="96C442CE"/>
    <w:lvl w:tplc="D17E668C" w:ilvl="0">
      <w:start w:val="26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7">
    <w:nsid w:val="3F1665B3"/>
    <w:multiLevelType w:val="hybridMultilevel"/>
    <w:tmpl w:val="8E76B53A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417A188E"/>
    <w:multiLevelType w:val="hybridMultilevel"/>
    <w:tmpl w:val="9FB43404"/>
    <w:lvl w:tplc="041A000F" w:ilvl="0">
      <w:start w:val="1"/>
      <w:numFmt w:val="decimal"/>
      <w:lvlText w:val="%1."/>
      <w:lvlJc w:val="left"/>
      <w:pPr>
        <w:ind w:hanging="360" w:left="644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479566D6"/>
    <w:multiLevelType w:val="hybridMultilevel"/>
    <w:tmpl w:val="9A203342"/>
    <w:lvl w:tplc="E056DA7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0">
    <w:nsid w:val="491A2A84"/>
    <w:multiLevelType w:val="hybridMultilevel"/>
    <w:tmpl w:val="863C250E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nsid w:val="4A945CC0"/>
    <w:multiLevelType w:val="hybridMultilevel"/>
    <w:tmpl w:val="6C880614"/>
    <w:lvl w:tplc="90B0248C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abstractNum w:abstractNumId="12">
    <w:nsid w:val="589474FF"/>
    <w:multiLevelType w:val="hybridMultilevel"/>
    <w:tmpl w:val="A5761986"/>
    <w:lvl w:tplc="A1D04230" w:ilvl="0">
      <w:start w:val="1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14">
    <w:nsid w:val="6B4220F7"/>
    <w:multiLevelType w:val="hybridMultilevel"/>
    <w:tmpl w:val="91DC1E30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">
    <w:nsid w:val="6DAB78B5"/>
    <w:multiLevelType w:val="hybridMultilevel"/>
    <w:tmpl w:val="2FF058F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6">
    <w:nsid w:val="78F10127"/>
    <w:multiLevelType w:val="hybridMultilevel"/>
    <w:tmpl w:val="EFECED64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2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5"/>
  </w:num>
  <w:num w:numId="10">
    <w:abstractNumId w:val="10"/>
  </w:num>
  <w:num w:numId="11">
    <w:abstractNumId w:val="16"/>
  </w:num>
  <w:num w:numId="12">
    <w:abstractNumId w:val="15"/>
  </w:num>
  <w:num w:numId="13">
    <w:abstractNumId w:val="0"/>
  </w:num>
  <w:num w:numId="14">
    <w:abstractNumId w:val="9"/>
  </w:num>
  <w:num w:numId="15">
    <w:abstractNumId w:val="1"/>
  </w:num>
  <w:num w:numId="16">
    <w:abstractNumId w:val="8"/>
  </w:num>
  <w:num w:numId="17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089A"/>
    <w:rsid w:val="00004C05"/>
    <w:rsid w:val="00005203"/>
    <w:rsid w:val="00012F5E"/>
    <w:rsid w:val="00013553"/>
    <w:rsid w:val="0002327A"/>
    <w:rsid w:val="00023DC4"/>
    <w:rsid w:val="0002675F"/>
    <w:rsid w:val="000403FB"/>
    <w:rsid w:val="00040CA6"/>
    <w:rsid w:val="000412DB"/>
    <w:rsid w:val="000436D7"/>
    <w:rsid w:val="00044F4E"/>
    <w:rsid w:val="0005697C"/>
    <w:rsid w:val="00066439"/>
    <w:rsid w:val="000666DB"/>
    <w:rsid w:val="000666EB"/>
    <w:rsid w:val="00076815"/>
    <w:rsid w:val="00077571"/>
    <w:rsid w:val="00081DE8"/>
    <w:rsid w:val="000869C7"/>
    <w:rsid w:val="000978FD"/>
    <w:rsid w:val="000C4669"/>
    <w:rsid w:val="000D0635"/>
    <w:rsid w:val="000D2DD8"/>
    <w:rsid w:val="000E30E0"/>
    <w:rsid w:val="000F1315"/>
    <w:rsid w:val="00121C21"/>
    <w:rsid w:val="001327C6"/>
    <w:rsid w:val="001347B0"/>
    <w:rsid w:val="00141D1E"/>
    <w:rsid w:val="001472CA"/>
    <w:rsid w:val="00154D13"/>
    <w:rsid w:val="00156555"/>
    <w:rsid w:val="00160177"/>
    <w:rsid w:val="001901EC"/>
    <w:rsid w:val="001A2F6C"/>
    <w:rsid w:val="001B70F3"/>
    <w:rsid w:val="001C4825"/>
    <w:rsid w:val="001D0C2D"/>
    <w:rsid w:val="001D62EC"/>
    <w:rsid w:val="001E23DF"/>
    <w:rsid w:val="001E4E14"/>
    <w:rsid w:val="001F5654"/>
    <w:rsid w:val="00200D80"/>
    <w:rsid w:val="00200E29"/>
    <w:rsid w:val="002021E3"/>
    <w:rsid w:val="00212A34"/>
    <w:rsid w:val="00216FF4"/>
    <w:rsid w:val="00217DD3"/>
    <w:rsid w:val="00220BF8"/>
    <w:rsid w:val="002326C9"/>
    <w:rsid w:val="00232D18"/>
    <w:rsid w:val="002532D0"/>
    <w:rsid w:val="002553C4"/>
    <w:rsid w:val="00257B18"/>
    <w:rsid w:val="002634E2"/>
    <w:rsid w:val="0026789C"/>
    <w:rsid w:val="002702A4"/>
    <w:rsid w:val="00273229"/>
    <w:rsid w:val="002761CE"/>
    <w:rsid w:val="002835DB"/>
    <w:rsid w:val="002B65A8"/>
    <w:rsid w:val="002C750F"/>
    <w:rsid w:val="002D048F"/>
    <w:rsid w:val="002D3A11"/>
    <w:rsid w:val="002D3A8D"/>
    <w:rsid w:val="002E0724"/>
    <w:rsid w:val="002E31B8"/>
    <w:rsid w:val="002E3EF6"/>
    <w:rsid w:val="002E441E"/>
    <w:rsid w:val="0030414F"/>
    <w:rsid w:val="003105F1"/>
    <w:rsid w:val="003240F4"/>
    <w:rsid w:val="00330588"/>
    <w:rsid w:val="00334030"/>
    <w:rsid w:val="00345056"/>
    <w:rsid w:val="0035285B"/>
    <w:rsid w:val="003711AF"/>
    <w:rsid w:val="00382327"/>
    <w:rsid w:val="003855E7"/>
    <w:rsid w:val="00387F50"/>
    <w:rsid w:val="003929B4"/>
    <w:rsid w:val="00395323"/>
    <w:rsid w:val="003976B5"/>
    <w:rsid w:val="003A14C9"/>
    <w:rsid w:val="003A2D08"/>
    <w:rsid w:val="003F3F45"/>
    <w:rsid w:val="003F7DB4"/>
    <w:rsid w:val="00405A54"/>
    <w:rsid w:val="00434E3B"/>
    <w:rsid w:val="004358FF"/>
    <w:rsid w:val="0044023E"/>
    <w:rsid w:val="00441458"/>
    <w:rsid w:val="0045155F"/>
    <w:rsid w:val="00452A56"/>
    <w:rsid w:val="004571FE"/>
    <w:rsid w:val="00460DEA"/>
    <w:rsid w:val="00466078"/>
    <w:rsid w:val="00467986"/>
    <w:rsid w:val="00473B05"/>
    <w:rsid w:val="00481E0E"/>
    <w:rsid w:val="00483EB1"/>
    <w:rsid w:val="00490603"/>
    <w:rsid w:val="0049667C"/>
    <w:rsid w:val="004A014F"/>
    <w:rsid w:val="004C014E"/>
    <w:rsid w:val="004D5D48"/>
    <w:rsid w:val="00500305"/>
    <w:rsid w:val="005053CB"/>
    <w:rsid w:val="00512C17"/>
    <w:rsid w:val="005225A8"/>
    <w:rsid w:val="005252BB"/>
    <w:rsid w:val="005268EF"/>
    <w:rsid w:val="00526EAD"/>
    <w:rsid w:val="0053515A"/>
    <w:rsid w:val="00537F67"/>
    <w:rsid w:val="00551317"/>
    <w:rsid w:val="00562905"/>
    <w:rsid w:val="00566B61"/>
    <w:rsid w:val="00586279"/>
    <w:rsid w:val="00587281"/>
    <w:rsid w:val="005952E7"/>
    <w:rsid w:val="005A1EF3"/>
    <w:rsid w:val="005A2AD1"/>
    <w:rsid w:val="005A793B"/>
    <w:rsid w:val="005B3DC2"/>
    <w:rsid w:val="005C1980"/>
    <w:rsid w:val="005C202C"/>
    <w:rsid w:val="005C53CC"/>
    <w:rsid w:val="005D3071"/>
    <w:rsid w:val="005D4511"/>
    <w:rsid w:val="005E37A2"/>
    <w:rsid w:val="0060593B"/>
    <w:rsid w:val="006079C4"/>
    <w:rsid w:val="00610322"/>
    <w:rsid w:val="00616934"/>
    <w:rsid w:val="00642955"/>
    <w:rsid w:val="00643A0F"/>
    <w:rsid w:val="0065445C"/>
    <w:rsid w:val="00671050"/>
    <w:rsid w:val="006778E4"/>
    <w:rsid w:val="006933B2"/>
    <w:rsid w:val="00696BF5"/>
    <w:rsid w:val="00697B5C"/>
    <w:rsid w:val="006A749D"/>
    <w:rsid w:val="006B7DAC"/>
    <w:rsid w:val="006C0041"/>
    <w:rsid w:val="006C6A99"/>
    <w:rsid w:val="006D0CAD"/>
    <w:rsid w:val="006D0E5F"/>
    <w:rsid w:val="006D1211"/>
    <w:rsid w:val="006D1A0E"/>
    <w:rsid w:val="006D1E31"/>
    <w:rsid w:val="006D6D9D"/>
    <w:rsid w:val="006E2B2F"/>
    <w:rsid w:val="0070252F"/>
    <w:rsid w:val="007043B0"/>
    <w:rsid w:val="00711445"/>
    <w:rsid w:val="00713CCB"/>
    <w:rsid w:val="0071745F"/>
    <w:rsid w:val="0072079B"/>
    <w:rsid w:val="00722676"/>
    <w:rsid w:val="0072414C"/>
    <w:rsid w:val="0072550D"/>
    <w:rsid w:val="007262AF"/>
    <w:rsid w:val="00730C9D"/>
    <w:rsid w:val="00734115"/>
    <w:rsid w:val="00736EF6"/>
    <w:rsid w:val="00742CFD"/>
    <w:rsid w:val="007430E3"/>
    <w:rsid w:val="007519A5"/>
    <w:rsid w:val="00754A91"/>
    <w:rsid w:val="00755C8C"/>
    <w:rsid w:val="007607FE"/>
    <w:rsid w:val="00764C40"/>
    <w:rsid w:val="007670C6"/>
    <w:rsid w:val="007725FF"/>
    <w:rsid w:val="00775689"/>
    <w:rsid w:val="00777242"/>
    <w:rsid w:val="00777BD8"/>
    <w:rsid w:val="0078113C"/>
    <w:rsid w:val="00782F13"/>
    <w:rsid w:val="007A3B01"/>
    <w:rsid w:val="007A4AB6"/>
    <w:rsid w:val="007A63F8"/>
    <w:rsid w:val="007C15E0"/>
    <w:rsid w:val="007C5D24"/>
    <w:rsid w:val="007C7230"/>
    <w:rsid w:val="007E231B"/>
    <w:rsid w:val="007E3F13"/>
    <w:rsid w:val="007E4505"/>
    <w:rsid w:val="007E76F5"/>
    <w:rsid w:val="007E77DA"/>
    <w:rsid w:val="00803902"/>
    <w:rsid w:val="00807E24"/>
    <w:rsid w:val="0081472F"/>
    <w:rsid w:val="008167DE"/>
    <w:rsid w:val="008306E3"/>
    <w:rsid w:val="00831792"/>
    <w:rsid w:val="0083352B"/>
    <w:rsid w:val="00834A8F"/>
    <w:rsid w:val="00841427"/>
    <w:rsid w:val="00846B03"/>
    <w:rsid w:val="008524E2"/>
    <w:rsid w:val="00864F31"/>
    <w:rsid w:val="00874729"/>
    <w:rsid w:val="00876209"/>
    <w:rsid w:val="00876A66"/>
    <w:rsid w:val="00876B3D"/>
    <w:rsid w:val="00880573"/>
    <w:rsid w:val="00891E42"/>
    <w:rsid w:val="008A4057"/>
    <w:rsid w:val="008A7309"/>
    <w:rsid w:val="008B632D"/>
    <w:rsid w:val="008C3FDB"/>
    <w:rsid w:val="008D2817"/>
    <w:rsid w:val="008D35AA"/>
    <w:rsid w:val="008D4ED1"/>
    <w:rsid w:val="008D6B4B"/>
    <w:rsid w:val="009374AD"/>
    <w:rsid w:val="009405E8"/>
    <w:rsid w:val="009531A0"/>
    <w:rsid w:val="00955C28"/>
    <w:rsid w:val="00960FEB"/>
    <w:rsid w:val="00961355"/>
    <w:rsid w:val="00963B5F"/>
    <w:rsid w:val="00982C91"/>
    <w:rsid w:val="0098682F"/>
    <w:rsid w:val="00993A92"/>
    <w:rsid w:val="009A4DF5"/>
    <w:rsid w:val="009A7BF6"/>
    <w:rsid w:val="009B1A2E"/>
    <w:rsid w:val="009B3F07"/>
    <w:rsid w:val="009B7FE3"/>
    <w:rsid w:val="009C1BE7"/>
    <w:rsid w:val="009C3E6B"/>
    <w:rsid w:val="009C412F"/>
    <w:rsid w:val="009C6881"/>
    <w:rsid w:val="009C716E"/>
    <w:rsid w:val="009D6053"/>
    <w:rsid w:val="009E120A"/>
    <w:rsid w:val="009E1F2A"/>
    <w:rsid w:val="009E240A"/>
    <w:rsid w:val="009E4D23"/>
    <w:rsid w:val="009F5413"/>
    <w:rsid w:val="009F5CA5"/>
    <w:rsid w:val="009F776E"/>
    <w:rsid w:val="00A05B23"/>
    <w:rsid w:val="00A06B21"/>
    <w:rsid w:val="00A078AC"/>
    <w:rsid w:val="00A13E23"/>
    <w:rsid w:val="00A17340"/>
    <w:rsid w:val="00A24942"/>
    <w:rsid w:val="00A30214"/>
    <w:rsid w:val="00A317B6"/>
    <w:rsid w:val="00A34A53"/>
    <w:rsid w:val="00A430F8"/>
    <w:rsid w:val="00A47C77"/>
    <w:rsid w:val="00A55496"/>
    <w:rsid w:val="00A62A97"/>
    <w:rsid w:val="00A63550"/>
    <w:rsid w:val="00A66039"/>
    <w:rsid w:val="00A66C0A"/>
    <w:rsid w:val="00A80A50"/>
    <w:rsid w:val="00A82D97"/>
    <w:rsid w:val="00A919B4"/>
    <w:rsid w:val="00A97762"/>
    <w:rsid w:val="00AA3216"/>
    <w:rsid w:val="00AB44B5"/>
    <w:rsid w:val="00AC3A0F"/>
    <w:rsid w:val="00AC7E75"/>
    <w:rsid w:val="00AD090D"/>
    <w:rsid w:val="00AD5F0D"/>
    <w:rsid w:val="00AD688A"/>
    <w:rsid w:val="00AE0486"/>
    <w:rsid w:val="00AF2C38"/>
    <w:rsid w:val="00AF343E"/>
    <w:rsid w:val="00B016D8"/>
    <w:rsid w:val="00B0172B"/>
    <w:rsid w:val="00B02EA7"/>
    <w:rsid w:val="00B0759F"/>
    <w:rsid w:val="00B107C2"/>
    <w:rsid w:val="00B1090C"/>
    <w:rsid w:val="00B31E3F"/>
    <w:rsid w:val="00B40C5E"/>
    <w:rsid w:val="00B41D5E"/>
    <w:rsid w:val="00B4396D"/>
    <w:rsid w:val="00B57B7D"/>
    <w:rsid w:val="00B6615F"/>
    <w:rsid w:val="00B7469A"/>
    <w:rsid w:val="00B761B3"/>
    <w:rsid w:val="00B83024"/>
    <w:rsid w:val="00B97C13"/>
    <w:rsid w:val="00BA0756"/>
    <w:rsid w:val="00BA523A"/>
    <w:rsid w:val="00BA5B0A"/>
    <w:rsid w:val="00BB0D0C"/>
    <w:rsid w:val="00BC31C6"/>
    <w:rsid w:val="00BD5033"/>
    <w:rsid w:val="00BD5953"/>
    <w:rsid w:val="00BF2C56"/>
    <w:rsid w:val="00BF7776"/>
    <w:rsid w:val="00C01C88"/>
    <w:rsid w:val="00C06CB1"/>
    <w:rsid w:val="00C26397"/>
    <w:rsid w:val="00C27AFD"/>
    <w:rsid w:val="00C3356E"/>
    <w:rsid w:val="00C34BAF"/>
    <w:rsid w:val="00C359CB"/>
    <w:rsid w:val="00C41FA8"/>
    <w:rsid w:val="00C44B74"/>
    <w:rsid w:val="00C66420"/>
    <w:rsid w:val="00C6791C"/>
    <w:rsid w:val="00C704CA"/>
    <w:rsid w:val="00C80497"/>
    <w:rsid w:val="00C90237"/>
    <w:rsid w:val="00CA203B"/>
    <w:rsid w:val="00CA4C62"/>
    <w:rsid w:val="00CB1364"/>
    <w:rsid w:val="00CB75E1"/>
    <w:rsid w:val="00CC7632"/>
    <w:rsid w:val="00CD632E"/>
    <w:rsid w:val="00CD6619"/>
    <w:rsid w:val="00CD74A8"/>
    <w:rsid w:val="00CE0270"/>
    <w:rsid w:val="00D12B60"/>
    <w:rsid w:val="00D12CD0"/>
    <w:rsid w:val="00D22355"/>
    <w:rsid w:val="00D22584"/>
    <w:rsid w:val="00D278E5"/>
    <w:rsid w:val="00D32D4D"/>
    <w:rsid w:val="00D4027A"/>
    <w:rsid w:val="00D50B2A"/>
    <w:rsid w:val="00D56072"/>
    <w:rsid w:val="00D57D21"/>
    <w:rsid w:val="00D71858"/>
    <w:rsid w:val="00D743FD"/>
    <w:rsid w:val="00D756CC"/>
    <w:rsid w:val="00D77859"/>
    <w:rsid w:val="00D80112"/>
    <w:rsid w:val="00D92C5C"/>
    <w:rsid w:val="00DC237F"/>
    <w:rsid w:val="00DC768B"/>
    <w:rsid w:val="00DD0BC4"/>
    <w:rsid w:val="00DD5A97"/>
    <w:rsid w:val="00DF5BF2"/>
    <w:rsid w:val="00E05C1A"/>
    <w:rsid w:val="00E0670D"/>
    <w:rsid w:val="00E128A2"/>
    <w:rsid w:val="00E20B0C"/>
    <w:rsid w:val="00E2356A"/>
    <w:rsid w:val="00E40E0D"/>
    <w:rsid w:val="00E55C51"/>
    <w:rsid w:val="00E56343"/>
    <w:rsid w:val="00E663CF"/>
    <w:rsid w:val="00E67920"/>
    <w:rsid w:val="00E73223"/>
    <w:rsid w:val="00E80F01"/>
    <w:rsid w:val="00E9531B"/>
    <w:rsid w:val="00E9671B"/>
    <w:rsid w:val="00EA6301"/>
    <w:rsid w:val="00EB167D"/>
    <w:rsid w:val="00EB2AE9"/>
    <w:rsid w:val="00EB4494"/>
    <w:rsid w:val="00EB6CE2"/>
    <w:rsid w:val="00EB78C8"/>
    <w:rsid w:val="00EC3733"/>
    <w:rsid w:val="00EC4E07"/>
    <w:rsid w:val="00ED4DF7"/>
    <w:rsid w:val="00EE4170"/>
    <w:rsid w:val="00EE65C5"/>
    <w:rsid w:val="00EF3725"/>
    <w:rsid w:val="00F07899"/>
    <w:rsid w:val="00F17933"/>
    <w:rsid w:val="00F37E2F"/>
    <w:rsid w:val="00F463AF"/>
    <w:rsid w:val="00F47D8F"/>
    <w:rsid w:val="00F524DA"/>
    <w:rsid w:val="00F52E75"/>
    <w:rsid w:val="00F61BEA"/>
    <w:rsid w:val="00F706B4"/>
    <w:rsid w:val="00F74CBC"/>
    <w:rsid w:val="00F85B63"/>
    <w:rsid w:val="00F861B4"/>
    <w:rsid w:val="00F96E8C"/>
    <w:rsid w:val="00FA0167"/>
    <w:rsid w:val="00FA2371"/>
    <w:rsid w:val="00FA4140"/>
    <w:rsid w:val="00FA6ECB"/>
    <w:rsid w:val="00FB200C"/>
    <w:rsid w:val="00FB62B1"/>
    <w:rsid w:val="00FC2BF4"/>
    <w:rsid w:val="00FD1A0E"/>
    <w:rsid w:val="00FE3795"/>
    <w:rsid w:val="00FF1088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uiPriority="0" w:name="Hyperlink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Bezproreda" w:type="paragraph">
    <w:name w:val="No Spacing"/>
    <w:link w:val="BezproredaChar"/>
    <w:uiPriority w:val="1"/>
    <w:qFormat/>
    <w:rsid w:val="00566B61"/>
    <w:rPr>
      <w:rFonts w:hAnsi="Calibri" w:ascii="Calibri"/>
      <w:sz w:val="22"/>
      <w:szCs w:val="22"/>
      <w:lang w:eastAsia="en-US"/>
    </w:rPr>
  </w:style>
  <w:style w:customStyle="true" w:styleId="BezproredaChar" w:type="character">
    <w:name w:val="Bez proreda Char"/>
    <w:link w:val="Bezproreda"/>
    <w:rsid w:val="002D3A11"/>
    <w:rPr>
      <w:rFonts w:hAnsi="Calibri" w:ascii="Calibri"/>
      <w:sz w:val="22"/>
      <w:szCs w:val="22"/>
      <w:lang w:eastAsia="en-US"/>
    </w:rPr>
  </w:style>
  <w:style w:customStyle="true" w:styleId="Bezproreda1" w:type="paragraph">
    <w:name w:val="Bez proreda1"/>
    <w:qFormat/>
    <w:rsid w:val="00C6791C"/>
    <w:rPr>
      <w:rFonts w:hAnsi="Calibri" w:ascii="Calibri"/>
      <w:sz w:val="22"/>
      <w:szCs w:val="22"/>
      <w:lang w:eastAsia="en-US"/>
    </w:rPr>
  </w:style>
  <w:style w:customStyle="true" w:styleId="Bezproreda2" w:type="paragraph">
    <w:name w:val="Bez proreda2"/>
    <w:qFormat/>
    <w:rsid w:val="00C6791C"/>
    <w:rPr>
      <w:rFonts w:hAnsi="Calibri" w:ascii="Calibri"/>
      <w:sz w:val="22"/>
      <w:szCs w:val="22"/>
      <w:lang w:eastAsia="en-US"/>
    </w:rPr>
  </w:style>
  <w:style w:customStyle="true" w:styleId="NoSpacing1" w:type="paragraph">
    <w:name w:val="No Spacing1"/>
    <w:rsid w:val="00C6791C"/>
    <w:rPr>
      <w:rFonts w:eastAsia="Times New Roman" w:hAnsi="Calibri" w:ascii="Calibri"/>
      <w:sz w:val="22"/>
      <w:szCs w:val="22"/>
      <w:lang w:eastAsia="en-US"/>
    </w:rPr>
  </w:style>
  <w:style w:styleId="Hiperveza" w:type="character">
    <w:name w:val="Hyperlink"/>
    <w:semiHidden/>
    <w:rsid w:val="00C6791C"/>
    <w:rPr>
      <w:rFonts w:cs="Times New Roman"/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C6791C"/>
    <w:pPr>
      <w:ind w:left="708"/>
    </w:pPr>
    <w:rPr>
      <w:rFonts w:eastAsia="Calibri" w:hAnsi="Californian FB" w:ascii="Californian FB"/>
      <w:sz w:val="20"/>
      <w:szCs w:val="20"/>
      <w:lang w:val="hr-HR"/>
    </w:rPr>
  </w:style>
  <w:style w:styleId="Reetkatablice" w:type="table">
    <w:name w:val="Table Grid"/>
    <w:basedOn w:val="Obinatablica"/>
    <w:uiPriority w:val="59"/>
    <w:rsid w:val="00CD632E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6E2B2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E2B2F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E2B2F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E2B2F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E2B2F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Hyperlink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Bezproreda" w:type="paragraph">
    <w:name w:val="No Spacing"/>
    <w:link w:val="BezproredaChar"/>
    <w:uiPriority w:val="1"/>
    <w:qFormat/>
    <w:rsid w:val="00566B61"/>
    <w:rPr>
      <w:rFonts w:ascii="Calibri" w:hAnsi="Calibri"/>
      <w:sz w:val="22"/>
      <w:szCs w:val="22"/>
      <w:lang w:eastAsia="en-US"/>
    </w:rPr>
  </w:style>
  <w:style w:customStyle="1" w:styleId="BezproredaChar" w:type="character">
    <w:name w:val="Bez proreda Char"/>
    <w:link w:val="Bezproreda"/>
    <w:rsid w:val="002D3A11"/>
    <w:rPr>
      <w:rFonts w:ascii="Calibri" w:hAnsi="Calibri"/>
      <w:sz w:val="22"/>
      <w:szCs w:val="22"/>
      <w:lang w:eastAsia="en-US"/>
    </w:rPr>
  </w:style>
  <w:style w:customStyle="1" w:styleId="Bezproreda1" w:type="paragraph">
    <w:name w:val="Bez proreda1"/>
    <w:qFormat/>
    <w:rsid w:val="00C6791C"/>
    <w:rPr>
      <w:rFonts w:ascii="Calibri" w:hAnsi="Calibri"/>
      <w:sz w:val="22"/>
      <w:szCs w:val="22"/>
      <w:lang w:eastAsia="en-US"/>
    </w:rPr>
  </w:style>
  <w:style w:customStyle="1" w:styleId="Bezproreda2" w:type="paragraph">
    <w:name w:val="Bez proreda2"/>
    <w:qFormat/>
    <w:rsid w:val="00C6791C"/>
    <w:rPr>
      <w:rFonts w:ascii="Calibri" w:hAnsi="Calibri"/>
      <w:sz w:val="22"/>
      <w:szCs w:val="22"/>
      <w:lang w:eastAsia="en-US"/>
    </w:rPr>
  </w:style>
  <w:style w:customStyle="1" w:styleId="NoSpacing1" w:type="paragraph">
    <w:name w:val="No Spacing1"/>
    <w:rsid w:val="00C6791C"/>
    <w:rPr>
      <w:rFonts w:ascii="Calibri" w:eastAsia="Times New Roman" w:hAnsi="Calibri"/>
      <w:sz w:val="22"/>
      <w:szCs w:val="22"/>
      <w:lang w:eastAsia="en-US"/>
    </w:rPr>
  </w:style>
  <w:style w:styleId="Hiperveza" w:type="character">
    <w:name w:val="Hyperlink"/>
    <w:semiHidden/>
    <w:rsid w:val="00C6791C"/>
    <w:rPr>
      <w:rFonts w:cs="Times New Roman"/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C6791C"/>
    <w:pPr>
      <w:ind w:left="708"/>
    </w:pPr>
    <w:rPr>
      <w:rFonts w:ascii="Californian FB" w:eastAsia="Calibri" w:hAnsi="Californian FB"/>
      <w:sz w:val="20"/>
      <w:szCs w:val="20"/>
      <w:lang w:val="hr-HR"/>
    </w:rPr>
  </w:style>
  <w:style w:styleId="Reetkatablice" w:type="table">
    <w:name w:val="Table Grid"/>
    <w:basedOn w:val="Obinatablica"/>
    <w:uiPriority w:val="59"/>
    <w:rsid w:val="00CD632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6E2B2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E2B2F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E2B2F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E2B2F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E2B2F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68331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listopada 2017.</izvorni_sadrzaj>
    <derivirana_varijabla naziv="DomainObject.DatumDonosenjaOdluke_1">19.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</izvorni_sadrzaj>
    <derivirana_varijabla naziv="DomainObject.Predmet.Broj_1">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travnja 2016.</izvorni_sadrzaj>
    <derivirana_varijabla naziv="DomainObject.Predmet.DatumOsnivanja_1">29.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Stpn-41/2016</izvorni_sadrzaj>
    <derivirana_varijabla naziv="DomainObject.Predmet.OznakaBroj_1">Stpn-41/2016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MARASOVIĆ d.o.o. za građenje i trgovinu</izvorni_sadrzaj>
    <derivirana_varijabla naziv="DomainObject.Predmet.StrankaFormated_1">  MARASOVIĆ d.o.o. za građenje i trgovinu</derivirana_varijabla>
  </DomainObject.Predmet.StrankaFormated>
  <DomainObject.Predmet.StrankaFormatedOIB>
    <izvorni_sadrzaj>  MARASOVIĆ d.o.o. za građenje i trgovinu, OIB 78966595232</izvorni_sadrzaj>
    <derivirana_varijabla naziv="DomainObject.Predmet.StrankaFormatedOIB_1">  MARASOVIĆ d.o.o. za građenje i trgovinu, OIB 78966595232</derivirana_varijabla>
  </DomainObject.Predmet.StrankaFormatedOIB>
  <DomainObject.Predmet.StrankaFormatedWithAdress>
    <izvorni_sadrzaj> MARASOVIĆ d.o.o. za građenje i trgovinu, Sv. Leopolda Mandića 18, 21204 Dugopolje</izvorni_sadrzaj>
    <derivirana_varijabla naziv="DomainObject.Predmet.StrankaFormatedWithAdress_1"> MARASOVIĆ d.o.o. za građenje i trgovinu, Sv. Leopolda Mandića 18, 21204 Dugopolje</derivirana_varijabla>
  </DomainObject.Predmet.StrankaFormatedWithAdress>
  <DomainObject.Predmet.StrankaFormatedWithAdressOIB>
    <izvorni_sadrzaj> MARASOVIĆ d.o.o. za građenje i trgovinu, OIB 78966595232, Sv. Leopolda Mandića 18, 21204 Dugopolje</izvorni_sadrzaj>
    <derivirana_varijabla naziv="DomainObject.Predmet.StrankaFormatedWithAdressOIB_1"> MARASOVIĆ d.o.o. za građenje i trgovinu, OIB 78966595232, Sv. Leopolda Mandića 18, 21204 Dugopolje</derivirana_varijabla>
  </DomainObject.Predmet.StrankaFormatedWithAdressOIB>
  <DomainObject.Predmet.StrankaWithAdress>
    <izvorni_sadrzaj>MARASOVIĆ d.o.o. za građenje i trgovinu Sv. Leopolda Mandića 18,21204 Dugopolje</izvorni_sadrzaj>
    <derivirana_varijabla naziv="DomainObject.Predmet.StrankaWithAdress_1">MARASOVIĆ d.o.o. za građenje i trgovinu Sv. Leopolda Mandića 18,21204 Dugopolje</derivirana_varijabla>
  </DomainObject.Predmet.StrankaWithAdress>
  <DomainObject.Predmet.StrankaWithAdressOIB>
    <izvorni_sadrzaj>MARASOVIĆ d.o.o. za građenje i trgovinu, OIB 78966595232, Sv. Leopolda Mandića 18,21204 Dugopolje</izvorni_sadrzaj>
    <derivirana_varijabla naziv="DomainObject.Predmet.StrankaWithAdressOIB_1">MARASOVIĆ d.o.o. za građenje i trgovinu, OIB 78966595232, Sv. Leopolda Mandića 18,21204 Dugopolje</derivirana_varijabla>
  </DomainObject.Predmet.StrankaWithAdressOIB>
  <DomainObject.Predmet.StrankaNazivFormated>
    <izvorni_sadrzaj>MARASOVIĆ d.o.o. za građenje i trgovinu</izvorni_sadrzaj>
    <derivirana_varijabla naziv="DomainObject.Predmet.StrankaNazivFormated_1">MARASOVIĆ d.o.o. za građenje i trgovinu</derivirana_varijabla>
  </DomainObject.Predmet.StrankaNazivFormated>
  <DomainObject.Predmet.StrankaNazivFormatedOIB>
    <izvorni_sadrzaj>MARASOVIĆ d.o.o. za građenje i trgovinu, OIB 78966595232</izvorni_sadrzaj>
    <derivirana_varijabla naziv="DomainObject.Predmet.StrankaNazivFormatedOIB_1">MARASOVIĆ d.o.o. za građenje i trgovinu, OIB 78966595232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MARASOVIĆ d.o.o. za građenje i trgovinu</item>
    </izvorni_sadrzaj>
    <derivirana_varijabla naziv="DomainObject.Predmet.StrankaListFormated_1">
      <item>MARASOVIĆ d.o.o. za građenje i trgovinu</item>
    </derivirana_varijabla>
  </DomainObject.Predmet.StrankaListFormated>
  <DomainObject.Predmet.StrankaListFormatedOIB>
    <izvorni_sadrzaj>
      <item>MARASOVIĆ d.o.o. za građenje i trgovinu, OIB 78966595232</item>
    </izvorni_sadrzaj>
    <derivirana_varijabla naziv="DomainObject.Predmet.StrankaListFormatedOIB_1">
      <item>MARASOVIĆ d.o.o. za građenje i trgovinu, OIB 78966595232</item>
    </derivirana_varijabla>
  </DomainObject.Predmet.StrankaListFormatedOIB>
  <DomainObject.Predmet.StrankaListFormatedWithAdress>
    <izvorni_sadrzaj>
      <item>MARASOVIĆ d.o.o. za građenje i trgovinu, Sv. Leopolda Mandića 18, 21204 Dugopolje</item>
    </izvorni_sadrzaj>
    <derivirana_varijabla naziv="DomainObject.Predmet.StrankaListFormatedWithAdress_1">
      <item>MARASOVIĆ d.o.o. za građenje i trgovinu, Sv. Leopolda Mandića 18, 21204 Dugopolje</item>
    </derivirana_varijabla>
  </DomainObject.Predmet.StrankaListFormatedWithAdress>
  <DomainObject.Predmet.StrankaListFormatedWithAdressOIB>
    <izvorni_sadrzaj>
      <item>MARASOVIĆ d.o.o. za građenje i trgovinu, OIB 78966595232, Sv. Leopolda Mandića 18, 21204 Dugopolje</item>
    </izvorni_sadrzaj>
    <derivirana_varijabla naziv="DomainObject.Predmet.StrankaListFormatedWithAdressOIB_1">
      <item>MARASOVIĆ d.o.o. za građenje i trgovinu, OIB 78966595232, Sv. Leopolda Mandića 18, 21204 Dugopolje</item>
    </derivirana_varijabla>
  </DomainObject.Predmet.StrankaListFormatedWithAdressOIB>
  <DomainObject.Predmet.StrankaListNazivFormated>
    <izvorni_sadrzaj>
      <item>MARASOVIĆ d.o.o. za građenje i trgovinu</item>
    </izvorni_sadrzaj>
    <derivirana_varijabla naziv="DomainObject.Predmet.StrankaListNazivFormated_1">
      <item>MARASOVIĆ d.o.o. za građenje i trgovinu</item>
    </derivirana_varijabla>
  </DomainObject.Predmet.StrankaListNazivFormated>
  <DomainObject.Predmet.StrankaListNazivFormatedOIB>
    <izvorni_sadrzaj>
      <item>MARASOVIĆ d.o.o. za građenje i trgovinu, OIB 78966595232</item>
    </izvorni_sadrzaj>
    <derivirana_varijabla naziv="DomainObject.Predmet.StrankaListNazivFormatedOIB_1">
      <item>MARASOVIĆ d.o.o. za građenje i trgovinu, OIB 78966595232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listopada 2017.</izvorni_sadrzaj>
    <derivirana_varijabla naziv="DomainObject.Datum_1">19.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MARASOVIĆ d.o.o. za građenje i trgovinu</izvorni_sadrzaj>
    <derivirana_varijabla naziv="DomainObject.Predmet.StrankaIDrugi_1">MARASOVIĆ d.o.o. za građenje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MARASOVIĆ d.o.o. za građenje i trgovinu, OIB 78966595232, Sv. Leopolda Mandića 18, 21204 Dugopolje</izvorni_sadrzaj>
    <derivirana_varijabla naziv="DomainObject.Predmet.StrankaIDrugiAdressOIB_1">MARASOVIĆ d.o.o. za građenje i trgovinu, OIB 78966595232, Sv. Leopolda Mandića 18, 21204 Dugopolje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MARASOVIĆ d.o.o. za građenje i trgovinu</item>
    </izvorni_sadrzaj>
    <derivirana_varijabla naziv="DomainObject.Predmet.SudioniciListNaziv_1">
      <item>MARASOVIĆ d.o.o. za građenje i trgovinu</item>
    </derivirana_varijabla>
  </DomainObject.Predmet.SudioniciListNaziv>
  <DomainObject.Predmet.SudioniciListAdressOIB>
    <izvorni_sadrzaj>
      <item>MARASOVIĆ d.o.o. za građenje i trgovinu, OIB 78966595232, Sv. Leopolda Mandića 18,21204 Dugopolje</item>
    </izvorni_sadrzaj>
    <derivirana_varijabla naziv="DomainObject.Predmet.SudioniciListAdressOIB_1">
      <item>MARASOVIĆ d.o.o. za građenje i trgovinu, OIB 78966595232, Sv. Leopolda Mandića 18,21204 Dugopolje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78966595232</item>
    </izvorni_sadrzaj>
    <derivirana_varijabla naziv="DomainObject.Predmet.SudioniciListNazivOIB_1">
      <item>, OIB 78966595232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21</properties:Pages>
  <properties:Words>5093</properties:Words>
  <properties:Characters>30325</properties:Characters>
  <properties:Lines>1754</properties:Lines>
  <properties:Paragraphs>1165</properties:Paragraphs>
  <properties:TotalTime>433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34654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2016-09-07T08:34:00Z</dcterms:created>
  <dc:creator>wsadmin</dc:creator>
  <cp:lastModifiedBy>Paško Bačić</cp:lastModifiedBy>
  <cp:lastPrinted>2017-10-19T09:26:00Z</cp:lastPrinted>
  <dcterms:modified xmlns:xsi="http://www.w3.org/2001/XMLSchema-instance" xsi:type="dcterms:W3CDTF">2017-10-19T09:49:00Z</dcterms:modified>
  <cp:revision>36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21</vt:i4>
  </prop:property>
</prop:Properties>
</file>