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275E52">
        <w:rPr>
          <w:rFonts w:ascii="Arial" w:hAnsi="Arial" w:cs="Arial"/>
        </w:rPr>
        <w:t>7196/2026-6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275E52" w:rsidRDefault="00275E52" w:rsidP="00AB540D"/>
    <w:p w:rsidR="00275E52" w:rsidRDefault="00275E52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75E52" w:rsidRPr="00E23510" w:rsidRDefault="00275E52" w:rsidP="00275E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7338C6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7338C6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173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Škrinjar Amalije, pregrada, Gorička BB/Gorička 7 u 5/24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Lugarić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Štefanije,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54 u 3/24 dijela, Štih Ivanke r.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54/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Trnovec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Desinički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 u 4/24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Vilima (Slavko), Zagreb, Rudeš,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Slankamenska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34 u 1/24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Avgusta,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Šoštanj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Cesta Heroja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Gašperja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004, Slovenija u 2/24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 (Slavko),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Slankamenska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34 u 1/24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R. Slovenija, Škocjan,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Klenovik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32 u 1/24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Hlupić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Irene,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Plehanov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put 27 , Zagreb u 7/24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562 sjenokoša pod njivom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Osredku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535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275E52" w:rsidRDefault="00275E52" w:rsidP="00275E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75E52" w:rsidRDefault="00275E52" w:rsidP="00275E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1290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Škrinjar Amalije, pregrada, Gorička BB/Gorička 7 u 5/24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Lugarić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Štefanije,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54 u 3/24 dijela, Štih Ivanke r.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54/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Trnovec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Desinički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 u 4/24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Vilima (Slavko), Zagreb, Rudeš,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Slankamenska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34 u 1/24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Avgusta,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Šoštanj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Cesta Heroja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Gašperja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004, Slovenija u 2/24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Ivanjko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 (Slavko),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Slankamenska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34 u 1/24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R. Slovenija, Škocjan,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Klenovik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32 u 1/24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Hlupić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Irene,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Plehanov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put 27 , Zagreb u 7/24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565/55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Jarek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1057 m2,</w:t>
      </w:r>
    </w:p>
    <w:p w:rsidR="00275E52" w:rsidRDefault="00275E52" w:rsidP="00275E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75E52" w:rsidRPr="00E23510" w:rsidRDefault="00275E52" w:rsidP="00275E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E23510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E23510">
        <w:rPr>
          <w:rFonts w:ascii="Arial" w:eastAsiaTheme="minorHAnsi" w:hAnsi="Arial" w:cs="Arial"/>
          <w:b/>
          <w:color w:val="000000"/>
          <w:lang w:eastAsia="en-US"/>
        </w:rPr>
        <w:t xml:space="preserve">. 536 k.o. </w:t>
      </w:r>
      <w:proofErr w:type="spellStart"/>
      <w:r w:rsidRPr="00E23510">
        <w:rPr>
          <w:rFonts w:ascii="Arial" w:eastAsiaTheme="minorHAnsi" w:hAnsi="Arial" w:cs="Arial"/>
          <w:b/>
          <w:color w:val="000000"/>
          <w:lang w:eastAsia="en-US"/>
        </w:rPr>
        <w:t>Gorjakovo</w:t>
      </w:r>
      <w:proofErr w:type="spellEnd"/>
      <w:r w:rsidRPr="00E23510">
        <w:rPr>
          <w:rFonts w:ascii="Arial" w:eastAsiaTheme="minorHAnsi" w:hAnsi="Arial" w:cs="Arial"/>
          <w:color w:val="000000"/>
          <w:lang w:eastAsia="en-US"/>
        </w:rPr>
        <w:t xml:space="preserve"> u kojem su u korist Škrinjar Amalije, Pregrada, Gorička 7 u 2/3 dijela i Štih Ivanke, r. </w:t>
      </w:r>
      <w:proofErr w:type="spellStart"/>
      <w:r w:rsidRPr="00E23510">
        <w:rPr>
          <w:rFonts w:ascii="Arial" w:eastAsiaTheme="minorHAnsi" w:hAnsi="Arial" w:cs="Arial"/>
          <w:color w:val="000000"/>
          <w:lang w:eastAsia="en-US"/>
        </w:rPr>
        <w:t>Pogačić</w:t>
      </w:r>
      <w:proofErr w:type="spellEnd"/>
      <w:r w:rsidRPr="00E23510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E23510">
        <w:rPr>
          <w:rFonts w:ascii="Arial" w:eastAsiaTheme="minorHAnsi" w:hAnsi="Arial" w:cs="Arial"/>
          <w:color w:val="000000"/>
          <w:lang w:eastAsia="en-US"/>
        </w:rPr>
        <w:t>Trnovec</w:t>
      </w:r>
      <w:proofErr w:type="spellEnd"/>
      <w:r w:rsidRPr="00E23510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E23510">
        <w:rPr>
          <w:rFonts w:ascii="Arial" w:eastAsiaTheme="minorHAnsi" w:hAnsi="Arial" w:cs="Arial"/>
          <w:color w:val="000000"/>
          <w:lang w:eastAsia="en-US"/>
        </w:rPr>
        <w:t>Desinički</w:t>
      </w:r>
      <w:proofErr w:type="spellEnd"/>
      <w:r w:rsidRPr="00E23510">
        <w:rPr>
          <w:rFonts w:ascii="Arial" w:eastAsiaTheme="minorHAnsi" w:hAnsi="Arial" w:cs="Arial"/>
          <w:color w:val="000000"/>
          <w:lang w:eastAsia="en-US"/>
        </w:rPr>
        <w:t xml:space="preserve"> 2 u 1/3 dijela, upisane </w:t>
      </w:r>
      <w:proofErr w:type="spellStart"/>
      <w:r w:rsidRPr="00E23510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E23510">
        <w:rPr>
          <w:rFonts w:ascii="Arial" w:eastAsiaTheme="minorHAnsi" w:hAnsi="Arial" w:cs="Arial"/>
          <w:color w:val="000000"/>
          <w:lang w:eastAsia="en-US"/>
        </w:rPr>
        <w:t>. 580/1 sj</w:t>
      </w:r>
      <w:r>
        <w:rPr>
          <w:rFonts w:ascii="Arial" w:eastAsiaTheme="minorHAnsi" w:hAnsi="Arial" w:cs="Arial"/>
          <w:color w:val="000000"/>
          <w:lang w:eastAsia="en-US"/>
        </w:rPr>
        <w:t xml:space="preserve">enokoša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jarek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340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580/2 sjenokoša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jarek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162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275E52" w:rsidRDefault="00275E52" w:rsidP="00275E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75E52" w:rsidRPr="00EF1FB1" w:rsidRDefault="00275E52" w:rsidP="00275E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75E52" w:rsidRDefault="00275E52" w:rsidP="00275E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suvlasništva upisanih suvlasnika  za navedene nekretnine,  uz uknjižbu prava vlasništva za korist Ivana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Blažuna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45309526092,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41/1, Pregrada u 1/1 dijela.</w:t>
      </w:r>
    </w:p>
    <w:p w:rsidR="00F22AF1" w:rsidRDefault="00F22AF1" w:rsidP="00F22AF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F22AF1">
        <w:rPr>
          <w:rFonts w:ascii="Arial" w:hAnsi="Arial" w:cs="Arial"/>
        </w:rPr>
        <w:t>27</w:t>
      </w:r>
      <w:r w:rsidR="006E16D4">
        <w:rPr>
          <w:rFonts w:ascii="Arial" w:hAnsi="Arial" w:cs="Arial"/>
        </w:rPr>
        <w:t xml:space="preserve">. svibnja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F6" w:rsidRDefault="007F5FF6">
      <w:r>
        <w:separator/>
      </w:r>
    </w:p>
  </w:endnote>
  <w:endnote w:type="continuationSeparator" w:id="0">
    <w:p w:rsidR="007F5FF6" w:rsidRDefault="007F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F6" w:rsidRDefault="007F5FF6">
      <w:r>
        <w:separator/>
      </w:r>
    </w:p>
  </w:footnote>
  <w:footnote w:type="continuationSeparator" w:id="0">
    <w:p w:rsidR="007F5FF6" w:rsidRDefault="007F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7F5FF6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275E52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275E52">
      <w:rPr>
        <w:rFonts w:ascii="Arial" w:hAnsi="Arial" w:cs="Arial"/>
      </w:rPr>
      <w:t>P-Z-7196</w:t>
    </w:r>
    <w:r w:rsidR="002E0102">
      <w:rPr>
        <w:rFonts w:ascii="Arial" w:hAnsi="Arial" w:cs="Arial"/>
      </w:rPr>
      <w:t>/2026</w:t>
    </w:r>
    <w:r w:rsidR="00275E52">
      <w:rPr>
        <w:rFonts w:ascii="Arial" w:hAnsi="Arial" w:cs="Arial"/>
      </w:rPr>
      <w:t>-6</w:t>
    </w:r>
  </w:p>
  <w:p w:rsidR="0066452F" w:rsidRDefault="007F5F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25ABF"/>
    <w:rsid w:val="00056ED5"/>
    <w:rsid w:val="00092FD7"/>
    <w:rsid w:val="000A1DA3"/>
    <w:rsid w:val="000A2EC4"/>
    <w:rsid w:val="000F4260"/>
    <w:rsid w:val="00117FB4"/>
    <w:rsid w:val="00136F5F"/>
    <w:rsid w:val="001575C5"/>
    <w:rsid w:val="00164823"/>
    <w:rsid w:val="001763CB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75E52"/>
    <w:rsid w:val="00282634"/>
    <w:rsid w:val="002E0102"/>
    <w:rsid w:val="002E570C"/>
    <w:rsid w:val="002E63D6"/>
    <w:rsid w:val="00306B6A"/>
    <w:rsid w:val="00316B0F"/>
    <w:rsid w:val="00323E93"/>
    <w:rsid w:val="003242D6"/>
    <w:rsid w:val="0035549A"/>
    <w:rsid w:val="0038622B"/>
    <w:rsid w:val="003B52B9"/>
    <w:rsid w:val="003B6CFE"/>
    <w:rsid w:val="003C3104"/>
    <w:rsid w:val="00403713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E39DF"/>
    <w:rsid w:val="00503315"/>
    <w:rsid w:val="00537985"/>
    <w:rsid w:val="005477C9"/>
    <w:rsid w:val="005520F0"/>
    <w:rsid w:val="0056602F"/>
    <w:rsid w:val="00574EA8"/>
    <w:rsid w:val="005B368E"/>
    <w:rsid w:val="005E3528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A05E5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5F93"/>
    <w:rsid w:val="007768CC"/>
    <w:rsid w:val="007A0931"/>
    <w:rsid w:val="007C11B3"/>
    <w:rsid w:val="007C5E23"/>
    <w:rsid w:val="007D036C"/>
    <w:rsid w:val="007F5FF6"/>
    <w:rsid w:val="008578D3"/>
    <w:rsid w:val="008A3BA1"/>
    <w:rsid w:val="008A7F8E"/>
    <w:rsid w:val="00955506"/>
    <w:rsid w:val="00961F8B"/>
    <w:rsid w:val="00986B21"/>
    <w:rsid w:val="009C02C9"/>
    <w:rsid w:val="00A65C21"/>
    <w:rsid w:val="00A67686"/>
    <w:rsid w:val="00A84720"/>
    <w:rsid w:val="00AA12C1"/>
    <w:rsid w:val="00AB1FBD"/>
    <w:rsid w:val="00AB540D"/>
    <w:rsid w:val="00B341B4"/>
    <w:rsid w:val="00B72939"/>
    <w:rsid w:val="00BC3054"/>
    <w:rsid w:val="00C45A50"/>
    <w:rsid w:val="00C726FE"/>
    <w:rsid w:val="00C8165A"/>
    <w:rsid w:val="00C82AC5"/>
    <w:rsid w:val="00C872AC"/>
    <w:rsid w:val="00D21A02"/>
    <w:rsid w:val="00D37E00"/>
    <w:rsid w:val="00D42C30"/>
    <w:rsid w:val="00D46107"/>
    <w:rsid w:val="00D910EF"/>
    <w:rsid w:val="00D95D0F"/>
    <w:rsid w:val="00DD7650"/>
    <w:rsid w:val="00DE3CFC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F22AF1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E2E6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81FD-98E5-4038-AEF4-61BD8659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42</cp:revision>
  <cp:lastPrinted>2026-05-27T07:11:00Z</cp:lastPrinted>
  <dcterms:created xsi:type="dcterms:W3CDTF">2026-01-08T10:52:00Z</dcterms:created>
  <dcterms:modified xsi:type="dcterms:W3CDTF">2026-05-27T07:11:00Z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