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0dbfcc" w14:paraId="30dbfcc" w:rsidRDefault="00E94ADC" w:rsidP="0071033A" w:rsidR="0071033A">
      <w:pPr>
        <w:ind w:firstLine="567"/>
        <w:jc w:val="right"/>
        <w15:collapsed w:val="false"/>
        <w:rPr>
          <w:rFonts w:hAnsi="Times New Roman" w:ascii="Times New Roman"/>
        </w:rPr>
      </w:pPr>
      <w:bookmarkStart w:name="_GoBack" w:id="0"/>
      <w:bookmarkEnd w:id="0"/>
      <w:r w:rsidRPr="00345080">
        <w:rPr>
          <w:rFonts w:hAnsi="Times New Roman" w:ascii="Times New Roman"/>
        </w:rPr>
        <w:t xml:space="preserve">3 </w:t>
      </w:r>
      <w:r w:rsidR="001A6E03" w:rsidRPr="00345080">
        <w:rPr>
          <w:rFonts w:hAnsi="Times New Roman" w:ascii="Times New Roman"/>
        </w:rPr>
        <w:t>St-</w:t>
      </w:r>
      <w:r w:rsidR="00AF7772">
        <w:rPr>
          <w:rFonts w:hAnsi="Times New Roman" w:ascii="Times New Roman"/>
        </w:rPr>
        <w:t>865/17-14</w:t>
      </w:r>
    </w:p>
    <w:p w:rsidRDefault="00B8153C" w:rsidP="0071033A" w:rsidR="00B8153C">
      <w:pPr>
        <w:ind w:firstLine="567"/>
        <w:jc w:val="right"/>
        <w:rPr>
          <w:rFonts w:hAnsi="Times New Roman" w:ascii="Times New Roman"/>
        </w:rPr>
      </w:pPr>
    </w:p>
    <w:p w:rsidRDefault="003C5896" w:rsidP="0071033A" w:rsidR="003C5896" w:rsidRPr="00345080">
      <w:pPr>
        <w:ind w:firstLine="567"/>
        <w:jc w:val="right"/>
        <w:rPr>
          <w:rFonts w:hAnsi="Times New Roman" w:ascii="Times New Roman"/>
        </w:rPr>
      </w:pPr>
    </w:p>
    <w:p w:rsidRDefault="00574D42" w:rsidP="0071033A" w:rsidR="00574D42" w:rsidRPr="00345080">
      <w:pPr>
        <w:ind w:firstLine="567"/>
        <w:jc w:val="right"/>
        <w:rPr>
          <w:rFonts w:hAnsi="Times New Roman" w:ascii="Times New Roman"/>
        </w:rPr>
      </w:pPr>
    </w:p>
    <w:p w:rsidRDefault="006E2D44" w:rsidP="006E2D44" w:rsidR="0071033A" w:rsidRPr="00345080">
      <w:pPr>
        <w:rPr>
          <w:rFonts w:hAnsi="Times New Roman" w:ascii="Times New Roman"/>
        </w:rPr>
      </w:pPr>
      <w:r w:rsidRPr="00345080">
        <w:rPr>
          <w:rFonts w:hAnsi="Times New Roman" w:ascii="Times New Roman"/>
        </w:rPr>
        <w:t xml:space="preserve">       </w:t>
      </w:r>
      <w:r w:rsidRPr="00345080">
        <w:rPr>
          <w:rFonts w:hAnsi="Times New Roman" w:ascii="Times New Roman"/>
          <w:noProof/>
        </w:rPr>
        <w:drawing>
          <wp:inline distR="0" distL="0" distB="0" distT="0">
            <wp:extent cy="965200" cx="723900"/>
            <wp:effectExtent b="6350" r="0" t="0" l="0"/>
            <wp:docPr name="Slika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5200" cx="723900"/>
                    </a:xfrm>
                    <a:prstGeom prst="rect">
                      <a:avLst/>
                    </a:prstGeom>
                    <a:noFill/>
                    <a:ln>
                      <a:noFill/>
                    </a:ln>
                  </pic:spPr>
                </pic:pic>
              </a:graphicData>
            </a:graphic>
          </wp:inline>
        </w:drawing>
      </w:r>
    </w:p>
    <w:p w:rsidRDefault="006E2D44" w:rsidP="006E2D44" w:rsidR="0071033A" w:rsidRPr="00345080">
      <w:pPr>
        <w:rPr>
          <w:rFonts w:hAnsi="Times New Roman" w:ascii="Times New Roman"/>
        </w:rPr>
      </w:pPr>
      <w:r w:rsidRPr="00345080">
        <w:rPr>
          <w:rFonts w:hAnsi="Times New Roman" w:ascii="Times New Roman"/>
        </w:rPr>
        <w:t xml:space="preserve">          </w:t>
      </w:r>
      <w:r w:rsidR="0071033A" w:rsidRPr="00345080">
        <w:rPr>
          <w:rFonts w:hAnsi="Times New Roman" w:ascii="Times New Roman"/>
        </w:rPr>
        <w:t>REPUBLIKA HRVATSKA</w:t>
      </w:r>
    </w:p>
    <w:p w:rsidRDefault="0071033A" w:rsidP="006E2D44" w:rsidR="0071033A" w:rsidRPr="00345080">
      <w:pPr>
        <w:ind w:firstLine="567"/>
        <w:rPr>
          <w:rFonts w:hAnsi="Times New Roman" w:ascii="Times New Roman"/>
        </w:rPr>
      </w:pPr>
      <w:r w:rsidRPr="00345080">
        <w:rPr>
          <w:rFonts w:hAnsi="Times New Roman" w:ascii="Times New Roman"/>
        </w:rPr>
        <w:t>TRGOVAČKI SUD U ZAGREBU</w:t>
      </w:r>
    </w:p>
    <w:p w:rsidRDefault="0071033A" w:rsidP="006E2D44" w:rsidR="0071033A" w:rsidRPr="00345080">
      <w:pPr>
        <w:ind w:firstLine="567"/>
        <w:rPr>
          <w:rFonts w:hAnsi="Times New Roman" w:ascii="Times New Roman"/>
        </w:rPr>
      </w:pPr>
      <w:r w:rsidRPr="00345080">
        <w:rPr>
          <w:rFonts w:hAnsi="Times New Roman" w:ascii="Times New Roman"/>
        </w:rPr>
        <w:t>STALNA SLUŽBA</w:t>
      </w:r>
      <w:r w:rsidR="00AF7772">
        <w:rPr>
          <w:rFonts w:hAnsi="Times New Roman" w:ascii="Times New Roman"/>
        </w:rPr>
        <w:t xml:space="preserve"> U KARLOVCU</w:t>
      </w:r>
      <w:r w:rsidR="00AF7772">
        <w:rPr>
          <w:rFonts w:hAnsi="Times New Roman" w:ascii="Times New Roman"/>
        </w:rPr>
        <w:tab/>
      </w:r>
      <w:r w:rsidRPr="00345080">
        <w:rPr>
          <w:rFonts w:hAnsi="Times New Roman" w:ascii="Times New Roman"/>
        </w:rPr>
        <w:t xml:space="preserve"> </w:t>
      </w:r>
    </w:p>
    <w:p w:rsidRDefault="0071033A" w:rsidP="006E2D44" w:rsidR="0071033A" w:rsidRPr="00345080">
      <w:pPr>
        <w:ind w:firstLine="567"/>
        <w:rPr>
          <w:rFonts w:hAnsi="Times New Roman" w:ascii="Times New Roman"/>
        </w:rPr>
      </w:pPr>
      <w:r w:rsidRPr="00345080">
        <w:rPr>
          <w:rFonts w:hAnsi="Times New Roman" w:ascii="Times New Roman"/>
        </w:rPr>
        <w:t xml:space="preserve">Karlovac, </w:t>
      </w:r>
      <w:r w:rsidR="00816A73" w:rsidRPr="00816A73">
        <w:rPr>
          <w:rFonts w:hAnsi="Times New Roman" w:ascii="Times New Roman"/>
        </w:rPr>
        <w:t>Trg hrvatskih branitelja 1/II</w:t>
      </w:r>
    </w:p>
    <w:p w:rsidRDefault="001A6E03" w:rsidP="001A6E03" w:rsidR="001A6E03" w:rsidRPr="00345080">
      <w:pPr>
        <w:jc w:val="both"/>
        <w:rPr>
          <w:rFonts w:hAnsi="Times New Roman" w:ascii="Times New Roman"/>
        </w:rPr>
      </w:pPr>
    </w:p>
    <w:p w:rsidRDefault="001A6E03" w:rsidP="001A6E03" w:rsidR="001A6E03" w:rsidRPr="00345080">
      <w:pPr>
        <w:ind w:firstLine="567"/>
        <w:jc w:val="both"/>
        <w:rPr>
          <w:rFonts w:hAnsi="Times New Roman" w:ascii="Times New Roman"/>
        </w:rPr>
      </w:pPr>
    </w:p>
    <w:p w:rsidRDefault="001A6E03" w:rsidP="001A6E03" w:rsidR="001A6E03" w:rsidRPr="00345080">
      <w:pPr>
        <w:ind w:firstLine="567"/>
        <w:jc w:val="center"/>
        <w:rPr>
          <w:rFonts w:hAnsi="Times New Roman" w:ascii="Times New Roman"/>
        </w:rPr>
      </w:pPr>
      <w:r w:rsidRPr="00345080">
        <w:rPr>
          <w:rFonts w:hAnsi="Times New Roman" w:ascii="Times New Roman"/>
        </w:rPr>
        <w:t>REPUBLIKA HRVATSKA</w:t>
      </w:r>
    </w:p>
    <w:p w:rsidRDefault="001A6E03" w:rsidP="001A6E03" w:rsidR="001A6E03" w:rsidRPr="00345080">
      <w:pPr>
        <w:ind w:firstLine="567"/>
        <w:jc w:val="center"/>
        <w:rPr>
          <w:rFonts w:hAnsi="Times New Roman" w:ascii="Times New Roman"/>
        </w:rPr>
      </w:pPr>
      <w:r w:rsidRPr="00345080">
        <w:rPr>
          <w:rFonts w:hAnsi="Times New Roman" w:ascii="Times New Roman"/>
        </w:rPr>
        <w:t>R J E Š E N J E</w:t>
      </w:r>
    </w:p>
    <w:p w:rsidRDefault="001A6E03" w:rsidP="001A6E03" w:rsidR="001A6E03" w:rsidRPr="00345080">
      <w:pPr>
        <w:ind w:firstLine="567"/>
        <w:jc w:val="both"/>
        <w:rPr>
          <w:rFonts w:hAnsi="Times New Roman" w:ascii="Times New Roman"/>
        </w:rPr>
      </w:pPr>
    </w:p>
    <w:p w:rsidRDefault="001A6E03" w:rsidP="001A6E03" w:rsidR="001A6E03" w:rsidRPr="00345080">
      <w:pPr>
        <w:ind w:firstLine="567"/>
        <w:jc w:val="both"/>
        <w:rPr>
          <w:rFonts w:hAnsi="Times New Roman" w:ascii="Times New Roman"/>
        </w:rPr>
      </w:pPr>
      <w:r w:rsidRPr="00345080">
        <w:rPr>
          <w:rFonts w:hAnsi="Times New Roman" w:ascii="Times New Roman"/>
        </w:rPr>
        <w:t>Trgovački sud u Zagrebu, Stalna služba</w:t>
      </w:r>
      <w:r w:rsidR="00AF7772">
        <w:rPr>
          <w:rFonts w:hAnsi="Times New Roman" w:ascii="Times New Roman"/>
        </w:rPr>
        <w:t xml:space="preserve"> u Karlovcu</w:t>
      </w:r>
      <w:r w:rsidRPr="00345080">
        <w:rPr>
          <w:rFonts w:hAnsi="Times New Roman" w:ascii="Times New Roman"/>
        </w:rPr>
        <w:t>, po Vesni Fundurul</w:t>
      </w:r>
      <w:r w:rsidR="00816A73">
        <w:rPr>
          <w:rFonts w:hAnsi="Times New Roman" w:ascii="Times New Roman"/>
        </w:rPr>
        <w:t xml:space="preserve">ić Perišin, kao stečajnom sucu, </w:t>
      </w:r>
      <w:r w:rsidRPr="00345080">
        <w:rPr>
          <w:rFonts w:hAnsi="Times New Roman" w:ascii="Times New Roman"/>
        </w:rPr>
        <w:t>u</w:t>
      </w:r>
      <w:r w:rsidR="008E424E">
        <w:rPr>
          <w:rFonts w:hAnsi="Times New Roman" w:ascii="Times New Roman"/>
        </w:rPr>
        <w:t xml:space="preserve"> </w:t>
      </w:r>
      <w:r w:rsidRPr="00345080">
        <w:rPr>
          <w:rFonts w:hAnsi="Times New Roman" w:ascii="Times New Roman"/>
        </w:rPr>
        <w:t>stečajnom p</w:t>
      </w:r>
      <w:r w:rsidR="00C72E42">
        <w:rPr>
          <w:rFonts w:hAnsi="Times New Roman" w:ascii="Times New Roman"/>
        </w:rPr>
        <w:t>redmetu u povodu prijedloga predlagatelja FINA Zagreb, OIB: 85821130368, za otvaranje stečajnog postupka</w:t>
      </w:r>
      <w:r w:rsidRPr="00345080">
        <w:rPr>
          <w:rFonts w:hAnsi="Times New Roman" w:ascii="Times New Roman"/>
        </w:rPr>
        <w:t xml:space="preserve"> nad dužnikom </w:t>
      </w:r>
      <w:r w:rsidR="00AF7772" w:rsidRPr="00AF7772">
        <w:rPr>
          <w:rFonts w:hAnsi="Times New Roman" w:ascii="Times New Roman"/>
        </w:rPr>
        <w:t>BERTOLAN d.o.o., Kutina, Krleža Miroslava 52, OIB: 58837533240</w:t>
      </w:r>
      <w:r w:rsidR="00816A73">
        <w:rPr>
          <w:rFonts w:hAnsi="Times New Roman" w:ascii="Times New Roman"/>
        </w:rPr>
        <w:t xml:space="preserve">, </w:t>
      </w:r>
      <w:r w:rsidR="00AF7772">
        <w:rPr>
          <w:rFonts w:hAnsi="Times New Roman" w:ascii="Times New Roman"/>
        </w:rPr>
        <w:t>4</w:t>
      </w:r>
      <w:r w:rsidR="00C72E42">
        <w:rPr>
          <w:rFonts w:hAnsi="Times New Roman" w:ascii="Times New Roman"/>
        </w:rPr>
        <w:t>.</w:t>
      </w:r>
      <w:r w:rsidR="00816A73">
        <w:rPr>
          <w:rFonts w:hAnsi="Times New Roman" w:ascii="Times New Roman"/>
        </w:rPr>
        <w:t xml:space="preserve"> </w:t>
      </w:r>
      <w:r w:rsidR="00AF7772">
        <w:rPr>
          <w:rFonts w:hAnsi="Times New Roman" w:ascii="Times New Roman"/>
        </w:rPr>
        <w:t>listopada</w:t>
      </w:r>
      <w:r w:rsidRPr="00345080">
        <w:rPr>
          <w:rFonts w:hAnsi="Times New Roman" w:ascii="Times New Roman"/>
        </w:rPr>
        <w:t xml:space="preserve"> 201</w:t>
      </w:r>
      <w:r w:rsidR="00816A73">
        <w:rPr>
          <w:rFonts w:hAnsi="Times New Roman" w:ascii="Times New Roman"/>
        </w:rPr>
        <w:t>7</w:t>
      </w:r>
      <w:r w:rsidRPr="00345080">
        <w:rPr>
          <w:rFonts w:hAnsi="Times New Roman" w:ascii="Times New Roman"/>
        </w:rPr>
        <w:t xml:space="preserve">. </w:t>
      </w:r>
    </w:p>
    <w:p w:rsidRDefault="001A6E03" w:rsidP="009E4C63" w:rsidR="001A6E03" w:rsidRPr="00345080">
      <w:pPr>
        <w:jc w:val="both"/>
        <w:rPr>
          <w:rFonts w:hAnsi="Times New Roman" w:ascii="Times New Roman"/>
        </w:rPr>
      </w:pPr>
    </w:p>
    <w:p w:rsidRDefault="001A6E03" w:rsidP="009E4C63" w:rsidR="001A6E03" w:rsidRPr="00345080">
      <w:pPr>
        <w:ind w:firstLine="567"/>
        <w:jc w:val="center"/>
        <w:rPr>
          <w:rFonts w:hAnsi="Times New Roman" w:ascii="Times New Roman"/>
        </w:rPr>
      </w:pPr>
      <w:r w:rsidRPr="00345080">
        <w:rPr>
          <w:rFonts w:hAnsi="Times New Roman" w:ascii="Times New Roman"/>
        </w:rPr>
        <w:t>r i j e š i o    j e</w:t>
      </w:r>
    </w:p>
    <w:p w:rsidRDefault="001A6E03" w:rsidP="001A6E03" w:rsidR="001A6E03" w:rsidRPr="00345080">
      <w:pPr>
        <w:ind w:firstLine="567"/>
        <w:jc w:val="center"/>
        <w:rPr>
          <w:rFonts w:hAnsi="Times New Roman" w:ascii="Times New Roman"/>
        </w:rPr>
      </w:pPr>
    </w:p>
    <w:p w:rsidRDefault="00C72E42" w:rsidP="00C72E42" w:rsidR="001A6E03">
      <w:pPr>
        <w:ind w:firstLine="567"/>
        <w:jc w:val="both"/>
        <w:rPr>
          <w:rFonts w:hAnsi="Times New Roman" w:ascii="Times New Roman"/>
        </w:rPr>
      </w:pPr>
      <w:r>
        <w:rPr>
          <w:rFonts w:hAnsi="Times New Roman" w:ascii="Times New Roman"/>
        </w:rPr>
        <w:t>1.</w:t>
      </w:r>
      <w:r w:rsidR="008E424E" w:rsidRPr="00C72E42">
        <w:rPr>
          <w:rFonts w:hAnsi="Times New Roman" w:ascii="Times New Roman"/>
        </w:rPr>
        <w:t xml:space="preserve">Obustavlja se </w:t>
      </w:r>
      <w:r w:rsidR="001A6E03" w:rsidRPr="00C72E42">
        <w:rPr>
          <w:rFonts w:hAnsi="Times New Roman" w:ascii="Times New Roman"/>
        </w:rPr>
        <w:t>stečaj</w:t>
      </w:r>
      <w:r w:rsidR="008E424E" w:rsidRPr="00C72E42">
        <w:rPr>
          <w:rFonts w:hAnsi="Times New Roman" w:ascii="Times New Roman"/>
        </w:rPr>
        <w:t>ni</w:t>
      </w:r>
      <w:r w:rsidR="001A6E03" w:rsidRPr="00C72E42">
        <w:rPr>
          <w:rFonts w:hAnsi="Times New Roman" w:ascii="Times New Roman"/>
        </w:rPr>
        <w:t xml:space="preserve"> postup</w:t>
      </w:r>
      <w:r w:rsidR="008E424E" w:rsidRPr="00C72E42">
        <w:rPr>
          <w:rFonts w:hAnsi="Times New Roman" w:ascii="Times New Roman"/>
        </w:rPr>
        <w:t>ak</w:t>
      </w:r>
      <w:r w:rsidR="001A6E03" w:rsidRPr="00C72E42">
        <w:rPr>
          <w:rFonts w:hAnsi="Times New Roman" w:ascii="Times New Roman"/>
        </w:rPr>
        <w:t xml:space="preserve"> nad dužnikom </w:t>
      </w:r>
      <w:r w:rsidR="00AF7772" w:rsidRPr="00AF7772">
        <w:rPr>
          <w:rFonts w:hAnsi="Times New Roman" w:ascii="Times New Roman"/>
        </w:rPr>
        <w:t>BERTOLAN d.o.o., Kutina, Krleža Miroslava 52, OIB: 58837533240</w:t>
      </w:r>
      <w:r w:rsidR="001A6E03" w:rsidRPr="00C72E42">
        <w:rPr>
          <w:rFonts w:hAnsi="Times New Roman" w:ascii="Times New Roman"/>
        </w:rPr>
        <w:t>.</w:t>
      </w:r>
    </w:p>
    <w:p w:rsidRDefault="00C72E42" w:rsidP="00C72E42" w:rsidR="00C72E42">
      <w:pPr>
        <w:ind w:firstLine="567"/>
        <w:jc w:val="both"/>
        <w:rPr>
          <w:rFonts w:hAnsi="Times New Roman" w:ascii="Times New Roman"/>
        </w:rPr>
      </w:pPr>
    </w:p>
    <w:p w:rsidRDefault="00C72E42" w:rsidP="00C72E42" w:rsidR="00C72E42" w:rsidRPr="00C72E42">
      <w:pPr>
        <w:ind w:firstLine="567"/>
        <w:jc w:val="both"/>
        <w:rPr>
          <w:rFonts w:hAnsi="Times New Roman" w:ascii="Times New Roman"/>
        </w:rPr>
      </w:pPr>
      <w:r>
        <w:rPr>
          <w:rFonts w:hAnsi="Times New Roman" w:ascii="Times New Roman"/>
        </w:rPr>
        <w:t xml:space="preserve">2. Ročište određeno za </w:t>
      </w:r>
      <w:r w:rsidR="00AF7772">
        <w:rPr>
          <w:rFonts w:hAnsi="Times New Roman" w:ascii="Times New Roman"/>
        </w:rPr>
        <w:t>13</w:t>
      </w:r>
      <w:r>
        <w:rPr>
          <w:rFonts w:hAnsi="Times New Roman" w:ascii="Times New Roman"/>
        </w:rPr>
        <w:t xml:space="preserve">. </w:t>
      </w:r>
      <w:r w:rsidR="00AF7772">
        <w:rPr>
          <w:rFonts w:hAnsi="Times New Roman" w:ascii="Times New Roman"/>
        </w:rPr>
        <w:t>studenog</w:t>
      </w:r>
      <w:r>
        <w:rPr>
          <w:rFonts w:hAnsi="Times New Roman" w:ascii="Times New Roman"/>
        </w:rPr>
        <w:t xml:space="preserve"> 201</w:t>
      </w:r>
      <w:r w:rsidR="00816A73">
        <w:rPr>
          <w:rFonts w:hAnsi="Times New Roman" w:ascii="Times New Roman"/>
        </w:rPr>
        <w:t>7</w:t>
      </w:r>
      <w:r>
        <w:rPr>
          <w:rFonts w:hAnsi="Times New Roman" w:ascii="Times New Roman"/>
        </w:rPr>
        <w:t>. neće se održati.</w:t>
      </w:r>
    </w:p>
    <w:p w:rsidRDefault="001A6E03" w:rsidP="00C72E42" w:rsidR="001A6E03" w:rsidRPr="00345080">
      <w:pPr>
        <w:ind w:firstLine="567"/>
        <w:jc w:val="both"/>
        <w:rPr>
          <w:rFonts w:hAnsi="Times New Roman" w:ascii="Times New Roman"/>
        </w:rPr>
      </w:pPr>
    </w:p>
    <w:p w:rsidRDefault="001A6E03" w:rsidP="001A6E03" w:rsidR="001A6E03" w:rsidRPr="00345080">
      <w:pPr>
        <w:ind w:firstLine="567"/>
        <w:jc w:val="center"/>
        <w:rPr>
          <w:rFonts w:hAnsi="Times New Roman" w:ascii="Times New Roman"/>
        </w:rPr>
      </w:pPr>
      <w:r w:rsidRPr="00345080">
        <w:rPr>
          <w:rFonts w:hAnsi="Times New Roman" w:ascii="Times New Roman"/>
        </w:rPr>
        <w:t>Obrazloženje</w:t>
      </w:r>
    </w:p>
    <w:p w:rsidRDefault="001A6E03" w:rsidP="003C5896" w:rsidR="001A6E03">
      <w:pPr>
        <w:jc w:val="both"/>
        <w:rPr>
          <w:rFonts w:hAnsi="Times New Roman" w:ascii="Times New Roman"/>
        </w:rPr>
      </w:pPr>
    </w:p>
    <w:p w:rsidRDefault="00CF5EC9" w:rsidP="001A6E03" w:rsidR="00C72E42">
      <w:pPr>
        <w:ind w:firstLine="567"/>
        <w:jc w:val="both"/>
        <w:rPr>
          <w:rFonts w:hAnsi="Times New Roman" w:ascii="Times New Roman"/>
        </w:rPr>
      </w:pPr>
      <w:r>
        <w:rPr>
          <w:rFonts w:hAnsi="Times New Roman" w:ascii="Times New Roman"/>
        </w:rPr>
        <w:t xml:space="preserve">Rješenjem poslovni broj gornji od </w:t>
      </w:r>
      <w:r w:rsidR="00AF7772">
        <w:rPr>
          <w:rFonts w:hAnsi="Times New Roman" w:ascii="Times New Roman"/>
        </w:rPr>
        <w:t>8</w:t>
      </w:r>
      <w:r>
        <w:rPr>
          <w:rFonts w:hAnsi="Times New Roman" w:ascii="Times New Roman"/>
        </w:rPr>
        <w:t xml:space="preserve">. </w:t>
      </w:r>
      <w:r w:rsidR="00AF7772">
        <w:rPr>
          <w:rFonts w:hAnsi="Times New Roman" w:ascii="Times New Roman"/>
        </w:rPr>
        <w:t>rujna</w:t>
      </w:r>
      <w:r>
        <w:rPr>
          <w:rFonts w:hAnsi="Times New Roman" w:ascii="Times New Roman"/>
        </w:rPr>
        <w:t xml:space="preserve"> 201</w:t>
      </w:r>
      <w:r w:rsidR="00816A73">
        <w:rPr>
          <w:rFonts w:hAnsi="Times New Roman" w:ascii="Times New Roman"/>
        </w:rPr>
        <w:t>7</w:t>
      </w:r>
      <w:r>
        <w:rPr>
          <w:rFonts w:hAnsi="Times New Roman" w:ascii="Times New Roman"/>
        </w:rPr>
        <w:t xml:space="preserve">. sud je pokrenuo prethodni postupak radi utvrđivanja pretpostavki za otvaranje stečajnog postupka nad </w:t>
      </w:r>
      <w:r w:rsidRPr="00CF5EC9">
        <w:rPr>
          <w:rFonts w:hAnsi="Times New Roman" w:ascii="Times New Roman"/>
        </w:rPr>
        <w:t xml:space="preserve">dužnikom </w:t>
      </w:r>
      <w:r w:rsidR="00AF7772" w:rsidRPr="00AF7772">
        <w:rPr>
          <w:rFonts w:hAnsi="Times New Roman" w:ascii="Times New Roman"/>
        </w:rPr>
        <w:t>BERTOLAN d.o.o., Kutina, Krleža Miroslava 52, OIB: 58837533240</w:t>
      </w:r>
      <w:r>
        <w:rPr>
          <w:rFonts w:hAnsi="Times New Roman" w:ascii="Times New Roman"/>
        </w:rPr>
        <w:t>.</w:t>
      </w:r>
    </w:p>
    <w:p w:rsidRDefault="00CF5EC9" w:rsidP="001A6E03" w:rsidR="00CF5EC9">
      <w:pPr>
        <w:ind w:firstLine="567"/>
        <w:jc w:val="both"/>
        <w:rPr>
          <w:rFonts w:hAnsi="Times New Roman" w:ascii="Times New Roman"/>
        </w:rPr>
      </w:pPr>
    </w:p>
    <w:p w:rsidRDefault="00CF5EC9" w:rsidP="00CF5EC9" w:rsidR="00A567DC" w:rsidRPr="00937035">
      <w:pPr>
        <w:ind w:firstLine="567"/>
        <w:jc w:val="both"/>
        <w:rPr>
          <w:rFonts w:hAnsi="Times New Roman" w:ascii="Times New Roman"/>
          <w:color w:themeColor="text1" w:val="000000"/>
        </w:rPr>
      </w:pPr>
      <w:r>
        <w:rPr>
          <w:rFonts w:hAnsi="Times New Roman" w:ascii="Times New Roman"/>
        </w:rPr>
        <w:t xml:space="preserve">Dužnik je podneskom od </w:t>
      </w:r>
      <w:r w:rsidR="00AF7772">
        <w:rPr>
          <w:rFonts w:hAnsi="Times New Roman" w:ascii="Times New Roman"/>
        </w:rPr>
        <w:t>29</w:t>
      </w:r>
      <w:r>
        <w:rPr>
          <w:rFonts w:hAnsi="Times New Roman" w:ascii="Times New Roman"/>
        </w:rPr>
        <w:t xml:space="preserve">. </w:t>
      </w:r>
      <w:r w:rsidR="00AF7772">
        <w:rPr>
          <w:rFonts w:hAnsi="Times New Roman" w:ascii="Times New Roman"/>
        </w:rPr>
        <w:t>rujna</w:t>
      </w:r>
      <w:r>
        <w:rPr>
          <w:rFonts w:hAnsi="Times New Roman" w:ascii="Times New Roman"/>
        </w:rPr>
        <w:t xml:space="preserve"> 201</w:t>
      </w:r>
      <w:r w:rsidR="00A567DC">
        <w:rPr>
          <w:rFonts w:hAnsi="Times New Roman" w:ascii="Times New Roman"/>
        </w:rPr>
        <w:t>7</w:t>
      </w:r>
      <w:r>
        <w:rPr>
          <w:rFonts w:hAnsi="Times New Roman" w:ascii="Times New Roman"/>
        </w:rPr>
        <w:t xml:space="preserve">. dostavio potvrdu Financijske agencije od </w:t>
      </w:r>
      <w:r w:rsidR="00AF7772">
        <w:rPr>
          <w:rFonts w:hAnsi="Times New Roman" w:ascii="Times New Roman"/>
        </w:rPr>
        <w:t>29</w:t>
      </w:r>
      <w:r>
        <w:rPr>
          <w:rFonts w:hAnsi="Times New Roman" w:ascii="Times New Roman"/>
        </w:rPr>
        <w:t xml:space="preserve">. </w:t>
      </w:r>
      <w:r w:rsidR="00AF7772">
        <w:rPr>
          <w:rFonts w:hAnsi="Times New Roman" w:ascii="Times New Roman"/>
        </w:rPr>
        <w:t>rujna</w:t>
      </w:r>
      <w:r>
        <w:rPr>
          <w:rFonts w:hAnsi="Times New Roman" w:ascii="Times New Roman"/>
        </w:rPr>
        <w:t xml:space="preserve"> 201</w:t>
      </w:r>
      <w:r w:rsidR="00A567DC">
        <w:rPr>
          <w:rFonts w:hAnsi="Times New Roman" w:ascii="Times New Roman"/>
        </w:rPr>
        <w:t xml:space="preserve">7., </w:t>
      </w:r>
      <w:r w:rsidR="00BA2308">
        <w:rPr>
          <w:rFonts w:hAnsi="Times New Roman" w:ascii="Times New Roman"/>
        </w:rPr>
        <w:t>iz koje</w:t>
      </w:r>
      <w:r>
        <w:rPr>
          <w:rFonts w:hAnsi="Times New Roman" w:ascii="Times New Roman"/>
        </w:rPr>
        <w:t xml:space="preserve"> proizlazi kako njegov račun nije blokiran</w:t>
      </w:r>
      <w:r w:rsidR="00937035">
        <w:rPr>
          <w:rFonts w:hAnsi="Times New Roman" w:ascii="Times New Roman"/>
          <w:color w:themeColor="text1" w:val="000000"/>
        </w:rPr>
        <w:t>, te predlaže da se postupak obustavi.</w:t>
      </w:r>
    </w:p>
    <w:p w:rsidRDefault="001A6E03" w:rsidP="00CF5EC9" w:rsidR="001A6E03">
      <w:pPr>
        <w:jc w:val="both"/>
        <w:rPr>
          <w:rFonts w:hAnsi="Times New Roman" w:ascii="Times New Roman"/>
        </w:rPr>
      </w:pPr>
    </w:p>
    <w:p w:rsidRDefault="00CF5EC9" w:rsidP="00CF5EC9" w:rsidR="00CF5EC9">
      <w:pPr>
        <w:jc w:val="both"/>
        <w:rPr>
          <w:rFonts w:hAnsi="Times New Roman" w:ascii="Times New Roman"/>
        </w:rPr>
      </w:pPr>
      <w:r>
        <w:rPr>
          <w:rFonts w:hAnsi="Times New Roman" w:ascii="Times New Roman"/>
        </w:rPr>
        <w:tab/>
        <w:t xml:space="preserve">Slijedom navedenog, sud je izveo zaključak kako dužnik u </w:t>
      </w:r>
      <w:r w:rsidR="00A567DC">
        <w:rPr>
          <w:rFonts w:hAnsi="Times New Roman" w:ascii="Times New Roman"/>
        </w:rPr>
        <w:t>O</w:t>
      </w:r>
      <w:r>
        <w:rPr>
          <w:rFonts w:hAnsi="Times New Roman" w:ascii="Times New Roman"/>
        </w:rPr>
        <w:t>čevidniku redoslijeda osnova za plaćanje koji vodi Financijska agencija nema evidentiranih neizvršenih osnova za plaćanje u razdoblju dužem od 60 dana koje je trebalo, na temelju valjanih osnova za plaćanje, bez daljnjeg pristanka dužnika naplatiti</w:t>
      </w:r>
      <w:r w:rsidR="00CA066E">
        <w:rPr>
          <w:rFonts w:hAnsi="Times New Roman" w:ascii="Times New Roman"/>
        </w:rPr>
        <w:t xml:space="preserve"> s bilo kojeg od njegovih računa.</w:t>
      </w:r>
    </w:p>
    <w:p w:rsidRDefault="00CA066E" w:rsidP="00CF5EC9" w:rsidR="00CA066E">
      <w:pPr>
        <w:jc w:val="both"/>
        <w:rPr>
          <w:rFonts w:hAnsi="Times New Roman" w:ascii="Times New Roman"/>
        </w:rPr>
      </w:pPr>
    </w:p>
    <w:p w:rsidRDefault="00CA066E" w:rsidP="00CF5EC9" w:rsidR="00CA066E">
      <w:pPr>
        <w:jc w:val="both"/>
        <w:rPr>
          <w:rFonts w:hAnsi="Times New Roman" w:ascii="Times New Roman"/>
        </w:rPr>
      </w:pPr>
    </w:p>
    <w:p w:rsidRDefault="00CA066E" w:rsidP="00CF5EC9" w:rsidR="00CA066E">
      <w:pPr>
        <w:jc w:val="both"/>
        <w:rPr>
          <w:rFonts w:hAnsi="Times New Roman" w:ascii="Times New Roman"/>
        </w:rPr>
      </w:pPr>
    </w:p>
    <w:p w:rsidRDefault="00CA066E" w:rsidP="00CF5EC9" w:rsidR="00CA066E">
      <w:pPr>
        <w:jc w:val="both"/>
        <w:rPr>
          <w:rFonts w:hAnsi="Times New Roman" w:ascii="Times New Roman"/>
        </w:rPr>
      </w:pPr>
    </w:p>
    <w:p w:rsidRDefault="00CF5EC9" w:rsidP="00CF5EC9" w:rsidR="00CF5EC9">
      <w:pPr>
        <w:jc w:val="both"/>
        <w:rPr>
          <w:rFonts w:hAnsi="Times New Roman" w:ascii="Times New Roman"/>
        </w:rPr>
      </w:pPr>
    </w:p>
    <w:p w:rsidRDefault="00CF5EC9" w:rsidP="00CA066E" w:rsidR="001A6E03" w:rsidRPr="00345080">
      <w:pPr>
        <w:jc w:val="both"/>
        <w:rPr>
          <w:rFonts w:hAnsi="Times New Roman" w:ascii="Times New Roman"/>
        </w:rPr>
      </w:pPr>
      <w:r>
        <w:rPr>
          <w:rFonts w:hAnsi="Times New Roman" w:ascii="Times New Roman"/>
        </w:rPr>
        <w:tab/>
        <w:t>Kako je dužnik postao sposoban za plaćanje te predlagatelj nije učinio vjerojatnim postojanje kojeg drugog stečajnog razloga, sud je na temelju odredbe čl. 128. st. 9. Stečajnog zakona ("Narodne novine" broj 71/15), riješio kao u izreci.</w:t>
      </w:r>
      <w:r w:rsidR="001A6E03" w:rsidRPr="00345080">
        <w:rPr>
          <w:rFonts w:hAnsi="Times New Roman" w:ascii="Times New Roman"/>
        </w:rPr>
        <w:tab/>
        <w:t xml:space="preserve"> </w:t>
      </w:r>
    </w:p>
    <w:p w:rsidRDefault="001A6E03" w:rsidP="001A6E03" w:rsidR="001A6E03" w:rsidRPr="00345080">
      <w:pPr>
        <w:ind w:firstLine="567"/>
        <w:jc w:val="both"/>
        <w:rPr>
          <w:rFonts w:hAnsi="Times New Roman" w:ascii="Times New Roman"/>
        </w:rPr>
      </w:pPr>
      <w:r w:rsidRPr="00345080">
        <w:rPr>
          <w:rFonts w:hAnsi="Times New Roman" w:ascii="Times New Roman"/>
        </w:rPr>
        <w:tab/>
      </w:r>
      <w:r w:rsidRPr="00345080">
        <w:rPr>
          <w:rFonts w:hAnsi="Times New Roman" w:ascii="Times New Roman"/>
        </w:rPr>
        <w:tab/>
        <w:t xml:space="preserve"> </w:t>
      </w:r>
      <w:r w:rsidRPr="00345080">
        <w:rPr>
          <w:rFonts w:hAnsi="Times New Roman" w:ascii="Times New Roman"/>
        </w:rPr>
        <w:tab/>
      </w:r>
    </w:p>
    <w:p w:rsidRDefault="001A6E03" w:rsidP="001A6E03" w:rsidR="001A6E03">
      <w:pPr>
        <w:ind w:firstLine="567"/>
        <w:jc w:val="center"/>
        <w:rPr>
          <w:rFonts w:hAnsi="Times New Roman" w:ascii="Times New Roman"/>
        </w:rPr>
      </w:pPr>
      <w:r w:rsidRPr="00345080">
        <w:rPr>
          <w:rFonts w:hAnsi="Times New Roman" w:ascii="Times New Roman"/>
        </w:rPr>
        <w:t xml:space="preserve">U Karlovcu </w:t>
      </w:r>
      <w:r w:rsidR="00AF7772">
        <w:rPr>
          <w:rFonts w:hAnsi="Times New Roman" w:ascii="Times New Roman"/>
        </w:rPr>
        <w:t>4</w:t>
      </w:r>
      <w:r w:rsidR="00CA066E">
        <w:rPr>
          <w:rFonts w:hAnsi="Times New Roman" w:ascii="Times New Roman"/>
        </w:rPr>
        <w:t xml:space="preserve">. </w:t>
      </w:r>
      <w:r w:rsidR="00AF7772">
        <w:rPr>
          <w:rFonts w:hAnsi="Times New Roman" w:ascii="Times New Roman"/>
        </w:rPr>
        <w:t>listopada</w:t>
      </w:r>
      <w:r w:rsidRPr="00345080">
        <w:rPr>
          <w:rFonts w:hAnsi="Times New Roman" w:ascii="Times New Roman"/>
        </w:rPr>
        <w:t xml:space="preserve"> 201</w:t>
      </w:r>
      <w:r w:rsidR="00A567DC">
        <w:rPr>
          <w:rFonts w:hAnsi="Times New Roman" w:ascii="Times New Roman"/>
        </w:rPr>
        <w:t>7</w:t>
      </w:r>
      <w:r w:rsidRPr="00345080">
        <w:rPr>
          <w:rFonts w:hAnsi="Times New Roman" w:ascii="Times New Roman"/>
        </w:rPr>
        <w:t>.</w:t>
      </w:r>
    </w:p>
    <w:p w:rsidRDefault="00B8153C" w:rsidP="001A6E03" w:rsidR="00B8153C" w:rsidRPr="00345080">
      <w:pPr>
        <w:ind w:firstLine="567"/>
        <w:jc w:val="center"/>
        <w:rPr>
          <w:rFonts w:hAnsi="Times New Roman" w:ascii="Times New Roman"/>
        </w:rPr>
      </w:pPr>
    </w:p>
    <w:p w:rsidRDefault="001A6E03" w:rsidP="00E61B7B" w:rsidR="001A6E03" w:rsidRPr="00345080">
      <w:pPr>
        <w:jc w:val="both"/>
        <w:rPr>
          <w:rFonts w:hAnsi="Times New Roman" w:ascii="Times New Roman"/>
        </w:rPr>
      </w:pPr>
    </w:p>
    <w:p w:rsidRDefault="001A6E03" w:rsidP="001A6E03" w:rsidR="001A6E03" w:rsidRPr="00345080">
      <w:pPr>
        <w:ind w:firstLine="567"/>
        <w:jc w:val="right"/>
        <w:rPr>
          <w:rFonts w:hAnsi="Times New Roman" w:ascii="Times New Roman"/>
        </w:rPr>
      </w:pPr>
      <w:r w:rsidRPr="00345080">
        <w:rPr>
          <w:rFonts w:hAnsi="Times New Roman" w:ascii="Times New Roman"/>
        </w:rPr>
        <w:t>SUDAC:</w:t>
      </w:r>
    </w:p>
    <w:p w:rsidRDefault="001A6E03" w:rsidP="00D35DC2" w:rsidR="001A6E03">
      <w:pPr>
        <w:ind w:firstLine="567"/>
        <w:jc w:val="right"/>
        <w:rPr>
          <w:rFonts w:hAnsi="Times New Roman" w:ascii="Times New Roman"/>
        </w:rPr>
      </w:pPr>
      <w:r w:rsidRPr="00345080">
        <w:rPr>
          <w:rFonts w:hAnsi="Times New Roman" w:ascii="Times New Roman"/>
        </w:rPr>
        <w:t>Vesna Fundurulić Perišin</w:t>
      </w:r>
      <w:r w:rsidR="00C626E0">
        <w:rPr>
          <w:rFonts w:hAnsi="Times New Roman" w:ascii="Times New Roman"/>
        </w:rPr>
        <w:t>, v.r.</w:t>
      </w:r>
    </w:p>
    <w:p w:rsidRDefault="00C626E0" w:rsidP="00D35DC2" w:rsidR="00C626E0">
      <w:pPr>
        <w:ind w:firstLine="567"/>
        <w:jc w:val="right"/>
        <w:rPr>
          <w:rFonts w:hAnsi="Times New Roman" w:ascii="Times New Roman"/>
        </w:rPr>
      </w:pPr>
    </w:p>
    <w:p w:rsidRDefault="00C626E0" w:rsidP="00D35DC2" w:rsidR="00C626E0">
      <w:pPr>
        <w:ind w:firstLine="567"/>
        <w:jc w:val="right"/>
        <w:rPr>
          <w:rFonts w:hAnsi="Times New Roman" w:ascii="Times New Roman"/>
        </w:rPr>
      </w:pPr>
      <w:r>
        <w:rPr>
          <w:rFonts w:hAnsi="Times New Roman" w:ascii="Times New Roman"/>
        </w:rPr>
        <w:t>Za točnost otpravka-</w:t>
      </w:r>
    </w:p>
    <w:p w:rsidRDefault="00C626E0" w:rsidP="00D35DC2" w:rsidR="00C626E0">
      <w:pPr>
        <w:ind w:firstLine="567"/>
        <w:jc w:val="right"/>
        <w:rPr>
          <w:rFonts w:hAnsi="Times New Roman" w:ascii="Times New Roman"/>
        </w:rPr>
      </w:pPr>
      <w:r>
        <w:rPr>
          <w:rFonts w:hAnsi="Times New Roman" w:ascii="Times New Roman"/>
        </w:rPr>
        <w:t>Ovlašteni službenik:</w:t>
      </w:r>
    </w:p>
    <w:p w:rsidRDefault="00C626E0" w:rsidP="00D35DC2" w:rsidR="00C626E0">
      <w:pPr>
        <w:ind w:firstLine="567"/>
        <w:jc w:val="right"/>
        <w:rPr>
          <w:rFonts w:hAnsi="Times New Roman" w:ascii="Times New Roman"/>
        </w:rPr>
      </w:pPr>
      <w:r>
        <w:rPr>
          <w:rFonts w:hAnsi="Times New Roman" w:ascii="Times New Roman"/>
        </w:rPr>
        <w:t>Žana Livaja</w:t>
      </w:r>
    </w:p>
    <w:p w:rsidRDefault="00B8153C" w:rsidP="00D35DC2" w:rsidR="00B8153C">
      <w:pPr>
        <w:ind w:firstLine="567"/>
        <w:jc w:val="right"/>
        <w:rPr>
          <w:rFonts w:hAnsi="Times New Roman" w:ascii="Times New Roman"/>
        </w:rPr>
      </w:pPr>
    </w:p>
    <w:p w:rsidRDefault="00B8153C" w:rsidP="00D35DC2" w:rsidR="00B8153C">
      <w:pPr>
        <w:ind w:firstLine="567"/>
        <w:jc w:val="right"/>
        <w:rPr>
          <w:rFonts w:hAnsi="Times New Roman" w:ascii="Times New Roman"/>
        </w:rPr>
      </w:pPr>
    </w:p>
    <w:p w:rsidRDefault="001A6E03" w:rsidP="00B8153C" w:rsidR="001A6E03" w:rsidRPr="00345080">
      <w:pPr>
        <w:jc w:val="both"/>
        <w:rPr>
          <w:rFonts w:hAnsi="Times New Roman" w:ascii="Times New Roman"/>
        </w:rPr>
      </w:pPr>
      <w:r w:rsidRPr="00345080">
        <w:rPr>
          <w:rFonts w:hAnsi="Times New Roman" w:ascii="Times New Roman"/>
        </w:rPr>
        <w:t xml:space="preserve">POUKA O PRAVNOM LIJEKU: </w:t>
      </w:r>
    </w:p>
    <w:p w:rsidRDefault="001A6E03" w:rsidP="001A6E03" w:rsidR="001A6E03" w:rsidRPr="00345080">
      <w:pPr>
        <w:ind w:firstLine="567"/>
        <w:jc w:val="both"/>
        <w:rPr>
          <w:rFonts w:hAnsi="Times New Roman" w:ascii="Times New Roman"/>
        </w:rPr>
      </w:pPr>
      <w:r w:rsidRPr="00345080">
        <w:rPr>
          <w:rFonts w:hAnsi="Times New Roman" w:ascii="Times New Roman"/>
        </w:rPr>
        <w:tab/>
        <w:t xml:space="preserve">Protiv ovog rješenja, nezadovoljna stranka može uložiti žalbu Visokom trgovačkom sudu Republike Hrvatske u roku od 8 dana po primitku rješenja, a ulaže se putem ovog Suda u 2 primjerka za Sud i po 1 za svaku protivnu stranku. </w:t>
      </w:r>
    </w:p>
    <w:p w:rsidRDefault="001A6E03" w:rsidP="001A6E03" w:rsidR="001A6E03" w:rsidRPr="00345080">
      <w:pPr>
        <w:ind w:firstLine="567"/>
        <w:jc w:val="both"/>
        <w:rPr>
          <w:rFonts w:hAnsi="Times New Roman" w:ascii="Times New Roman"/>
        </w:rPr>
      </w:pPr>
    </w:p>
    <w:p w:rsidRDefault="001A6E03" w:rsidP="001A6E03" w:rsidR="001A6E03" w:rsidRPr="00345080">
      <w:pPr>
        <w:ind w:firstLine="567"/>
        <w:jc w:val="both"/>
        <w:rPr>
          <w:rFonts w:hAnsi="Times New Roman" w:ascii="Times New Roman"/>
        </w:rPr>
      </w:pPr>
    </w:p>
    <w:p w:rsidRDefault="00CA066E" w:rsidP="001A6E03" w:rsidR="00CA066E" w:rsidRPr="00345080">
      <w:pPr>
        <w:ind w:firstLine="567"/>
        <w:jc w:val="both"/>
        <w:rPr>
          <w:rFonts w:hAnsi="Times New Roman" w:ascii="Times New Roman"/>
        </w:rPr>
      </w:pPr>
    </w:p>
    <w:sectPr w:rsidSect="00B8153C" w:rsidR="00CA066E" w:rsidRPr="00345080">
      <w:headerReference w:type="default" r:id="rId11"/>
      <w:pgSz w:code="9" w:h="16838" w:w="11906"/>
      <w:pgMar w:gutter="0" w:footer="709" w:header="709" w:left="1418" w:bottom="1843"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71BB1" w:rsidP="00EC5531" w:rsidR="00671BB1">
      <w:r>
        <w:separator/>
      </w:r>
    </w:p>
  </w:endnote>
  <w:endnote w:id="0" w:type="continuationSeparator">
    <w:p w:rsidRDefault="00671BB1" w:rsidP="00EC5531" w:rsidR="00671BB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00"/>
    <w:family w:val="swiss"/>
    <w:notTrueType/>
    <w:pitch w:val="variable"/>
    <w:sig w:csb1="00000000" w:csb0="00000001" w:usb3="00000000" w:usb2="00000000" w:usb1="00000000" w:usb0="00000003"/>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71BB1" w:rsidP="00EC5531" w:rsidR="00671BB1">
      <w:r>
        <w:separator/>
      </w:r>
    </w:p>
  </w:footnote>
  <w:footnote w:id="0" w:type="continuationSeparator">
    <w:p w:rsidRDefault="00671BB1" w:rsidP="00EC5531" w:rsidR="00671BB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36149125"/>
      <w:docPartObj>
        <w:docPartGallery w:val="Page Numbers (Top of Page)"/>
        <w:docPartUnique/>
      </w:docPartObj>
    </w:sdtPr>
    <w:sdtEndPr/>
    <w:sdtContent>
      <w:p w:rsidRDefault="00EC5531" w:rsidR="00EC5531">
        <w:pPr>
          <w:pStyle w:val="Zaglavlje"/>
          <w:jc w:val="center"/>
        </w:pPr>
        <w:r>
          <w:fldChar w:fldCharType="begin"/>
        </w:r>
        <w:r>
          <w:instrText>PAGE   \* MERGEFORMAT</w:instrText>
        </w:r>
        <w:r>
          <w:fldChar w:fldCharType="separate"/>
        </w:r>
        <w:r w:rsidR="00C626E0">
          <w:rPr>
            <w:noProof/>
          </w:rPr>
          <w:t>2</w:t>
        </w:r>
        <w:r>
          <w:fldChar w:fldCharType="end"/>
        </w:r>
      </w:p>
    </w:sdtContent>
  </w:sdt>
  <w:p w:rsidRDefault="00B8153C" w:rsidP="00B8153C" w:rsidR="00EC5531" w:rsidRPr="00C00B99">
    <w:pPr>
      <w:pStyle w:val="Zaglavlje"/>
      <w:jc w:val="right"/>
      <w:rPr>
        <w:rFonts w:hAnsi="Times New Roman" w:ascii="Times New Roman"/>
      </w:rPr>
    </w:pPr>
    <w:r w:rsidRPr="00C00B99">
      <w:rPr>
        <w:rFonts w:hAnsi="Times New Roman" w:ascii="Times New Roman"/>
      </w:rPr>
      <w:t xml:space="preserve">3 </w:t>
    </w:r>
    <w:r w:rsidR="00AF7772" w:rsidRPr="00AF7772">
      <w:rPr>
        <w:rFonts w:hAnsi="Times New Roman" w:ascii="Times New Roman"/>
      </w:rPr>
      <w:t>St-865/17-14</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4AE3415"/>
    <w:multiLevelType w:val="hybridMultilevel"/>
    <w:tmpl w:val="037026C4"/>
    <w:lvl w:tplc="041A000F" w:ilvl="0">
      <w:start w:val="1"/>
      <w:numFmt w:val="decimal"/>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1">
    <w:nsid w:val="445107EC"/>
    <w:multiLevelType w:val="hybridMultilevel"/>
    <w:tmpl w:val="B644BFAC"/>
    <w:lvl w:tplc="4D38D3B8" w:ilvl="0">
      <w:start w:val="1"/>
      <w:numFmt w:val="decimal"/>
      <w:lvlText w:val="%1."/>
      <w:lvlJc w:val="left"/>
      <w:pPr>
        <w:ind w:hanging="360" w:left="927"/>
      </w:pPr>
      <w:rPr>
        <w:rFonts w:hint="default"/>
      </w:rPr>
    </w:lvl>
    <w:lvl w:tentative="true" w:tplc="041A0019" w:ilvl="1">
      <w:start w:val="1"/>
      <w:numFmt w:val="lowerLetter"/>
      <w:lvlText w:val="%2."/>
      <w:lvlJc w:val="left"/>
      <w:pPr>
        <w:ind w:hanging="360" w:left="1647"/>
      </w:pPr>
    </w:lvl>
    <w:lvl w:tentative="true" w:tplc="041A001B" w:ilvl="2">
      <w:start w:val="1"/>
      <w:numFmt w:val="lowerRoman"/>
      <w:lvlText w:val="%3."/>
      <w:lvlJc w:val="right"/>
      <w:pPr>
        <w:ind w:hanging="180" w:left="2367"/>
      </w:pPr>
    </w:lvl>
    <w:lvl w:tentative="true" w:tplc="041A000F" w:ilvl="3">
      <w:start w:val="1"/>
      <w:numFmt w:val="decimal"/>
      <w:lvlText w:val="%4."/>
      <w:lvlJc w:val="left"/>
      <w:pPr>
        <w:ind w:hanging="360" w:left="3087"/>
      </w:pPr>
    </w:lvl>
    <w:lvl w:tentative="true" w:tplc="041A0019" w:ilvl="4">
      <w:start w:val="1"/>
      <w:numFmt w:val="lowerLetter"/>
      <w:lvlText w:val="%5."/>
      <w:lvlJc w:val="left"/>
      <w:pPr>
        <w:ind w:hanging="360" w:left="3807"/>
      </w:pPr>
    </w:lvl>
    <w:lvl w:tentative="true" w:tplc="041A001B" w:ilvl="5">
      <w:start w:val="1"/>
      <w:numFmt w:val="lowerRoman"/>
      <w:lvlText w:val="%6."/>
      <w:lvlJc w:val="right"/>
      <w:pPr>
        <w:ind w:hanging="180" w:left="4527"/>
      </w:pPr>
    </w:lvl>
    <w:lvl w:tentative="true" w:tplc="041A000F" w:ilvl="6">
      <w:start w:val="1"/>
      <w:numFmt w:val="decimal"/>
      <w:lvlText w:val="%7."/>
      <w:lvlJc w:val="left"/>
      <w:pPr>
        <w:ind w:hanging="360" w:left="5247"/>
      </w:pPr>
    </w:lvl>
    <w:lvl w:tentative="true" w:tplc="041A0019" w:ilvl="7">
      <w:start w:val="1"/>
      <w:numFmt w:val="lowerLetter"/>
      <w:lvlText w:val="%8."/>
      <w:lvlJc w:val="left"/>
      <w:pPr>
        <w:ind w:hanging="360" w:left="5967"/>
      </w:pPr>
    </w:lvl>
    <w:lvl w:tentative="true" w:tplc="041A001B" w:ilvl="8">
      <w:start w:val="1"/>
      <w:numFmt w:val="lowerRoman"/>
      <w:lvlText w:val="%9."/>
      <w:lvlJc w:val="right"/>
      <w:pPr>
        <w:ind w:hanging="180" w:left="6687"/>
      </w:pPr>
    </w:lvl>
  </w:abstractNum>
  <w:abstractNum w:abstractNumId="2">
    <w:nsid w:val="47F96FBE"/>
    <w:multiLevelType w:val="hybridMultilevel"/>
    <w:tmpl w:val="9924A2A8"/>
    <w:lvl w:tplc="E0D6FF4C" w:ilvl="0">
      <w:start w:val="1"/>
      <w:numFmt w:val="decimal"/>
      <w:lvlText w:val="%1."/>
      <w:lvlJc w:val="left"/>
      <w:pPr>
        <w:ind w:hanging="360" w:left="927"/>
      </w:pPr>
      <w:rPr>
        <w:rFonts w:hint="default"/>
      </w:rPr>
    </w:lvl>
    <w:lvl w:tentative="true" w:tplc="041A0019" w:ilvl="1">
      <w:start w:val="1"/>
      <w:numFmt w:val="lowerLetter"/>
      <w:lvlText w:val="%2."/>
      <w:lvlJc w:val="left"/>
      <w:pPr>
        <w:ind w:hanging="360" w:left="1647"/>
      </w:pPr>
    </w:lvl>
    <w:lvl w:tentative="true" w:tplc="041A001B" w:ilvl="2">
      <w:start w:val="1"/>
      <w:numFmt w:val="lowerRoman"/>
      <w:lvlText w:val="%3."/>
      <w:lvlJc w:val="right"/>
      <w:pPr>
        <w:ind w:hanging="180" w:left="2367"/>
      </w:pPr>
    </w:lvl>
    <w:lvl w:tentative="true" w:tplc="041A000F" w:ilvl="3">
      <w:start w:val="1"/>
      <w:numFmt w:val="decimal"/>
      <w:lvlText w:val="%4."/>
      <w:lvlJc w:val="left"/>
      <w:pPr>
        <w:ind w:hanging="360" w:left="3087"/>
      </w:pPr>
    </w:lvl>
    <w:lvl w:tentative="true" w:tplc="041A0019" w:ilvl="4">
      <w:start w:val="1"/>
      <w:numFmt w:val="lowerLetter"/>
      <w:lvlText w:val="%5."/>
      <w:lvlJc w:val="left"/>
      <w:pPr>
        <w:ind w:hanging="360" w:left="3807"/>
      </w:pPr>
    </w:lvl>
    <w:lvl w:tentative="true" w:tplc="041A001B" w:ilvl="5">
      <w:start w:val="1"/>
      <w:numFmt w:val="lowerRoman"/>
      <w:lvlText w:val="%6."/>
      <w:lvlJc w:val="right"/>
      <w:pPr>
        <w:ind w:hanging="180" w:left="4527"/>
      </w:pPr>
    </w:lvl>
    <w:lvl w:tentative="true" w:tplc="041A000F" w:ilvl="6">
      <w:start w:val="1"/>
      <w:numFmt w:val="decimal"/>
      <w:lvlText w:val="%7."/>
      <w:lvlJc w:val="left"/>
      <w:pPr>
        <w:ind w:hanging="360" w:left="5247"/>
      </w:pPr>
    </w:lvl>
    <w:lvl w:tentative="true" w:tplc="041A0019" w:ilvl="7">
      <w:start w:val="1"/>
      <w:numFmt w:val="lowerLetter"/>
      <w:lvlText w:val="%8."/>
      <w:lvlJc w:val="left"/>
      <w:pPr>
        <w:ind w:hanging="360" w:left="5967"/>
      </w:pPr>
    </w:lvl>
    <w:lvl w:tentative="true" w:tplc="041A001B" w:ilvl="8">
      <w:start w:val="1"/>
      <w:numFmt w:val="lowerRoman"/>
      <w:lvlText w:val="%9."/>
      <w:lvlJc w:val="right"/>
      <w:pPr>
        <w:ind w:hanging="180" w:left="6687"/>
      </w:pPr>
    </w:lvl>
  </w:abstractNum>
  <w:abstractNum w:abstractNumId="3">
    <w:nsid w:val="54D82703"/>
    <w:multiLevelType w:val="hybridMultilevel"/>
    <w:tmpl w:val="EB7CA840"/>
    <w:lvl w:tplc="041A000F" w:ilvl="0">
      <w:start w:val="1"/>
      <w:numFmt w:val="decimal"/>
      <w:lvlText w:val="%1."/>
      <w:lvlJc w:val="left"/>
      <w:pPr>
        <w:tabs>
          <w:tab w:pos="720" w:val="num"/>
        </w:tabs>
        <w:ind w:hanging="360" w:left="720"/>
      </w:pPr>
    </w:lvl>
    <w:lvl w:tplc="041A0019" w:ilvl="1">
      <w:start w:val="1"/>
      <w:numFmt w:val="lowerLetter"/>
      <w:lvlText w:val="%2."/>
      <w:lvlJc w:val="left"/>
      <w:pPr>
        <w:tabs>
          <w:tab w:pos="1440" w:val="num"/>
        </w:tabs>
        <w:ind w:hanging="360" w:left="1440"/>
      </w:pPr>
    </w:lvl>
    <w:lvl w:tplc="041A001B" w:ilvl="2">
      <w:start w:val="1"/>
      <w:numFmt w:val="lowerRoman"/>
      <w:lvlText w:val="%3."/>
      <w:lvlJc w:val="right"/>
      <w:pPr>
        <w:tabs>
          <w:tab w:pos="2160" w:val="num"/>
        </w:tabs>
        <w:ind w:hanging="180" w:left="2160"/>
      </w:pPr>
    </w:lvl>
    <w:lvl w:tplc="041A000F" w:ilvl="3">
      <w:start w:val="1"/>
      <w:numFmt w:val="decimal"/>
      <w:lvlText w:val="%4."/>
      <w:lvlJc w:val="left"/>
      <w:pPr>
        <w:tabs>
          <w:tab w:pos="2880" w:val="num"/>
        </w:tabs>
        <w:ind w:hanging="360" w:left="2880"/>
      </w:pPr>
    </w:lvl>
    <w:lvl w:tplc="041A0019" w:ilvl="4">
      <w:start w:val="1"/>
      <w:numFmt w:val="lowerLetter"/>
      <w:lvlText w:val="%5."/>
      <w:lvlJc w:val="left"/>
      <w:pPr>
        <w:tabs>
          <w:tab w:pos="3600" w:val="num"/>
        </w:tabs>
        <w:ind w:hanging="360" w:left="3600"/>
      </w:pPr>
    </w:lvl>
    <w:lvl w:tplc="041A001B" w:ilvl="5">
      <w:start w:val="1"/>
      <w:numFmt w:val="lowerRoman"/>
      <w:lvlText w:val="%6."/>
      <w:lvlJc w:val="right"/>
      <w:pPr>
        <w:tabs>
          <w:tab w:pos="4320" w:val="num"/>
        </w:tabs>
        <w:ind w:hanging="180" w:left="4320"/>
      </w:pPr>
    </w:lvl>
    <w:lvl w:tplc="041A000F" w:ilvl="6">
      <w:start w:val="1"/>
      <w:numFmt w:val="decimal"/>
      <w:lvlText w:val="%7."/>
      <w:lvlJc w:val="left"/>
      <w:pPr>
        <w:tabs>
          <w:tab w:pos="5040" w:val="num"/>
        </w:tabs>
        <w:ind w:hanging="360" w:left="5040"/>
      </w:pPr>
    </w:lvl>
    <w:lvl w:tplc="041A0019" w:ilvl="7">
      <w:start w:val="1"/>
      <w:numFmt w:val="lowerLetter"/>
      <w:lvlText w:val="%8."/>
      <w:lvlJc w:val="left"/>
      <w:pPr>
        <w:tabs>
          <w:tab w:pos="5760" w:val="num"/>
        </w:tabs>
        <w:ind w:hanging="360" w:left="5760"/>
      </w:pPr>
    </w:lvl>
    <w:lvl w:tplc="041A001B" w:ilvl="8">
      <w:start w:val="1"/>
      <w:numFmt w:val="lowerRoman"/>
      <w:lvlText w:val="%9."/>
      <w:lvlJc w:val="right"/>
      <w:pPr>
        <w:tabs>
          <w:tab w:pos="6480" w:val="num"/>
        </w:tabs>
        <w:ind w:hanging="180" w:left="6480"/>
      </w:pPr>
    </w:lvl>
  </w:abstractNum>
  <w:abstractNum w:abstractNumId="4">
    <w:nsid w:val="5D1E1CCD"/>
    <w:multiLevelType w:val="hybridMultilevel"/>
    <w:tmpl w:val="D1F682B8"/>
    <w:lvl w:tplc="04090015" w:ilvl="0">
      <w:start w:val="1"/>
      <w:numFmt w:val="upperLetter"/>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embedSystemFonts/>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9532F"/>
    <w:rsid w:val="00000113"/>
    <w:rsid w:val="0000432E"/>
    <w:rsid w:val="000059A7"/>
    <w:rsid w:val="00011EA3"/>
    <w:rsid w:val="00020A61"/>
    <w:rsid w:val="0002195C"/>
    <w:rsid w:val="00023013"/>
    <w:rsid w:val="00025179"/>
    <w:rsid w:val="00031630"/>
    <w:rsid w:val="0003300B"/>
    <w:rsid w:val="000331B4"/>
    <w:rsid w:val="00034001"/>
    <w:rsid w:val="00034636"/>
    <w:rsid w:val="00034752"/>
    <w:rsid w:val="00035600"/>
    <w:rsid w:val="00043BAA"/>
    <w:rsid w:val="00046852"/>
    <w:rsid w:val="00051E2E"/>
    <w:rsid w:val="00051FBB"/>
    <w:rsid w:val="000532B4"/>
    <w:rsid w:val="000619B3"/>
    <w:rsid w:val="0006334D"/>
    <w:rsid w:val="00064A61"/>
    <w:rsid w:val="000678FD"/>
    <w:rsid w:val="00072F4D"/>
    <w:rsid w:val="00081614"/>
    <w:rsid w:val="000848AF"/>
    <w:rsid w:val="0008637B"/>
    <w:rsid w:val="0009336E"/>
    <w:rsid w:val="00094066"/>
    <w:rsid w:val="000A3E29"/>
    <w:rsid w:val="000B0C41"/>
    <w:rsid w:val="000B6EA1"/>
    <w:rsid w:val="000C77AC"/>
    <w:rsid w:val="000D43ED"/>
    <w:rsid w:val="000E576D"/>
    <w:rsid w:val="000F038A"/>
    <w:rsid w:val="000F549A"/>
    <w:rsid w:val="000F7BA2"/>
    <w:rsid w:val="00100CB4"/>
    <w:rsid w:val="001023CC"/>
    <w:rsid w:val="00105B49"/>
    <w:rsid w:val="0010655C"/>
    <w:rsid w:val="001120B5"/>
    <w:rsid w:val="0012129F"/>
    <w:rsid w:val="00121FAE"/>
    <w:rsid w:val="00131709"/>
    <w:rsid w:val="00134DEC"/>
    <w:rsid w:val="00134E5D"/>
    <w:rsid w:val="0014402F"/>
    <w:rsid w:val="00151817"/>
    <w:rsid w:val="00156351"/>
    <w:rsid w:val="001600C3"/>
    <w:rsid w:val="00166CB4"/>
    <w:rsid w:val="00195ADB"/>
    <w:rsid w:val="001A0FF4"/>
    <w:rsid w:val="001A6E03"/>
    <w:rsid w:val="001B5900"/>
    <w:rsid w:val="001D2DA6"/>
    <w:rsid w:val="001D7887"/>
    <w:rsid w:val="001E5412"/>
    <w:rsid w:val="001F13B1"/>
    <w:rsid w:val="00203607"/>
    <w:rsid w:val="00205B79"/>
    <w:rsid w:val="00210348"/>
    <w:rsid w:val="00213FEE"/>
    <w:rsid w:val="00225A3B"/>
    <w:rsid w:val="00230CFE"/>
    <w:rsid w:val="0023493C"/>
    <w:rsid w:val="0024228B"/>
    <w:rsid w:val="00261307"/>
    <w:rsid w:val="00261C64"/>
    <w:rsid w:val="002739DA"/>
    <w:rsid w:val="00277AD4"/>
    <w:rsid w:val="00287275"/>
    <w:rsid w:val="002937A9"/>
    <w:rsid w:val="002A3A4A"/>
    <w:rsid w:val="002A52D0"/>
    <w:rsid w:val="002B1CFF"/>
    <w:rsid w:val="002C0504"/>
    <w:rsid w:val="002C794F"/>
    <w:rsid w:val="002D5F23"/>
    <w:rsid w:val="002F73BC"/>
    <w:rsid w:val="003004DF"/>
    <w:rsid w:val="003025ED"/>
    <w:rsid w:val="00304875"/>
    <w:rsid w:val="00315B3E"/>
    <w:rsid w:val="00325072"/>
    <w:rsid w:val="003271F4"/>
    <w:rsid w:val="00336203"/>
    <w:rsid w:val="00336541"/>
    <w:rsid w:val="003366B3"/>
    <w:rsid w:val="003415D0"/>
    <w:rsid w:val="00341C9D"/>
    <w:rsid w:val="00344639"/>
    <w:rsid w:val="00344C82"/>
    <w:rsid w:val="00345080"/>
    <w:rsid w:val="00350D95"/>
    <w:rsid w:val="00356E32"/>
    <w:rsid w:val="00366C62"/>
    <w:rsid w:val="00381CEA"/>
    <w:rsid w:val="00381D21"/>
    <w:rsid w:val="003A47EF"/>
    <w:rsid w:val="003A4B86"/>
    <w:rsid w:val="003A50CA"/>
    <w:rsid w:val="003A681D"/>
    <w:rsid w:val="003C13D9"/>
    <w:rsid w:val="003C5896"/>
    <w:rsid w:val="003D66CD"/>
    <w:rsid w:val="003D7D32"/>
    <w:rsid w:val="003E1C09"/>
    <w:rsid w:val="003F16B5"/>
    <w:rsid w:val="003F622C"/>
    <w:rsid w:val="00407BBF"/>
    <w:rsid w:val="00415C10"/>
    <w:rsid w:val="00422A42"/>
    <w:rsid w:val="00432F8E"/>
    <w:rsid w:val="00434B16"/>
    <w:rsid w:val="004405C4"/>
    <w:rsid w:val="004545A2"/>
    <w:rsid w:val="004613A3"/>
    <w:rsid w:val="004623BA"/>
    <w:rsid w:val="00476C54"/>
    <w:rsid w:val="0049698D"/>
    <w:rsid w:val="004B4008"/>
    <w:rsid w:val="004B6A16"/>
    <w:rsid w:val="004B794A"/>
    <w:rsid w:val="004C031F"/>
    <w:rsid w:val="004C427A"/>
    <w:rsid w:val="004C49B8"/>
    <w:rsid w:val="004D5692"/>
    <w:rsid w:val="004D5CBB"/>
    <w:rsid w:val="004D5D9B"/>
    <w:rsid w:val="004E7CE5"/>
    <w:rsid w:val="004F3AE9"/>
    <w:rsid w:val="004F6CE2"/>
    <w:rsid w:val="004F7AA9"/>
    <w:rsid w:val="005016BC"/>
    <w:rsid w:val="005023B1"/>
    <w:rsid w:val="0050322B"/>
    <w:rsid w:val="00506AF3"/>
    <w:rsid w:val="0051012D"/>
    <w:rsid w:val="0052158A"/>
    <w:rsid w:val="00526EA8"/>
    <w:rsid w:val="00537E6A"/>
    <w:rsid w:val="005434ED"/>
    <w:rsid w:val="005503F2"/>
    <w:rsid w:val="00554511"/>
    <w:rsid w:val="005556CE"/>
    <w:rsid w:val="00574D42"/>
    <w:rsid w:val="00581759"/>
    <w:rsid w:val="005854A3"/>
    <w:rsid w:val="005873E4"/>
    <w:rsid w:val="00591D52"/>
    <w:rsid w:val="00592B49"/>
    <w:rsid w:val="00592CA5"/>
    <w:rsid w:val="0059532F"/>
    <w:rsid w:val="00597EDA"/>
    <w:rsid w:val="005A0AC6"/>
    <w:rsid w:val="005A391C"/>
    <w:rsid w:val="005A3E5E"/>
    <w:rsid w:val="005A41AB"/>
    <w:rsid w:val="005B7161"/>
    <w:rsid w:val="005C20B0"/>
    <w:rsid w:val="005C4E1E"/>
    <w:rsid w:val="005C68C7"/>
    <w:rsid w:val="005D18F8"/>
    <w:rsid w:val="005D51F9"/>
    <w:rsid w:val="005E1942"/>
    <w:rsid w:val="005E25EC"/>
    <w:rsid w:val="005E559A"/>
    <w:rsid w:val="005E7878"/>
    <w:rsid w:val="005F36E9"/>
    <w:rsid w:val="005F47E7"/>
    <w:rsid w:val="005F6A64"/>
    <w:rsid w:val="006018D2"/>
    <w:rsid w:val="00602463"/>
    <w:rsid w:val="0060340F"/>
    <w:rsid w:val="00623E72"/>
    <w:rsid w:val="0063013F"/>
    <w:rsid w:val="00633BE4"/>
    <w:rsid w:val="0063476B"/>
    <w:rsid w:val="0063499A"/>
    <w:rsid w:val="00634E8A"/>
    <w:rsid w:val="00641240"/>
    <w:rsid w:val="006421AF"/>
    <w:rsid w:val="006443E9"/>
    <w:rsid w:val="006519A1"/>
    <w:rsid w:val="00655854"/>
    <w:rsid w:val="00663680"/>
    <w:rsid w:val="00666653"/>
    <w:rsid w:val="006666D0"/>
    <w:rsid w:val="00671BB1"/>
    <w:rsid w:val="00671E27"/>
    <w:rsid w:val="0067468D"/>
    <w:rsid w:val="00676768"/>
    <w:rsid w:val="0068126A"/>
    <w:rsid w:val="0068421F"/>
    <w:rsid w:val="006926AC"/>
    <w:rsid w:val="00692D68"/>
    <w:rsid w:val="00692E6B"/>
    <w:rsid w:val="00693798"/>
    <w:rsid w:val="00697EB4"/>
    <w:rsid w:val="006C1981"/>
    <w:rsid w:val="006C1F34"/>
    <w:rsid w:val="006E00E8"/>
    <w:rsid w:val="006E2D44"/>
    <w:rsid w:val="006E705D"/>
    <w:rsid w:val="006F07D8"/>
    <w:rsid w:val="006F61D9"/>
    <w:rsid w:val="006F6FA1"/>
    <w:rsid w:val="0070428A"/>
    <w:rsid w:val="0071033A"/>
    <w:rsid w:val="0071448D"/>
    <w:rsid w:val="00730122"/>
    <w:rsid w:val="00731E80"/>
    <w:rsid w:val="00756A89"/>
    <w:rsid w:val="00762159"/>
    <w:rsid w:val="0076231E"/>
    <w:rsid w:val="007628E6"/>
    <w:rsid w:val="007678E9"/>
    <w:rsid w:val="00767E39"/>
    <w:rsid w:val="00780F76"/>
    <w:rsid w:val="007818DA"/>
    <w:rsid w:val="00795DA6"/>
    <w:rsid w:val="007974EA"/>
    <w:rsid w:val="007B3116"/>
    <w:rsid w:val="007B4D63"/>
    <w:rsid w:val="007B7B0A"/>
    <w:rsid w:val="007F4A16"/>
    <w:rsid w:val="00800897"/>
    <w:rsid w:val="00803431"/>
    <w:rsid w:val="0080792B"/>
    <w:rsid w:val="00816A73"/>
    <w:rsid w:val="00817820"/>
    <w:rsid w:val="00820EF9"/>
    <w:rsid w:val="0082760D"/>
    <w:rsid w:val="00831CBE"/>
    <w:rsid w:val="008323BA"/>
    <w:rsid w:val="008348BD"/>
    <w:rsid w:val="0084079A"/>
    <w:rsid w:val="00841E9B"/>
    <w:rsid w:val="00855422"/>
    <w:rsid w:val="00857A92"/>
    <w:rsid w:val="008654A2"/>
    <w:rsid w:val="00872A50"/>
    <w:rsid w:val="00873943"/>
    <w:rsid w:val="00876766"/>
    <w:rsid w:val="00881E24"/>
    <w:rsid w:val="008851B9"/>
    <w:rsid w:val="008957D0"/>
    <w:rsid w:val="008A2540"/>
    <w:rsid w:val="008B1552"/>
    <w:rsid w:val="008C2FAD"/>
    <w:rsid w:val="008C5BE4"/>
    <w:rsid w:val="008C7C8D"/>
    <w:rsid w:val="008D0A1C"/>
    <w:rsid w:val="008D0F3B"/>
    <w:rsid w:val="008D4BF8"/>
    <w:rsid w:val="008E424E"/>
    <w:rsid w:val="008F54EE"/>
    <w:rsid w:val="008F62E8"/>
    <w:rsid w:val="00901A58"/>
    <w:rsid w:val="00911321"/>
    <w:rsid w:val="00915242"/>
    <w:rsid w:val="00915FA2"/>
    <w:rsid w:val="00916A31"/>
    <w:rsid w:val="00916F13"/>
    <w:rsid w:val="00917C4E"/>
    <w:rsid w:val="00922E07"/>
    <w:rsid w:val="0092335D"/>
    <w:rsid w:val="00937035"/>
    <w:rsid w:val="00977284"/>
    <w:rsid w:val="00981BE8"/>
    <w:rsid w:val="00984FB6"/>
    <w:rsid w:val="009930F6"/>
    <w:rsid w:val="00995E7C"/>
    <w:rsid w:val="009A30F5"/>
    <w:rsid w:val="009A5C92"/>
    <w:rsid w:val="009B50F7"/>
    <w:rsid w:val="009C0859"/>
    <w:rsid w:val="009C1F2D"/>
    <w:rsid w:val="009C77C5"/>
    <w:rsid w:val="009D03DB"/>
    <w:rsid w:val="009D296B"/>
    <w:rsid w:val="009D633D"/>
    <w:rsid w:val="009E179E"/>
    <w:rsid w:val="009E4899"/>
    <w:rsid w:val="009E4C63"/>
    <w:rsid w:val="009E5999"/>
    <w:rsid w:val="009E5C42"/>
    <w:rsid w:val="009E7D7B"/>
    <w:rsid w:val="00A02618"/>
    <w:rsid w:val="00A105FE"/>
    <w:rsid w:val="00A149C0"/>
    <w:rsid w:val="00A162AE"/>
    <w:rsid w:val="00A1728D"/>
    <w:rsid w:val="00A214C0"/>
    <w:rsid w:val="00A233E5"/>
    <w:rsid w:val="00A26C00"/>
    <w:rsid w:val="00A26ED1"/>
    <w:rsid w:val="00A27F8B"/>
    <w:rsid w:val="00A3051B"/>
    <w:rsid w:val="00A35BAC"/>
    <w:rsid w:val="00A451BB"/>
    <w:rsid w:val="00A4595F"/>
    <w:rsid w:val="00A45C8B"/>
    <w:rsid w:val="00A5112F"/>
    <w:rsid w:val="00A53EE3"/>
    <w:rsid w:val="00A56601"/>
    <w:rsid w:val="00A567DC"/>
    <w:rsid w:val="00A60C56"/>
    <w:rsid w:val="00A65D2A"/>
    <w:rsid w:val="00A8198B"/>
    <w:rsid w:val="00A84AB0"/>
    <w:rsid w:val="00A84C8E"/>
    <w:rsid w:val="00A97522"/>
    <w:rsid w:val="00AA21B4"/>
    <w:rsid w:val="00AA549A"/>
    <w:rsid w:val="00AC258E"/>
    <w:rsid w:val="00AC7441"/>
    <w:rsid w:val="00AD0D7A"/>
    <w:rsid w:val="00AD4158"/>
    <w:rsid w:val="00AD43B6"/>
    <w:rsid w:val="00AD43F3"/>
    <w:rsid w:val="00AD7254"/>
    <w:rsid w:val="00AE3527"/>
    <w:rsid w:val="00AF7772"/>
    <w:rsid w:val="00B00274"/>
    <w:rsid w:val="00B0236B"/>
    <w:rsid w:val="00B03C17"/>
    <w:rsid w:val="00B058D1"/>
    <w:rsid w:val="00B14FE9"/>
    <w:rsid w:val="00B21417"/>
    <w:rsid w:val="00B246A2"/>
    <w:rsid w:val="00B2533A"/>
    <w:rsid w:val="00B30DB8"/>
    <w:rsid w:val="00B34908"/>
    <w:rsid w:val="00B375BB"/>
    <w:rsid w:val="00B41EA9"/>
    <w:rsid w:val="00B4415F"/>
    <w:rsid w:val="00B510E1"/>
    <w:rsid w:val="00B607C6"/>
    <w:rsid w:val="00B6137C"/>
    <w:rsid w:val="00B64CA8"/>
    <w:rsid w:val="00B66F22"/>
    <w:rsid w:val="00B71823"/>
    <w:rsid w:val="00B720D3"/>
    <w:rsid w:val="00B75DDC"/>
    <w:rsid w:val="00B7607B"/>
    <w:rsid w:val="00B8153C"/>
    <w:rsid w:val="00B83DA5"/>
    <w:rsid w:val="00B84D0E"/>
    <w:rsid w:val="00B85713"/>
    <w:rsid w:val="00B8746F"/>
    <w:rsid w:val="00B934D6"/>
    <w:rsid w:val="00BA2308"/>
    <w:rsid w:val="00BA4267"/>
    <w:rsid w:val="00BA575D"/>
    <w:rsid w:val="00BA744D"/>
    <w:rsid w:val="00BB1BA0"/>
    <w:rsid w:val="00BC1522"/>
    <w:rsid w:val="00BC1618"/>
    <w:rsid w:val="00BC6B2F"/>
    <w:rsid w:val="00BC75BE"/>
    <w:rsid w:val="00BD1876"/>
    <w:rsid w:val="00BE0D43"/>
    <w:rsid w:val="00BE75FC"/>
    <w:rsid w:val="00BF1A5E"/>
    <w:rsid w:val="00C003B6"/>
    <w:rsid w:val="00C00B99"/>
    <w:rsid w:val="00C0331D"/>
    <w:rsid w:val="00C10E24"/>
    <w:rsid w:val="00C14406"/>
    <w:rsid w:val="00C15BB8"/>
    <w:rsid w:val="00C35375"/>
    <w:rsid w:val="00C41379"/>
    <w:rsid w:val="00C45AA2"/>
    <w:rsid w:val="00C55E1B"/>
    <w:rsid w:val="00C55E8B"/>
    <w:rsid w:val="00C603E0"/>
    <w:rsid w:val="00C626E0"/>
    <w:rsid w:val="00C6283D"/>
    <w:rsid w:val="00C628DF"/>
    <w:rsid w:val="00C72E42"/>
    <w:rsid w:val="00C73754"/>
    <w:rsid w:val="00C80B3A"/>
    <w:rsid w:val="00C80C46"/>
    <w:rsid w:val="00C8240C"/>
    <w:rsid w:val="00C852F8"/>
    <w:rsid w:val="00C97C0E"/>
    <w:rsid w:val="00CA066E"/>
    <w:rsid w:val="00CA29DF"/>
    <w:rsid w:val="00CA56E2"/>
    <w:rsid w:val="00CA6E69"/>
    <w:rsid w:val="00CC0D33"/>
    <w:rsid w:val="00CC7AEC"/>
    <w:rsid w:val="00CD1D95"/>
    <w:rsid w:val="00CD417D"/>
    <w:rsid w:val="00CE49E9"/>
    <w:rsid w:val="00CE6125"/>
    <w:rsid w:val="00CF054B"/>
    <w:rsid w:val="00CF5EC9"/>
    <w:rsid w:val="00CF7F8A"/>
    <w:rsid w:val="00D10BC2"/>
    <w:rsid w:val="00D11EBB"/>
    <w:rsid w:val="00D13B41"/>
    <w:rsid w:val="00D1775C"/>
    <w:rsid w:val="00D20145"/>
    <w:rsid w:val="00D318A7"/>
    <w:rsid w:val="00D35DC2"/>
    <w:rsid w:val="00D3607D"/>
    <w:rsid w:val="00D37079"/>
    <w:rsid w:val="00D37263"/>
    <w:rsid w:val="00D46235"/>
    <w:rsid w:val="00D50678"/>
    <w:rsid w:val="00D613BF"/>
    <w:rsid w:val="00D644B5"/>
    <w:rsid w:val="00D646CF"/>
    <w:rsid w:val="00D70DCB"/>
    <w:rsid w:val="00D71E38"/>
    <w:rsid w:val="00D85376"/>
    <w:rsid w:val="00D856FF"/>
    <w:rsid w:val="00D93343"/>
    <w:rsid w:val="00D96E5D"/>
    <w:rsid w:val="00DA14E6"/>
    <w:rsid w:val="00DA7FB4"/>
    <w:rsid w:val="00DB3041"/>
    <w:rsid w:val="00DB71FC"/>
    <w:rsid w:val="00DC58A6"/>
    <w:rsid w:val="00DD2FAC"/>
    <w:rsid w:val="00DD4FDC"/>
    <w:rsid w:val="00DE3C5A"/>
    <w:rsid w:val="00DE608C"/>
    <w:rsid w:val="00DE775B"/>
    <w:rsid w:val="00DE7F98"/>
    <w:rsid w:val="00DF212F"/>
    <w:rsid w:val="00E005D1"/>
    <w:rsid w:val="00E10B03"/>
    <w:rsid w:val="00E1203C"/>
    <w:rsid w:val="00E24E4B"/>
    <w:rsid w:val="00E2732B"/>
    <w:rsid w:val="00E3054B"/>
    <w:rsid w:val="00E32288"/>
    <w:rsid w:val="00E44B61"/>
    <w:rsid w:val="00E50CC2"/>
    <w:rsid w:val="00E53AE4"/>
    <w:rsid w:val="00E552D6"/>
    <w:rsid w:val="00E61B7B"/>
    <w:rsid w:val="00E63865"/>
    <w:rsid w:val="00E71B94"/>
    <w:rsid w:val="00E73C9A"/>
    <w:rsid w:val="00E82014"/>
    <w:rsid w:val="00E86DDD"/>
    <w:rsid w:val="00E94ADC"/>
    <w:rsid w:val="00EA6149"/>
    <w:rsid w:val="00EB0761"/>
    <w:rsid w:val="00EB08E9"/>
    <w:rsid w:val="00EB5599"/>
    <w:rsid w:val="00EB5D32"/>
    <w:rsid w:val="00EC5531"/>
    <w:rsid w:val="00EC5D9C"/>
    <w:rsid w:val="00EC6AB9"/>
    <w:rsid w:val="00ED5B1A"/>
    <w:rsid w:val="00EE0007"/>
    <w:rsid w:val="00EE5999"/>
    <w:rsid w:val="00EF5A6A"/>
    <w:rsid w:val="00EF62BF"/>
    <w:rsid w:val="00F07ED0"/>
    <w:rsid w:val="00F10617"/>
    <w:rsid w:val="00F1122C"/>
    <w:rsid w:val="00F17709"/>
    <w:rsid w:val="00F21A59"/>
    <w:rsid w:val="00F304B3"/>
    <w:rsid w:val="00F30A6F"/>
    <w:rsid w:val="00F316B0"/>
    <w:rsid w:val="00F34617"/>
    <w:rsid w:val="00F43070"/>
    <w:rsid w:val="00F44900"/>
    <w:rsid w:val="00F44E72"/>
    <w:rsid w:val="00F54377"/>
    <w:rsid w:val="00F60490"/>
    <w:rsid w:val="00F630C1"/>
    <w:rsid w:val="00F638D2"/>
    <w:rsid w:val="00F64D86"/>
    <w:rsid w:val="00F661C8"/>
    <w:rsid w:val="00F76DCF"/>
    <w:rsid w:val="00F82C42"/>
    <w:rsid w:val="00F902D6"/>
    <w:rsid w:val="00F93649"/>
    <w:rsid w:val="00F93F87"/>
    <w:rsid w:val="00F93F97"/>
    <w:rsid w:val="00F97778"/>
    <w:rsid w:val="00F979AF"/>
    <w:rsid w:val="00FA2628"/>
    <w:rsid w:val="00FB0113"/>
    <w:rsid w:val="00FB1151"/>
    <w:rsid w:val="00FB6E41"/>
    <w:rsid w:val="00FC5938"/>
    <w:rsid w:val="00FE427F"/>
    <w:rsid w:val="00FE5ED3"/>
    <w:rsid w:val="00FE681A"/>
    <w:rsid w:val="00FF5A26"/>
    <w:rsid w:val="00FF5FA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EastAsia" w:hAnsiTheme="minorHAnsi" w:asciiTheme="minorHAnsi" w:cs="Times New Roman"/>
        <w:sz w:val="22"/>
        <w:szCs w:val="22"/>
        <w:lang w:bidi="ar-SA" w:eastAsia="hr-HR" w:val="hr-HR"/>
      </w:rPr>
    </w:rPrDefault>
    <w:pPrDefault/>
  </w:docDefaults>
  <w:latentStyles w:count="267" w:defQFormat="false" w:defUnhideWhenUsed="false" w:defSemiHidden="false" w:defUIPriority="0" w:defLockedState="false">
    <w:lsdException w:qFormat="true" w:name="Normal"/>
    <w:lsdException w:qFormat="true" w:uiPriority="9" w:name="heading 1"/>
    <w:lsdException w:qFormat="true" w:unhideWhenUsed="true" w:semiHidden="true" w:uiPriority="9" w:name="heading 2"/>
    <w:lsdException w:qFormat="true" w:unhideWhenUsed="true" w:semiHidden="true" w:uiPriority="9" w:name="heading 3"/>
    <w:lsdException w:qFormat="true" w:unhideWhenUsed="true" w:semiHidden="true" w:uiPriority="9" w:name="heading 4"/>
    <w:lsdException w:qFormat="true" w:unhideWhenUsed="true" w:semiHidden="true" w:uiPriority="9" w:name="heading 5"/>
    <w:lsdException w:qFormat="true" w:unhideWhenUsed="true" w:semiHidden="true" w:uiPriority="9" w:name="heading 6"/>
    <w:lsdException w:qFormat="true" w:unhideWhenUsed="true" w:semiHidden="true" w:uiPriority="9" w:name="heading 7"/>
    <w:lsdException w:qFormat="true" w:unhideWhenUsed="true" w:semiHidden="true" w:uiPriority="9" w:name="heading 8"/>
    <w:lsdException w:qFormat="true" w:unhideWhenUsed="true" w:semiHidden="true" w:uiPriority="9" w:name="heading 9"/>
    <w:lsdException w:uiPriority="99" w:name="header"/>
    <w:lsdException w:unhideWhenUsed="true" w:semiHidden="true" w:name="caption"/>
    <w:lsdException w:qFormat="true" w:uiPriority="10" w:name="Title"/>
    <w:lsdException w:qFormat="true" w:uiPriority="11" w:name="Subtitle"/>
    <w:lsdException w:qFormat="true" w:uiPriority="22" w:name="Strong"/>
    <w:lsdException w:qFormat="true" w:uiPriority="20"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345080"/>
    <w:rPr>
      <w:sz w:val="24"/>
      <w:szCs w:val="24"/>
    </w:rPr>
  </w:style>
  <w:style w:styleId="Naslov1" w:type="paragraph">
    <w:name w:val="heading 1"/>
    <w:basedOn w:val="Normal"/>
    <w:next w:val="Normal"/>
    <w:link w:val="Naslov1Char"/>
    <w:uiPriority w:val="9"/>
    <w:qFormat/>
    <w:rsid w:val="00345080"/>
    <w:pPr>
      <w:keepNext/>
      <w:spacing w:after="60" w:before="240"/>
      <w:outlineLvl w:val="0"/>
    </w:pPr>
    <w:rPr>
      <w:rFonts w:eastAsiaTheme="majorEastAsia" w:hAnsiTheme="majorHAnsi" w:asciiTheme="majorHAnsi"/>
      <w:b/>
      <w:bCs/>
      <w:kern w:val="32"/>
      <w:sz w:val="32"/>
      <w:szCs w:val="32"/>
    </w:rPr>
  </w:style>
  <w:style w:styleId="Naslov2" w:type="paragraph">
    <w:name w:val="heading 2"/>
    <w:basedOn w:val="Normal"/>
    <w:next w:val="Normal"/>
    <w:link w:val="Naslov2Char"/>
    <w:uiPriority w:val="9"/>
    <w:semiHidden/>
    <w:unhideWhenUsed/>
    <w:qFormat/>
    <w:rsid w:val="00345080"/>
    <w:pPr>
      <w:keepNext/>
      <w:spacing w:after="60" w:before="240"/>
      <w:outlineLvl w:val="1"/>
    </w:pPr>
    <w:rPr>
      <w:rFonts w:eastAsiaTheme="majorEastAsia" w:hAnsiTheme="majorHAnsi" w:asciiTheme="majorHAnsi"/>
      <w:b/>
      <w:bCs/>
      <w:i/>
      <w:iCs/>
      <w:sz w:val="28"/>
      <w:szCs w:val="28"/>
    </w:rPr>
  </w:style>
  <w:style w:styleId="Naslov3" w:type="paragraph">
    <w:name w:val="heading 3"/>
    <w:basedOn w:val="Normal"/>
    <w:next w:val="Normal"/>
    <w:link w:val="Naslov3Char"/>
    <w:uiPriority w:val="9"/>
    <w:semiHidden/>
    <w:unhideWhenUsed/>
    <w:qFormat/>
    <w:rsid w:val="00345080"/>
    <w:pPr>
      <w:keepNext/>
      <w:spacing w:after="60" w:before="240"/>
      <w:outlineLvl w:val="2"/>
    </w:pPr>
    <w:rPr>
      <w:rFonts w:eastAsiaTheme="majorEastAsia" w:hAnsiTheme="majorHAnsi" w:asciiTheme="majorHAnsi"/>
      <w:b/>
      <w:bCs/>
      <w:sz w:val="26"/>
      <w:szCs w:val="26"/>
    </w:rPr>
  </w:style>
  <w:style w:styleId="Naslov4" w:type="paragraph">
    <w:name w:val="heading 4"/>
    <w:basedOn w:val="Normal"/>
    <w:next w:val="Normal"/>
    <w:link w:val="Naslov4Char"/>
    <w:uiPriority w:val="9"/>
    <w:semiHidden/>
    <w:unhideWhenUsed/>
    <w:qFormat/>
    <w:rsid w:val="00345080"/>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345080"/>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345080"/>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345080"/>
    <w:pPr>
      <w:spacing w:after="60" w:before="240"/>
      <w:outlineLvl w:val="6"/>
    </w:pPr>
  </w:style>
  <w:style w:styleId="Naslov8" w:type="paragraph">
    <w:name w:val="heading 8"/>
    <w:basedOn w:val="Normal"/>
    <w:next w:val="Normal"/>
    <w:link w:val="Naslov8Char"/>
    <w:uiPriority w:val="9"/>
    <w:semiHidden/>
    <w:unhideWhenUsed/>
    <w:qFormat/>
    <w:rsid w:val="00345080"/>
    <w:pPr>
      <w:spacing w:after="60" w:before="240"/>
      <w:outlineLvl w:val="7"/>
    </w:pPr>
    <w:rPr>
      <w:i/>
      <w:iCs/>
    </w:rPr>
  </w:style>
  <w:style w:styleId="Naslov9" w:type="paragraph">
    <w:name w:val="heading 9"/>
    <w:basedOn w:val="Normal"/>
    <w:next w:val="Normal"/>
    <w:link w:val="Naslov9Char"/>
    <w:uiPriority w:val="9"/>
    <w:semiHidden/>
    <w:unhideWhenUsed/>
    <w:qFormat/>
    <w:rsid w:val="00345080"/>
    <w:pPr>
      <w:spacing w:after="60" w:before="240"/>
      <w:outlineLvl w:val="8"/>
    </w:pPr>
    <w:rPr>
      <w:rFonts w:eastAsiaTheme="majorEastAsia" w:hAnsiTheme="majorHAnsi" w:asciiTheme="majorHAnsi"/>
      <w:sz w:val="22"/>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style>
  <w:style w:styleId="Kartadokumenta" w:type="paragraph">
    <w:name w:val="Document Map"/>
    <w:basedOn w:val="Normal"/>
    <w:semiHidden/>
    <w:rsid w:val="00287275"/>
    <w:pPr>
      <w:shd w:fill="000080" w:color="auto" w:val="clear"/>
    </w:pPr>
    <w:rPr>
      <w:rFonts w:cs="Tahoma" w:hAnsi="Tahoma" w:ascii="Tahoma"/>
    </w:rPr>
  </w:style>
  <w:style w:styleId="Tekstbalonia" w:type="paragraph">
    <w:name w:val="Balloon Text"/>
    <w:basedOn w:val="Normal"/>
    <w:semiHidden/>
    <w:rsid w:val="00051E2E"/>
    <w:rPr>
      <w:rFonts w:cs="Tahoma" w:hAnsi="Tahoma" w:ascii="Tahoma"/>
      <w:sz w:val="16"/>
      <w:szCs w:val="16"/>
    </w:rPr>
  </w:style>
  <w:style w:customStyle="true" w:styleId="Bezproreda1" w:type="paragraph">
    <w:name w:val="Bez proreda1"/>
    <w:rsid w:val="00E94ADC"/>
    <w:pPr>
      <w:suppressAutoHyphens/>
    </w:pPr>
    <w:rPr>
      <w:rFonts w:eastAsia="Calibri" w:hAnsi="Calibri" w:ascii="Calibri"/>
      <w:kern w:val="2"/>
      <w:lang w:eastAsia="ar-SA"/>
    </w:rPr>
  </w:style>
  <w:style w:styleId="Odlomakpopisa" w:type="paragraph">
    <w:name w:val="List Paragraph"/>
    <w:basedOn w:val="Normal"/>
    <w:uiPriority w:val="34"/>
    <w:qFormat/>
    <w:rsid w:val="00345080"/>
    <w:pPr>
      <w:ind w:left="720"/>
      <w:contextualSpacing/>
    </w:pPr>
  </w:style>
  <w:style w:styleId="Zaglavlje" w:type="paragraph">
    <w:name w:val="header"/>
    <w:basedOn w:val="Normal"/>
    <w:link w:val="ZaglavljeChar"/>
    <w:uiPriority w:val="99"/>
    <w:rsid w:val="00EC5531"/>
    <w:pPr>
      <w:tabs>
        <w:tab w:pos="4536" w:val="center"/>
        <w:tab w:pos="9072" w:val="right"/>
      </w:tabs>
    </w:pPr>
  </w:style>
  <w:style w:customStyle="true" w:styleId="ZaglavljeChar" w:type="character">
    <w:name w:val="Zaglavlje Char"/>
    <w:basedOn w:val="Zadanifontodlomka"/>
    <w:link w:val="Zaglavlje"/>
    <w:uiPriority w:val="99"/>
    <w:rsid w:val="00EC5531"/>
    <w:rPr>
      <w:noProof/>
      <w:sz w:val="24"/>
      <w:szCs w:val="24"/>
    </w:rPr>
  </w:style>
  <w:style w:styleId="Podnoje" w:type="paragraph">
    <w:name w:val="footer"/>
    <w:basedOn w:val="Normal"/>
    <w:link w:val="PodnojeChar"/>
    <w:rsid w:val="00EC5531"/>
    <w:pPr>
      <w:tabs>
        <w:tab w:pos="4536" w:val="center"/>
        <w:tab w:pos="9072" w:val="right"/>
      </w:tabs>
    </w:pPr>
  </w:style>
  <w:style w:customStyle="true" w:styleId="PodnojeChar" w:type="character">
    <w:name w:val="Podnožje Char"/>
    <w:basedOn w:val="Zadanifontodlomka"/>
    <w:link w:val="Podnoje"/>
    <w:rsid w:val="00EC5531"/>
    <w:rPr>
      <w:noProof/>
      <w:sz w:val="24"/>
      <w:szCs w:val="24"/>
    </w:rPr>
  </w:style>
  <w:style w:styleId="Naglaeno" w:type="character">
    <w:name w:val="Strong"/>
    <w:basedOn w:val="Zadanifontodlomka"/>
    <w:uiPriority w:val="22"/>
    <w:qFormat/>
    <w:rsid w:val="00345080"/>
    <w:rPr>
      <w:b/>
      <w:bCs/>
    </w:rPr>
  </w:style>
  <w:style w:customStyle="true" w:styleId="Naslov1Char" w:type="character">
    <w:name w:val="Naslov 1 Char"/>
    <w:basedOn w:val="Zadanifontodlomka"/>
    <w:link w:val="Naslov1"/>
    <w:uiPriority w:val="9"/>
    <w:rsid w:val="00345080"/>
    <w:rPr>
      <w:rFonts w:eastAsiaTheme="majorEastAsia" w:hAnsiTheme="majorHAnsi" w:asciiTheme="majorHAnsi"/>
      <w:b/>
      <w:bCs/>
      <w:kern w:val="32"/>
      <w:sz w:val="32"/>
      <w:szCs w:val="32"/>
    </w:rPr>
  </w:style>
  <w:style w:customStyle="true" w:styleId="Naslov2Char" w:type="character">
    <w:name w:val="Naslov 2 Char"/>
    <w:basedOn w:val="Zadanifontodlomka"/>
    <w:link w:val="Naslov2"/>
    <w:uiPriority w:val="9"/>
    <w:semiHidden/>
    <w:rsid w:val="00345080"/>
    <w:rPr>
      <w:rFonts w:eastAsiaTheme="majorEastAsia" w:hAnsiTheme="majorHAnsi" w:asciiTheme="majorHAnsi"/>
      <w:b/>
      <w:bCs/>
      <w:i/>
      <w:iCs/>
      <w:sz w:val="28"/>
      <w:szCs w:val="28"/>
    </w:rPr>
  </w:style>
  <w:style w:customStyle="true" w:styleId="Naslov3Char" w:type="character">
    <w:name w:val="Naslov 3 Char"/>
    <w:basedOn w:val="Zadanifontodlomka"/>
    <w:link w:val="Naslov3"/>
    <w:uiPriority w:val="9"/>
    <w:semiHidden/>
    <w:rsid w:val="00345080"/>
    <w:rPr>
      <w:rFonts w:eastAsiaTheme="majorEastAsia" w:hAnsiTheme="majorHAnsi" w:asciiTheme="majorHAnsi"/>
      <w:b/>
      <w:bCs/>
      <w:sz w:val="26"/>
      <w:szCs w:val="26"/>
    </w:rPr>
  </w:style>
  <w:style w:customStyle="true" w:styleId="Naslov4Char" w:type="character">
    <w:name w:val="Naslov 4 Char"/>
    <w:basedOn w:val="Zadanifontodlomka"/>
    <w:link w:val="Naslov4"/>
    <w:uiPriority w:val="9"/>
    <w:semiHidden/>
    <w:rsid w:val="00345080"/>
    <w:rPr>
      <w:b/>
      <w:bCs/>
      <w:sz w:val="28"/>
      <w:szCs w:val="28"/>
    </w:rPr>
  </w:style>
  <w:style w:customStyle="true" w:styleId="Naslov5Char" w:type="character">
    <w:name w:val="Naslov 5 Char"/>
    <w:basedOn w:val="Zadanifontodlomka"/>
    <w:link w:val="Naslov5"/>
    <w:uiPriority w:val="9"/>
    <w:semiHidden/>
    <w:rsid w:val="00345080"/>
    <w:rPr>
      <w:b/>
      <w:bCs/>
      <w:i/>
      <w:iCs/>
      <w:sz w:val="26"/>
      <w:szCs w:val="26"/>
    </w:rPr>
  </w:style>
  <w:style w:customStyle="true" w:styleId="Naslov6Char" w:type="character">
    <w:name w:val="Naslov 6 Char"/>
    <w:basedOn w:val="Zadanifontodlomka"/>
    <w:link w:val="Naslov6"/>
    <w:uiPriority w:val="9"/>
    <w:semiHidden/>
    <w:rsid w:val="00345080"/>
    <w:rPr>
      <w:b/>
      <w:bCs/>
    </w:rPr>
  </w:style>
  <w:style w:customStyle="true" w:styleId="Naslov7Char" w:type="character">
    <w:name w:val="Naslov 7 Char"/>
    <w:basedOn w:val="Zadanifontodlomka"/>
    <w:link w:val="Naslov7"/>
    <w:uiPriority w:val="9"/>
    <w:semiHidden/>
    <w:rsid w:val="00345080"/>
    <w:rPr>
      <w:sz w:val="24"/>
      <w:szCs w:val="24"/>
    </w:rPr>
  </w:style>
  <w:style w:customStyle="true" w:styleId="Naslov8Char" w:type="character">
    <w:name w:val="Naslov 8 Char"/>
    <w:basedOn w:val="Zadanifontodlomka"/>
    <w:link w:val="Naslov8"/>
    <w:uiPriority w:val="9"/>
    <w:semiHidden/>
    <w:rsid w:val="00345080"/>
    <w:rPr>
      <w:i/>
      <w:iCs/>
      <w:sz w:val="24"/>
      <w:szCs w:val="24"/>
    </w:rPr>
  </w:style>
  <w:style w:customStyle="true" w:styleId="Naslov9Char" w:type="character">
    <w:name w:val="Naslov 9 Char"/>
    <w:basedOn w:val="Zadanifontodlomka"/>
    <w:link w:val="Naslov9"/>
    <w:uiPriority w:val="9"/>
    <w:semiHidden/>
    <w:rsid w:val="00345080"/>
    <w:rPr>
      <w:rFonts w:eastAsiaTheme="majorEastAsia" w:hAnsiTheme="majorHAnsi" w:asciiTheme="majorHAnsi"/>
    </w:rPr>
  </w:style>
  <w:style w:styleId="Naslov" w:type="paragraph">
    <w:name w:val="Title"/>
    <w:basedOn w:val="Normal"/>
    <w:next w:val="Normal"/>
    <w:link w:val="NaslovChar"/>
    <w:uiPriority w:val="10"/>
    <w:qFormat/>
    <w:rsid w:val="00345080"/>
    <w:pPr>
      <w:spacing w:after="60" w:before="240"/>
      <w:jc w:val="center"/>
      <w:outlineLvl w:val="0"/>
    </w:pPr>
    <w:rPr>
      <w:rFonts w:eastAsiaTheme="majorEastAsia" w:hAnsiTheme="majorHAnsi" w:asciiTheme="majorHAnsi"/>
      <w:b/>
      <w:bCs/>
      <w:kern w:val="28"/>
      <w:sz w:val="32"/>
      <w:szCs w:val="32"/>
    </w:rPr>
  </w:style>
  <w:style w:customStyle="true" w:styleId="NaslovChar" w:type="character">
    <w:name w:val="Naslov Char"/>
    <w:basedOn w:val="Zadanifontodlomka"/>
    <w:link w:val="Naslov"/>
    <w:uiPriority w:val="10"/>
    <w:rsid w:val="00345080"/>
    <w:rPr>
      <w:rFonts w:eastAsiaTheme="majorEastAsia" w:hAnsiTheme="majorHAnsi" w:asciiTheme="majorHAnsi"/>
      <w:b/>
      <w:bCs/>
      <w:kern w:val="28"/>
      <w:sz w:val="32"/>
      <w:szCs w:val="32"/>
    </w:rPr>
  </w:style>
  <w:style w:styleId="Podnaslov" w:type="paragraph">
    <w:name w:val="Subtitle"/>
    <w:basedOn w:val="Normal"/>
    <w:next w:val="Normal"/>
    <w:link w:val="PodnaslovChar"/>
    <w:uiPriority w:val="11"/>
    <w:qFormat/>
    <w:rsid w:val="00345080"/>
    <w:pPr>
      <w:spacing w:after="60"/>
      <w:jc w:val="center"/>
      <w:outlineLvl w:val="1"/>
    </w:pPr>
    <w:rPr>
      <w:rFonts w:eastAsiaTheme="majorEastAsia" w:hAnsiTheme="majorHAnsi" w:asciiTheme="majorHAnsi"/>
    </w:rPr>
  </w:style>
  <w:style w:customStyle="true" w:styleId="PodnaslovChar" w:type="character">
    <w:name w:val="Podnaslov Char"/>
    <w:basedOn w:val="Zadanifontodlomka"/>
    <w:link w:val="Podnaslov"/>
    <w:uiPriority w:val="11"/>
    <w:rsid w:val="00345080"/>
    <w:rPr>
      <w:rFonts w:eastAsiaTheme="majorEastAsia" w:hAnsiTheme="majorHAnsi" w:asciiTheme="majorHAnsi"/>
      <w:sz w:val="24"/>
      <w:szCs w:val="24"/>
    </w:rPr>
  </w:style>
  <w:style w:styleId="Istaknuto" w:type="character">
    <w:name w:val="Emphasis"/>
    <w:basedOn w:val="Zadanifontodlomka"/>
    <w:uiPriority w:val="20"/>
    <w:qFormat/>
    <w:rsid w:val="00345080"/>
    <w:rPr>
      <w:rFonts w:hAnsiTheme="minorHAnsi" w:asciiTheme="minorHAnsi"/>
      <w:b/>
      <w:i/>
      <w:iCs/>
    </w:rPr>
  </w:style>
  <w:style w:styleId="Bezproreda" w:type="paragraph">
    <w:name w:val="No Spacing"/>
    <w:basedOn w:val="Normal"/>
    <w:uiPriority w:val="1"/>
    <w:qFormat/>
    <w:rsid w:val="00345080"/>
    <w:rPr>
      <w:szCs w:val="32"/>
    </w:rPr>
  </w:style>
  <w:style w:styleId="Citat" w:type="paragraph">
    <w:name w:val="Quote"/>
    <w:basedOn w:val="Normal"/>
    <w:next w:val="Normal"/>
    <w:link w:val="CitatChar"/>
    <w:uiPriority w:val="29"/>
    <w:qFormat/>
    <w:rsid w:val="00345080"/>
    <w:rPr>
      <w:i/>
    </w:rPr>
  </w:style>
  <w:style w:customStyle="true" w:styleId="CitatChar" w:type="character">
    <w:name w:val="Citat Char"/>
    <w:basedOn w:val="Zadanifontodlomka"/>
    <w:link w:val="Citat"/>
    <w:uiPriority w:val="29"/>
    <w:rsid w:val="00345080"/>
    <w:rPr>
      <w:i/>
      <w:sz w:val="24"/>
      <w:szCs w:val="24"/>
    </w:rPr>
  </w:style>
  <w:style w:styleId="Naglaencitat" w:type="paragraph">
    <w:name w:val="Intense Quote"/>
    <w:basedOn w:val="Normal"/>
    <w:next w:val="Normal"/>
    <w:link w:val="NaglaencitatChar"/>
    <w:uiPriority w:val="30"/>
    <w:qFormat/>
    <w:rsid w:val="00345080"/>
    <w:pPr>
      <w:ind w:right="720" w:left="720"/>
    </w:pPr>
    <w:rPr>
      <w:b/>
      <w:i/>
      <w:szCs w:val="22"/>
    </w:rPr>
  </w:style>
  <w:style w:customStyle="true" w:styleId="NaglaencitatChar" w:type="character">
    <w:name w:val="Naglašen citat Char"/>
    <w:basedOn w:val="Zadanifontodlomka"/>
    <w:link w:val="Naglaencitat"/>
    <w:uiPriority w:val="30"/>
    <w:rsid w:val="00345080"/>
    <w:rPr>
      <w:b/>
      <w:i/>
      <w:sz w:val="24"/>
    </w:rPr>
  </w:style>
  <w:style w:styleId="Neupadljivoisticanje" w:type="character">
    <w:name w:val="Subtle Emphasis"/>
    <w:uiPriority w:val="19"/>
    <w:qFormat/>
    <w:rsid w:val="00345080"/>
    <w:rPr>
      <w:i/>
      <w:color w:themeTint="A5" w:themeColor="text1" w:val="5A5A5A"/>
    </w:rPr>
  </w:style>
  <w:style w:styleId="Jakoisticanje" w:type="character">
    <w:name w:val="Intense Emphasis"/>
    <w:basedOn w:val="Zadanifontodlomka"/>
    <w:uiPriority w:val="21"/>
    <w:qFormat/>
    <w:rsid w:val="00345080"/>
    <w:rPr>
      <w:b/>
      <w:i/>
      <w:sz w:val="24"/>
      <w:szCs w:val="24"/>
      <w:u w:val="single"/>
    </w:rPr>
  </w:style>
  <w:style w:styleId="Neupadljivareferenca" w:type="character">
    <w:name w:val="Subtle Reference"/>
    <w:basedOn w:val="Zadanifontodlomka"/>
    <w:uiPriority w:val="31"/>
    <w:qFormat/>
    <w:rsid w:val="00345080"/>
    <w:rPr>
      <w:sz w:val="24"/>
      <w:szCs w:val="24"/>
      <w:u w:val="single"/>
    </w:rPr>
  </w:style>
  <w:style w:styleId="Istaknutareferenca" w:type="character">
    <w:name w:val="Intense Reference"/>
    <w:basedOn w:val="Zadanifontodlomka"/>
    <w:uiPriority w:val="32"/>
    <w:qFormat/>
    <w:rsid w:val="00345080"/>
    <w:rPr>
      <w:b/>
      <w:sz w:val="24"/>
      <w:u w:val="single"/>
    </w:rPr>
  </w:style>
  <w:style w:styleId="Naslovknjige" w:type="character">
    <w:name w:val="Book Title"/>
    <w:basedOn w:val="Zadanifontodlomka"/>
    <w:uiPriority w:val="33"/>
    <w:qFormat/>
    <w:rsid w:val="00345080"/>
    <w:rPr>
      <w:rFonts w:eastAsiaTheme="majorEastAsia" w:hAnsiTheme="majorHAnsi" w:asciiTheme="majorHAnsi"/>
      <w:b/>
      <w:i/>
      <w:sz w:val="24"/>
      <w:szCs w:val="24"/>
    </w:rPr>
  </w:style>
  <w:style w:styleId="TOCNaslov" w:type="paragraph">
    <w:name w:val="TOC Heading"/>
    <w:basedOn w:val="Naslov1"/>
    <w:next w:val="Normal"/>
    <w:uiPriority w:val="39"/>
    <w:semiHidden/>
    <w:unhideWhenUsed/>
    <w:qFormat/>
    <w:rsid w:val="00345080"/>
    <w:pPr>
      <w:outlineLvl w:val="9"/>
    </w:pPr>
  </w:style>
  <w:style w:styleId="Tekstrezerviranogmjesta" w:type="character">
    <w:name w:val="Placeholder Text"/>
    <w:basedOn w:val="Zadanifontodlomka"/>
    <w:uiPriority w:val="99"/>
    <w:semiHidden/>
    <w:rsid w:val="00C626E0"/>
    <w:rPr>
      <w:color w:val="808080"/>
      <w:bdr w:space="0" w:sz="0" w:color="auto" w:val="none"/>
      <w:shd w:fill="auto" w:color="auto" w:val="clear"/>
    </w:rPr>
  </w:style>
  <w:style w:customStyle="true" w:styleId="eSPISCCParagraphDefaultFont" w:type="character">
    <w:name w:val="eSPIS_CC_Paragraph Default Font"/>
    <w:basedOn w:val="Zadanifontodlomka"/>
    <w:rsid w:val="00C626E0"/>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C626E0"/>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C626E0"/>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C626E0"/>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hr-HR" w:val="hr-HR"/>
      </w:rPr>
    </w:rPrDefault>
    <w:pPrDefault/>
  </w:docDefaults>
  <w:latentStyles w:count="267" w:defLockedState="0" w:defQFormat="0" w:defSemiHidden="0" w:defUIPriority="0" w:defUnhideWhenUsed="0">
    <w:lsdException w:name="Normal" w:qFormat="1"/>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er" w:uiPriority="99"/>
    <w:lsdException w:name="caption" w:semiHidden="1" w:unhideWhenUsed="1"/>
    <w:lsdException w:name="Title" w:qFormat="1" w:uiPriority="10"/>
    <w:lsdException w:name="Subtitle" w:qFormat="1" w:uiPriority="11"/>
    <w:lsdException w:name="Strong" w:qFormat="1" w:uiPriority="22"/>
    <w:lsdException w:name="Emphasis" w:qFormat="1" w:uiPriority="20"/>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345080"/>
    <w:rPr>
      <w:sz w:val="24"/>
      <w:szCs w:val="24"/>
    </w:rPr>
  </w:style>
  <w:style w:styleId="Naslov1" w:type="paragraph">
    <w:name w:val="heading 1"/>
    <w:basedOn w:val="Normal"/>
    <w:next w:val="Normal"/>
    <w:link w:val="Naslov1Char"/>
    <w:uiPriority w:val="9"/>
    <w:qFormat/>
    <w:rsid w:val="00345080"/>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345080"/>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345080"/>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345080"/>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345080"/>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345080"/>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345080"/>
    <w:pPr>
      <w:spacing w:after="60" w:before="240"/>
      <w:outlineLvl w:val="6"/>
    </w:pPr>
  </w:style>
  <w:style w:styleId="Naslov8" w:type="paragraph">
    <w:name w:val="heading 8"/>
    <w:basedOn w:val="Normal"/>
    <w:next w:val="Normal"/>
    <w:link w:val="Naslov8Char"/>
    <w:uiPriority w:val="9"/>
    <w:semiHidden/>
    <w:unhideWhenUsed/>
    <w:qFormat/>
    <w:rsid w:val="00345080"/>
    <w:pPr>
      <w:spacing w:after="60" w:before="240"/>
      <w:outlineLvl w:val="7"/>
    </w:pPr>
    <w:rPr>
      <w:i/>
      <w:iCs/>
    </w:rPr>
  </w:style>
  <w:style w:styleId="Naslov9" w:type="paragraph">
    <w:name w:val="heading 9"/>
    <w:basedOn w:val="Normal"/>
    <w:next w:val="Normal"/>
    <w:link w:val="Naslov9Char"/>
    <w:uiPriority w:val="9"/>
    <w:semiHidden/>
    <w:unhideWhenUsed/>
    <w:qFormat/>
    <w:rsid w:val="00345080"/>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style>
  <w:style w:styleId="Kartadokumenta" w:type="paragraph">
    <w:name w:val="Document Map"/>
    <w:basedOn w:val="Normal"/>
    <w:semiHidden/>
    <w:rsid w:val="00287275"/>
    <w:pPr>
      <w:shd w:color="auto" w:fill="000080" w:val="clear"/>
    </w:pPr>
    <w:rPr>
      <w:rFonts w:ascii="Tahoma" w:cs="Tahoma" w:hAnsi="Tahoma"/>
    </w:rPr>
  </w:style>
  <w:style w:styleId="Tekstbalonia" w:type="paragraph">
    <w:name w:val="Balloon Text"/>
    <w:basedOn w:val="Normal"/>
    <w:semiHidden/>
    <w:rsid w:val="00051E2E"/>
    <w:rPr>
      <w:rFonts w:ascii="Tahoma" w:cs="Tahoma" w:hAnsi="Tahoma"/>
      <w:sz w:val="16"/>
      <w:szCs w:val="16"/>
    </w:rPr>
  </w:style>
  <w:style w:customStyle="1" w:styleId="Bezproreda1" w:type="paragraph">
    <w:name w:val="Bez proreda1"/>
    <w:rsid w:val="00E94ADC"/>
    <w:pPr>
      <w:suppressAutoHyphens/>
    </w:pPr>
    <w:rPr>
      <w:rFonts w:ascii="Calibri" w:eastAsia="Calibri" w:hAnsi="Calibri"/>
      <w:kern w:val="2"/>
      <w:lang w:eastAsia="ar-SA"/>
    </w:rPr>
  </w:style>
  <w:style w:styleId="Odlomakpopisa" w:type="paragraph">
    <w:name w:val="List Paragraph"/>
    <w:basedOn w:val="Normal"/>
    <w:uiPriority w:val="34"/>
    <w:qFormat/>
    <w:rsid w:val="00345080"/>
    <w:pPr>
      <w:ind w:left="720"/>
      <w:contextualSpacing/>
    </w:pPr>
  </w:style>
  <w:style w:styleId="Zaglavlje" w:type="paragraph">
    <w:name w:val="header"/>
    <w:basedOn w:val="Normal"/>
    <w:link w:val="ZaglavljeChar"/>
    <w:uiPriority w:val="99"/>
    <w:rsid w:val="00EC5531"/>
    <w:pPr>
      <w:tabs>
        <w:tab w:pos="4536" w:val="center"/>
        <w:tab w:pos="9072" w:val="right"/>
      </w:tabs>
    </w:pPr>
  </w:style>
  <w:style w:customStyle="1" w:styleId="ZaglavljeChar" w:type="character">
    <w:name w:val="Zaglavlje Char"/>
    <w:basedOn w:val="Zadanifontodlomka"/>
    <w:link w:val="Zaglavlje"/>
    <w:uiPriority w:val="99"/>
    <w:rsid w:val="00EC5531"/>
    <w:rPr>
      <w:noProof/>
      <w:sz w:val="24"/>
      <w:szCs w:val="24"/>
    </w:rPr>
  </w:style>
  <w:style w:styleId="Podnoje" w:type="paragraph">
    <w:name w:val="footer"/>
    <w:basedOn w:val="Normal"/>
    <w:link w:val="PodnojeChar"/>
    <w:rsid w:val="00EC5531"/>
    <w:pPr>
      <w:tabs>
        <w:tab w:pos="4536" w:val="center"/>
        <w:tab w:pos="9072" w:val="right"/>
      </w:tabs>
    </w:pPr>
  </w:style>
  <w:style w:customStyle="1" w:styleId="PodnojeChar" w:type="character">
    <w:name w:val="Podnožje Char"/>
    <w:basedOn w:val="Zadanifontodlomka"/>
    <w:link w:val="Podnoje"/>
    <w:rsid w:val="00EC5531"/>
    <w:rPr>
      <w:noProof/>
      <w:sz w:val="24"/>
      <w:szCs w:val="24"/>
    </w:rPr>
  </w:style>
  <w:style w:styleId="Naglaeno" w:type="character">
    <w:name w:val="Strong"/>
    <w:basedOn w:val="Zadanifontodlomka"/>
    <w:uiPriority w:val="22"/>
    <w:qFormat/>
    <w:rsid w:val="00345080"/>
    <w:rPr>
      <w:b/>
      <w:bCs/>
    </w:rPr>
  </w:style>
  <w:style w:customStyle="1" w:styleId="Naslov1Char" w:type="character">
    <w:name w:val="Naslov 1 Char"/>
    <w:basedOn w:val="Zadanifontodlomka"/>
    <w:link w:val="Naslov1"/>
    <w:uiPriority w:val="9"/>
    <w:rsid w:val="00345080"/>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345080"/>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345080"/>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345080"/>
    <w:rPr>
      <w:b/>
      <w:bCs/>
      <w:sz w:val="28"/>
      <w:szCs w:val="28"/>
    </w:rPr>
  </w:style>
  <w:style w:customStyle="1" w:styleId="Naslov5Char" w:type="character">
    <w:name w:val="Naslov 5 Char"/>
    <w:basedOn w:val="Zadanifontodlomka"/>
    <w:link w:val="Naslov5"/>
    <w:uiPriority w:val="9"/>
    <w:semiHidden/>
    <w:rsid w:val="00345080"/>
    <w:rPr>
      <w:b/>
      <w:bCs/>
      <w:i/>
      <w:iCs/>
      <w:sz w:val="26"/>
      <w:szCs w:val="26"/>
    </w:rPr>
  </w:style>
  <w:style w:customStyle="1" w:styleId="Naslov6Char" w:type="character">
    <w:name w:val="Naslov 6 Char"/>
    <w:basedOn w:val="Zadanifontodlomka"/>
    <w:link w:val="Naslov6"/>
    <w:uiPriority w:val="9"/>
    <w:semiHidden/>
    <w:rsid w:val="00345080"/>
    <w:rPr>
      <w:b/>
      <w:bCs/>
    </w:rPr>
  </w:style>
  <w:style w:customStyle="1" w:styleId="Naslov7Char" w:type="character">
    <w:name w:val="Naslov 7 Char"/>
    <w:basedOn w:val="Zadanifontodlomka"/>
    <w:link w:val="Naslov7"/>
    <w:uiPriority w:val="9"/>
    <w:semiHidden/>
    <w:rsid w:val="00345080"/>
    <w:rPr>
      <w:sz w:val="24"/>
      <w:szCs w:val="24"/>
    </w:rPr>
  </w:style>
  <w:style w:customStyle="1" w:styleId="Naslov8Char" w:type="character">
    <w:name w:val="Naslov 8 Char"/>
    <w:basedOn w:val="Zadanifontodlomka"/>
    <w:link w:val="Naslov8"/>
    <w:uiPriority w:val="9"/>
    <w:semiHidden/>
    <w:rsid w:val="00345080"/>
    <w:rPr>
      <w:i/>
      <w:iCs/>
      <w:sz w:val="24"/>
      <w:szCs w:val="24"/>
    </w:rPr>
  </w:style>
  <w:style w:customStyle="1" w:styleId="Naslov9Char" w:type="character">
    <w:name w:val="Naslov 9 Char"/>
    <w:basedOn w:val="Zadanifontodlomka"/>
    <w:link w:val="Naslov9"/>
    <w:uiPriority w:val="9"/>
    <w:semiHidden/>
    <w:rsid w:val="00345080"/>
    <w:rPr>
      <w:rFonts w:asciiTheme="majorHAnsi" w:eastAsiaTheme="majorEastAsia" w:hAnsiTheme="majorHAnsi"/>
    </w:rPr>
  </w:style>
  <w:style w:styleId="Naslov" w:type="paragraph">
    <w:name w:val="Title"/>
    <w:basedOn w:val="Normal"/>
    <w:next w:val="Normal"/>
    <w:link w:val="NaslovChar"/>
    <w:uiPriority w:val="10"/>
    <w:qFormat/>
    <w:rsid w:val="00345080"/>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345080"/>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345080"/>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345080"/>
    <w:rPr>
      <w:rFonts w:asciiTheme="majorHAnsi" w:eastAsiaTheme="majorEastAsia" w:hAnsiTheme="majorHAnsi"/>
      <w:sz w:val="24"/>
      <w:szCs w:val="24"/>
    </w:rPr>
  </w:style>
  <w:style w:styleId="Istaknuto" w:type="character">
    <w:name w:val="Emphasis"/>
    <w:basedOn w:val="Zadanifontodlomka"/>
    <w:uiPriority w:val="20"/>
    <w:qFormat/>
    <w:rsid w:val="00345080"/>
    <w:rPr>
      <w:rFonts w:asciiTheme="minorHAnsi" w:hAnsiTheme="minorHAnsi"/>
      <w:b/>
      <w:i/>
      <w:iCs/>
    </w:rPr>
  </w:style>
  <w:style w:styleId="Bezproreda" w:type="paragraph">
    <w:name w:val="No Spacing"/>
    <w:basedOn w:val="Normal"/>
    <w:uiPriority w:val="1"/>
    <w:qFormat/>
    <w:rsid w:val="00345080"/>
    <w:rPr>
      <w:szCs w:val="32"/>
    </w:rPr>
  </w:style>
  <w:style w:styleId="Citat" w:type="paragraph">
    <w:name w:val="Quote"/>
    <w:basedOn w:val="Normal"/>
    <w:next w:val="Normal"/>
    <w:link w:val="CitatChar"/>
    <w:uiPriority w:val="29"/>
    <w:qFormat/>
    <w:rsid w:val="00345080"/>
    <w:rPr>
      <w:i/>
    </w:rPr>
  </w:style>
  <w:style w:customStyle="1" w:styleId="CitatChar" w:type="character">
    <w:name w:val="Citat Char"/>
    <w:basedOn w:val="Zadanifontodlomka"/>
    <w:link w:val="Citat"/>
    <w:uiPriority w:val="29"/>
    <w:rsid w:val="00345080"/>
    <w:rPr>
      <w:i/>
      <w:sz w:val="24"/>
      <w:szCs w:val="24"/>
    </w:rPr>
  </w:style>
  <w:style w:styleId="Naglaencitat" w:type="paragraph">
    <w:name w:val="Intense Quote"/>
    <w:basedOn w:val="Normal"/>
    <w:next w:val="Normal"/>
    <w:link w:val="NaglaencitatChar"/>
    <w:uiPriority w:val="30"/>
    <w:qFormat/>
    <w:rsid w:val="00345080"/>
    <w:pPr>
      <w:ind w:left="720" w:right="720"/>
    </w:pPr>
    <w:rPr>
      <w:b/>
      <w:i/>
      <w:szCs w:val="22"/>
    </w:rPr>
  </w:style>
  <w:style w:customStyle="1" w:styleId="NaglaencitatChar" w:type="character">
    <w:name w:val="Naglašen citat Char"/>
    <w:basedOn w:val="Zadanifontodlomka"/>
    <w:link w:val="Naglaencitat"/>
    <w:uiPriority w:val="30"/>
    <w:rsid w:val="00345080"/>
    <w:rPr>
      <w:b/>
      <w:i/>
      <w:sz w:val="24"/>
    </w:rPr>
  </w:style>
  <w:style w:styleId="Neupadljivoisticanje" w:type="character">
    <w:name w:val="Subtle Emphasis"/>
    <w:uiPriority w:val="19"/>
    <w:qFormat/>
    <w:rsid w:val="00345080"/>
    <w:rPr>
      <w:i/>
      <w:color w:themeColor="text1" w:themeTint="A5" w:val="5A5A5A"/>
    </w:rPr>
  </w:style>
  <w:style w:styleId="Jakoisticanje" w:type="character">
    <w:name w:val="Intense Emphasis"/>
    <w:basedOn w:val="Zadanifontodlomka"/>
    <w:uiPriority w:val="21"/>
    <w:qFormat/>
    <w:rsid w:val="00345080"/>
    <w:rPr>
      <w:b/>
      <w:i/>
      <w:sz w:val="24"/>
      <w:szCs w:val="24"/>
      <w:u w:val="single"/>
    </w:rPr>
  </w:style>
  <w:style w:styleId="Neupadljivareferenca" w:type="character">
    <w:name w:val="Subtle Reference"/>
    <w:basedOn w:val="Zadanifontodlomka"/>
    <w:uiPriority w:val="31"/>
    <w:qFormat/>
    <w:rsid w:val="00345080"/>
    <w:rPr>
      <w:sz w:val="24"/>
      <w:szCs w:val="24"/>
      <w:u w:val="single"/>
    </w:rPr>
  </w:style>
  <w:style w:styleId="Istaknutareferenca" w:type="character">
    <w:name w:val="Intense Reference"/>
    <w:basedOn w:val="Zadanifontodlomka"/>
    <w:uiPriority w:val="32"/>
    <w:qFormat/>
    <w:rsid w:val="00345080"/>
    <w:rPr>
      <w:b/>
      <w:sz w:val="24"/>
      <w:u w:val="single"/>
    </w:rPr>
  </w:style>
  <w:style w:styleId="Naslovknjige" w:type="character">
    <w:name w:val="Book Title"/>
    <w:basedOn w:val="Zadanifontodlomka"/>
    <w:uiPriority w:val="33"/>
    <w:qFormat/>
    <w:rsid w:val="00345080"/>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345080"/>
    <w:pPr>
      <w:outlineLvl w:val="9"/>
    </w:pPr>
  </w:style>
  <w:style w:styleId="Tekstrezerviranogmjesta" w:type="character">
    <w:name w:val="Placeholder Text"/>
    <w:basedOn w:val="Zadanifontodlomka"/>
    <w:uiPriority w:val="99"/>
    <w:semiHidden/>
    <w:rsid w:val="00C626E0"/>
    <w:rPr>
      <w:color w:val="808080"/>
      <w:bdr w:color="auto" w:space="0" w:sz="0" w:val="none"/>
      <w:shd w:color="auto" w:fill="auto" w:val="clear"/>
    </w:rPr>
  </w:style>
  <w:style w:customStyle="1" w:styleId="eSPISCCParagraphDefaultFont" w:type="character">
    <w:name w:val="eSPIS_CC_Paragraph Default Font"/>
    <w:basedOn w:val="Zadanifontodlomka"/>
    <w:rsid w:val="00C626E0"/>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C626E0"/>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C626E0"/>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C626E0"/>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04085822">
      <w:bodyDiv w:val="true"/>
      <w:marLeft w:val="0"/>
      <w:marRight w:val="0"/>
      <w:marTop w:val="0"/>
      <w:marBottom w:val="0"/>
      <w:divBdr>
        <w:top w:space="0" w:sz="0" w:color="auto" w:val="none"/>
        <w:left w:space="0" w:sz="0" w:color="auto" w:val="none"/>
        <w:bottom w:space="0" w:sz="0" w:color="auto" w:val="none"/>
        <w:right w:space="0" w:sz="0" w:color="auto" w:val="none"/>
      </w:divBdr>
    </w:div>
    <w:div w:id="850950739">
      <w:bodyDiv w:val="true"/>
      <w:marLeft w:val="0"/>
      <w:marRight w:val="0"/>
      <w:marTop w:val="0"/>
      <w:marBottom w:val="0"/>
      <w:divBdr>
        <w:top w:space="0" w:sz="0" w:color="auto" w:val="none"/>
        <w:left w:space="0" w:sz="0" w:color="auto" w:val="none"/>
        <w:bottom w:space="0" w:sz="0" w:color="auto" w:val="none"/>
        <w:right w:space="0" w:sz="0" w:color="auto" w:val="none"/>
      </w:divBdr>
    </w:div>
    <w:div w:id="1099715642">
      <w:bodyDiv w:val="true"/>
      <w:marLeft w:val="0"/>
      <w:marRight w:val="0"/>
      <w:marTop w:val="0"/>
      <w:marBottom w:val="0"/>
      <w:divBdr>
        <w:top w:space="0" w:sz="0" w:color="auto" w:val="none"/>
        <w:left w:space="0" w:sz="0" w:color="auto" w:val="none"/>
        <w:bottom w:space="0" w:sz="0" w:color="auto" w:val="none"/>
        <w:right w:space="0" w:sz="0" w:color="auto" w:val="none"/>
      </w:divBdr>
    </w:div>
    <w:div w:id="115422058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4. listopada 2017.</izvorni_sadrzaj>
    <derivirana_varijabla naziv="DomainObject.DatumDonosenjaOdluke_1">4.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Fundurulić-Perišin</izvorni_sadrzaj>
    <derivirana_varijabla naziv="DomainObject.DonositeljOdluke.Prezime_1">Fundurulić-Perišin</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865</izvorni_sadrzaj>
    <derivirana_varijabla naziv="DomainObject.Predmet.Broj_1">865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ožujka 2017.</izvorni_sadrzaj>
    <derivirana_varijabla naziv="DomainObject.Predmet.DatumOsnivanja_1">17.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St-865/2017</izvorni_sadrzaj>
    <derivirana_varijabla naziv="DomainObject.Predmet.OznakaBroj_1">St-865/2017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BERTOLAN d.o.o. zastupanog po punomoćniku Ivan Bertolan</izvorni_sadrzaj>
    <derivirana_varijabla naziv="DomainObject.Predmet.ProtustrankaFormated_1">  BERTOLAN d.o.o. zastupanog po punomoćniku Ivan Bertolan</derivirana_varijabla>
  </DomainObject.Predmet.ProtustrankaFormated>
  <DomainObject.Predmet.ProtustrankaFormatedOIB>
    <izvorni_sadrzaj>  BERTOLAN d.o.o., OIB 58837533240 zastupanog po punomoćniku Ivan Bertolan</izvorni_sadrzaj>
    <derivirana_varijabla naziv="DomainObject.Predmet.ProtustrankaFormatedOIB_1">  BERTOLAN d.o.o., OIB 58837533240 zastupanog po punomoćniku Ivan Bertolan</derivirana_varijabla>
  </DomainObject.Predmet.ProtustrankaFormatedOIB>
  <DomainObject.Predmet.ProtustrankaFormatedWithAdress>
    <izvorni_sadrzaj> BERTOLAN d.o.o., Krleža Miroslava 52, 44320 Kutina zastupanog po punomoćniku Ivan Bertolan</izvorni_sadrzaj>
    <derivirana_varijabla naziv="DomainObject.Predmet.ProtustrankaFormatedWithAdress_1"> BERTOLAN d.o.o., Krleža Miroslava 52, 44320 Kutina zastupanog po punomoćniku Ivan Bertolan</derivirana_varijabla>
  </DomainObject.Predmet.ProtustrankaFormatedWithAdress>
  <DomainObject.Predmet.ProtustrankaFormatedWithAdressOIB>
    <izvorni_sadrzaj> BERTOLAN d.o.o., OIB 58837533240, Krleža Miroslava 52, 44320 Kutina zastupanog po punomoćniku Ivan Bertolan</izvorni_sadrzaj>
    <derivirana_varijabla naziv="DomainObject.Predmet.ProtustrankaFormatedWithAdressOIB_1"> BERTOLAN d.o.o., OIB 58837533240, Krleža Miroslava 52, 44320 Kutina zastupanog po punomoćniku Ivan Bertolan</derivirana_varijabla>
  </DomainObject.Predmet.ProtustrankaFormatedWithAdressOIB>
  <DomainObject.Predmet.ProtustrankaWithAdress>
    <izvorni_sadrzaj>BERTOLAN d.o.o. Krleža Miroslava 52, 44320 Kutina</izvorni_sadrzaj>
    <derivirana_varijabla naziv="DomainObject.Predmet.ProtustrankaWithAdress_1">BERTOLAN d.o.o. Krleža Miroslava 52, 44320 Kutina</derivirana_varijabla>
  </DomainObject.Predmet.ProtustrankaWithAdress>
  <DomainObject.Predmet.ProtustrankaWithAdressOIB>
    <izvorni_sadrzaj>BERTOLAN d.o.o., OIB 58837533240, Krleža Miroslava 52, 44320 Kutina</izvorni_sadrzaj>
    <derivirana_varijabla naziv="DomainObject.Predmet.ProtustrankaWithAdressOIB_1">BERTOLAN d.o.o., OIB 58837533240, Krleža Miroslava 52, 44320 Kutina</derivirana_varijabla>
  </DomainObject.Predmet.ProtustrankaWithAdressOIB>
  <DomainObject.Predmet.ProtustrankaNazivFormated>
    <izvorni_sadrzaj>BERTOLAN d.o.o.</izvorni_sadrzaj>
    <derivirana_varijabla naziv="DomainObject.Predmet.ProtustrankaNazivFormated_1">BERTOLAN d.o.o.</derivirana_varijabla>
  </DomainObject.Predmet.ProtustrankaNazivFormated>
  <DomainObject.Predmet.ProtustrankaNazivFormatedOIB>
    <izvorni_sadrzaj>BERTOLAN d.o.o., OIB 58837533240</izvorni_sadrzaj>
    <derivirana_varijabla naziv="DomainObject.Predmet.ProtustrankaNazivFormatedOIB_1">BERTOLAN d.o.o., OIB 58837533240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SSKa - V. Fundurulić Perišin </izvorni_sadrzaj>
    <derivirana_varijabla naziv="DomainObject.Predmet.Referada.Naziv_1">3.St SSKa - V. Fundurulić Perišin </derivirana_varijabla>
  </DomainObject.Predmet.Referada.Naziv>
  <DomainObject.Predmet.Referada.Oznaka>
    <izvorni_sadrzaj>3. St SSKa</izvorni_sadrzaj>
    <derivirana_varijabla naziv="DomainObject.Predmet.Referada.Oznaka_1">3.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339</izvorni_sadrzaj>
    <derivirana_varijabla naziv="DomainObject.Predmet.Referada.Prostorija.Oznaka_1">339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Fundurulić-Perišin</izvorni_sadrzaj>
    <derivirana_varijabla naziv="DomainObject.Predmet.Referada.Sudac_1">Vesna Fundurulić-Perišin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SSKa - V. Fundurulić Perišin </izvorni_sadrzaj>
    <derivirana_varijabla naziv="DomainObject.Predmet.TrenutnaLokacijaSpisa.Naziv_1">3.St SSKa - V. Fundurulić Perišin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Žana Livaja</izvorni_sadrzaj>
    <derivirana_varijabla naziv="DomainObject.Predmet.Zapisnicar_1">Žana Livaja</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BERTOLAN d.o.o. zastupanog po punomoćniku Ivan Bertolan</item>
    </izvorni_sadrzaj>
    <derivirana_varijabla naziv="DomainObject.Predmet.ProtuStrankaListFormated_1">
      <item>BERTOLAN d.o.o. zastupanog po punomoćniku Ivan Bertolan</item>
    </derivirana_varijabla>
  </DomainObject.Predmet.ProtuStrankaListFormated>
  <DomainObject.Predmet.ProtuStrankaListFormatedOIB>
    <izvorni_sadrzaj>
      <item>BERTOLAN d.o.o., OIB 58837533240 zastupanog po punomoćniku Ivan Bertolan</item>
    </izvorni_sadrzaj>
    <derivirana_varijabla naziv="DomainObject.Predmet.ProtuStrankaListFormatedOIB_1">
      <item>BERTOLAN d.o.o., OIB 58837533240 zastupanog po punomoćniku Ivan Bertolan</item>
    </derivirana_varijabla>
  </DomainObject.Predmet.ProtuStrankaListFormatedOIB>
  <DomainObject.Predmet.ProtuStrankaListFormatedWithAdress>
    <izvorni_sadrzaj>
      <item>BERTOLAN d.o.o., Krleža Miroslava 52, 44320 Kutina zastupanog po punomoćniku Ivan Bertolan</item>
    </izvorni_sadrzaj>
    <derivirana_varijabla naziv="DomainObject.Predmet.ProtuStrankaListFormatedWithAdress_1">
      <item>BERTOLAN d.o.o., Krleža Miroslava 52, 44320 Kutina zastupanog po punomoćniku Ivan Bertolan</item>
    </derivirana_varijabla>
  </DomainObject.Predmet.ProtuStrankaListFormatedWithAdress>
  <DomainObject.Predmet.ProtuStrankaListFormatedWithAdressOIB>
    <izvorni_sadrzaj>
      <item>BERTOLAN d.o.o., OIB 58837533240, Krleža Miroslava 52, 44320 Kutina zastupanog po punomoćniku Ivan Bertolan</item>
    </izvorni_sadrzaj>
    <derivirana_varijabla naziv="DomainObject.Predmet.ProtuStrankaListFormatedWithAdressOIB_1">
      <item>BERTOLAN d.o.o., OIB 58837533240, Krleža Miroslava 52, 44320 Kutina zastupanog po punomoćniku Ivan Bertolan</item>
    </derivirana_varijabla>
  </DomainObject.Predmet.ProtuStrankaListFormatedWithAdressOIB>
  <DomainObject.Predmet.ProtuStrankaListNazivFormated>
    <izvorni_sadrzaj>
      <item>BERTOLAN d.o.o.</item>
    </izvorni_sadrzaj>
    <derivirana_varijabla naziv="DomainObject.Predmet.ProtuStrankaListNazivFormated_1">
      <item>BERTOLAN d.o.o.</item>
    </derivirana_varijabla>
  </DomainObject.Predmet.ProtuStrankaListNazivFormated>
  <DomainObject.Predmet.ProtuStrankaListNazivFormatedOIB>
    <izvorni_sadrzaj>
      <item>BERTOLAN d.o.o., OIB 58837533240</item>
    </izvorni_sadrzaj>
    <derivirana_varijabla naziv="DomainObject.Predmet.ProtuStrankaListNazivFormatedOIB_1">
      <item>BERTOLAN d.o.o., OIB 58837533240</item>
    </derivirana_varijabla>
  </DomainObject.Predmet.ProtuStrankaListNazivFormatedOIB>
  <DomainObject.Predmet.OstaliListFormated>
    <izvorni_sadrzaj>
      <item>Ivan Bertolan punomoćnik sudionika u postupku BERTOLAN d.o.o.</item>
    </izvorni_sadrzaj>
    <derivirana_varijabla naziv="DomainObject.Predmet.OstaliListFormated_1">
      <item>Ivan Bertolan punomoćnik sudionika u postupku BERTOLAN d.o.o.</item>
    </derivirana_varijabla>
  </DomainObject.Predmet.OstaliListFormated>
  <DomainObject.Predmet.OstaliListFormatedOIB>
    <izvorni_sadrzaj>
      <item>Ivan Bertolan, OIB 32698759602 punomoćnik sudionika u postupku BERTOLAN d.o.o.</item>
    </izvorni_sadrzaj>
    <derivirana_varijabla naziv="DomainObject.Predmet.OstaliListFormatedOIB_1">
      <item>Ivan Bertolan, OIB 32698759602 punomoćnik sudionika u postupku BERTOLAN d.o.o.</item>
    </derivirana_varijabla>
  </DomainObject.Predmet.OstaliListFormatedOIB>
  <DomainObject.Predmet.OstaliListFormatedWithAdress>
    <izvorni_sadrzaj>
      <item>Ivan Bertolan, Slavonska Ulica 4, 44320 Kutina punomoćnik sudionika u postupku BERTOLAN d.o.o.</item>
    </izvorni_sadrzaj>
    <derivirana_varijabla naziv="DomainObject.Predmet.OstaliListFormatedWithAdress_1">
      <item>Ivan Bertolan, Slavonska Ulica 4, 44320 Kutina punomoćnik sudionika u postupku BERTOLAN d.o.o.</item>
    </derivirana_varijabla>
  </DomainObject.Predmet.OstaliListFormatedWithAdress>
  <DomainObject.Predmet.OstaliListFormatedWithAdressOIB>
    <izvorni_sadrzaj>
      <item>Ivan Bertolan, OIB 32698759602, Slavonska Ulica 4, 44320 Kutina punomoćnik sudionika u postupku BERTOLAN d.o.o.</item>
    </izvorni_sadrzaj>
    <derivirana_varijabla naziv="DomainObject.Predmet.OstaliListFormatedWithAdressOIB_1">
      <item>Ivan Bertolan, OIB 32698759602, Slavonska Ulica 4, 44320 Kutina punomoćnik sudionika u postupku BERTOLAN d.o.o.</item>
    </derivirana_varijabla>
  </DomainObject.Predmet.OstaliListFormatedWithAdressOIB>
  <DomainObject.Predmet.OstaliListNazivFormated>
    <izvorni_sadrzaj>
      <item>Ivan Bertolan</item>
    </izvorni_sadrzaj>
    <derivirana_varijabla naziv="DomainObject.Predmet.OstaliListNazivFormated_1">
      <item>Ivan Bertolan</item>
    </derivirana_varijabla>
  </DomainObject.Predmet.OstaliListNazivFormated>
  <DomainObject.Predmet.OstaliListNazivFormatedOIB>
    <izvorni_sadrzaj>
      <item>Ivan Bertolan, OIB 32698759602</item>
    </izvorni_sadrzaj>
    <derivirana_varijabla naziv="DomainObject.Predmet.OstaliListNazivFormatedOIB_1">
      <item>Ivan Bertolan, OIB 32698759602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4. listopada 2017.</izvorni_sadrzaj>
    <derivirana_varijabla naziv="DomainObject.Datum_1">4. listopada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BERTOLAN d.o.o.</izvorni_sadrzaj>
    <derivirana_varijabla naziv="DomainObject.Predmet.ProtustrankaIDrugi_1">BERTOLAN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BERTOLAN d.o.o., OIB 58837533240, Krleža Miroslava 52, 44320 Kutina</izvorni_sadrzaj>
    <derivirana_varijabla naziv="DomainObject.Predmet.ProtustrankaIDrugiAdressOIB_1">BERTOLAN d.o.o., OIB 58837533240, Krleža Miroslava 52, 44320 Kutina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BERTOLAN d.o.o.</item>
      <item>Ivan Bertolan</item>
    </izvorni_sadrzaj>
    <derivirana_varijabla naziv="DomainObject.Predmet.SudioniciListNaziv_1">
      <item>FINA Regionalni centar Zagreb</item>
      <item>BERTOLAN d.o.o.</item>
      <item>Ivan Bertolan</item>
    </derivirana_varijabla>
  </DomainObject.Predmet.SudioniciListNaziv>
  <DomainObject.Predmet.SudioniciListAdressOIB>
    <izvorni_sadrzaj>
      <item>FINA Regionalni centar Zagreb, OIB 85821130368, Trg svibanjskih žrtava 1995. br. 1,10000 Zagreb</item>
      <item>BERTOLAN d.o.o., OIB 58837533240, Krleža Miroslava 52,44320 Kutina</item>
      <item>Ivan Bertolan, OIB 32698759602, Slavonska Ulica 4,44320 Kutina</item>
    </izvorni_sadrzaj>
    <derivirana_varijabla naziv="DomainObject.Predmet.SudioniciListAdressOIB_1">
      <item>FINA Regionalni centar Zagreb, OIB 85821130368, Trg svibanjskih žrtava 1995. br. 1,10000 Zagreb</item>
      <item>BERTOLAN d.o.o., OIB 58837533240, Krleža Miroslava 52,44320 Kutina</item>
      <item>Ivan Bertolan, OIB 32698759602, Slavonska Ulica 4,44320 Kutina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58837533240</item>
      <item>, OIB 32698759602</item>
    </izvorni_sadrzaj>
    <derivirana_varijabla naziv="DomainObject.Predmet.SudioniciListNazivOIB_1">
      <item>, OIB 85821130368</item>
      <item>, OIB 58837533240</item>
      <item>, OIB 32698759602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147F863-464B-4191-B1C4-B5208B97566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309</properties:Words>
  <properties:Characters>1722</properties:Characters>
  <properties:Lines>66</properties:Lines>
  <properties:Paragraphs>24</properties:Paragraphs>
  <properties:TotalTime>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Iv-513/95</vt:lpstr>
    </vt:vector>
  </properties:TitlesOfParts>
  <properties:LinksUpToDate>false</properties:LinksUpToDate>
  <properties:CharactersWithSpaces>2041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2017-10-04T07:52:00Z</dcterms:created>
  <dc:creator>stecaj</dc:creator>
  <cp:lastModifiedBy>Žana Livaja</cp:lastModifiedBy>
  <cp:lastPrinted>2017-10-04T08:02:00Z</cp:lastPrinted>
  <dcterms:modified xmlns:xsi="http://www.w3.org/2001/XMLSchema-instance" xsi:type="dcterms:W3CDTF">2017-10-04T08:02:00Z</dcterms:modified>
  <cp:revision>7</cp:revision>
  <dc:title>Iv-513/95</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