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1338e14" w14:paraId="1338e14" w:rsidRDefault="00114CCB" w:rsidP="00114CCB" w:rsidR="00114CCB">
      <w:pPr>
        <w:jc w:val="right"/>
        <w15:collapsed w:val="false"/>
        <w:rPr>
          <w:b/>
          <w:bCs/>
        </w:rPr>
      </w:pPr>
      <w:bookmarkStart w:name="_GoBack" w:id="0"/>
      <w:bookmarkEnd w:id="0"/>
      <w:r w:rsidRPr="00B34D9B">
        <w:rPr>
          <w:bCs/>
        </w:rPr>
        <w:t>Posl</w:t>
      </w:r>
      <w:r w:rsidR="00D4426B">
        <w:rPr>
          <w:bCs/>
        </w:rPr>
        <w:t>ovni broj:</w:t>
      </w:r>
      <w:r w:rsidRPr="00B34D9B">
        <w:rPr>
          <w:bCs/>
        </w:rPr>
        <w:t xml:space="preserve"> 161 </w:t>
      </w:r>
      <w:r>
        <w:rPr>
          <w:bCs/>
        </w:rPr>
        <w:t>R1-</w:t>
      </w:r>
      <w:r w:rsidR="00D4426B">
        <w:rPr>
          <w:bCs/>
        </w:rPr>
        <w:t>573/2017-8</w:t>
      </w:r>
    </w:p>
    <w:p w:rsidRDefault="00114CCB" w:rsidP="00114CCB" w:rsidR="00114CCB">
      <w:pPr>
        <w:tabs>
          <w:tab w:pos="3005" w:val="left"/>
        </w:tabs>
        <w:spacing w:after="120"/>
      </w:pPr>
      <w:r>
        <w:t xml:space="preserve">                         </w:t>
      </w:r>
      <w:r>
        <w:rPr>
          <w:rFonts w:hAnsi="Calibri" w:ascii="Calibri"/>
          <w:sz w:val="20"/>
          <w:szCs w:val="20"/>
        </w:rPr>
        <w:t xml:space="preserve"> </w:t>
      </w:r>
      <w:r w:rsidR="000C04C8">
        <w:rPr>
          <w:rFonts w:hAnsi="Calibri" w:ascii="Calibri"/>
          <w:noProof/>
          <w:sz w:val="20"/>
          <w:szCs w:val="20"/>
        </w:rPr>
        <w:drawing>
          <wp:inline distR="0" distL="0" distB="0" distT="0">
            <wp:extent cy="764540" cx="576580"/>
            <wp:effectExtent b="0" r="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Slika 1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64540" cx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Ansi="Calibri" w:ascii="Calibri"/>
          <w:sz w:val="20"/>
          <w:szCs w:val="20"/>
        </w:rPr>
        <w:t xml:space="preserve">   </w:t>
      </w:r>
      <w:r>
        <w:rPr>
          <w:rFonts w:hAnsi="Calibri" w:ascii="Calibri"/>
          <w:sz w:val="20"/>
          <w:szCs w:val="20"/>
        </w:rPr>
        <w:tab/>
      </w:r>
    </w:p>
    <w:p w:rsidRDefault="00114CCB" w:rsidP="00114CCB" w:rsidR="00114CCB" w:rsidRPr="009A6FA1">
      <w:pPr>
        <w:rPr>
          <w:spacing w:val="-20"/>
        </w:rPr>
      </w:pPr>
      <w:r w:rsidRPr="009A6FA1">
        <w:rPr>
          <w:b/>
          <w:spacing w:val="-20"/>
          <w:sz w:val="22"/>
          <w:szCs w:val="22"/>
        </w:rPr>
        <w:t xml:space="preserve">                         </w:t>
      </w:r>
      <w:r w:rsidRPr="009A6FA1">
        <w:rPr>
          <w:spacing w:val="-20"/>
        </w:rPr>
        <w:t>REPUBLIKA HRVATSKA</w:t>
      </w:r>
    </w:p>
    <w:p w:rsidRDefault="00114CCB" w:rsidP="00114CCB" w:rsidR="00114CCB" w:rsidRPr="009A6FA1">
      <w:pPr>
        <w:rPr>
          <w:b/>
          <w:spacing w:val="-20"/>
        </w:rPr>
      </w:pPr>
      <w:r w:rsidRPr="009A6FA1">
        <w:rPr>
          <w:b/>
          <w:spacing w:val="-20"/>
        </w:rPr>
        <w:t>OPĆINSKI GRAĐANSKI SUD U ZAGREBU</w:t>
      </w:r>
    </w:p>
    <w:p w:rsidRDefault="00114CCB" w:rsidP="00114CCB" w:rsidR="00114CCB" w:rsidRPr="009A6FA1">
      <w:pPr>
        <w:rPr>
          <w:b/>
          <w:spacing w:val="-20"/>
        </w:rPr>
      </w:pPr>
      <w:r>
        <w:rPr>
          <w:b/>
          <w:spacing w:val="-20"/>
        </w:rPr>
        <w:t xml:space="preserve"> </w:t>
      </w:r>
      <w:r w:rsidRPr="009A6FA1">
        <w:rPr>
          <w:b/>
          <w:spacing w:val="-20"/>
        </w:rPr>
        <w:t xml:space="preserve">      STALNA SLUŽBA U SESVETAMA</w:t>
      </w:r>
    </w:p>
    <w:p w:rsidRDefault="00114CCB" w:rsidP="00114CCB" w:rsidR="00114CCB">
      <w:pPr>
        <w:jc w:val="both"/>
        <w:rPr>
          <w:b/>
          <w:bCs/>
        </w:rPr>
      </w:pPr>
      <w:r w:rsidRPr="009A6FA1">
        <w:rPr>
          <w:b/>
          <w:spacing w:val="-20"/>
        </w:rPr>
        <w:tab/>
        <w:t xml:space="preserve">       </w:t>
      </w:r>
      <w:r>
        <w:rPr>
          <w:b/>
          <w:spacing w:val="-20"/>
        </w:rPr>
        <w:t xml:space="preserve"> </w:t>
      </w:r>
      <w:r w:rsidRPr="009A6FA1">
        <w:rPr>
          <w:bCs/>
          <w:spacing w:val="-20"/>
        </w:rPr>
        <w:t>Zagrebačka 22, Sesvete</w:t>
      </w:r>
    </w:p>
    <w:p w:rsidRDefault="00114CCB" w:rsidP="00114CCB" w:rsidR="00114CCB">
      <w:pPr>
        <w:rPr>
          <w:b/>
          <w:bCs/>
        </w:rPr>
      </w:pPr>
    </w:p>
    <w:p w:rsidRDefault="00114CCB" w:rsidP="00114CCB" w:rsidR="00114CCB">
      <w:pPr>
        <w:pStyle w:val="Naslov1"/>
      </w:pPr>
    </w:p>
    <w:p w:rsidRDefault="00D94378" w:rsidP="00114CCB" w:rsidR="00114CCB">
      <w:pPr>
        <w:pStyle w:val="Tijeloteksta"/>
        <w:jc w:val="center"/>
      </w:pPr>
      <w:r>
        <w:t xml:space="preserve">U  I M E  </w:t>
      </w:r>
      <w:r w:rsidR="00114CCB">
        <w:t xml:space="preserve">R E P U B L I K </w:t>
      </w:r>
      <w:r>
        <w:t>E</w:t>
      </w:r>
      <w:r w:rsidR="00114CCB">
        <w:t xml:space="preserve">  H R V A T S K </w:t>
      </w:r>
      <w:r>
        <w:t>E</w:t>
      </w:r>
    </w:p>
    <w:p w:rsidRDefault="00114CCB" w:rsidP="00114CCB" w:rsidR="00114CCB">
      <w:pPr>
        <w:pStyle w:val="Tijeloteksta"/>
        <w:jc w:val="center"/>
      </w:pPr>
    </w:p>
    <w:p w:rsidRDefault="00114CCB" w:rsidP="00114CCB" w:rsidR="00114CCB">
      <w:pPr>
        <w:pStyle w:val="Tijeloteksta"/>
        <w:jc w:val="center"/>
      </w:pPr>
      <w:r>
        <w:t>R J E Š E NJ E</w:t>
      </w:r>
    </w:p>
    <w:p w:rsidRDefault="002805CC" w:rsidP="00114CCB" w:rsidR="002805CC">
      <w:pPr>
        <w:pStyle w:val="Tijeloteksta"/>
        <w:jc w:val="center"/>
      </w:pPr>
    </w:p>
    <w:p w:rsidRDefault="00114CCB" w:rsidP="00114CCB" w:rsidR="00114CCB">
      <w:pPr>
        <w:pStyle w:val="Tijeloteksta"/>
        <w:jc w:val="center"/>
      </w:pPr>
    </w:p>
    <w:p w:rsidRDefault="00114CCB" w:rsidP="00D4426B" w:rsidR="00E71D66">
      <w:pPr>
        <w:jc w:val="both"/>
      </w:pPr>
      <w:r>
        <w:tab/>
        <w:t>Općinski građanski sud u Zagrebu, Stalna služba u Sesvetama po sucu pojedincu Andrei Herendić u izvanparničnom predmetu predlagatelj</w:t>
      </w:r>
      <w:r w:rsidR="00D4426B">
        <w:t>ice</w:t>
      </w:r>
      <w:r>
        <w:t xml:space="preserve"> </w:t>
      </w:r>
      <w:r w:rsidR="00D4426B">
        <w:t xml:space="preserve">Marije Haboić iz Zagreba, Aleja Blaža Jurišića 79, OIB: </w:t>
      </w:r>
      <w:r w:rsidR="00D4426B" w:rsidRPr="00D4426B">
        <w:t>40121802605</w:t>
      </w:r>
      <w:r w:rsidR="00D4426B">
        <w:t xml:space="preserve">, zastupana po punomoćniku Krešimiru Vodopivcu, odvjetniku, protiv 1. protustranke Josipa Haboića iz Dugog Sela, Gračec, A. Cesarca 18, OIB: </w:t>
      </w:r>
      <w:r w:rsidR="00D4426B" w:rsidRPr="00D4426B">
        <w:t>44058276026</w:t>
      </w:r>
      <w:r w:rsidR="00D4426B">
        <w:t xml:space="preserve"> i 2. protustranke Nade Horvatić iz Dugog Sela, Gračec, A. Cesarca 18a, OIB: </w:t>
      </w:r>
      <w:r w:rsidR="00D4426B" w:rsidRPr="00D4426B">
        <w:t>85747986491</w:t>
      </w:r>
      <w:r w:rsidR="00D4426B">
        <w:t xml:space="preserve">, zastupana po punomoćniku Ivani </w:t>
      </w:r>
      <w:r w:rsidR="00D4426B" w:rsidRPr="00D4426B">
        <w:t>Binički Ložnjak</w:t>
      </w:r>
      <w:r w:rsidR="00D4426B">
        <w:t>, odvjetniku, radi</w:t>
      </w:r>
      <w:r>
        <w:t xml:space="preserve"> razvrgnuća suvlasničke zajednice, </w:t>
      </w:r>
      <w:r w:rsidR="00D4426B">
        <w:t xml:space="preserve">19. srpnja 2018. </w:t>
      </w:r>
    </w:p>
    <w:p w:rsidRDefault="00433D81" w:rsidP="00E71D66" w:rsidR="00433D81">
      <w:pPr>
        <w:jc w:val="both"/>
      </w:pPr>
    </w:p>
    <w:p w:rsidRDefault="00433D81" w:rsidP="00433D81" w:rsidR="00433D81">
      <w:pPr>
        <w:jc w:val="center"/>
      </w:pPr>
      <w:r w:rsidRPr="00114CCB">
        <w:t>r i j e š i o     j e</w:t>
      </w:r>
    </w:p>
    <w:p w:rsidRDefault="002805CC" w:rsidP="00433D81" w:rsidR="002805CC" w:rsidRPr="00114CCB">
      <w:pPr>
        <w:jc w:val="center"/>
      </w:pPr>
    </w:p>
    <w:p w:rsidRDefault="00114CCB" w:rsidP="00114CCB" w:rsidR="0098690E">
      <w:pPr>
        <w:ind w:firstLine="360"/>
        <w:jc w:val="both"/>
      </w:pPr>
      <w:r>
        <w:t>I</w:t>
      </w:r>
      <w:r w:rsidR="00D4426B">
        <w:t>.</w:t>
      </w:r>
      <w:r>
        <w:tab/>
      </w:r>
      <w:r>
        <w:tab/>
      </w:r>
      <w:r w:rsidR="0098690E">
        <w:t>Izvanparnični postupak u ovoj izvanparničnoj stvari se obustavlja.</w:t>
      </w:r>
    </w:p>
    <w:p w:rsidRDefault="0098690E" w:rsidP="0098690E" w:rsidR="0098690E">
      <w:pPr>
        <w:ind w:left="360"/>
        <w:jc w:val="both"/>
      </w:pPr>
    </w:p>
    <w:p w:rsidRDefault="00114CCB" w:rsidP="00114CCB" w:rsidR="00433D81">
      <w:pPr>
        <w:ind w:firstLine="360"/>
        <w:jc w:val="both"/>
      </w:pPr>
      <w:r>
        <w:t>II</w:t>
      </w:r>
      <w:r w:rsidR="00D4426B">
        <w:t>.</w:t>
      </w:r>
      <w:r>
        <w:tab/>
      </w:r>
      <w:r>
        <w:tab/>
      </w:r>
      <w:r w:rsidR="00763EEB">
        <w:t>Upućuje se predlagatelj</w:t>
      </w:r>
      <w:r w:rsidR="00D4426B">
        <w:t>ica Marija Haboić</w:t>
      </w:r>
      <w:r w:rsidR="00C90C40">
        <w:t xml:space="preserve"> da u roku od 15 dana </w:t>
      </w:r>
      <w:r w:rsidR="00D05AD7">
        <w:t>od primitka prijepisa ovog rješenja podign</w:t>
      </w:r>
      <w:r w:rsidR="00C76E5B">
        <w:t>e</w:t>
      </w:r>
      <w:r w:rsidR="00D05AD7">
        <w:t xml:space="preserve"> tužbu protiv ovdje </w:t>
      </w:r>
      <w:r w:rsidR="00C76E5B">
        <w:t>protustran</w:t>
      </w:r>
      <w:r w:rsidR="002805CC">
        <w:t>a</w:t>
      </w:r>
      <w:r w:rsidR="00C76E5B">
        <w:t>k</w:t>
      </w:r>
      <w:r w:rsidR="002805CC">
        <w:t>a</w:t>
      </w:r>
      <w:r w:rsidR="00232B25">
        <w:t xml:space="preserve"> </w:t>
      </w:r>
      <w:r w:rsidR="0098690E">
        <w:t xml:space="preserve"> radi utvrđenja suvlasničkih omjera na </w:t>
      </w:r>
      <w:r w:rsidR="00232B25">
        <w:t xml:space="preserve"> nekretninama stranaka</w:t>
      </w:r>
      <w:r w:rsidR="0098690E">
        <w:t xml:space="preserve">. </w:t>
      </w:r>
    </w:p>
    <w:p w:rsidRDefault="00433D81" w:rsidP="00433D81" w:rsidR="00433D81">
      <w:pPr>
        <w:jc w:val="both"/>
      </w:pPr>
    </w:p>
    <w:p w:rsidRDefault="00433D81" w:rsidP="00433D81" w:rsidR="00433D81">
      <w:pPr>
        <w:jc w:val="center"/>
      </w:pPr>
      <w:r w:rsidRPr="00114CCB">
        <w:t>Obrazloženje</w:t>
      </w:r>
    </w:p>
    <w:p w:rsidRDefault="002805CC" w:rsidP="00433D81" w:rsidR="002805CC" w:rsidRPr="00114CCB">
      <w:pPr>
        <w:jc w:val="center"/>
      </w:pPr>
    </w:p>
    <w:p w:rsidRDefault="00433D81" w:rsidP="00433D81" w:rsidR="00433D81">
      <w:pPr>
        <w:jc w:val="center"/>
        <w:rPr>
          <w:b/>
        </w:rPr>
      </w:pPr>
    </w:p>
    <w:p w:rsidRDefault="00433D81" w:rsidP="00433D81" w:rsidR="00232B25">
      <w:pPr>
        <w:jc w:val="both"/>
      </w:pPr>
      <w:r>
        <w:tab/>
        <w:t>Predlagatelj</w:t>
      </w:r>
      <w:r w:rsidR="00D4426B">
        <w:t>ica</w:t>
      </w:r>
      <w:r w:rsidR="00232B25">
        <w:t xml:space="preserve"> </w:t>
      </w:r>
      <w:r w:rsidR="00D05AD7">
        <w:t>je protiv protustran</w:t>
      </w:r>
      <w:r w:rsidR="002805CC">
        <w:t>a</w:t>
      </w:r>
      <w:r w:rsidR="00D05AD7">
        <w:t>k</w:t>
      </w:r>
      <w:r w:rsidR="002805CC">
        <w:t>a</w:t>
      </w:r>
      <w:r w:rsidR="00D05AD7">
        <w:t xml:space="preserve"> dana </w:t>
      </w:r>
      <w:r w:rsidR="00D4426B">
        <w:t>12. rujna 2017.</w:t>
      </w:r>
      <w:r w:rsidR="00114CCB">
        <w:t xml:space="preserve"> </w:t>
      </w:r>
      <w:r w:rsidR="00CB5738">
        <w:t>podni</w:t>
      </w:r>
      <w:r w:rsidR="00D4426B">
        <w:t>jela</w:t>
      </w:r>
      <w:r w:rsidR="00232B25">
        <w:t xml:space="preserve"> </w:t>
      </w:r>
      <w:r w:rsidR="00D05AD7">
        <w:t>prijedlog za razvrgnuće su</w:t>
      </w:r>
      <w:r w:rsidR="00232B25">
        <w:t>vlasničkih zajednica nekretnina.</w:t>
      </w:r>
    </w:p>
    <w:p w:rsidRDefault="002805CC" w:rsidP="00433D81" w:rsidR="002805CC">
      <w:pPr>
        <w:jc w:val="both"/>
      </w:pPr>
    </w:p>
    <w:p w:rsidRDefault="00232B25" w:rsidP="00114CCB" w:rsidR="00142FAA">
      <w:pPr>
        <w:jc w:val="both"/>
      </w:pPr>
      <w:r>
        <w:t xml:space="preserve"> </w:t>
      </w:r>
      <w:r w:rsidR="00114CCB">
        <w:tab/>
      </w:r>
      <w:r w:rsidR="00142FAA">
        <w:t>Od</w:t>
      </w:r>
      <w:r w:rsidR="00D312A3">
        <w:t>red</w:t>
      </w:r>
      <w:r w:rsidR="008858EC">
        <w:t>bom p</w:t>
      </w:r>
      <w:r w:rsidR="00D312A3">
        <w:t xml:space="preserve">aragrafa </w:t>
      </w:r>
      <w:r w:rsidR="008858EC">
        <w:t>267 st. 2  Zakona o sudskom vanparničnom postupku (NN 53/91) propisano da sud u vanparničnom postupku odlučuje može li se provesti i  kako dioba jedne zajedničke stvari ili zajedničke imovine ako među suvlasnicima nema spora o predmetu diobe i opsegu zajedničke stvari i imovine  i u pogledu pasive i aktive i o pravu suvlasništ</w:t>
      </w:r>
      <w:r w:rsidR="00142FAA">
        <w:t>v</w:t>
      </w:r>
      <w:r w:rsidR="008858EC">
        <w:t xml:space="preserve">a pojedinih suvlasnika ili o veličini njegovih udjela. </w:t>
      </w:r>
      <w:r w:rsidR="00142FAA">
        <w:t>Ako bilo od suvlasnika ospori koji od navedenih pretpostavki, te se o tomu ne može postići sporazum sud mora stranku s njezinim zahtjevom radi razvrgnuća suvlasničke zajednice uputiti u parnicu (paragraf 268 istog Zakona).</w:t>
      </w:r>
    </w:p>
    <w:p w:rsidRDefault="002805CC" w:rsidP="00114CCB" w:rsidR="002805CC">
      <w:pPr>
        <w:jc w:val="both"/>
      </w:pPr>
    </w:p>
    <w:p w:rsidRDefault="00826CCC" w:rsidP="00CB2701" w:rsidR="00F47F68">
      <w:pPr>
        <w:ind w:firstLine="708"/>
        <w:jc w:val="both"/>
      </w:pPr>
      <w:r>
        <w:lastRenderedPageBreak/>
        <w:t xml:space="preserve">Kako </w:t>
      </w:r>
      <w:r w:rsidR="00D4426B">
        <w:t>2</w:t>
      </w:r>
      <w:r w:rsidR="002805CC">
        <w:t xml:space="preserve">. </w:t>
      </w:r>
      <w:r>
        <w:t xml:space="preserve">protustranka </w:t>
      </w:r>
      <w:r w:rsidR="00D4426B">
        <w:t>svojim podnescima od 24. siječnja 2018. i 29. ožujka 2018.</w:t>
      </w:r>
      <w:r w:rsidR="002805CC">
        <w:t xml:space="preserve"> </w:t>
      </w:r>
      <w:r>
        <w:t xml:space="preserve">osporava suvlasničke omjere stranaka, </w:t>
      </w:r>
      <w:r w:rsidR="00644FE5">
        <w:t xml:space="preserve">to je onda sud riješio kao </w:t>
      </w:r>
      <w:r w:rsidR="00CB5738">
        <w:t>u izreci rješenja pod točk</w:t>
      </w:r>
      <w:r w:rsidR="00114CCB">
        <w:t>a</w:t>
      </w:r>
      <w:r w:rsidR="00CB5738">
        <w:t>m</w:t>
      </w:r>
      <w:r w:rsidR="00114CCB">
        <w:t>a</w:t>
      </w:r>
      <w:r w:rsidR="00CB5738">
        <w:t xml:space="preserve"> I i II.</w:t>
      </w:r>
    </w:p>
    <w:p w:rsidRDefault="004D5B28" w:rsidP="00433D81" w:rsidR="004D5B28">
      <w:pPr>
        <w:jc w:val="both"/>
      </w:pPr>
    </w:p>
    <w:p w:rsidRDefault="004D5B28" w:rsidP="00114CCB" w:rsidR="004D5B28">
      <w:pPr>
        <w:jc w:val="center"/>
      </w:pPr>
      <w:r>
        <w:t xml:space="preserve">U Sesvetama </w:t>
      </w:r>
      <w:r w:rsidR="00CB2701">
        <w:t>19. srpnja 2018.</w:t>
      </w:r>
    </w:p>
    <w:p w:rsidRDefault="004D5B28" w:rsidP="00433D81" w:rsidR="004D5B28" w:rsidRPr="004D5B28">
      <w:pPr>
        <w:jc w:val="both"/>
        <w:rPr>
          <w:b/>
        </w:rPr>
      </w:pPr>
    </w:p>
    <w:p w:rsidRDefault="004D5B28" w:rsidP="00114CCB" w:rsidR="004D5B28" w:rsidRPr="00114CCB">
      <w:pPr>
        <w:ind w:left="5670"/>
        <w:jc w:val="center"/>
      </w:pPr>
      <w:r w:rsidRPr="00114CCB">
        <w:t>S U D A C</w:t>
      </w:r>
    </w:p>
    <w:p w:rsidRDefault="004D5B28" w:rsidP="00114CCB" w:rsidR="004D5B28" w:rsidRPr="00114CCB">
      <w:pPr>
        <w:ind w:left="5670"/>
        <w:jc w:val="center"/>
      </w:pPr>
      <w:r w:rsidRPr="00114CCB">
        <w:t>Andrea Herendić</w:t>
      </w:r>
    </w:p>
    <w:p w:rsidRDefault="004D5B28" w:rsidP="00433D81" w:rsidR="004D5B28">
      <w:pPr>
        <w:jc w:val="both"/>
        <w:rPr>
          <w:b/>
        </w:rPr>
      </w:pPr>
    </w:p>
    <w:p w:rsidRDefault="004D5B28" w:rsidP="003A1C95" w:rsidR="004D5B28">
      <w:pPr>
        <w:jc w:val="both"/>
        <w:rPr>
          <w:b/>
        </w:rPr>
      </w:pPr>
      <w:r>
        <w:rPr>
          <w:b/>
        </w:rPr>
        <w:t>Uputa o pravnom lijeku</w:t>
      </w:r>
    </w:p>
    <w:p w:rsidRDefault="004D5B28" w:rsidP="003A1C95" w:rsidR="004D5B28">
      <w:pPr>
        <w:ind w:firstLine="708"/>
        <w:jc w:val="both"/>
      </w:pPr>
      <w:r>
        <w:t xml:space="preserve">Protiv ovog rješenja dopuštena je žalba u roku od 15 dana od dana primitka prijepisa istog. Žalba se predaje putem ovog suda a za </w:t>
      </w:r>
      <w:r w:rsidR="002805CC">
        <w:t>nadležni ž</w:t>
      </w:r>
      <w:r>
        <w:t>upanijski sud, pismeno u 3 primjerka.</w:t>
      </w:r>
    </w:p>
    <w:p w:rsidRDefault="004D5B28" w:rsidP="00433D81" w:rsidR="004D5B28">
      <w:pPr>
        <w:jc w:val="both"/>
      </w:pPr>
    </w:p>
    <w:p w:rsidRDefault="00165842" w:rsidP="00696F58" w:rsidR="00C23453">
      <w:pPr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23453">
        <w:tab/>
      </w:r>
      <w:r w:rsidR="00C23453">
        <w:tab/>
      </w:r>
      <w:r w:rsidR="00C23453">
        <w:tab/>
      </w:r>
      <w:r w:rsidR="00C23453">
        <w:tab/>
      </w:r>
      <w:r w:rsidR="00C23453">
        <w:tab/>
      </w:r>
      <w:r w:rsidR="00C23453">
        <w:tab/>
      </w:r>
      <w:r w:rsidR="00C23453">
        <w:tab/>
      </w:r>
      <w:r w:rsidR="00C23453">
        <w:tab/>
      </w:r>
      <w:r w:rsidR="00C23453">
        <w:tab/>
      </w:r>
    </w:p>
    <w:p w:rsidRDefault="004D5B28" w:rsidP="00433D81" w:rsidR="004D5B28">
      <w:pPr>
        <w:jc w:val="both"/>
      </w:pPr>
      <w:r>
        <w:t>DN</w:t>
      </w:r>
      <w:r w:rsidR="00114CCB">
        <w:t>A:</w:t>
      </w:r>
    </w:p>
    <w:p w:rsidRDefault="00B62B06" w:rsidP="00AE145C" w:rsidR="002805CC">
      <w:pPr>
        <w:numPr>
          <w:ilvl w:val="0"/>
          <w:numId w:val="2"/>
        </w:numPr>
        <w:jc w:val="both"/>
      </w:pPr>
      <w:r>
        <w:t>predlagateljici po pun.</w:t>
      </w:r>
    </w:p>
    <w:p w:rsidRDefault="00B62B06" w:rsidP="00AE145C" w:rsidR="00B62B06">
      <w:pPr>
        <w:numPr>
          <w:ilvl w:val="0"/>
          <w:numId w:val="2"/>
        </w:numPr>
        <w:jc w:val="both"/>
      </w:pPr>
      <w:r>
        <w:t>1. protustranci</w:t>
      </w:r>
    </w:p>
    <w:p w:rsidRDefault="00B62B06" w:rsidP="00AE145C" w:rsidR="00B62B06">
      <w:pPr>
        <w:numPr>
          <w:ilvl w:val="0"/>
          <w:numId w:val="2"/>
        </w:numPr>
        <w:jc w:val="both"/>
      </w:pPr>
      <w:r>
        <w:t xml:space="preserve">2. protustranci po pun. </w:t>
      </w:r>
    </w:p>
    <w:p w:rsidRDefault="000D451C" w:rsidP="00C700C0" w:rsidR="000D451C">
      <w:pPr>
        <w:jc w:val="both"/>
      </w:pPr>
    </w:p>
    <w:p w:rsidRDefault="000D451C" w:rsidP="00C700C0" w:rsidR="000D451C">
      <w:pPr>
        <w:jc w:val="both"/>
      </w:pPr>
    </w:p>
    <w:p w:rsidRDefault="00FE4D26" w:rsidP="00FE4D26" w:rsidR="00FE4D26">
      <w:pPr>
        <w:jc w:val="center"/>
      </w:pPr>
      <w:r>
        <w:t>Za točnost otpravka – ovlašteni službenik</w:t>
      </w:r>
    </w:p>
    <w:p w:rsidRDefault="00FE4D26" w:rsidP="00FE4D26" w:rsidR="00FE4D26">
      <w:pPr>
        <w:ind w:left="4956"/>
        <w:jc w:val="center"/>
      </w:pPr>
    </w:p>
    <w:p w:rsidRDefault="00FE4D26" w:rsidP="00FE4D26" w:rsidR="00FE4D26">
      <w:pPr>
        <w:jc w:val="center"/>
      </w:pPr>
      <w:r>
        <w:t>Nataša Grubišić</w:t>
      </w:r>
    </w:p>
    <w:p w:rsidRDefault="000D451C" w:rsidP="00C700C0" w:rsidR="000D451C">
      <w:pPr>
        <w:jc w:val="both"/>
      </w:pPr>
    </w:p>
    <w:p w:rsidRDefault="000D451C" w:rsidP="00C700C0" w:rsidR="000D451C">
      <w:pPr>
        <w:jc w:val="both"/>
      </w:pPr>
    </w:p>
    <w:p w:rsidRDefault="000D451C" w:rsidP="00C700C0" w:rsidR="000D451C">
      <w:pPr>
        <w:jc w:val="both"/>
      </w:pPr>
    </w:p>
    <w:p w:rsidRDefault="000D451C" w:rsidP="00C700C0" w:rsidR="000D451C">
      <w:pPr>
        <w:jc w:val="both"/>
      </w:pPr>
    </w:p>
    <w:p w:rsidRDefault="000D451C" w:rsidP="00C700C0" w:rsidR="000D451C">
      <w:pPr>
        <w:jc w:val="both"/>
      </w:pPr>
    </w:p>
    <w:p w:rsidRDefault="000D451C" w:rsidP="00C700C0" w:rsidR="000D451C">
      <w:pPr>
        <w:jc w:val="both"/>
      </w:pPr>
    </w:p>
    <w:p w:rsidRDefault="000D451C" w:rsidP="00C700C0" w:rsidR="000D451C">
      <w:pPr>
        <w:jc w:val="both"/>
      </w:pPr>
    </w:p>
    <w:p w:rsidRDefault="000D451C" w:rsidP="00C700C0" w:rsidR="000D451C">
      <w:pPr>
        <w:jc w:val="both"/>
      </w:pPr>
    </w:p>
    <w:p w:rsidRDefault="000D451C" w:rsidP="00C700C0" w:rsidR="000D451C">
      <w:pPr>
        <w:jc w:val="both"/>
      </w:pPr>
    </w:p>
    <w:p w:rsidRDefault="000D451C" w:rsidP="00C700C0" w:rsidR="000D451C">
      <w:pPr>
        <w:jc w:val="both"/>
      </w:pPr>
    </w:p>
    <w:p w:rsidRDefault="000D451C" w:rsidP="00C700C0" w:rsidR="000D451C">
      <w:pPr>
        <w:jc w:val="both"/>
      </w:pPr>
    </w:p>
    <w:p w:rsidRDefault="000D451C" w:rsidP="00C700C0" w:rsidR="000D451C">
      <w:pPr>
        <w:jc w:val="both"/>
      </w:pPr>
    </w:p>
    <w:p w:rsidRDefault="000D451C" w:rsidP="00C700C0" w:rsidR="000D451C">
      <w:pPr>
        <w:jc w:val="both"/>
      </w:pPr>
    </w:p>
    <w:p w:rsidRDefault="000D451C" w:rsidP="00C700C0" w:rsidR="000D451C">
      <w:pPr>
        <w:jc w:val="both"/>
      </w:pPr>
    </w:p>
    <w:p w:rsidRDefault="00C700C0" w:rsidP="00C700C0" w:rsidR="00C700C0">
      <w:pPr>
        <w:jc w:val="both"/>
      </w:pPr>
    </w:p>
    <w:sectPr w:rsidSect="0011764A" w:rsidR="00C700C0">
      <w:headerReference w:type="default" r:id="rId10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B738BC" w:rsidP="0011764A" w:rsidR="00B738BC">
      <w:r>
        <w:separator/>
      </w:r>
    </w:p>
  </w:endnote>
  <w:endnote w:id="0" w:type="continuationSeparator">
    <w:p w:rsidRDefault="00B738BC" w:rsidP="0011764A" w:rsidR="00B738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B738BC" w:rsidP="0011764A" w:rsidR="00B738BC">
      <w:r>
        <w:separator/>
      </w:r>
    </w:p>
  </w:footnote>
  <w:footnote w:id="0" w:type="continuationSeparator">
    <w:p w:rsidRDefault="00B738BC" w:rsidP="0011764A" w:rsidR="00B738BC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1764A" w:rsidR="0011764A">
    <w:pPr>
      <w:pStyle w:val="Zaglavlje"/>
      <w:jc w:val="center"/>
    </w:pPr>
    <w:r>
      <w:fldChar w:fldCharType="begin"/>
    </w:r>
    <w:r>
      <w:instrText>PAGE   \* MERGEFORMAT</w:instrText>
    </w:r>
    <w:r>
      <w:fldChar w:fldCharType="separate"/>
    </w:r>
    <w:r w:rsidR="001B1DD3">
      <w:rPr>
        <w:noProof/>
      </w:rPr>
      <w:t>2</w:t>
    </w:r>
    <w:r>
      <w:fldChar w:fldCharType="end"/>
    </w:r>
  </w:p>
  <w:p w:rsidRDefault="0011764A" w:rsidP="0011002C" w:rsidR="0011002C">
    <w:pPr>
      <w:jc w:val="right"/>
      <w:rPr>
        <w:b/>
        <w:bCs/>
      </w:rPr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 w:rsidR="00D4426B" w:rsidRPr="00B34D9B">
      <w:rPr>
        <w:bCs/>
      </w:rPr>
      <w:t>Posl</w:t>
    </w:r>
    <w:r w:rsidR="00D4426B">
      <w:rPr>
        <w:bCs/>
      </w:rPr>
      <w:t>ovni broj:</w:t>
    </w:r>
    <w:r w:rsidR="00D4426B" w:rsidRPr="00B34D9B">
      <w:rPr>
        <w:bCs/>
      </w:rPr>
      <w:t xml:space="preserve"> 161 </w:t>
    </w:r>
    <w:r w:rsidR="00D4426B">
      <w:rPr>
        <w:bCs/>
      </w:rPr>
      <w:t>R1-573/2017-8</w:t>
    </w:r>
  </w:p>
  <w:p w:rsidRDefault="0011764A" w:rsidP="00114CCB" w:rsidR="0011764A" w:rsidRPr="00114CCB">
    <w:pPr>
      <w:jc w:val="right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60530DF"/>
    <w:multiLevelType w:val="hybridMultilevel"/>
    <w:tmpl w:val="8F82E784"/>
    <w:lvl w:tplc="C7A6D94A" w:ilvl="0">
      <w:start w:val="1"/>
      <w:numFmt w:val="upperRoman"/>
      <w:lvlText w:val="%1."/>
      <w:lvlJc w:val="left"/>
      <w:pPr>
        <w:tabs>
          <w:tab w:pos="1080" w:val="num"/>
        </w:tabs>
        <w:ind w:hanging="720" w:left="1080"/>
      </w:pPr>
      <w:rPr>
        <w:rFonts w:hint="default"/>
        <w:b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">
    <w:nsid w:val="21EB629D"/>
    <w:multiLevelType w:val="hybridMultilevel"/>
    <w:tmpl w:val="A1A60002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">
    <w:nsid w:val="634941FB"/>
    <w:multiLevelType w:val="hybridMultilevel"/>
    <w:tmpl w:val="E9C2732A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6DC2081B"/>
    <w:multiLevelType w:val="hybridMultilevel"/>
    <w:tmpl w:val="0CFA208A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72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E71D66"/>
    <w:rsid w:val="00041009"/>
    <w:rsid w:val="00045D67"/>
    <w:rsid w:val="00053673"/>
    <w:rsid w:val="00082BBD"/>
    <w:rsid w:val="000C04C8"/>
    <w:rsid w:val="000D451C"/>
    <w:rsid w:val="0011002C"/>
    <w:rsid w:val="00114CCB"/>
    <w:rsid w:val="0011764A"/>
    <w:rsid w:val="00142FAA"/>
    <w:rsid w:val="00165842"/>
    <w:rsid w:val="001B1DD3"/>
    <w:rsid w:val="00200810"/>
    <w:rsid w:val="00223F14"/>
    <w:rsid w:val="00232B25"/>
    <w:rsid w:val="002805CC"/>
    <w:rsid w:val="00346B01"/>
    <w:rsid w:val="003847E7"/>
    <w:rsid w:val="003A1C95"/>
    <w:rsid w:val="003A7FF0"/>
    <w:rsid w:val="00413BB8"/>
    <w:rsid w:val="00433D81"/>
    <w:rsid w:val="004347F5"/>
    <w:rsid w:val="00445508"/>
    <w:rsid w:val="00492066"/>
    <w:rsid w:val="004D5B28"/>
    <w:rsid w:val="00501EDA"/>
    <w:rsid w:val="00561A69"/>
    <w:rsid w:val="00644FE5"/>
    <w:rsid w:val="00662F67"/>
    <w:rsid w:val="00696F58"/>
    <w:rsid w:val="007174CF"/>
    <w:rsid w:val="00763EEB"/>
    <w:rsid w:val="00826CCC"/>
    <w:rsid w:val="008858EC"/>
    <w:rsid w:val="008B4AB6"/>
    <w:rsid w:val="0098690E"/>
    <w:rsid w:val="009C0360"/>
    <w:rsid w:val="00A401B8"/>
    <w:rsid w:val="00A741C3"/>
    <w:rsid w:val="00AA3BC4"/>
    <w:rsid w:val="00AE145C"/>
    <w:rsid w:val="00B04DBF"/>
    <w:rsid w:val="00B22E47"/>
    <w:rsid w:val="00B62B06"/>
    <w:rsid w:val="00B738BC"/>
    <w:rsid w:val="00C23453"/>
    <w:rsid w:val="00C6636F"/>
    <w:rsid w:val="00C700C0"/>
    <w:rsid w:val="00C76E5B"/>
    <w:rsid w:val="00C90C40"/>
    <w:rsid w:val="00CB2701"/>
    <w:rsid w:val="00CB5738"/>
    <w:rsid w:val="00D05AD7"/>
    <w:rsid w:val="00D312A3"/>
    <w:rsid w:val="00D32B43"/>
    <w:rsid w:val="00D4129E"/>
    <w:rsid w:val="00D4426B"/>
    <w:rsid w:val="00D85FB1"/>
    <w:rsid w:val="00D94378"/>
    <w:rsid w:val="00DA70A5"/>
    <w:rsid w:val="00E71D66"/>
    <w:rsid w:val="00F101CE"/>
    <w:rsid w:val="00F47F68"/>
    <w:rsid w:val="00FE4D26"/>
    <w:rsid w:val="00FF7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styleId="Naslov1" w:type="paragraph">
    <w:name w:val="heading 1"/>
    <w:basedOn w:val="Normal"/>
    <w:next w:val="Normal"/>
    <w:link w:val="Naslov1Char"/>
    <w:qFormat/>
    <w:rsid w:val="00114CCB"/>
    <w:pPr>
      <w:keepNext/>
      <w:jc w:val="center"/>
      <w:outlineLvl w:val="0"/>
    </w:pPr>
    <w:rPr>
      <w:b/>
      <w:bCs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unhideWhenUsed/>
    <w:rsid w:val="0011764A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11764A"/>
    <w:rPr>
      <w:sz w:val="24"/>
      <w:szCs w:val="24"/>
    </w:rPr>
  </w:style>
  <w:style w:styleId="Podnoje" w:type="paragraph">
    <w:name w:val="footer"/>
    <w:basedOn w:val="Normal"/>
    <w:link w:val="PodnojeChar"/>
    <w:uiPriority w:val="99"/>
    <w:unhideWhenUsed/>
    <w:rsid w:val="0011764A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11764A"/>
    <w:rPr>
      <w:sz w:val="24"/>
      <w:szCs w:val="24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11764A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11764A"/>
    <w:rPr>
      <w:rFonts w:cs="Tahoma" w:hAnsi="Tahoma" w:ascii="Tahoma"/>
      <w:sz w:val="16"/>
      <w:szCs w:val="16"/>
    </w:rPr>
  </w:style>
  <w:style w:customStyle="true" w:styleId="Naslov1Char" w:type="character">
    <w:name w:val="Naslov 1 Char"/>
    <w:link w:val="Naslov1"/>
    <w:rsid w:val="00114CCB"/>
    <w:rPr>
      <w:b/>
      <w:bCs/>
      <w:sz w:val="24"/>
      <w:szCs w:val="24"/>
    </w:rPr>
  </w:style>
  <w:style w:styleId="Tijeloteksta" w:type="paragraph">
    <w:name w:val="Body Text"/>
    <w:basedOn w:val="Normal"/>
    <w:link w:val="TijelotekstaChar"/>
    <w:rsid w:val="00114CCB"/>
    <w:pPr>
      <w:jc w:val="both"/>
    </w:pPr>
  </w:style>
  <w:style w:customStyle="true" w:styleId="TijelotekstaChar" w:type="character">
    <w:name w:val="Tijelo teksta Char"/>
    <w:link w:val="Tijeloteksta"/>
    <w:rsid w:val="00114CCB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082BBD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082BBD"/>
    <w:rPr>
      <w:rFonts w:cs="Times New Roman" w:hAnsi="Times New Roman" w:ascii="Times New Roman"/>
      <w:bCs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082BBD"/>
    <w:rPr>
      <w:bCs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082BBD"/>
    <w:rPr>
      <w:rFonts w:cs="Times New Roman" w:hAnsi="Times New Roman" w:ascii="Times New Roman"/>
      <w:bCs w:val="false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082BBD"/>
    <w:rPr>
      <w:rFonts w:cs="Times New Roman" w:hAnsi="Times New Roman" w:ascii="Times New Roman"/>
      <w:bCs w:val="false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Pr>
      <w:sz w:val="24"/>
      <w:szCs w:val="24"/>
    </w:rPr>
  </w:style>
  <w:style w:styleId="Naslov1" w:type="paragraph">
    <w:name w:val="heading 1"/>
    <w:basedOn w:val="Normal"/>
    <w:next w:val="Normal"/>
    <w:link w:val="Naslov1Char"/>
    <w:qFormat/>
    <w:rsid w:val="00114CCB"/>
    <w:pPr>
      <w:keepNext/>
      <w:jc w:val="center"/>
      <w:outlineLvl w:val="0"/>
    </w:pPr>
    <w:rPr>
      <w:b/>
      <w:bCs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unhideWhenUsed/>
    <w:rsid w:val="0011764A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11764A"/>
    <w:rPr>
      <w:sz w:val="24"/>
      <w:szCs w:val="24"/>
    </w:rPr>
  </w:style>
  <w:style w:styleId="Podnoje" w:type="paragraph">
    <w:name w:val="footer"/>
    <w:basedOn w:val="Normal"/>
    <w:link w:val="PodnojeChar"/>
    <w:uiPriority w:val="99"/>
    <w:unhideWhenUsed/>
    <w:rsid w:val="0011764A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11764A"/>
    <w:rPr>
      <w:sz w:val="24"/>
      <w:szCs w:val="24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11764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11764A"/>
    <w:rPr>
      <w:rFonts w:ascii="Tahoma" w:cs="Tahoma" w:hAnsi="Tahoma"/>
      <w:sz w:val="16"/>
      <w:szCs w:val="16"/>
    </w:rPr>
  </w:style>
  <w:style w:customStyle="1" w:styleId="Naslov1Char" w:type="character">
    <w:name w:val="Naslov 1 Char"/>
    <w:link w:val="Naslov1"/>
    <w:rsid w:val="00114CCB"/>
    <w:rPr>
      <w:b/>
      <w:bCs/>
      <w:sz w:val="24"/>
      <w:szCs w:val="24"/>
    </w:rPr>
  </w:style>
  <w:style w:styleId="Tijeloteksta" w:type="paragraph">
    <w:name w:val="Body Text"/>
    <w:basedOn w:val="Normal"/>
    <w:link w:val="TijelotekstaChar"/>
    <w:rsid w:val="00114CCB"/>
    <w:pPr>
      <w:jc w:val="both"/>
    </w:pPr>
  </w:style>
  <w:style w:customStyle="1" w:styleId="TijelotekstaChar" w:type="character">
    <w:name w:val="Tijelo teksta Char"/>
    <w:link w:val="Tijeloteksta"/>
    <w:rsid w:val="00114CCB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082BBD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082BBD"/>
    <w:rPr>
      <w:rFonts w:ascii="Times New Roman" w:cs="Times New Roman" w:hAnsi="Times New Roman"/>
      <w:bCs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082BBD"/>
    <w:rPr>
      <w:bCs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082BBD"/>
    <w:rPr>
      <w:rFonts w:ascii="Times New Roman" w:cs="Times New Roman" w:hAnsi="Times New Roman"/>
      <w:bCs w:val="0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082BBD"/>
    <w:rPr>
      <w:rFonts w:ascii="Times New Roman" w:cs="Times New Roman" w:hAnsi="Times New Roman"/>
      <w:bCs w:val="0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69484625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19. srpnja 2018.</izvorni_sadrzaj>
    <derivirana_varijabla naziv="DomainObject.DatumDonosenjaOdluke_1">19. srpnja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Andrea</izvorni_sadrzaj>
    <derivirana_varijabla naziv="DomainObject.DonositeljOdluke.Ime_1">Andrea</derivirana_varijabla>
  </DomainObject.DonositeljOdluke.Ime>
  <DomainObject.DonositeljOdluke.Prezime>
    <izvorni_sadrzaj>Herendić</izvorni_sadrzaj>
    <derivirana_varijabla naziv="DomainObject.DonositeljOdluke.Prezime_1">Herendić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573</izvorni_sadrzaj>
    <derivirana_varijabla naziv="DomainObject.Predmet.Broj_1">573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15. rujna 2017.</izvorni_sadrzaj>
    <derivirana_varijabla naziv="DomainObject.Predmet.DatumOsnivanja_1">15. rujna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R1-573/2017</izvorni_sadrzaj>
    <derivirana_varijabla naziv="DomainObject.Predmet.OznakaBroj_1">R1-573/2017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Josip Haboić; Nada Horvatić zastupane po punomoćniku odvj. Ivana Binički Ložnjak</izvorni_sadrzaj>
    <derivirana_varijabla naziv="DomainObject.Predmet.ProtustrankaFormated_1">  Josip Haboić; Nada Horvatić zastupane po punomoćniku odvj. Ivana Binički Ložnjak</derivirana_varijabla>
  </DomainObject.Predmet.ProtustrankaFormated>
  <DomainObject.Predmet.ProtustrankaFormatedOIB>
    <izvorni_sadrzaj>  Josip Haboić, OIB 44058276026; Nada Horvatić, OIB 85747986491 zastupane po punomoćniku odvj. Ivana Binički Ložnjak</izvorni_sadrzaj>
    <derivirana_varijabla naziv="DomainObject.Predmet.ProtustrankaFormatedOIB_1">  Josip Haboić, OIB 44058276026; Nada Horvatić, OIB 85747986491 zastupane po punomoćniku odvj. Ivana Binički Ložnjak</derivirana_varijabla>
  </DomainObject.Predmet.ProtustrankaFormatedOIB>
  <DomainObject.Predmet.ProtustrankaFormatedWithAdress>
    <izvorni_sadrzaj> Josip Haboić, Augusta Cesarca 18, 10370 Gračec; Nada Horvatić, Augusta Cesarca 18a, 10370 Gračec zastupane po punomoćniku odvj. Ivana Binički Ložnjak</izvorni_sadrzaj>
    <derivirana_varijabla naziv="DomainObject.Predmet.ProtustrankaFormatedWithAdress_1"> Josip Haboić, Augusta Cesarca 18, 10370 Gračec; Nada Horvatić, Augusta Cesarca 18a, 10370 Gračec zastupane po punomoćniku odvj. Ivana Binički Ložnjak</derivirana_varijabla>
  </DomainObject.Predmet.ProtustrankaFormatedWithAdress>
  <DomainObject.Predmet.ProtustrankaFormatedWithAdressOIB>
    <izvorni_sadrzaj> Josip Haboić, OIB 44058276026, Augusta Cesarca 18, 10370 Gračec; Nada Horvatić, OIB 85747986491, Augusta Cesarca 18a, 10370 Gračec zastupane po punomoćniku odvj. Ivana Binički Ložnjak</izvorni_sadrzaj>
    <derivirana_varijabla naziv="DomainObject.Predmet.ProtustrankaFormatedWithAdressOIB_1"> Josip Haboić, OIB 44058276026, Augusta Cesarca 18, 10370 Gračec; Nada Horvatić, OIB 85747986491, Augusta Cesarca 18a, 10370 Gračec zastupane po punomoćniku odvj. Ivana Binički Ložnjak</derivirana_varijabla>
  </DomainObject.Predmet.ProtustrankaFormatedWithAdressOIB>
  <DomainObject.Predmet.ProtustrankaWithAdress>
    <izvorni_sadrzaj>Josip Haboić Augusta Cesarca 18, 10370 Gračec, Nada Horvatić Augusta Cesarca 18a, 10370 Gračec</izvorni_sadrzaj>
    <derivirana_varijabla naziv="DomainObject.Predmet.ProtustrankaWithAdress_1">Josip Haboić Augusta Cesarca 18, 10370 Gračec, Nada Horvatić Augusta Cesarca 18a, 10370 Gračec</derivirana_varijabla>
  </DomainObject.Predmet.ProtustrankaWithAdress>
  <DomainObject.Predmet.ProtustrankaWithAdressOIB>
    <izvorni_sadrzaj>Josip Haboić, OIB 44058276026, Augusta Cesarca 18, 10370 Gračec, Nada Horvatić, OIB 85747986491, Augusta Cesarca 18a, 10370 Gračec</izvorni_sadrzaj>
    <derivirana_varijabla naziv="DomainObject.Predmet.ProtustrankaWithAdressOIB_1">Josip Haboić, OIB 44058276026, Augusta Cesarca 18, 10370 Gračec, Nada Horvatić, OIB 85747986491, Augusta Cesarca 18a, 10370 Gračec</derivirana_varijabla>
  </DomainObject.Predmet.ProtustrankaWithAdressOIB>
  <DomainObject.Predmet.ProtustrankaNazivFormated>
    <izvorni_sadrzaj>Josip Haboić,Nada Horvatić</izvorni_sadrzaj>
    <derivirana_varijabla naziv="DomainObject.Predmet.ProtustrankaNazivFormated_1">Josip Haboić,Nada Horvatić</derivirana_varijabla>
  </DomainObject.Predmet.ProtustrankaNazivFormated>
  <DomainObject.Predmet.ProtustrankaNazivFormatedOIB>
    <izvorni_sadrzaj>Josip Haboić, OIB 44058276026,Nada Horvatić, OIB 85747986491</izvorni_sadrzaj>
    <derivirana_varijabla naziv="DomainObject.Predmet.ProtustrankaNazivFormatedOIB_1">Josip Haboić, OIB 44058276026,Nada Horvatić, OIB 85747986491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161</izvorni_sadrzaj>
    <derivirana_varijabla naziv="DomainObject.Predmet.Referada.Naziv_1">Referada 161</derivirana_varijabla>
  </DomainObject.Predmet.Referada.Naziv>
  <DomainObject.Predmet.Referada.Oznaka>
    <izvorni_sadrzaj>161</izvorni_sadrzaj>
    <derivirana_varijabla naziv="DomainObject.Predmet.Referada.Oznaka_1">161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građanski sud u Zagrebu</izvorni_sadrzaj>
    <derivirana_varijabla naziv="DomainObject.Predmet.Referada.Sud.Naziv_1">Općinski građanski sud u Zagrebu</derivirana_varijabla>
  </DomainObject.Predmet.Referada.Sud.Naziv>
  <DomainObject.Predmet.Referada.Sudac>
    <izvorni_sadrzaj>Andrea Herendić</izvorni_sadrzaj>
    <derivirana_varijabla naziv="DomainObject.Predmet.Referada.Sudac_1">Andrea Herendić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Marija Haboić zastupane po punomoćniku odvj. Krešimir Vodopivec</izvorni_sadrzaj>
    <derivirana_varijabla naziv="DomainObject.Predmet.StrankaFormated_1">  Marija Haboić zastupane po punomoćniku odvj. Krešimir Vodopivec</derivirana_varijabla>
  </DomainObject.Predmet.StrankaFormated>
  <DomainObject.Predmet.StrankaFormatedOIB>
    <izvorni_sadrzaj>  Marija Haboić, OIB 40121802605 zastupane po punomoćniku odvj. Krešimir Vodopivec</izvorni_sadrzaj>
    <derivirana_varijabla naziv="DomainObject.Predmet.StrankaFormatedOIB_1">  Marija Haboić, OIB 40121802605 zastupane po punomoćniku odvj. Krešimir Vodopivec</derivirana_varijabla>
  </DomainObject.Predmet.StrankaFormatedOIB>
  <DomainObject.Predmet.StrankaFormatedWithAdress>
    <izvorni_sadrzaj> Marija Haboić, Aleja Blaža Jurišića 79, 10000 Zagreb zastupane po punomoćniku odvj. Krešimir Vodopivec</izvorni_sadrzaj>
    <derivirana_varijabla naziv="DomainObject.Predmet.StrankaFormatedWithAdress_1"> Marija Haboić, Aleja Blaža Jurišića 79, 10000 Zagreb zastupane po punomoćniku odvj. Krešimir Vodopivec</derivirana_varijabla>
  </DomainObject.Predmet.StrankaFormatedWithAdress>
  <DomainObject.Predmet.StrankaFormatedWithAdressOIB>
    <izvorni_sadrzaj> Marija Haboić, OIB 40121802605, Aleja Blaža Jurišića 79, 10000 Zagreb zastupane po punomoćniku odvj. Krešimir Vodopivec</izvorni_sadrzaj>
    <derivirana_varijabla naziv="DomainObject.Predmet.StrankaFormatedWithAdressOIB_1"> Marija Haboić, OIB 40121802605, Aleja Blaža Jurišića 79, 10000 Zagreb zastupane po punomoćniku odvj. Krešimir Vodopivec</derivirana_varijabla>
  </DomainObject.Predmet.StrankaFormatedWithAdressOIB>
  <DomainObject.Predmet.StrankaWithAdress>
    <izvorni_sadrzaj>Marija Haboić Aleja Blaža Jurišića 79,10000 Zagreb</izvorni_sadrzaj>
    <derivirana_varijabla naziv="DomainObject.Predmet.StrankaWithAdress_1">Marija Haboić Aleja Blaža Jurišića 79,10000 Zagreb</derivirana_varijabla>
  </DomainObject.Predmet.StrankaWithAdress>
  <DomainObject.Predmet.StrankaWithAdressOIB>
    <izvorni_sadrzaj>Marija Haboić, OIB 40121802605, Aleja Blaža Jurišića 79,10000 Zagreb</izvorni_sadrzaj>
    <derivirana_varijabla naziv="DomainObject.Predmet.StrankaWithAdressOIB_1">Marija Haboić, OIB 40121802605, Aleja Blaža Jurišića 79,10000 Zagreb</derivirana_varijabla>
  </DomainObject.Predmet.StrankaWithAdressOIB>
  <DomainObject.Predmet.StrankaNazivFormated>
    <izvorni_sadrzaj>Marija Haboić</izvorni_sadrzaj>
    <derivirana_varijabla naziv="DomainObject.Predmet.StrankaNazivFormated_1">Marija Haboić</derivirana_varijabla>
  </DomainObject.Predmet.StrankaNazivFormated>
  <DomainObject.Predmet.StrankaNazivFormatedOIB>
    <izvorni_sadrzaj>Marija Haboić, OIB 40121802605</izvorni_sadrzaj>
    <derivirana_varijabla naziv="DomainObject.Predmet.StrankaNazivFormatedOIB_1">Marija Haboić, OIB 40121802605</derivirana_varijabla>
  </DomainObject.Predmet.StrankaNazivFormatedOIB>
  <DomainObject.Predmet.Sud.Adresa.Naselje>
    <izvorni_sadrzaj>Sesvete</izvorni_sadrzaj>
    <derivirana_varijabla naziv="DomainObject.Predmet.Sud.Adresa.Naselje_1">Sesvete</derivirana_varijabla>
  </DomainObject.Predmet.Sud.Adresa.Naselje>
  <DomainObject.Predmet.Sud.Adresa.NaseljeLokativ>
    <izvorni_sadrzaj>Sesvetama</izvorni_sadrzaj>
    <derivirana_varijabla naziv="DomainObject.Predmet.Sud.Adresa.NaseljeLokativ_1">Sesvetama</derivirana_varijabla>
  </DomainObject.Predmet.Sud.Adresa.NaseljeLokativ>
  <DomainObject.Predmet.Sud.Adresa.PostBroj>
    <izvorni_sadrzaj>10360</izvorni_sadrzaj>
    <derivirana_varijabla naziv="DomainObject.Predmet.Sud.Adresa.PostBroj_1">10360</derivirana_varijabla>
  </DomainObject.Predmet.Sud.Adresa.PostBroj>
  <DomainObject.Predmet.Sud.Adresa.UlicaIKBR>
    <izvorni_sadrzaj>Zagrebačka 22</izvorni_sadrzaj>
    <derivirana_varijabla naziv="DomainObject.Predmet.Sud.Adresa.UlicaIKBR_1">Zagrebačka 22</derivirana_varijabla>
  </DomainObject.Predmet.Sud.Adresa.UlicaIKBR>
  <DomainObject.Predmet.Sud.Naziv>
    <izvorni_sadrzaj>Općinski građanski sud u Zagrebu - Stalna služba u Sesvetama</izvorni_sadrzaj>
    <derivirana_varijabla naziv="DomainObject.Predmet.Sud.Naziv_1">Općinski građanski sud u Zagrebu - Stalna služba u Sesvetama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161</izvorni_sadrzaj>
    <derivirana_varijabla naziv="DomainObject.Predmet.TrenutnaLokacijaSpisa.Naziv_1">Referada 161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građanski sud u Zagrebu</izvorni_sadrzaj>
    <derivirana_varijabla naziv="DomainObject.Predmet.TrenutnaLokacijaSpisa.Sud.Naziv_1">Općinski građanski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Sesvete</izvorni_sadrzaj>
    <derivirana_varijabla naziv="DomainObject.Predmet.UstrojstvenaJedinicaVodi.Naziv_1">Izvanparnična pisarnica Sesvete</derivirana_varijabla>
  </DomainObject.Predmet.UstrojstvenaJedinicaVodi.Naziv>
  <DomainObject.Predmet.UstrojstvenaJedinicaVodi.Oznaka>
    <izvorni_sadrzaj>Izv Sesvete</izvorni_sadrzaj>
    <derivirana_varijabla naziv="DomainObject.Predmet.UstrojstvenaJedinicaVodi.Oznaka_1">Izv Sesvete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građanski sud u Zagrebu</izvorni_sadrzaj>
    <derivirana_varijabla naziv="DomainObject.Predmet.UstrojstvenaJedinicaVodi.Sud.Naziv_1">Općinski građanski sud u Zagrebu</derivirana_varijabla>
  </DomainObject.Predmet.UstrojstvenaJedinicaVodi.Sud.Naziv>
  <DomainObject.Predmet.VrstaSpora.Naziv>
    <izvorni_sadrzaj>Uređenje odnosa među suvlasnicima</izvorni_sadrzaj>
    <derivirana_varijabla naziv="DomainObject.Predmet.VrstaSpora.Naziv_1">Uređenje odnosa među suvlasnicima</derivirana_varijabla>
  </DomainObject.Predmet.VrstaSpora.Naziv>
  <DomainObject.Predmet.Zapisnicar>
    <izvorni_sadrzaj>Nataša Grubišić</izvorni_sadrzaj>
    <derivirana_varijabla naziv="DomainObject.Predmet.Zapisnicar_1">Nataša Grubišić</derivirana_varijabla>
  </DomainObject.Predmet.Zapisnicar>
  <DomainObject.Predmet.StrankaListFormated>
    <izvorni_sadrzaj>
      <item>Marija Haboić zastupane po punomoćniku odvj. Krešimir Vodopivec</item>
    </izvorni_sadrzaj>
    <derivirana_varijabla naziv="DomainObject.Predmet.StrankaListFormated_1">
      <item>Marija Haboić zastupane po punomoćniku odvj. Krešimir Vodopivec</item>
    </derivirana_varijabla>
  </DomainObject.Predmet.StrankaListFormated>
  <DomainObject.Predmet.StrankaListFormatedOIB>
    <izvorni_sadrzaj>
      <item>Marija Haboić, OIB 40121802605 zastupane po punomoćniku odvj. Krešimir Vodopivec</item>
    </izvorni_sadrzaj>
    <derivirana_varijabla naziv="DomainObject.Predmet.StrankaListFormatedOIB_1">
      <item>Marija Haboić, OIB 40121802605 zastupane po punomoćniku odvj. Krešimir Vodopivec</item>
    </derivirana_varijabla>
  </DomainObject.Predmet.StrankaListFormatedOIB>
  <DomainObject.Predmet.StrankaListFormatedWithAdress>
    <izvorni_sadrzaj>
      <item>Marija Haboić, Aleja Blaža Jurišića 79, 10000 Zagreb zastupane po punomoćniku odvj. Krešimir Vodopivec</item>
    </izvorni_sadrzaj>
    <derivirana_varijabla naziv="DomainObject.Predmet.StrankaListFormatedWithAdress_1">
      <item>Marija Haboić, Aleja Blaža Jurišića 79, 10000 Zagreb zastupane po punomoćniku odvj. Krešimir Vodopivec</item>
    </derivirana_varijabla>
  </DomainObject.Predmet.StrankaListFormatedWithAdress>
  <DomainObject.Predmet.StrankaListFormatedWithAdressOIB>
    <izvorni_sadrzaj>
      <item>Marija Haboić, OIB 40121802605, Aleja Blaža Jurišića 79, 10000 Zagreb zastupane po punomoćniku odvj. Krešimir Vodopivec</item>
    </izvorni_sadrzaj>
    <derivirana_varijabla naziv="DomainObject.Predmet.StrankaListFormatedWithAdressOIB_1">
      <item>Marija Haboić, OIB 40121802605, Aleja Blaža Jurišića 79, 10000 Zagreb zastupane po punomoćniku odvj. Krešimir Vodopivec</item>
    </derivirana_varijabla>
  </DomainObject.Predmet.StrankaListFormatedWithAdressOIB>
  <DomainObject.Predmet.StrankaListNazivFormated>
    <izvorni_sadrzaj>
      <item>Marija Haboić</item>
    </izvorni_sadrzaj>
    <derivirana_varijabla naziv="DomainObject.Predmet.StrankaListNazivFormated_1">
      <item>Marija Haboić</item>
    </derivirana_varijabla>
  </DomainObject.Predmet.StrankaListNazivFormated>
  <DomainObject.Predmet.StrankaListNazivFormatedOIB>
    <izvorni_sadrzaj>
      <item>Marija Haboić, OIB 40121802605</item>
    </izvorni_sadrzaj>
    <derivirana_varijabla naziv="DomainObject.Predmet.StrankaListNazivFormatedOIB_1">
      <item>Marija Haboić, OIB 40121802605</item>
    </derivirana_varijabla>
  </DomainObject.Predmet.StrankaListNazivFormatedOIB>
  <DomainObject.Predmet.ProtuStrankaListFormated>
    <izvorni_sadrzaj>
      <item>Josip Haboić</item>
      <item>Nada Horvatić zastupane po punomoćniku odvj. Ivana Binički Ložnjak</item>
    </izvorni_sadrzaj>
    <derivirana_varijabla naziv="DomainObject.Predmet.ProtuStrankaListFormated_1">
      <item>Josip Haboić</item>
      <item>Nada Horvatić zastupane po punomoćniku odvj. Ivana Binički Ložnjak</item>
    </derivirana_varijabla>
  </DomainObject.Predmet.ProtuStrankaListFormated>
  <DomainObject.Predmet.ProtuStrankaListFormatedOIB>
    <izvorni_sadrzaj>
      <item>Josip Haboić, OIB 44058276026</item>
      <item>Nada Horvatić, OIB 85747986491 zastupane po punomoćniku odvj. Ivana Binički Ložnjak</item>
    </izvorni_sadrzaj>
    <derivirana_varijabla naziv="DomainObject.Predmet.ProtuStrankaListFormatedOIB_1">
      <item>Josip Haboić, OIB 44058276026</item>
      <item>Nada Horvatić, OIB 85747986491 zastupane po punomoćniku odvj. Ivana Binički Ložnjak</item>
    </derivirana_varijabla>
  </DomainObject.Predmet.ProtuStrankaListFormatedOIB>
  <DomainObject.Predmet.ProtuStrankaListFormatedWithAdress>
    <izvorni_sadrzaj>
      <item>Josip Haboić, Augusta Cesarca 18, 10370 Gračec</item>
      <item>Nada Horvatić, Augusta Cesarca 18a, 10370 Gračec zastupane po punomoćniku odvj. Ivana Binički Ložnjak</item>
    </izvorni_sadrzaj>
    <derivirana_varijabla naziv="DomainObject.Predmet.ProtuStrankaListFormatedWithAdress_1">
      <item>Josip Haboić, Augusta Cesarca 18, 10370 Gračec</item>
      <item>Nada Horvatić, Augusta Cesarca 18a, 10370 Gračec zastupane po punomoćniku odvj. Ivana Binički Ložnjak</item>
    </derivirana_varijabla>
  </DomainObject.Predmet.ProtuStrankaListFormatedWithAdress>
  <DomainObject.Predmet.ProtuStrankaListFormatedWithAdressOIB>
    <izvorni_sadrzaj>
      <item>Josip Haboić, OIB 44058276026, Augusta Cesarca 18, 10370 Gračec</item>
      <item>Nada Horvatić, OIB 85747986491, Augusta Cesarca 18a, 10370 Gračec zastupane po punomoćniku odvj. Ivana Binički Ložnjak</item>
    </izvorni_sadrzaj>
    <derivirana_varijabla naziv="DomainObject.Predmet.ProtuStrankaListFormatedWithAdressOIB_1">
      <item>Josip Haboić, OIB 44058276026, Augusta Cesarca 18, 10370 Gračec</item>
      <item>Nada Horvatić, OIB 85747986491, Augusta Cesarca 18a, 10370 Gračec zastupane po punomoćniku odvj. Ivana Binički Ložnjak</item>
    </derivirana_varijabla>
  </DomainObject.Predmet.ProtuStrankaListFormatedWithAdressOIB>
  <DomainObject.Predmet.ProtuStrankaListNazivFormated>
    <izvorni_sadrzaj>
      <item>Josip Haboić</item>
      <item>Nada Horvatić</item>
    </izvorni_sadrzaj>
    <derivirana_varijabla naziv="DomainObject.Predmet.ProtuStrankaListNazivFormated_1">
      <item>Josip Haboić</item>
      <item>Nada Horvatić</item>
    </derivirana_varijabla>
  </DomainObject.Predmet.ProtuStrankaListNazivFormated>
  <DomainObject.Predmet.ProtuStrankaListNazivFormatedOIB>
    <izvorni_sadrzaj>
      <item>Josip Haboić, OIB 44058276026</item>
      <item>Nada Horvatić, OIB 85747986491</item>
    </izvorni_sadrzaj>
    <derivirana_varijabla naziv="DomainObject.Predmet.ProtuStrankaListNazivFormatedOIB_1">
      <item>Josip Haboić, OIB 44058276026</item>
      <item>Nada Horvatić, OIB 85747986491</item>
    </derivirana_varijabla>
  </DomainObject.Predmet.ProtuStrankaListNazivFormatedOIB>
  <DomainObject.Predmet.OstaliListFormated>
    <izvorni_sadrzaj>
      <item>odvj. Krešimir Vodopivec punomoćnik sudionika u postupku Marija Haboić</item>
      <item>odvj. Ivana Binički Ložnjak punomoćnik sudionika u postupku Nada Horvatić</item>
    </izvorni_sadrzaj>
    <derivirana_varijabla naziv="DomainObject.Predmet.OstaliListFormated_1">
      <item>odvj. Krešimir Vodopivec punomoćnik sudionika u postupku Marija Haboić</item>
      <item>odvj. Ivana Binički Ložnjak punomoćnik sudionika u postupku Nada Horvatić</item>
    </derivirana_varijabla>
  </DomainObject.Predmet.OstaliListFormated>
  <DomainObject.Predmet.OstaliListFormatedOIB>
    <izvorni_sadrzaj>
      <item>odvj. Krešimir Vodopivec punomoćnik sudionika u postupku Marija Haboić</item>
      <item>odvj. Ivana Binički Ložnjak punomoćnik sudionika u postupku Nada Horvatić</item>
    </izvorni_sadrzaj>
    <derivirana_varijabla naziv="DomainObject.Predmet.OstaliListFormatedOIB_1">
      <item>odvj. Krešimir Vodopivec punomoćnik sudionika u postupku Marija Haboić</item>
      <item>odvj. Ivana Binički Ložnjak punomoćnik sudionika u postupku Nada Horvatić</item>
    </derivirana_varijabla>
  </DomainObject.Predmet.OstaliListFormatedOIB>
  <DomainObject.Predmet.OstaliListFormatedWithAdress>
    <izvorni_sadrzaj>
      <item>odvj. Krešimir Vodopivec, Ulica grada Vukovara 249, 10000 Zagreb punomoćnik sudionika u postupku Marija Haboić</item>
      <item>odvj. Ivana Binički Ložnjak, Amruševa 8/I, 10000 Zagreb punomoćnik sudionika u postupku Nada Horvatić</item>
    </izvorni_sadrzaj>
    <derivirana_varijabla naziv="DomainObject.Predmet.OstaliListFormatedWithAdress_1">
      <item>odvj. Krešimir Vodopivec, Ulica grada Vukovara 249, 10000 Zagreb punomoćnik sudionika u postupku Marija Haboić</item>
      <item>odvj. Ivana Binički Ložnjak, Amruševa 8/I, 10000 Zagreb punomoćnik sudionika u postupku Nada Horvatić</item>
    </derivirana_varijabla>
  </DomainObject.Predmet.OstaliListFormatedWithAdress>
  <DomainObject.Predmet.OstaliListFormatedWithAdressOIB>
    <izvorni_sadrzaj>
      <item>odvj. Krešimir Vodopivec, Ulica grada Vukovara 249, 10000 Zagreb punomoćnik sudionika u postupku Marija Haboić</item>
      <item>odvj. Ivana Binički Ložnjak, Amruševa 8/I, 10000 Zagreb punomoćnik sudionika u postupku Nada Horvatić</item>
    </izvorni_sadrzaj>
    <derivirana_varijabla naziv="DomainObject.Predmet.OstaliListFormatedWithAdressOIB_1">
      <item>odvj. Krešimir Vodopivec, Ulica grada Vukovara 249, 10000 Zagreb punomoćnik sudionika u postupku Marija Haboić</item>
      <item>odvj. Ivana Binički Ložnjak, Amruševa 8/I, 10000 Zagreb punomoćnik sudionika u postupku Nada Horvatić</item>
    </derivirana_varijabla>
  </DomainObject.Predmet.OstaliListFormatedWithAdressOIB>
  <DomainObject.Predmet.OstaliListNazivFormated>
    <izvorni_sadrzaj>
      <item>odvj. Krešimir Vodopivec</item>
      <item>odvj. Ivana Binički Ložnjak</item>
    </izvorni_sadrzaj>
    <derivirana_varijabla naziv="DomainObject.Predmet.OstaliListNazivFormated_1">
      <item>odvj. Krešimir Vodopivec</item>
      <item>odvj. Ivana Binički Ložnjak</item>
    </derivirana_varijabla>
  </DomainObject.Predmet.OstaliListNazivFormated>
  <DomainObject.Predmet.OstaliListNazivFormatedOIB>
    <izvorni_sadrzaj>
      <item>odvj. Krešimir Vodopivec</item>
      <item>odvj. Ivana Binički Ložnjak</item>
    </izvorni_sadrzaj>
    <derivirana_varijabla naziv="DomainObject.Predmet.OstaliListNazivFormatedOIB_1">
      <item>odvj. Krešimir Vodopivec</item>
      <item>odvj. Ivana Binički Ložnjak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Zagrebu</izvorni_sadrzaj>
    <derivirana_varijabla naziv="DomainObject.Predmet.Sud.Parent.Naziv_1">Županijski sud u Zagrebu</derivirana_varijabla>
  </DomainObject.Predmet.Sud.Parent.Naziv>
  <DomainObject.Datum>
    <izvorni_sadrzaj>19. srpnja 2018.</izvorni_sadrzaj>
    <derivirana_varijabla naziv="DomainObject.Datum_1">19. srpnja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Marija Haboić</izvorni_sadrzaj>
    <derivirana_varijabla naziv="DomainObject.Predmet.StrankaIDrugi_1">Marija Haboić</derivirana_varijabla>
  </DomainObject.Predmet.StrankaIDrugi>
  <DomainObject.Predmet.ProtustrankaIDrugi>
    <izvorni_sadrzaj>Josip Haboić i dr.</izvorni_sadrzaj>
    <derivirana_varijabla naziv="DomainObject.Predmet.ProtustrankaIDrugi_1">Josip Haboić i dr.</derivirana_varijabla>
  </DomainObject.Predmet.ProtustrankaIDrugi>
  <DomainObject.Predmet.StrankaIDrugiAdressOIB>
    <izvorni_sadrzaj>Marija Haboić, OIB 40121802605, Aleja Blaža Jurišića 79, 10000 Zagreb</izvorni_sadrzaj>
    <derivirana_varijabla naziv="DomainObject.Predmet.StrankaIDrugiAdressOIB_1">Marija Haboić, OIB 40121802605, Aleja Blaža Jurišića 79, 10000 Zagreb</derivirana_varijabla>
  </DomainObject.Predmet.StrankaIDrugiAdressOIB>
  <DomainObject.Predmet.ProtustrankaIDrugiAdressOIB>
    <izvorni_sadrzaj>Josip Haboić, OIB 44058276026, Augusta Cesarca 18, 10370 Gračec i dr.</izvorni_sadrzaj>
    <derivirana_varijabla naziv="DomainObject.Predmet.ProtustrankaIDrugiAdressOIB_1">Josip Haboić, OIB 44058276026, Augusta Cesarca 18, 10370 Gračec i dr.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Marija Haboić</item>
      <item>Josip Haboić</item>
      <item>Nada Horvatić</item>
      <item>odvj. Krešimir Vodopivec</item>
      <item>odvj. Ivana Binički Ložnjak</item>
    </izvorni_sadrzaj>
    <derivirana_varijabla naziv="DomainObject.Predmet.SudioniciListNaziv_1">
      <item>Marija Haboić</item>
      <item>Josip Haboić</item>
      <item>Nada Horvatić</item>
      <item>odvj. Krešimir Vodopivec</item>
      <item>odvj. Ivana Binički Ložnjak</item>
    </derivirana_varijabla>
  </DomainObject.Predmet.SudioniciListNaziv>
  <DomainObject.Predmet.SudioniciListAdressOIB>
    <izvorni_sadrzaj>
      <item>Marija Haboić, OIB 40121802605, Aleja Blaža Jurišića 79,10000 Zagreb</item>
      <item>Josip Haboić, OIB 44058276026, Augusta Cesarca 18,10370 Gračec</item>
      <item>Nada Horvatić, OIB 85747986491, Augusta Cesarca 18a,10370 Gračec</item>
      <item>odvj. Krešimir Vodopivec, Ulica grada Vukovara 249,10000 Zagreb</item>
      <item>odvj. Ivana Binički Ložnjak, Amruševa 8/I,10000 Zagreb</item>
    </izvorni_sadrzaj>
    <derivirana_varijabla naziv="DomainObject.Predmet.SudioniciListAdressOIB_1">
      <item>Marija Haboić, OIB 40121802605, Aleja Blaža Jurišića 79,10000 Zagreb</item>
      <item>Josip Haboić, OIB 44058276026, Augusta Cesarca 18,10370 Gračec</item>
      <item>Nada Horvatić, OIB 85747986491, Augusta Cesarca 18a,10370 Gračec</item>
      <item>odvj. Krešimir Vodopivec, Ulica grada Vukovara 249,10000 Zagreb</item>
      <item>odvj. Ivana Binički Ložnjak, Amruševa 8/I,10000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40121802605</item>
      <item>, OIB 44058276026</item>
      <item>, OIB 85747986491</item>
      <item>, OIB null</item>
      <item>, OIB null</item>
    </izvorni_sadrzaj>
    <derivirana_varijabla naziv="DomainObject.Predmet.SudioniciListNazivOIB_1">
      <item>, OIB 40121802605</item>
      <item>, OIB 44058276026</item>
      <item>, OIB 85747986491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RH-TDU</properties:Company>
  <properties:Pages>2</properties:Pages>
  <properties:Words>380</properties:Words>
  <properties:Characters>2004</properties:Characters>
  <properties:Lines>82</properties:Lines>
  <properties:Paragraphs>26</properties:Paragraphs>
  <properties:TotalTime>7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2468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2018-07-19T10:28:00Z</dcterms:created>
  <dc:creator>RH - TDU</dc:creator>
  <cp:lastModifiedBy>Nataša Grubišić</cp:lastModifiedBy>
  <cp:lastPrinted>2018-07-19T10:40:00Z</cp:lastPrinted>
  <dcterms:modified xmlns:xsi="http://www.w3.org/2001/XMLSchema-instance" xsi:type="dcterms:W3CDTF">2018-07-19T10:40:00Z</dcterms:modified>
  <cp:revision>9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Rješenje - upućivanje u parnicu (Rješenje  iz vanparnice u parnicu Haboić, OGZ.docx)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