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D5686B" w:rsidR="00033762" w:rsidRDefault="00033762" w14:paraId="6BA20F32" w14:textId="77777777">
      <w:pPr>
        <w15:collapsed w:val="false"/>
        <w:rPr>
          <w:rFonts w:ascii="Arial" w:hAnsi="Arial" w:cs="Arial"/>
          <w:sz w:val="24"/>
          <w:szCs w:val="24"/>
        </w:rPr>
      </w:pPr>
      <w:r w:rsidRPr="00D5686B">
        <w:rPr>
          <w:rFonts w:ascii="Arial" w:hAnsi="Arial" w:cs="Arial"/>
          <w:sz w:val="24"/>
          <w:szCs w:val="24"/>
        </w:rPr>
        <w:t xml:space="preserve">    </w:t>
      </w:r>
    </w:p>
    <w:p w:rsidRPr="00D5686B" w:rsidR="00033762" w:rsidRDefault="00033762" w14:paraId="432DF078" w14:textId="77777777">
      <w:pPr>
        <w:rPr>
          <w:rFonts w:ascii="Arial" w:hAnsi="Arial" w:cs="Arial"/>
          <w:sz w:val="24"/>
          <w:szCs w:val="24"/>
        </w:rPr>
      </w:pPr>
      <w:r w:rsidRPr="00D5686B">
        <w:rPr>
          <w:rFonts w:ascii="Arial" w:hAnsi="Arial" w:cs="Arial"/>
          <w:sz w:val="24"/>
          <w:szCs w:val="24"/>
        </w:rPr>
        <w:t xml:space="preserve">             REPUBLIKA HRVATSKA</w:t>
      </w:r>
    </w:p>
    <w:p w:rsidR="003563B0" w:rsidRDefault="00E00E60" w14:paraId="546EF672" w14:textId="77777777">
      <w:pPr>
        <w:rPr>
          <w:rFonts w:ascii="Arial" w:hAnsi="Arial" w:cs="Arial"/>
          <w:sz w:val="24"/>
          <w:szCs w:val="24"/>
        </w:rPr>
      </w:pPr>
      <w:r w:rsidRPr="00D5686B">
        <w:rPr>
          <w:rFonts w:ascii="Arial" w:hAnsi="Arial" w:cs="Arial"/>
          <w:sz w:val="24"/>
          <w:szCs w:val="24"/>
        </w:rPr>
        <w:t>OPĆINSKI</w:t>
      </w:r>
      <w:r w:rsidRPr="00D5686B" w:rsidR="00033762">
        <w:rPr>
          <w:rFonts w:ascii="Arial" w:hAnsi="Arial" w:cs="Arial"/>
          <w:sz w:val="24"/>
          <w:szCs w:val="24"/>
        </w:rPr>
        <w:t xml:space="preserve"> SUD U SLAVONSKOM BRODU</w:t>
      </w:r>
      <w:r w:rsidRPr="00D5686B" w:rsidR="00373451">
        <w:rPr>
          <w:rFonts w:ascii="Arial" w:hAnsi="Arial" w:cs="Arial"/>
          <w:sz w:val="24"/>
          <w:szCs w:val="24"/>
        </w:rPr>
        <w:t xml:space="preserve">     </w:t>
      </w:r>
    </w:p>
    <w:p w:rsidR="00D5686B" w:rsidRDefault="003563B0" w14:paraId="3FF15EDD" w14:textId="77777777">
      <w:pPr>
        <w:rPr>
          <w:rFonts w:ascii="Arial" w:hAnsi="Arial" w:cs="Arial"/>
          <w:sz w:val="24"/>
          <w:szCs w:val="24"/>
        </w:rPr>
      </w:pPr>
      <w:r>
        <w:rPr>
          <w:rFonts w:ascii="Arial" w:hAnsi="Arial" w:cs="Arial"/>
          <w:sz w:val="24"/>
          <w:szCs w:val="24"/>
        </w:rPr>
        <w:t xml:space="preserve">         Trg pobjede 15, Slavonski Brod</w:t>
      </w:r>
      <w:r w:rsidRPr="00D5686B" w:rsidR="00373451">
        <w:rPr>
          <w:rFonts w:ascii="Arial" w:hAnsi="Arial" w:cs="Arial"/>
          <w:sz w:val="24"/>
          <w:szCs w:val="24"/>
        </w:rPr>
        <w:t xml:space="preserve">  </w:t>
      </w:r>
    </w:p>
    <w:p w:rsidR="00F33538" w:rsidRDefault="00373451" w14:paraId="29D109E5" w14:textId="77777777">
      <w:pPr>
        <w:rPr>
          <w:rFonts w:ascii="Arial" w:hAnsi="Arial" w:cs="Arial"/>
          <w:sz w:val="24"/>
          <w:szCs w:val="24"/>
        </w:rPr>
      </w:pPr>
      <w:r w:rsidRPr="00D5686B">
        <w:rPr>
          <w:rFonts w:ascii="Arial" w:hAnsi="Arial" w:cs="Arial"/>
          <w:sz w:val="24"/>
          <w:szCs w:val="24"/>
        </w:rPr>
        <w:t xml:space="preserve">                                      </w:t>
      </w:r>
      <w:r w:rsidRPr="00D5686B" w:rsidR="00B7212E">
        <w:rPr>
          <w:rFonts w:ascii="Arial" w:hAnsi="Arial" w:cs="Arial"/>
          <w:sz w:val="24"/>
          <w:szCs w:val="24"/>
        </w:rPr>
        <w:t xml:space="preserve">                                  </w:t>
      </w:r>
      <w:r w:rsidRPr="00D5686B" w:rsidR="00837DF1">
        <w:rPr>
          <w:rFonts w:ascii="Arial" w:hAnsi="Arial" w:cs="Arial"/>
          <w:sz w:val="24"/>
          <w:szCs w:val="24"/>
        </w:rPr>
        <w:t xml:space="preserve">  </w:t>
      </w:r>
    </w:p>
    <w:p w:rsidRPr="00D5686B" w:rsidR="00CF60EC" w:rsidRDefault="00837DF1" w14:paraId="53756637" w14:textId="77777777">
      <w:pPr>
        <w:rPr>
          <w:rFonts w:ascii="Arial" w:hAnsi="Arial" w:cs="Arial"/>
          <w:sz w:val="24"/>
          <w:szCs w:val="24"/>
        </w:rPr>
      </w:pPr>
      <w:r w:rsidRPr="00D5686B">
        <w:rPr>
          <w:rFonts w:ascii="Arial" w:hAnsi="Arial" w:cs="Arial"/>
          <w:sz w:val="24"/>
          <w:szCs w:val="24"/>
        </w:rPr>
        <w:t xml:space="preserve">                           </w:t>
      </w:r>
      <w:r w:rsidRPr="00D5686B" w:rsidR="00B7212E">
        <w:rPr>
          <w:rFonts w:ascii="Arial" w:hAnsi="Arial" w:cs="Arial"/>
          <w:sz w:val="24"/>
          <w:szCs w:val="24"/>
        </w:rPr>
        <w:t xml:space="preserve">                        </w:t>
      </w:r>
      <w:r w:rsidRPr="00D5686B" w:rsidR="00CF60EC">
        <w:rPr>
          <w:rFonts w:ascii="Arial" w:hAnsi="Arial" w:cs="Arial"/>
          <w:sz w:val="24"/>
          <w:szCs w:val="24"/>
        </w:rPr>
        <w:t xml:space="preserve">                                            </w:t>
      </w:r>
      <w:r w:rsidRPr="00D5686B">
        <w:rPr>
          <w:rFonts w:ascii="Arial" w:hAnsi="Arial" w:cs="Arial"/>
          <w:sz w:val="24"/>
          <w:szCs w:val="24"/>
        </w:rPr>
        <w:t xml:space="preserve">                              </w:t>
      </w:r>
      <w:r w:rsidRPr="00D5686B" w:rsidR="00CF60EC">
        <w:rPr>
          <w:rFonts w:ascii="Arial" w:hAnsi="Arial" w:cs="Arial"/>
          <w:sz w:val="24"/>
          <w:szCs w:val="24"/>
        </w:rPr>
        <w:t xml:space="preserve"> </w:t>
      </w:r>
    </w:p>
    <w:p w:rsidRPr="00D5686B" w:rsidR="00373451" w:rsidP="00E75A52" w:rsidRDefault="00CF60EC" w14:paraId="59DF2585" w14:textId="77777777">
      <w:pPr>
        <w:jc w:val="right"/>
        <w:rPr>
          <w:rFonts w:ascii="Arial" w:hAnsi="Arial" w:cs="Arial"/>
          <w:sz w:val="24"/>
          <w:szCs w:val="24"/>
        </w:rPr>
      </w:pPr>
      <w:r w:rsidRPr="00D5686B">
        <w:rPr>
          <w:rFonts w:ascii="Arial" w:hAnsi="Arial" w:cs="Arial"/>
          <w:sz w:val="24"/>
          <w:szCs w:val="24"/>
        </w:rPr>
        <w:t xml:space="preserve">                                     </w:t>
      </w:r>
      <w:r w:rsidRPr="00D5686B" w:rsidR="00B7212E">
        <w:rPr>
          <w:rFonts w:ascii="Arial" w:hAnsi="Arial" w:cs="Arial"/>
          <w:sz w:val="24"/>
          <w:szCs w:val="24"/>
        </w:rPr>
        <w:t xml:space="preserve">     </w:t>
      </w:r>
      <w:r w:rsidRPr="00D5686B">
        <w:rPr>
          <w:rFonts w:ascii="Arial" w:hAnsi="Arial" w:cs="Arial"/>
          <w:sz w:val="24"/>
          <w:szCs w:val="24"/>
        </w:rPr>
        <w:t xml:space="preserve">                           </w:t>
      </w:r>
      <w:r w:rsidR="00D5686B">
        <w:rPr>
          <w:rFonts w:ascii="Arial" w:hAnsi="Arial" w:cs="Arial"/>
          <w:sz w:val="24"/>
          <w:szCs w:val="24"/>
        </w:rPr>
        <w:t xml:space="preserve">     </w:t>
      </w:r>
      <w:r w:rsidRPr="00D5686B" w:rsidR="00972E3C">
        <w:rPr>
          <w:rFonts w:ascii="Arial" w:hAnsi="Arial" w:cs="Arial"/>
          <w:sz w:val="24"/>
          <w:szCs w:val="24"/>
        </w:rPr>
        <w:t xml:space="preserve">  </w:t>
      </w:r>
      <w:r w:rsidRPr="00D5686B" w:rsidR="00D2450B">
        <w:rPr>
          <w:rFonts w:ascii="Arial" w:hAnsi="Arial" w:cs="Arial"/>
          <w:sz w:val="24"/>
          <w:szCs w:val="24"/>
        </w:rPr>
        <w:t>Poslovni b</w:t>
      </w:r>
      <w:r w:rsidRPr="00D5686B" w:rsidR="00373451">
        <w:rPr>
          <w:rFonts w:ascii="Arial" w:hAnsi="Arial" w:cs="Arial"/>
          <w:sz w:val="24"/>
          <w:szCs w:val="24"/>
        </w:rPr>
        <w:t>roj:</w:t>
      </w:r>
      <w:r w:rsidRPr="00D5686B" w:rsidR="00E00E60">
        <w:rPr>
          <w:rFonts w:ascii="Arial" w:hAnsi="Arial" w:cs="Arial"/>
          <w:sz w:val="24"/>
          <w:szCs w:val="24"/>
        </w:rPr>
        <w:t xml:space="preserve"> </w:t>
      </w:r>
      <w:r w:rsidRPr="00D5686B" w:rsidR="00703E4C">
        <w:rPr>
          <w:rFonts w:ascii="Arial" w:hAnsi="Arial" w:cs="Arial"/>
          <w:sz w:val="24"/>
          <w:szCs w:val="24"/>
        </w:rPr>
        <w:t>Pp</w:t>
      </w:r>
      <w:r w:rsidR="003E3477">
        <w:rPr>
          <w:rFonts w:ascii="Arial" w:hAnsi="Arial" w:cs="Arial"/>
          <w:sz w:val="24"/>
          <w:szCs w:val="24"/>
        </w:rPr>
        <w:t>-</w:t>
      </w:r>
      <w:r w:rsidR="00425481">
        <w:rPr>
          <w:rFonts w:ascii="Arial" w:hAnsi="Arial" w:cs="Arial"/>
          <w:sz w:val="24"/>
          <w:szCs w:val="24"/>
        </w:rPr>
        <w:t>830</w:t>
      </w:r>
      <w:r w:rsidRPr="00D5686B" w:rsidR="00D2450B">
        <w:rPr>
          <w:rFonts w:ascii="Arial" w:hAnsi="Arial" w:cs="Arial"/>
          <w:sz w:val="24"/>
          <w:szCs w:val="24"/>
        </w:rPr>
        <w:t>/202</w:t>
      </w:r>
      <w:r w:rsidR="00DB32E0">
        <w:rPr>
          <w:rFonts w:ascii="Arial" w:hAnsi="Arial" w:cs="Arial"/>
          <w:sz w:val="24"/>
          <w:szCs w:val="24"/>
        </w:rPr>
        <w:t>6</w:t>
      </w:r>
      <w:r w:rsidRPr="00D5686B" w:rsidR="00784770">
        <w:rPr>
          <w:rFonts w:ascii="Arial" w:hAnsi="Arial" w:cs="Arial"/>
          <w:sz w:val="24"/>
          <w:szCs w:val="24"/>
        </w:rPr>
        <w:t>-</w:t>
      </w:r>
      <w:r w:rsidR="007619CB">
        <w:rPr>
          <w:rFonts w:ascii="Arial" w:hAnsi="Arial" w:cs="Arial"/>
          <w:sz w:val="24"/>
          <w:szCs w:val="24"/>
        </w:rPr>
        <w:t>1</w:t>
      </w:r>
      <w:r w:rsidR="00A91428">
        <w:rPr>
          <w:rFonts w:ascii="Arial" w:hAnsi="Arial" w:cs="Arial"/>
          <w:sz w:val="24"/>
          <w:szCs w:val="24"/>
        </w:rPr>
        <w:t>7</w:t>
      </w:r>
    </w:p>
    <w:p w:rsidRPr="00D5686B" w:rsidR="008B426F" w:rsidP="00972E3C" w:rsidRDefault="008B426F" w14:paraId="60AF3B7A" w14:textId="77777777">
      <w:pPr>
        <w:jc w:val="both"/>
        <w:rPr>
          <w:rFonts w:ascii="Arial" w:hAnsi="Arial" w:cs="Arial"/>
          <w:sz w:val="24"/>
          <w:szCs w:val="24"/>
        </w:rPr>
      </w:pPr>
    </w:p>
    <w:p w:rsidRPr="00D5686B" w:rsidR="00CF60EC" w:rsidRDefault="00CF60EC" w14:paraId="3D89A132" w14:textId="77777777">
      <w:pPr>
        <w:rPr>
          <w:rFonts w:ascii="Arial" w:hAnsi="Arial" w:cs="Arial"/>
          <w:sz w:val="24"/>
          <w:szCs w:val="24"/>
        </w:rPr>
      </w:pPr>
    </w:p>
    <w:p w:rsidRPr="00D5686B" w:rsidR="00EA7383" w:rsidP="00F33538" w:rsidRDefault="00E00E60" w14:paraId="63F9C7E4" w14:textId="77777777">
      <w:pPr>
        <w:jc w:val="center"/>
        <w:rPr>
          <w:rFonts w:ascii="Arial" w:hAnsi="Arial" w:cs="Arial"/>
          <w:sz w:val="24"/>
          <w:szCs w:val="24"/>
        </w:rPr>
      </w:pPr>
      <w:r w:rsidRPr="00D5686B">
        <w:rPr>
          <w:rFonts w:ascii="Arial" w:hAnsi="Arial" w:cs="Arial"/>
          <w:sz w:val="24"/>
          <w:szCs w:val="24"/>
        </w:rPr>
        <w:t>U IME REPUBLIKE HRVATSKE</w:t>
      </w:r>
    </w:p>
    <w:p w:rsidRPr="00D5686B" w:rsidR="00CF60EC" w:rsidP="00CF60EC" w:rsidRDefault="00CF60EC" w14:paraId="00764FAC" w14:textId="77777777">
      <w:pPr>
        <w:jc w:val="center"/>
        <w:rPr>
          <w:rFonts w:ascii="Arial" w:hAnsi="Arial" w:cs="Arial"/>
          <w:sz w:val="24"/>
          <w:szCs w:val="24"/>
        </w:rPr>
      </w:pPr>
      <w:r w:rsidRPr="00D5686B">
        <w:rPr>
          <w:rFonts w:ascii="Arial" w:hAnsi="Arial" w:cs="Arial"/>
          <w:sz w:val="24"/>
          <w:szCs w:val="24"/>
        </w:rPr>
        <w:t>P R E S U D A</w:t>
      </w:r>
    </w:p>
    <w:p w:rsidR="00CF60EC" w:rsidP="00E00E60" w:rsidRDefault="00CF60EC" w14:paraId="55DB24CB" w14:textId="77777777">
      <w:pPr>
        <w:rPr>
          <w:rFonts w:ascii="Arial" w:hAnsi="Arial" w:cs="Arial"/>
          <w:b/>
          <w:sz w:val="24"/>
          <w:szCs w:val="24"/>
        </w:rPr>
      </w:pPr>
    </w:p>
    <w:p w:rsidRPr="00D5686B" w:rsidR="00F33538" w:rsidP="00E00E60" w:rsidRDefault="00F33538" w14:paraId="531F5923" w14:textId="77777777">
      <w:pPr>
        <w:rPr>
          <w:rFonts w:ascii="Arial" w:hAnsi="Arial" w:cs="Arial"/>
          <w:b/>
          <w:sz w:val="24"/>
          <w:szCs w:val="24"/>
        </w:rPr>
      </w:pPr>
    </w:p>
    <w:p w:rsidRPr="00D5686B" w:rsidR="00373451" w:rsidRDefault="00373451" w14:paraId="74AB6D67" w14:textId="77777777">
      <w:pPr>
        <w:jc w:val="both"/>
        <w:rPr>
          <w:rFonts w:ascii="Arial" w:hAnsi="Arial" w:cs="Arial"/>
          <w:sz w:val="24"/>
          <w:szCs w:val="24"/>
        </w:rPr>
      </w:pPr>
      <w:r w:rsidRPr="00D5686B">
        <w:rPr>
          <w:rFonts w:ascii="Arial" w:hAnsi="Arial" w:cs="Arial"/>
          <w:sz w:val="24"/>
          <w:szCs w:val="24"/>
        </w:rPr>
        <w:tab/>
      </w:r>
      <w:r w:rsidRPr="00D5686B" w:rsidR="00E00E60">
        <w:rPr>
          <w:rFonts w:ascii="Arial" w:hAnsi="Arial" w:cs="Arial"/>
          <w:sz w:val="24"/>
          <w:szCs w:val="24"/>
        </w:rPr>
        <w:t xml:space="preserve">Općinski </w:t>
      </w:r>
      <w:r w:rsidRPr="00D5686B">
        <w:rPr>
          <w:rFonts w:ascii="Arial" w:hAnsi="Arial" w:cs="Arial"/>
          <w:sz w:val="24"/>
          <w:szCs w:val="24"/>
        </w:rPr>
        <w:t>sud u Slavonskom Br</w:t>
      </w:r>
      <w:r w:rsidRPr="00D5686B" w:rsidR="004C17C4">
        <w:rPr>
          <w:rFonts w:ascii="Arial" w:hAnsi="Arial" w:cs="Arial"/>
          <w:sz w:val="24"/>
          <w:szCs w:val="24"/>
        </w:rPr>
        <w:t>odu, po sucu pojedincu Ljerki Barić</w:t>
      </w:r>
      <w:r w:rsidRPr="00D5686B">
        <w:rPr>
          <w:rFonts w:ascii="Arial" w:hAnsi="Arial" w:cs="Arial"/>
          <w:sz w:val="24"/>
          <w:szCs w:val="24"/>
        </w:rPr>
        <w:t>, uz sudjelovanje zapisni</w:t>
      </w:r>
      <w:r w:rsidRPr="00D5686B" w:rsidR="00B7212E">
        <w:rPr>
          <w:rFonts w:ascii="Arial" w:hAnsi="Arial" w:cs="Arial"/>
          <w:sz w:val="24"/>
          <w:szCs w:val="24"/>
        </w:rPr>
        <w:t>č</w:t>
      </w:r>
      <w:r w:rsidRPr="00D5686B">
        <w:rPr>
          <w:rFonts w:ascii="Arial" w:hAnsi="Arial" w:cs="Arial"/>
          <w:sz w:val="24"/>
          <w:szCs w:val="24"/>
        </w:rPr>
        <w:t>ara</w:t>
      </w:r>
      <w:r w:rsidRPr="00D5686B" w:rsidR="004C17C4">
        <w:rPr>
          <w:rFonts w:ascii="Arial" w:hAnsi="Arial" w:cs="Arial"/>
          <w:sz w:val="24"/>
          <w:szCs w:val="24"/>
        </w:rPr>
        <w:t xml:space="preserve"> Renate </w:t>
      </w:r>
      <w:r w:rsidRPr="00D5686B" w:rsidR="00E00E60">
        <w:rPr>
          <w:rFonts w:ascii="Arial" w:hAnsi="Arial" w:cs="Arial"/>
          <w:sz w:val="24"/>
          <w:szCs w:val="24"/>
        </w:rPr>
        <w:t>Đaković</w:t>
      </w:r>
      <w:r w:rsidRPr="00D5686B">
        <w:rPr>
          <w:rFonts w:ascii="Arial" w:hAnsi="Arial" w:cs="Arial"/>
          <w:sz w:val="24"/>
          <w:szCs w:val="24"/>
        </w:rPr>
        <w:t>, u prekr</w:t>
      </w:r>
      <w:r w:rsidRPr="00D5686B" w:rsidR="00B7212E">
        <w:rPr>
          <w:rFonts w:ascii="Arial" w:hAnsi="Arial" w:cs="Arial"/>
          <w:sz w:val="24"/>
          <w:szCs w:val="24"/>
        </w:rPr>
        <w:t>š</w:t>
      </w:r>
      <w:r w:rsidRPr="00D5686B">
        <w:rPr>
          <w:rFonts w:ascii="Arial" w:hAnsi="Arial" w:cs="Arial"/>
          <w:sz w:val="24"/>
          <w:szCs w:val="24"/>
        </w:rPr>
        <w:t xml:space="preserve">ajnom </w:t>
      </w:r>
      <w:r w:rsidRPr="00D5686B" w:rsidR="00CF60EC">
        <w:rPr>
          <w:rFonts w:ascii="Arial" w:hAnsi="Arial" w:cs="Arial"/>
          <w:sz w:val="24"/>
          <w:szCs w:val="24"/>
        </w:rPr>
        <w:t>predmetu</w:t>
      </w:r>
      <w:r w:rsidRPr="00D5686B">
        <w:rPr>
          <w:rFonts w:ascii="Arial" w:hAnsi="Arial" w:cs="Arial"/>
          <w:sz w:val="24"/>
          <w:szCs w:val="24"/>
        </w:rPr>
        <w:t xml:space="preserve"> protiv okrivljenika </w:t>
      </w:r>
      <w:r w:rsidR="00B42201">
        <w:rPr>
          <w:rFonts w:ascii="Arial" w:hAnsi="Arial" w:cs="Arial"/>
          <w:sz w:val="24"/>
          <w:szCs w:val="24"/>
        </w:rPr>
        <w:t xml:space="preserve">Mladena </w:t>
      </w:r>
      <w:r w:rsidR="002F370A">
        <w:rPr>
          <w:rFonts w:ascii="Arial" w:hAnsi="Arial" w:cs="Arial"/>
          <w:sz w:val="24"/>
          <w:szCs w:val="24"/>
        </w:rPr>
        <w:t>Jozić, zbog</w:t>
      </w:r>
      <w:r w:rsidRPr="00D5686B">
        <w:rPr>
          <w:rFonts w:ascii="Arial" w:hAnsi="Arial" w:cs="Arial"/>
          <w:sz w:val="24"/>
          <w:szCs w:val="24"/>
        </w:rPr>
        <w:t xml:space="preserve"> prekr</w:t>
      </w:r>
      <w:r w:rsidRPr="00D5686B" w:rsidR="00B7212E">
        <w:rPr>
          <w:rFonts w:ascii="Arial" w:hAnsi="Arial" w:cs="Arial"/>
          <w:sz w:val="24"/>
          <w:szCs w:val="24"/>
        </w:rPr>
        <w:t>š</w:t>
      </w:r>
      <w:r w:rsidRPr="00D5686B">
        <w:rPr>
          <w:rFonts w:ascii="Arial" w:hAnsi="Arial" w:cs="Arial"/>
          <w:sz w:val="24"/>
          <w:szCs w:val="24"/>
        </w:rPr>
        <w:t xml:space="preserve">aja iz </w:t>
      </w:r>
      <w:r w:rsidR="00AD091A">
        <w:rPr>
          <w:rFonts w:ascii="Arial" w:hAnsi="Arial" w:cs="Arial"/>
          <w:sz w:val="24"/>
          <w:szCs w:val="24"/>
        </w:rPr>
        <w:t>28</w:t>
      </w:r>
      <w:r w:rsidR="00B42201">
        <w:rPr>
          <w:rFonts w:ascii="Arial" w:hAnsi="Arial" w:cs="Arial"/>
          <w:sz w:val="24"/>
          <w:szCs w:val="24"/>
        </w:rPr>
        <w:t>9</w:t>
      </w:r>
      <w:r w:rsidR="00292DB5">
        <w:rPr>
          <w:rFonts w:ascii="Arial" w:hAnsi="Arial" w:cs="Arial"/>
          <w:sz w:val="24"/>
          <w:szCs w:val="24"/>
        </w:rPr>
        <w:t>.</w:t>
      </w:r>
      <w:r w:rsidR="00AD091A">
        <w:rPr>
          <w:rFonts w:ascii="Arial" w:hAnsi="Arial" w:cs="Arial"/>
          <w:sz w:val="24"/>
          <w:szCs w:val="24"/>
        </w:rPr>
        <w:t xml:space="preserve"> st. </w:t>
      </w:r>
      <w:r w:rsidR="00B42201">
        <w:rPr>
          <w:rFonts w:ascii="Arial" w:hAnsi="Arial" w:cs="Arial"/>
          <w:sz w:val="24"/>
          <w:szCs w:val="24"/>
        </w:rPr>
        <w:t>4</w:t>
      </w:r>
      <w:r w:rsidR="00292DB5">
        <w:rPr>
          <w:rFonts w:ascii="Arial" w:hAnsi="Arial" w:cs="Arial"/>
          <w:sz w:val="24"/>
          <w:szCs w:val="24"/>
        </w:rPr>
        <w:t>.</w:t>
      </w:r>
      <w:r w:rsidRPr="00D5686B" w:rsidR="004C17C4">
        <w:rPr>
          <w:rFonts w:ascii="Arial" w:hAnsi="Arial" w:cs="Arial"/>
          <w:sz w:val="24"/>
          <w:szCs w:val="24"/>
        </w:rPr>
        <w:t xml:space="preserve"> Zakona o sigurnosti prometa na cestama (Narodne novine broj. 67/08,</w:t>
      </w:r>
      <w:r w:rsidRPr="00D5686B" w:rsidR="00E00E60">
        <w:rPr>
          <w:rFonts w:ascii="Arial" w:hAnsi="Arial" w:cs="Arial"/>
          <w:sz w:val="24"/>
          <w:szCs w:val="24"/>
        </w:rPr>
        <w:t xml:space="preserve"> </w:t>
      </w:r>
      <w:r w:rsidRPr="00D5686B" w:rsidR="004C17C4">
        <w:rPr>
          <w:rFonts w:ascii="Arial" w:hAnsi="Arial" w:cs="Arial"/>
          <w:sz w:val="24"/>
          <w:szCs w:val="24"/>
        </w:rPr>
        <w:t>48/10, 74/11</w:t>
      </w:r>
      <w:r w:rsidRPr="00D5686B" w:rsidR="00E00E60">
        <w:rPr>
          <w:rFonts w:ascii="Arial" w:hAnsi="Arial" w:cs="Arial"/>
          <w:sz w:val="24"/>
          <w:szCs w:val="24"/>
        </w:rPr>
        <w:t>,80/2013, 158/2013, 92/2014, 64/2015, 108/2017</w:t>
      </w:r>
      <w:r w:rsidRPr="00D5686B" w:rsidR="00C92BC6">
        <w:rPr>
          <w:rFonts w:ascii="Arial" w:hAnsi="Arial" w:cs="Arial"/>
          <w:sz w:val="24"/>
          <w:szCs w:val="24"/>
        </w:rPr>
        <w:t>,</w:t>
      </w:r>
      <w:r w:rsidRPr="00F831E4" w:rsidR="00F831E4">
        <w:t xml:space="preserve"> </w:t>
      </w:r>
      <w:r w:rsidRPr="00F831E4" w:rsidR="00F831E4">
        <w:rPr>
          <w:rFonts w:ascii="Arial" w:hAnsi="Arial" w:cs="Arial"/>
          <w:sz w:val="24"/>
          <w:szCs w:val="24"/>
        </w:rPr>
        <w:t>70/2019., 42/2020., 85/2022.,</w:t>
      </w:r>
      <w:r w:rsidR="00F831E4">
        <w:rPr>
          <w:rFonts w:ascii="Arial" w:hAnsi="Arial" w:cs="Arial"/>
          <w:sz w:val="24"/>
          <w:szCs w:val="24"/>
        </w:rPr>
        <w:t>114/2022,</w:t>
      </w:r>
      <w:r w:rsidRPr="00020A73" w:rsidR="00020A73">
        <w:rPr>
          <w:rFonts w:ascii="Arial" w:hAnsi="Arial" w:cs="Arial"/>
          <w:sz w:val="24"/>
          <w:szCs w:val="24"/>
        </w:rPr>
        <w:t xml:space="preserve"> 133/2023, 145/</w:t>
      </w:r>
      <w:r w:rsidRPr="00020A73" w:rsidR="002F370A">
        <w:rPr>
          <w:rFonts w:ascii="Arial" w:hAnsi="Arial" w:cs="Arial"/>
          <w:sz w:val="24"/>
          <w:szCs w:val="24"/>
        </w:rPr>
        <w:t>2024</w:t>
      </w:r>
      <w:r w:rsidR="002F370A">
        <w:rPr>
          <w:rFonts w:ascii="Arial" w:hAnsi="Arial" w:cs="Arial"/>
          <w:sz w:val="24"/>
          <w:szCs w:val="24"/>
        </w:rPr>
        <w:t xml:space="preserve">, </w:t>
      </w:r>
      <w:r w:rsidRPr="00D5686B" w:rsidR="002F370A">
        <w:rPr>
          <w:rFonts w:ascii="Arial" w:hAnsi="Arial" w:cs="Arial"/>
          <w:sz w:val="24"/>
          <w:szCs w:val="24"/>
        </w:rPr>
        <w:t>dalje</w:t>
      </w:r>
      <w:r w:rsidRPr="00D5686B" w:rsidR="00C92BC6">
        <w:rPr>
          <w:rFonts w:ascii="Arial" w:hAnsi="Arial" w:cs="Arial"/>
          <w:sz w:val="24"/>
          <w:szCs w:val="24"/>
        </w:rPr>
        <w:t>: Z</w:t>
      </w:r>
      <w:r w:rsidRPr="00D5686B" w:rsidR="00784770">
        <w:rPr>
          <w:rFonts w:ascii="Arial" w:hAnsi="Arial" w:cs="Arial"/>
          <w:sz w:val="24"/>
          <w:szCs w:val="24"/>
        </w:rPr>
        <w:t>SPC</w:t>
      </w:r>
      <w:r w:rsidRPr="00D5686B" w:rsidR="004C17C4">
        <w:rPr>
          <w:rFonts w:ascii="Arial" w:hAnsi="Arial" w:cs="Arial"/>
          <w:sz w:val="24"/>
          <w:szCs w:val="24"/>
        </w:rPr>
        <w:t>)</w:t>
      </w:r>
      <w:r w:rsidRPr="00D5686B">
        <w:rPr>
          <w:rFonts w:ascii="Arial" w:hAnsi="Arial" w:cs="Arial"/>
          <w:sz w:val="24"/>
          <w:szCs w:val="24"/>
        </w:rPr>
        <w:t xml:space="preserve">, </w:t>
      </w:r>
      <w:r w:rsidRPr="00D34C14" w:rsidR="00D34C14">
        <w:rPr>
          <w:rFonts w:ascii="Arial" w:hAnsi="Arial" w:cs="Arial"/>
          <w:sz w:val="24"/>
          <w:szCs w:val="24"/>
        </w:rPr>
        <w:t xml:space="preserve">povodom optužnog prijedloga </w:t>
      </w:r>
      <w:r w:rsidRPr="00D5686B" w:rsidR="004C17C4">
        <w:rPr>
          <w:rFonts w:ascii="Arial" w:hAnsi="Arial" w:cs="Arial"/>
          <w:sz w:val="24"/>
          <w:szCs w:val="24"/>
        </w:rPr>
        <w:t xml:space="preserve">PU Brodsko-posavska, </w:t>
      </w:r>
      <w:r w:rsidRPr="00D5686B" w:rsidR="00784770">
        <w:rPr>
          <w:rFonts w:ascii="Arial" w:hAnsi="Arial" w:cs="Arial"/>
          <w:sz w:val="24"/>
          <w:szCs w:val="24"/>
        </w:rPr>
        <w:t xml:space="preserve">Postaja </w:t>
      </w:r>
      <w:r w:rsidR="00B42201">
        <w:rPr>
          <w:rFonts w:ascii="Arial" w:hAnsi="Arial" w:cs="Arial"/>
          <w:sz w:val="24"/>
          <w:szCs w:val="24"/>
        </w:rPr>
        <w:t>granične</w:t>
      </w:r>
      <w:r w:rsidRPr="00D5686B" w:rsidR="00784770">
        <w:rPr>
          <w:rFonts w:ascii="Arial" w:hAnsi="Arial" w:cs="Arial"/>
          <w:sz w:val="24"/>
          <w:szCs w:val="24"/>
        </w:rPr>
        <w:t xml:space="preserve"> policije</w:t>
      </w:r>
      <w:r w:rsidRPr="00D5686B" w:rsidR="004C17C4">
        <w:rPr>
          <w:rFonts w:ascii="Arial" w:hAnsi="Arial" w:cs="Arial"/>
          <w:sz w:val="24"/>
          <w:szCs w:val="24"/>
        </w:rPr>
        <w:t xml:space="preserve"> Slavonski </w:t>
      </w:r>
      <w:r w:rsidR="00B42201">
        <w:rPr>
          <w:rFonts w:ascii="Arial" w:hAnsi="Arial" w:cs="Arial"/>
          <w:sz w:val="24"/>
          <w:szCs w:val="24"/>
        </w:rPr>
        <w:t>Šamac</w:t>
      </w:r>
      <w:r w:rsidRPr="00D5686B" w:rsidR="004C17C4">
        <w:rPr>
          <w:rFonts w:ascii="Arial" w:hAnsi="Arial" w:cs="Arial"/>
          <w:sz w:val="24"/>
          <w:szCs w:val="24"/>
        </w:rPr>
        <w:t xml:space="preserve">, </w:t>
      </w:r>
      <w:r w:rsidR="00D34C14">
        <w:rPr>
          <w:rFonts w:ascii="Arial" w:hAnsi="Arial" w:cs="Arial"/>
          <w:sz w:val="24"/>
          <w:szCs w:val="24"/>
        </w:rPr>
        <w:t>klasa</w:t>
      </w:r>
      <w:r w:rsidRPr="00D5686B" w:rsidR="004C17C4">
        <w:rPr>
          <w:rFonts w:ascii="Arial" w:hAnsi="Arial" w:cs="Arial"/>
          <w:sz w:val="24"/>
          <w:szCs w:val="24"/>
        </w:rPr>
        <w:t xml:space="preserve">: </w:t>
      </w:r>
      <w:r w:rsidR="00F831E4">
        <w:rPr>
          <w:rFonts w:ascii="Arial" w:hAnsi="Arial" w:cs="Arial"/>
          <w:sz w:val="24"/>
          <w:szCs w:val="24"/>
        </w:rPr>
        <w:t>211-07/2</w:t>
      </w:r>
      <w:r w:rsidR="00DB32E0">
        <w:rPr>
          <w:rFonts w:ascii="Arial" w:hAnsi="Arial" w:cs="Arial"/>
          <w:sz w:val="24"/>
          <w:szCs w:val="24"/>
        </w:rPr>
        <w:t>6</w:t>
      </w:r>
      <w:r w:rsidR="00F831E4">
        <w:rPr>
          <w:rFonts w:ascii="Arial" w:hAnsi="Arial" w:cs="Arial"/>
          <w:sz w:val="24"/>
          <w:szCs w:val="24"/>
        </w:rPr>
        <w:t>-</w:t>
      </w:r>
      <w:r w:rsidR="00D34C14">
        <w:rPr>
          <w:rFonts w:ascii="Arial" w:hAnsi="Arial" w:cs="Arial"/>
          <w:sz w:val="24"/>
          <w:szCs w:val="24"/>
        </w:rPr>
        <w:t>5</w:t>
      </w:r>
      <w:r w:rsidR="00F831E4">
        <w:rPr>
          <w:rFonts w:ascii="Arial" w:hAnsi="Arial" w:cs="Arial"/>
          <w:sz w:val="24"/>
          <w:szCs w:val="24"/>
        </w:rPr>
        <w:t>/</w:t>
      </w:r>
      <w:r w:rsidR="00B42201">
        <w:rPr>
          <w:rFonts w:ascii="Arial" w:hAnsi="Arial" w:cs="Arial"/>
          <w:sz w:val="24"/>
          <w:szCs w:val="24"/>
        </w:rPr>
        <w:t>7699</w:t>
      </w:r>
      <w:r w:rsidR="00D34C14">
        <w:rPr>
          <w:rFonts w:ascii="Arial" w:hAnsi="Arial" w:cs="Arial"/>
          <w:sz w:val="24"/>
          <w:szCs w:val="24"/>
        </w:rPr>
        <w:t>, urbroj: 511-11-</w:t>
      </w:r>
      <w:r w:rsidR="00B42201">
        <w:rPr>
          <w:rFonts w:ascii="Arial" w:hAnsi="Arial" w:cs="Arial"/>
          <w:sz w:val="24"/>
          <w:szCs w:val="24"/>
        </w:rPr>
        <w:t>15</w:t>
      </w:r>
      <w:r w:rsidR="00D34C14">
        <w:rPr>
          <w:rFonts w:ascii="Arial" w:hAnsi="Arial" w:cs="Arial"/>
          <w:sz w:val="24"/>
          <w:szCs w:val="24"/>
        </w:rPr>
        <w:t>-2</w:t>
      </w:r>
      <w:r w:rsidR="00DB32E0">
        <w:rPr>
          <w:rFonts w:ascii="Arial" w:hAnsi="Arial" w:cs="Arial"/>
          <w:sz w:val="24"/>
          <w:szCs w:val="24"/>
        </w:rPr>
        <w:t>6</w:t>
      </w:r>
      <w:r w:rsidR="00D34C14">
        <w:rPr>
          <w:rFonts w:ascii="Arial" w:hAnsi="Arial" w:cs="Arial"/>
          <w:sz w:val="24"/>
          <w:szCs w:val="24"/>
        </w:rPr>
        <w:t>-1</w:t>
      </w:r>
      <w:r w:rsidR="00F831E4">
        <w:rPr>
          <w:rFonts w:ascii="Arial" w:hAnsi="Arial" w:cs="Arial"/>
          <w:sz w:val="24"/>
          <w:szCs w:val="24"/>
        </w:rPr>
        <w:t xml:space="preserve"> od </w:t>
      </w:r>
      <w:r w:rsidR="00B42201">
        <w:rPr>
          <w:rFonts w:ascii="Arial" w:hAnsi="Arial" w:cs="Arial"/>
          <w:sz w:val="24"/>
          <w:szCs w:val="24"/>
        </w:rPr>
        <w:t>31</w:t>
      </w:r>
      <w:r w:rsidR="00F831E4">
        <w:rPr>
          <w:rFonts w:ascii="Arial" w:hAnsi="Arial" w:cs="Arial"/>
          <w:sz w:val="24"/>
          <w:szCs w:val="24"/>
        </w:rPr>
        <w:t>.</w:t>
      </w:r>
      <w:r w:rsidR="00292DB5">
        <w:rPr>
          <w:rFonts w:ascii="Arial" w:hAnsi="Arial" w:cs="Arial"/>
          <w:sz w:val="24"/>
          <w:szCs w:val="24"/>
        </w:rPr>
        <w:t xml:space="preserve"> </w:t>
      </w:r>
      <w:r w:rsidR="00B42201">
        <w:rPr>
          <w:rFonts w:ascii="Arial" w:hAnsi="Arial" w:cs="Arial"/>
          <w:sz w:val="24"/>
          <w:szCs w:val="24"/>
        </w:rPr>
        <w:t>ožujka</w:t>
      </w:r>
      <w:r w:rsidR="00292DB5">
        <w:rPr>
          <w:rFonts w:ascii="Arial" w:hAnsi="Arial" w:cs="Arial"/>
          <w:sz w:val="24"/>
          <w:szCs w:val="24"/>
        </w:rPr>
        <w:t xml:space="preserve"> </w:t>
      </w:r>
      <w:r w:rsidR="00F831E4">
        <w:rPr>
          <w:rFonts w:ascii="Arial" w:hAnsi="Arial" w:cs="Arial"/>
          <w:sz w:val="24"/>
          <w:szCs w:val="24"/>
        </w:rPr>
        <w:t>202</w:t>
      </w:r>
      <w:r w:rsidR="00DB32E0">
        <w:rPr>
          <w:rFonts w:ascii="Arial" w:hAnsi="Arial" w:cs="Arial"/>
          <w:sz w:val="24"/>
          <w:szCs w:val="24"/>
        </w:rPr>
        <w:t>6</w:t>
      </w:r>
      <w:r w:rsidR="00F831E4">
        <w:rPr>
          <w:rFonts w:ascii="Arial" w:hAnsi="Arial" w:cs="Arial"/>
          <w:sz w:val="24"/>
          <w:szCs w:val="24"/>
        </w:rPr>
        <w:t>.</w:t>
      </w:r>
      <w:r w:rsidR="003E3477">
        <w:rPr>
          <w:rFonts w:ascii="Arial" w:hAnsi="Arial" w:cs="Arial"/>
          <w:sz w:val="24"/>
          <w:szCs w:val="24"/>
        </w:rPr>
        <w:t xml:space="preserve"> </w:t>
      </w:r>
      <w:r w:rsidR="00F831E4">
        <w:rPr>
          <w:rFonts w:ascii="Arial" w:hAnsi="Arial" w:cs="Arial"/>
          <w:sz w:val="24"/>
          <w:szCs w:val="24"/>
        </w:rPr>
        <w:t>godine</w:t>
      </w:r>
      <w:r w:rsidRPr="00D5686B" w:rsidR="00D2450B">
        <w:rPr>
          <w:rFonts w:ascii="Arial" w:hAnsi="Arial" w:cs="Arial"/>
          <w:sz w:val="24"/>
          <w:szCs w:val="24"/>
        </w:rPr>
        <w:t>.</w:t>
      </w:r>
      <w:r w:rsidRPr="00D5686B" w:rsidR="004C17C4">
        <w:rPr>
          <w:rFonts w:ascii="Arial" w:hAnsi="Arial" w:cs="Arial"/>
          <w:sz w:val="24"/>
          <w:szCs w:val="24"/>
        </w:rPr>
        <w:t xml:space="preserve">, nakon </w:t>
      </w:r>
      <w:r w:rsidRPr="00D34C14" w:rsidR="00D34C14">
        <w:rPr>
          <w:rFonts w:ascii="Arial" w:hAnsi="Arial" w:cs="Arial"/>
          <w:sz w:val="24"/>
          <w:szCs w:val="24"/>
        </w:rPr>
        <w:t>provedene javne glavne rasprave dana</w:t>
      </w:r>
      <w:r w:rsidR="00D34C14">
        <w:rPr>
          <w:rFonts w:ascii="Arial" w:hAnsi="Arial" w:cs="Arial"/>
          <w:sz w:val="24"/>
          <w:szCs w:val="24"/>
        </w:rPr>
        <w:t xml:space="preserve"> </w:t>
      </w:r>
      <w:r w:rsidR="002F370A">
        <w:rPr>
          <w:rFonts w:ascii="Arial" w:hAnsi="Arial" w:cs="Arial"/>
          <w:sz w:val="24"/>
          <w:szCs w:val="24"/>
        </w:rPr>
        <w:t>15. rujna</w:t>
      </w:r>
      <w:r w:rsidR="00CE0D9B">
        <w:rPr>
          <w:rFonts w:ascii="Arial" w:hAnsi="Arial" w:cs="Arial"/>
          <w:sz w:val="24"/>
          <w:szCs w:val="24"/>
        </w:rPr>
        <w:t xml:space="preserve"> 2026.godine, </w:t>
      </w:r>
      <w:r w:rsidR="006C62AC">
        <w:rPr>
          <w:rFonts w:ascii="Arial" w:hAnsi="Arial" w:cs="Arial"/>
          <w:sz w:val="24"/>
          <w:szCs w:val="24"/>
        </w:rPr>
        <w:t xml:space="preserve"> </w:t>
      </w:r>
      <w:r w:rsidR="002F370A">
        <w:rPr>
          <w:rFonts w:ascii="Arial" w:hAnsi="Arial" w:cs="Arial"/>
          <w:sz w:val="24"/>
          <w:szCs w:val="24"/>
        </w:rPr>
        <w:t xml:space="preserve">istoga dana </w:t>
      </w:r>
      <w:r w:rsidR="00DB0A0E">
        <w:rPr>
          <w:rFonts w:ascii="Arial" w:hAnsi="Arial" w:cs="Arial"/>
          <w:sz w:val="24"/>
          <w:szCs w:val="24"/>
        </w:rPr>
        <w:t xml:space="preserve">u </w:t>
      </w:r>
      <w:r w:rsidR="00B42201">
        <w:rPr>
          <w:rFonts w:ascii="Arial" w:hAnsi="Arial" w:cs="Arial"/>
          <w:sz w:val="24"/>
          <w:szCs w:val="24"/>
        </w:rPr>
        <w:t>nazočnosti</w:t>
      </w:r>
      <w:r w:rsidR="006C62AC">
        <w:rPr>
          <w:rFonts w:ascii="Arial" w:hAnsi="Arial" w:cs="Arial"/>
          <w:sz w:val="24"/>
          <w:szCs w:val="24"/>
        </w:rPr>
        <w:t xml:space="preserve"> tužitelja</w:t>
      </w:r>
      <w:r w:rsidR="00DB32E0">
        <w:rPr>
          <w:rFonts w:ascii="Arial" w:hAnsi="Arial" w:cs="Arial"/>
          <w:sz w:val="24"/>
          <w:szCs w:val="24"/>
        </w:rPr>
        <w:t xml:space="preserve"> </w:t>
      </w:r>
      <w:r w:rsidR="00B42201">
        <w:rPr>
          <w:rFonts w:ascii="Arial" w:hAnsi="Arial" w:cs="Arial"/>
          <w:sz w:val="24"/>
          <w:szCs w:val="24"/>
        </w:rPr>
        <w:t>i odsutnosti</w:t>
      </w:r>
      <w:r w:rsidR="00DB0A0E">
        <w:rPr>
          <w:rFonts w:ascii="Arial" w:hAnsi="Arial" w:cs="Arial"/>
          <w:sz w:val="24"/>
          <w:szCs w:val="24"/>
        </w:rPr>
        <w:t xml:space="preserve"> </w:t>
      </w:r>
      <w:r w:rsidRPr="00D34C14" w:rsidR="00D34C14">
        <w:rPr>
          <w:rFonts w:ascii="Arial" w:hAnsi="Arial" w:cs="Arial"/>
          <w:sz w:val="24"/>
          <w:szCs w:val="24"/>
        </w:rPr>
        <w:t>okrivljenika</w:t>
      </w:r>
      <w:r w:rsidR="00DB0A0E">
        <w:rPr>
          <w:rFonts w:ascii="Arial" w:hAnsi="Arial" w:cs="Arial"/>
          <w:sz w:val="24"/>
          <w:szCs w:val="24"/>
        </w:rPr>
        <w:t xml:space="preserve">, </w:t>
      </w:r>
      <w:r w:rsidRPr="00D34C14" w:rsidR="00D34C14">
        <w:rPr>
          <w:rFonts w:ascii="Arial" w:hAnsi="Arial" w:cs="Arial"/>
          <w:sz w:val="24"/>
          <w:szCs w:val="24"/>
        </w:rPr>
        <w:t>javno je objavio i</w:t>
      </w:r>
    </w:p>
    <w:p w:rsidR="00CF60EC" w:rsidRDefault="00CF60EC" w14:paraId="6F90F284" w14:textId="77777777">
      <w:pPr>
        <w:jc w:val="both"/>
        <w:rPr>
          <w:rFonts w:ascii="Arial" w:hAnsi="Arial" w:cs="Arial"/>
          <w:sz w:val="24"/>
          <w:szCs w:val="24"/>
        </w:rPr>
      </w:pPr>
    </w:p>
    <w:p w:rsidR="00DB32E0" w:rsidRDefault="00DB32E0" w14:paraId="26B49396" w14:textId="77777777">
      <w:pPr>
        <w:jc w:val="both"/>
        <w:rPr>
          <w:rFonts w:ascii="Arial" w:hAnsi="Arial" w:cs="Arial"/>
          <w:sz w:val="24"/>
          <w:szCs w:val="24"/>
        </w:rPr>
      </w:pPr>
    </w:p>
    <w:p w:rsidRPr="00D5686B" w:rsidR="00CF60EC" w:rsidP="006C62AC" w:rsidRDefault="00CF60EC" w14:paraId="788EAF0A" w14:textId="77777777">
      <w:pPr>
        <w:jc w:val="center"/>
        <w:rPr>
          <w:rFonts w:ascii="Arial" w:hAnsi="Arial" w:cs="Arial"/>
          <w:sz w:val="24"/>
          <w:szCs w:val="24"/>
        </w:rPr>
      </w:pPr>
      <w:r w:rsidRPr="00D5686B">
        <w:rPr>
          <w:rFonts w:ascii="Arial" w:hAnsi="Arial" w:cs="Arial"/>
          <w:sz w:val="24"/>
          <w:szCs w:val="24"/>
        </w:rPr>
        <w:t>p r e s u d i o   j e</w:t>
      </w:r>
    </w:p>
    <w:p w:rsidRPr="009C23F7" w:rsidR="009F7CDB" w:rsidP="00292DB5" w:rsidRDefault="009F7CDB" w14:paraId="14DE12C3" w14:textId="77777777">
      <w:pPr>
        <w:jc w:val="both"/>
        <w:rPr>
          <w:rFonts w:ascii="Arial" w:hAnsi="Arial" w:cs="Arial"/>
          <w:sz w:val="24"/>
          <w:szCs w:val="24"/>
        </w:rPr>
      </w:pPr>
    </w:p>
    <w:p w:rsidRPr="00D5686B" w:rsidR="00F831E4" w:rsidP="00F831E4" w:rsidRDefault="00F831E4" w14:paraId="26828DB2" w14:textId="77777777">
      <w:pPr>
        <w:jc w:val="both"/>
        <w:rPr>
          <w:rFonts w:ascii="Arial" w:hAnsi="Arial" w:cs="Arial"/>
          <w:sz w:val="24"/>
          <w:szCs w:val="24"/>
        </w:rPr>
      </w:pPr>
    </w:p>
    <w:p w:rsidR="00104BC5" w:rsidP="00104BC5" w:rsidRDefault="00104BC5" w14:paraId="7982AABF" w14:textId="77777777">
      <w:pPr>
        <w:ind w:firstLine="720"/>
        <w:jc w:val="both"/>
        <w:rPr>
          <w:rFonts w:ascii="Arial" w:hAnsi="Arial" w:cs="Arial"/>
          <w:sz w:val="24"/>
          <w:szCs w:val="24"/>
        </w:rPr>
      </w:pPr>
      <w:bookmarkStart w:name="_Hlk193102035" w:id="0"/>
      <w:r w:rsidRPr="00104BC5">
        <w:rPr>
          <w:rFonts w:ascii="Arial" w:hAnsi="Arial" w:cs="Arial"/>
          <w:sz w:val="24"/>
          <w:szCs w:val="24"/>
        </w:rPr>
        <w:t xml:space="preserve">Okrivljenik: </w:t>
      </w:r>
      <w:r w:rsidRPr="00B42201" w:rsidR="00B42201">
        <w:rPr>
          <w:rFonts w:ascii="Arial" w:hAnsi="Arial" w:cs="Arial"/>
          <w:sz w:val="24"/>
          <w:szCs w:val="24"/>
        </w:rPr>
        <w:t>Mladen Jozić, sin Petra, rođ. 26. ožujka 1997. u Slavonskom Brodu, s prebivalištem u BiH, Brod, Koraće bb, državljanin RH, OIB: 38266783021, prekršajno kažnjavan odlukama Postaje prometne policije Slavonski Brod broj: 211-07/25-1/8783 od 9.6.2025. zbog prekršaja iz čl. 216. st. 3. ZSPC, pravomoćno 18.6.2025.; Postaje prometne policije Slavonski Brod broj: 211-07/25-4/3804 od 14.1.2025. zbog prekršaja iz čl. 83. st. 2. ZSPC, pravomoćno 14.10.2025.; Općinskog suda u Slavonskom Brodu broj Pp-1336/2025 od 19.5.2025. zbog prekršaja iz čl. 282. st. 9. ZSPC, pravomoćno 24.6.2025.; Policijske postaje Okučani broj 211-07/25-4/112638 od 29.10.2025. zbog prekršaja iz čl. 53. st. 4. ZSPC, pravomoćno 24.2.2026.</w:t>
      </w:r>
      <w:r w:rsidR="00B42201">
        <w:rPr>
          <w:rFonts w:ascii="Arial" w:hAnsi="Arial" w:cs="Arial"/>
          <w:sz w:val="24"/>
          <w:szCs w:val="24"/>
        </w:rPr>
        <w:t>, vodi se drugi prekršajni i kazneni postupak</w:t>
      </w:r>
    </w:p>
    <w:p w:rsidRPr="00104BC5" w:rsidR="00104BC5" w:rsidP="00104BC5" w:rsidRDefault="00104BC5" w14:paraId="24DD4D5C" w14:textId="77777777">
      <w:pPr>
        <w:jc w:val="both"/>
        <w:rPr>
          <w:rFonts w:ascii="Arial" w:hAnsi="Arial" w:cs="Arial"/>
          <w:sz w:val="24"/>
          <w:szCs w:val="24"/>
        </w:rPr>
      </w:pPr>
    </w:p>
    <w:p w:rsidRPr="00104BC5" w:rsidR="00104BC5" w:rsidP="00104BC5" w:rsidRDefault="00104BC5" w14:paraId="58ED9285" w14:textId="77777777">
      <w:pPr>
        <w:jc w:val="center"/>
        <w:rPr>
          <w:rFonts w:ascii="Arial" w:hAnsi="Arial" w:cs="Arial"/>
          <w:sz w:val="24"/>
          <w:szCs w:val="24"/>
        </w:rPr>
      </w:pPr>
      <w:r w:rsidRPr="00104BC5">
        <w:rPr>
          <w:rFonts w:ascii="Arial" w:hAnsi="Arial" w:cs="Arial"/>
          <w:sz w:val="24"/>
          <w:szCs w:val="24"/>
        </w:rPr>
        <w:t>kriv je</w:t>
      </w:r>
    </w:p>
    <w:p w:rsidRPr="00104BC5" w:rsidR="00104BC5" w:rsidP="00104BC5" w:rsidRDefault="00104BC5" w14:paraId="2D1AD8D3" w14:textId="77777777">
      <w:pPr>
        <w:jc w:val="both"/>
        <w:rPr>
          <w:rFonts w:ascii="Arial" w:hAnsi="Arial" w:cs="Arial"/>
          <w:sz w:val="24"/>
          <w:szCs w:val="24"/>
        </w:rPr>
      </w:pPr>
    </w:p>
    <w:p w:rsidRPr="00104BC5" w:rsidR="00104BC5" w:rsidP="00104BC5" w:rsidRDefault="00104BC5" w14:paraId="79FCEEB1" w14:textId="77777777">
      <w:pPr>
        <w:jc w:val="both"/>
        <w:rPr>
          <w:rFonts w:ascii="Arial" w:hAnsi="Arial" w:cs="Arial"/>
          <w:sz w:val="24"/>
          <w:szCs w:val="24"/>
        </w:rPr>
      </w:pPr>
    </w:p>
    <w:p w:rsidRPr="00B42201" w:rsidR="00104BC5" w:rsidP="00F33538" w:rsidRDefault="00B42201" w14:paraId="775DE68C" w14:textId="77777777">
      <w:pPr>
        <w:pStyle w:val="Odlomakpopisa"/>
        <w:numPr>
          <w:ilvl w:val="0"/>
          <w:numId w:val="12"/>
        </w:numPr>
        <w:jc w:val="both"/>
        <w:rPr>
          <w:rFonts w:ascii="Arial" w:hAnsi="Arial" w:cs="Arial"/>
          <w:sz w:val="24"/>
          <w:szCs w:val="24"/>
        </w:rPr>
      </w:pPr>
      <w:r w:rsidRPr="00B42201">
        <w:rPr>
          <w:rFonts w:ascii="Arial" w:hAnsi="Arial" w:cs="Arial"/>
          <w:sz w:val="24"/>
          <w:szCs w:val="24"/>
        </w:rPr>
        <w:t>što je dana 27. ožujka 2026. u 16,00 sati na Graničnom prijelazu za međunarodni promet putnika i roba u cestovnom prometu Svilaj, na ulazu u RH, upravljao osobnim automobilom marke Peugeot 301 reg. oz. O61-E-902 (BiH) za vrijeme dok mu je izrečena zaštitna mjera zabrane upravljanja motornim vozilom B kategorije od strane PP Okučani u trajanju od 3 mjeseca i to od 5.3.2026. godine do 5.6.2026. godine,</w:t>
      </w:r>
    </w:p>
    <w:p w:rsidRPr="003563B0" w:rsidR="00F33538" w:rsidP="003563B0" w:rsidRDefault="00104BC5" w14:paraId="68627893" w14:textId="77777777">
      <w:pPr>
        <w:pStyle w:val="Odlomakpopisa"/>
        <w:numPr>
          <w:ilvl w:val="0"/>
          <w:numId w:val="12"/>
        </w:numPr>
        <w:jc w:val="both"/>
        <w:rPr>
          <w:rFonts w:ascii="Arial" w:hAnsi="Arial" w:cs="Arial"/>
          <w:sz w:val="24"/>
          <w:szCs w:val="24"/>
        </w:rPr>
      </w:pPr>
      <w:r w:rsidRPr="00104BC5">
        <w:rPr>
          <w:rFonts w:ascii="Arial" w:hAnsi="Arial" w:cs="Arial"/>
          <w:sz w:val="24"/>
          <w:szCs w:val="24"/>
        </w:rPr>
        <w:t>čime je počinio prekršaj iz članka 28</w:t>
      </w:r>
      <w:r w:rsidR="00B42201">
        <w:rPr>
          <w:rFonts w:ascii="Arial" w:hAnsi="Arial" w:cs="Arial"/>
          <w:sz w:val="24"/>
          <w:szCs w:val="24"/>
        </w:rPr>
        <w:t>9</w:t>
      </w:r>
      <w:r w:rsidRPr="00104BC5">
        <w:rPr>
          <w:rFonts w:ascii="Arial" w:hAnsi="Arial" w:cs="Arial"/>
          <w:sz w:val="24"/>
          <w:szCs w:val="24"/>
        </w:rPr>
        <w:t xml:space="preserve">. st. </w:t>
      </w:r>
      <w:r w:rsidR="00A91428">
        <w:rPr>
          <w:rFonts w:ascii="Arial" w:hAnsi="Arial" w:cs="Arial"/>
          <w:sz w:val="24"/>
          <w:szCs w:val="24"/>
        </w:rPr>
        <w:t>1</w:t>
      </w:r>
      <w:r w:rsidRPr="00104BC5">
        <w:rPr>
          <w:rFonts w:ascii="Arial" w:hAnsi="Arial" w:cs="Arial"/>
          <w:sz w:val="24"/>
          <w:szCs w:val="24"/>
        </w:rPr>
        <w:t>. Zakona o sigurnosti prometa na cestama, kažnjiv po članku 28</w:t>
      </w:r>
      <w:r w:rsidR="00B42201">
        <w:rPr>
          <w:rFonts w:ascii="Arial" w:hAnsi="Arial" w:cs="Arial"/>
          <w:sz w:val="24"/>
          <w:szCs w:val="24"/>
        </w:rPr>
        <w:t>9</w:t>
      </w:r>
      <w:r w:rsidRPr="00104BC5">
        <w:rPr>
          <w:rFonts w:ascii="Arial" w:hAnsi="Arial" w:cs="Arial"/>
          <w:sz w:val="24"/>
          <w:szCs w:val="24"/>
        </w:rPr>
        <w:t xml:space="preserve">. st. </w:t>
      </w:r>
      <w:r w:rsidR="00B42201">
        <w:rPr>
          <w:rFonts w:ascii="Arial" w:hAnsi="Arial" w:cs="Arial"/>
          <w:sz w:val="24"/>
          <w:szCs w:val="24"/>
        </w:rPr>
        <w:t>4</w:t>
      </w:r>
      <w:r w:rsidRPr="00104BC5">
        <w:rPr>
          <w:rFonts w:ascii="Arial" w:hAnsi="Arial" w:cs="Arial"/>
          <w:sz w:val="24"/>
          <w:szCs w:val="24"/>
        </w:rPr>
        <w:t xml:space="preserve">. istog Zakona, </w:t>
      </w:r>
      <w:r w:rsidRPr="00DB370B">
        <w:rPr>
          <w:rFonts w:ascii="Arial" w:hAnsi="Arial" w:cs="Arial"/>
          <w:sz w:val="24"/>
          <w:szCs w:val="24"/>
        </w:rPr>
        <w:t xml:space="preserve">pa mu se </w:t>
      </w:r>
      <w:r w:rsidR="00DB370B">
        <w:rPr>
          <w:rFonts w:ascii="Arial" w:hAnsi="Arial" w:cs="Arial"/>
          <w:sz w:val="24"/>
          <w:szCs w:val="24"/>
        </w:rPr>
        <w:t xml:space="preserve">temeljem istog </w:t>
      </w:r>
      <w:r w:rsidR="00A91428">
        <w:rPr>
          <w:rFonts w:ascii="Arial" w:hAnsi="Arial" w:cs="Arial"/>
          <w:sz w:val="24"/>
          <w:szCs w:val="24"/>
        </w:rPr>
        <w:t>propisa</w:t>
      </w:r>
    </w:p>
    <w:p w:rsidR="00DB370B" w:rsidP="00DB370B" w:rsidRDefault="00DB370B" w14:paraId="24B89903" w14:textId="77777777">
      <w:pPr>
        <w:pStyle w:val="Odlomakpopisa"/>
        <w:jc w:val="center"/>
        <w:rPr>
          <w:rFonts w:ascii="Arial" w:hAnsi="Arial" w:cs="Arial"/>
          <w:sz w:val="24"/>
          <w:szCs w:val="24"/>
        </w:rPr>
      </w:pPr>
      <w:r>
        <w:rPr>
          <w:rFonts w:ascii="Arial" w:hAnsi="Arial" w:cs="Arial"/>
          <w:sz w:val="24"/>
          <w:szCs w:val="24"/>
        </w:rPr>
        <w:lastRenderedPageBreak/>
        <w:t>izriče</w:t>
      </w:r>
    </w:p>
    <w:p w:rsidR="00DB370B" w:rsidP="00DB370B" w:rsidRDefault="00DB370B" w14:paraId="58D2DA5C" w14:textId="77777777">
      <w:pPr>
        <w:jc w:val="both"/>
        <w:rPr>
          <w:rFonts w:ascii="Arial" w:hAnsi="Arial" w:cs="Arial"/>
          <w:sz w:val="24"/>
          <w:szCs w:val="24"/>
        </w:rPr>
      </w:pPr>
    </w:p>
    <w:p w:rsidR="005B6FCD" w:rsidP="00DB370B" w:rsidRDefault="005B6FCD" w14:paraId="2C0FE632" w14:textId="77777777">
      <w:pPr>
        <w:jc w:val="both"/>
        <w:rPr>
          <w:rFonts w:ascii="Arial" w:hAnsi="Arial" w:cs="Arial"/>
          <w:sz w:val="24"/>
          <w:szCs w:val="24"/>
        </w:rPr>
      </w:pPr>
    </w:p>
    <w:p w:rsidRPr="00DB370B" w:rsidR="00104BC5" w:rsidP="00DB370B" w:rsidRDefault="00B42201" w14:paraId="78FEDFC8" w14:textId="77777777">
      <w:pPr>
        <w:pStyle w:val="Odlomakpopisa"/>
        <w:numPr>
          <w:ilvl w:val="0"/>
          <w:numId w:val="12"/>
        </w:numPr>
        <w:jc w:val="both"/>
        <w:rPr>
          <w:rFonts w:ascii="Arial" w:hAnsi="Arial" w:cs="Arial"/>
          <w:sz w:val="24"/>
          <w:szCs w:val="24"/>
        </w:rPr>
      </w:pPr>
      <w:r>
        <w:rPr>
          <w:rFonts w:ascii="Arial" w:hAnsi="Arial" w:cs="Arial"/>
          <w:sz w:val="24"/>
          <w:szCs w:val="24"/>
        </w:rPr>
        <w:t>novčana kazna u iznosu od 1.320,00 (tisućutristodvadeseteura) Eura</w:t>
      </w:r>
      <w:r w:rsidRPr="00DB370B" w:rsidR="00104BC5">
        <w:rPr>
          <w:rFonts w:ascii="Arial" w:hAnsi="Arial" w:cs="Arial"/>
          <w:sz w:val="24"/>
          <w:szCs w:val="24"/>
        </w:rPr>
        <w:t>.</w:t>
      </w:r>
    </w:p>
    <w:p w:rsidR="00104BC5" w:rsidP="00104BC5" w:rsidRDefault="00104BC5" w14:paraId="64DBF0C4" w14:textId="77777777">
      <w:pPr>
        <w:pStyle w:val="Odlomakpopisa"/>
        <w:ind w:left="1440"/>
        <w:jc w:val="both"/>
        <w:rPr>
          <w:rFonts w:ascii="Arial" w:hAnsi="Arial" w:cs="Arial"/>
          <w:sz w:val="24"/>
          <w:szCs w:val="24"/>
        </w:rPr>
      </w:pPr>
    </w:p>
    <w:p w:rsidR="00B42201" w:rsidP="00B42201" w:rsidRDefault="00B42201" w14:paraId="64B08BCF" w14:textId="77777777">
      <w:pPr>
        <w:pStyle w:val="Odlomakpopisa"/>
        <w:numPr>
          <w:ilvl w:val="0"/>
          <w:numId w:val="12"/>
        </w:numPr>
        <w:jc w:val="both"/>
        <w:rPr>
          <w:rFonts w:ascii="Arial" w:hAnsi="Arial" w:cs="Arial"/>
          <w:sz w:val="24"/>
          <w:szCs w:val="24"/>
        </w:rPr>
      </w:pPr>
      <w:r w:rsidRPr="00B42201">
        <w:rPr>
          <w:rFonts w:ascii="Arial" w:hAnsi="Arial" w:cs="Arial"/>
          <w:sz w:val="24"/>
          <w:szCs w:val="24"/>
        </w:rPr>
        <w:t xml:space="preserve">Okrivljeniku se temeljem članka 58. PZ izriče zaštitna mjera zabrane upravljanja motornim vozilom "B" kategorije u trajanju od </w:t>
      </w:r>
      <w:r>
        <w:rPr>
          <w:rFonts w:ascii="Arial" w:hAnsi="Arial" w:cs="Arial"/>
          <w:sz w:val="24"/>
          <w:szCs w:val="24"/>
        </w:rPr>
        <w:t>12 (dvanaest</w:t>
      </w:r>
      <w:r w:rsidRPr="00B42201">
        <w:rPr>
          <w:rFonts w:ascii="Arial" w:hAnsi="Arial" w:cs="Arial"/>
          <w:sz w:val="24"/>
          <w:szCs w:val="24"/>
        </w:rPr>
        <w:t>) mjesec</w:t>
      </w:r>
      <w:r>
        <w:rPr>
          <w:rFonts w:ascii="Arial" w:hAnsi="Arial" w:cs="Arial"/>
          <w:sz w:val="24"/>
          <w:szCs w:val="24"/>
        </w:rPr>
        <w:t>i</w:t>
      </w:r>
      <w:r w:rsidRPr="00B42201">
        <w:rPr>
          <w:rFonts w:ascii="Arial" w:hAnsi="Arial" w:cs="Arial"/>
          <w:sz w:val="24"/>
          <w:szCs w:val="24"/>
        </w:rPr>
        <w:t>, koju će po izvršnosti ove presude izvršiti nadležna policijska uprava.</w:t>
      </w:r>
    </w:p>
    <w:p w:rsidRPr="00DC6704" w:rsidR="00DC6704" w:rsidP="00DC6704" w:rsidRDefault="00DC6704" w14:paraId="63F060A9" w14:textId="77777777">
      <w:pPr>
        <w:pStyle w:val="Odlomakpopisa"/>
        <w:rPr>
          <w:rFonts w:ascii="Arial" w:hAnsi="Arial" w:cs="Arial"/>
          <w:sz w:val="24"/>
          <w:szCs w:val="24"/>
        </w:rPr>
      </w:pPr>
    </w:p>
    <w:p w:rsidRPr="00DC6704" w:rsidR="00B42201" w:rsidP="00ED7CB8" w:rsidRDefault="00DC6704" w14:paraId="17B912C8" w14:textId="77777777">
      <w:pPr>
        <w:pStyle w:val="Odlomakpopisa"/>
        <w:numPr>
          <w:ilvl w:val="0"/>
          <w:numId w:val="12"/>
        </w:numPr>
        <w:jc w:val="both"/>
        <w:rPr>
          <w:rFonts w:ascii="Arial" w:hAnsi="Arial" w:cs="Arial"/>
          <w:sz w:val="24"/>
          <w:szCs w:val="24"/>
        </w:rPr>
      </w:pPr>
      <w:r>
        <w:rPr>
          <w:rFonts w:ascii="Arial" w:hAnsi="Arial" w:cs="Arial"/>
          <w:sz w:val="24"/>
          <w:szCs w:val="24"/>
        </w:rPr>
        <w:t>Okrivljenik je dužan izrečenu novčanu kaznu platiti u roku od 30 dana po pravomoćnosti ove presude.</w:t>
      </w:r>
    </w:p>
    <w:p w:rsidRPr="00B42201" w:rsidR="00104BC5" w:rsidP="00B42201" w:rsidRDefault="00104BC5" w14:paraId="32123EE6" w14:textId="77777777">
      <w:pPr>
        <w:pStyle w:val="Odlomakpopisa"/>
        <w:ind w:left="1440"/>
        <w:jc w:val="both"/>
        <w:rPr>
          <w:rFonts w:ascii="Arial" w:hAnsi="Arial" w:cs="Arial"/>
          <w:sz w:val="24"/>
          <w:szCs w:val="24"/>
        </w:rPr>
      </w:pPr>
    </w:p>
    <w:p w:rsidRPr="00104BC5" w:rsidR="00104BC5" w:rsidP="00104BC5" w:rsidRDefault="00104BC5" w14:paraId="0103D8E5" w14:textId="77777777">
      <w:pPr>
        <w:pStyle w:val="Odlomakpopisa"/>
        <w:numPr>
          <w:ilvl w:val="0"/>
          <w:numId w:val="12"/>
        </w:numPr>
        <w:jc w:val="both"/>
        <w:rPr>
          <w:rFonts w:ascii="Arial" w:hAnsi="Arial" w:cs="Arial"/>
          <w:sz w:val="24"/>
          <w:szCs w:val="24"/>
        </w:rPr>
      </w:pPr>
      <w:r w:rsidRPr="00104BC5">
        <w:rPr>
          <w:rFonts w:ascii="Arial" w:hAnsi="Arial" w:cs="Arial"/>
          <w:sz w:val="24"/>
          <w:szCs w:val="24"/>
        </w:rPr>
        <w:t xml:space="preserve">Temeljem članka 138. stavak 1. i 2. točka 3. PZ okrivljenik je dužan platiti paušalne troškove postupka u iznosu od </w:t>
      </w:r>
      <w:r w:rsidR="00DC6704">
        <w:rPr>
          <w:rFonts w:ascii="Arial" w:hAnsi="Arial" w:cs="Arial"/>
          <w:sz w:val="24"/>
          <w:szCs w:val="24"/>
        </w:rPr>
        <w:t>50</w:t>
      </w:r>
      <w:r w:rsidRPr="00104BC5">
        <w:rPr>
          <w:rFonts w:ascii="Arial" w:hAnsi="Arial" w:cs="Arial"/>
          <w:sz w:val="24"/>
          <w:szCs w:val="24"/>
        </w:rPr>
        <w:t>0,00 (</w:t>
      </w:r>
      <w:r w:rsidR="00DC6704">
        <w:rPr>
          <w:rFonts w:ascii="Arial" w:hAnsi="Arial" w:cs="Arial"/>
          <w:sz w:val="24"/>
          <w:szCs w:val="24"/>
        </w:rPr>
        <w:t>petsto</w:t>
      </w:r>
      <w:r w:rsidRPr="00104BC5">
        <w:rPr>
          <w:rFonts w:ascii="Arial" w:hAnsi="Arial" w:cs="Arial"/>
          <w:sz w:val="24"/>
          <w:szCs w:val="24"/>
        </w:rPr>
        <w:t>eura) Eura</w:t>
      </w:r>
      <w:r w:rsidR="00DC6704">
        <w:rPr>
          <w:rFonts w:ascii="Arial" w:hAnsi="Arial" w:cs="Arial"/>
          <w:sz w:val="24"/>
          <w:szCs w:val="24"/>
        </w:rPr>
        <w:t xml:space="preserve"> </w:t>
      </w:r>
      <w:r w:rsidRPr="00104BC5">
        <w:rPr>
          <w:rFonts w:ascii="Arial" w:hAnsi="Arial" w:cs="Arial"/>
          <w:sz w:val="24"/>
          <w:szCs w:val="24"/>
        </w:rPr>
        <w:t>u roku od 30 dana po pravomoćnosti ove presude.</w:t>
      </w:r>
    </w:p>
    <w:p w:rsidRPr="00104BC5" w:rsidR="00104BC5" w:rsidP="00104BC5" w:rsidRDefault="00104BC5" w14:paraId="0BA48CC8" w14:textId="77777777">
      <w:pPr>
        <w:jc w:val="both"/>
        <w:rPr>
          <w:rFonts w:ascii="Arial" w:hAnsi="Arial" w:cs="Arial"/>
          <w:sz w:val="24"/>
          <w:szCs w:val="24"/>
        </w:rPr>
      </w:pPr>
    </w:p>
    <w:p w:rsidRPr="00104BC5" w:rsidR="00104BC5" w:rsidP="00104BC5" w:rsidRDefault="00104BC5" w14:paraId="42B981FD" w14:textId="77777777">
      <w:pPr>
        <w:pStyle w:val="Odlomakpopisa"/>
        <w:numPr>
          <w:ilvl w:val="0"/>
          <w:numId w:val="12"/>
        </w:numPr>
        <w:jc w:val="both"/>
        <w:rPr>
          <w:rFonts w:ascii="Arial" w:hAnsi="Arial" w:cs="Arial"/>
          <w:sz w:val="24"/>
          <w:szCs w:val="24"/>
        </w:rPr>
      </w:pPr>
      <w:r w:rsidRPr="00104BC5">
        <w:rPr>
          <w:rFonts w:ascii="Arial" w:hAnsi="Arial" w:cs="Arial"/>
          <w:sz w:val="24"/>
          <w:szCs w:val="24"/>
        </w:rPr>
        <w:t>Ako okrivljenik u ostavljenom roku ne plati troškove postupka, isti će se prisilno naplatiti.</w:t>
      </w:r>
    </w:p>
    <w:p w:rsidRPr="00104BC5" w:rsidR="00104BC5" w:rsidP="00104BC5" w:rsidRDefault="00104BC5" w14:paraId="61BCA821" w14:textId="77777777">
      <w:pPr>
        <w:jc w:val="both"/>
        <w:rPr>
          <w:rFonts w:ascii="Arial" w:hAnsi="Arial" w:cs="Arial"/>
          <w:sz w:val="24"/>
          <w:szCs w:val="24"/>
        </w:rPr>
      </w:pPr>
    </w:p>
    <w:p w:rsidRPr="00D83AA2" w:rsidR="00104BC5" w:rsidP="00D83AA2" w:rsidRDefault="00D83AA2" w14:paraId="1D8ADAA6" w14:textId="77777777">
      <w:pPr>
        <w:pStyle w:val="Odlomakpopisa"/>
        <w:numPr>
          <w:ilvl w:val="0"/>
          <w:numId w:val="12"/>
        </w:numPr>
        <w:jc w:val="both"/>
        <w:rPr>
          <w:rFonts w:ascii="Arial" w:hAnsi="Arial" w:cs="Arial"/>
          <w:sz w:val="24"/>
          <w:szCs w:val="24"/>
        </w:rPr>
      </w:pPr>
      <w:r w:rsidRPr="00D83AA2">
        <w:rPr>
          <w:rFonts w:ascii="Arial" w:hAnsi="Arial" w:cs="Arial"/>
          <w:sz w:val="24"/>
          <w:szCs w:val="24"/>
        </w:rPr>
        <w:t>Temeljem članka 229 st. 8 Zakona o sigurnosti prometa na cestama ( NN broj:  67/2008, 48/2010, 74/2011, 80/2013, 158/2013, 92/2014, 64/2015, 108/2017, 70/2019, 42/2020, 85/2022, 114/2022, 133/2023, 145/2024 ) u vezi članka 82</w:t>
      </w:r>
      <w:r w:rsidR="00F33538">
        <w:rPr>
          <w:rFonts w:ascii="Arial" w:hAnsi="Arial" w:cs="Arial"/>
          <w:sz w:val="24"/>
          <w:szCs w:val="24"/>
        </w:rPr>
        <w:t>.</w:t>
      </w:r>
      <w:r w:rsidRPr="00D83AA2">
        <w:rPr>
          <w:rFonts w:ascii="Arial" w:hAnsi="Arial" w:cs="Arial"/>
          <w:sz w:val="24"/>
          <w:szCs w:val="24"/>
        </w:rPr>
        <w:t xml:space="preserve"> st. 3 Prekršajnog zakona (107/2007, 39/2013, 157/2013, 110/2015, 70/2017, 118/2018, 114/2022) i čl. 189. Zakona o kaznenom postupku, Narodne novine broj 152/08, 76/09, 80/11, 121/11, 91/12, 143/12, 56/13, 145/13, 152/14, 70/17 i 126/19 (dalje: ZKP/08) određuje se vraćanje stvari vlasniku vozila NOVOPROM d.o.o. Modriča i to: osobnog automobila marke Peugeot 301 br. šasije VF3DDBHY6GJ574053 sa stanjem brojila na kilometar satu 320751 sa pripadajućim ključevima (1 kom.), registarske pločice O61-E-902 (BiH) (2 kom.), prometne dozvole br. AA 4677839,  koji je privremeno oduzet temeljem Potvrde o privremenom oduzimanju predmeta PU brodsko-posavske, Postaje prometne policije Slavonski Brod br. 01392806 od 16. listopada 2024..</w:t>
      </w:r>
    </w:p>
    <w:p w:rsidRPr="00104BC5" w:rsidR="00104BC5" w:rsidP="00104BC5" w:rsidRDefault="00104BC5" w14:paraId="72F2D1EB" w14:textId="77777777">
      <w:pPr>
        <w:jc w:val="both"/>
        <w:rPr>
          <w:rFonts w:ascii="Arial" w:hAnsi="Arial" w:cs="Arial"/>
          <w:sz w:val="24"/>
          <w:szCs w:val="24"/>
        </w:rPr>
      </w:pPr>
    </w:p>
    <w:p w:rsidRPr="00104BC5" w:rsidR="00BB24A2" w:rsidP="00104BC5" w:rsidRDefault="00D83AA2" w14:paraId="686C0660" w14:textId="77777777">
      <w:pPr>
        <w:pStyle w:val="Odlomakpopisa"/>
        <w:numPr>
          <w:ilvl w:val="0"/>
          <w:numId w:val="12"/>
        </w:numPr>
        <w:jc w:val="both"/>
        <w:rPr>
          <w:rFonts w:ascii="Arial" w:hAnsi="Arial" w:cs="Arial"/>
          <w:sz w:val="24"/>
          <w:szCs w:val="24"/>
        </w:rPr>
      </w:pPr>
      <w:r>
        <w:rPr>
          <w:rFonts w:ascii="Arial" w:hAnsi="Arial" w:cs="Arial"/>
          <w:sz w:val="24"/>
          <w:szCs w:val="24"/>
        </w:rPr>
        <w:t>Vraćanje stvari navedenih u točki VIII. izvršit će Policijska uprava Brodsko-posavska, PGP Slavonski Šamac, nakon pravomoćnosti ove presude</w:t>
      </w:r>
      <w:r w:rsidRPr="00104BC5" w:rsidR="00104BC5">
        <w:rPr>
          <w:rFonts w:ascii="Arial" w:hAnsi="Arial" w:cs="Arial"/>
          <w:sz w:val="24"/>
          <w:szCs w:val="24"/>
        </w:rPr>
        <w:t>.</w:t>
      </w:r>
      <w:r w:rsidRPr="00104BC5" w:rsidR="00BB24A2">
        <w:rPr>
          <w:rFonts w:ascii="Arial" w:hAnsi="Arial" w:cs="Arial"/>
          <w:sz w:val="24"/>
          <w:szCs w:val="24"/>
        </w:rPr>
        <w:t xml:space="preserve"> </w:t>
      </w:r>
    </w:p>
    <w:bookmarkEnd w:id="0"/>
    <w:p w:rsidRPr="00D5686B" w:rsidR="008B426F" w:rsidP="00921696" w:rsidRDefault="008B426F" w14:paraId="133D8132" w14:textId="77777777">
      <w:pPr>
        <w:jc w:val="both"/>
        <w:rPr>
          <w:rFonts w:ascii="Arial" w:hAnsi="Arial" w:cs="Arial"/>
          <w:b/>
          <w:sz w:val="24"/>
          <w:szCs w:val="24"/>
        </w:rPr>
      </w:pPr>
    </w:p>
    <w:p w:rsidRPr="00D5686B" w:rsidR="00373451" w:rsidP="00995046" w:rsidRDefault="00373451" w14:paraId="3992195B" w14:textId="77777777">
      <w:pPr>
        <w:jc w:val="center"/>
        <w:rPr>
          <w:rFonts w:ascii="Arial" w:hAnsi="Arial" w:cs="Arial"/>
          <w:sz w:val="24"/>
          <w:szCs w:val="24"/>
        </w:rPr>
      </w:pPr>
      <w:r w:rsidRPr="00D5686B">
        <w:rPr>
          <w:rFonts w:ascii="Arial" w:hAnsi="Arial" w:cs="Arial"/>
          <w:sz w:val="24"/>
          <w:szCs w:val="24"/>
        </w:rPr>
        <w:t>Obrazlo</w:t>
      </w:r>
      <w:r w:rsidRPr="00D5686B" w:rsidR="00B7212E">
        <w:rPr>
          <w:rFonts w:ascii="Arial" w:hAnsi="Arial" w:cs="Arial"/>
          <w:sz w:val="24"/>
          <w:szCs w:val="24"/>
        </w:rPr>
        <w:t>ž</w:t>
      </w:r>
      <w:r w:rsidRPr="00D5686B">
        <w:rPr>
          <w:rFonts w:ascii="Arial" w:hAnsi="Arial" w:cs="Arial"/>
          <w:sz w:val="24"/>
          <w:szCs w:val="24"/>
        </w:rPr>
        <w:t>enje</w:t>
      </w:r>
    </w:p>
    <w:p w:rsidRPr="00D5686B" w:rsidR="00373451" w:rsidP="00972E3C" w:rsidRDefault="00373451" w14:paraId="34E388C2" w14:textId="77777777">
      <w:pPr>
        <w:jc w:val="both"/>
        <w:rPr>
          <w:rFonts w:ascii="Arial" w:hAnsi="Arial" w:cs="Arial"/>
          <w:sz w:val="24"/>
          <w:szCs w:val="24"/>
        </w:rPr>
      </w:pPr>
    </w:p>
    <w:p w:rsidRPr="00D5686B" w:rsidR="00831B4D" w:rsidP="00972E3C" w:rsidRDefault="00831B4D" w14:paraId="18024602" w14:textId="77777777">
      <w:pPr>
        <w:jc w:val="both"/>
        <w:rPr>
          <w:rFonts w:ascii="Arial" w:hAnsi="Arial" w:cs="Arial"/>
          <w:sz w:val="24"/>
          <w:szCs w:val="24"/>
        </w:rPr>
      </w:pPr>
    </w:p>
    <w:p w:rsidR="009108EC" w:rsidP="00943541" w:rsidRDefault="00995046" w14:paraId="2A4471CD" w14:textId="77777777">
      <w:pPr>
        <w:pStyle w:val="Odlomakpopisa"/>
        <w:numPr>
          <w:ilvl w:val="0"/>
          <w:numId w:val="6"/>
        </w:numPr>
        <w:jc w:val="both"/>
        <w:rPr>
          <w:rFonts w:ascii="Arial" w:hAnsi="Arial" w:cs="Arial"/>
          <w:sz w:val="24"/>
          <w:szCs w:val="24"/>
        </w:rPr>
      </w:pPr>
      <w:r w:rsidRPr="00943541">
        <w:rPr>
          <w:rFonts w:ascii="Arial" w:hAnsi="Arial" w:cs="Arial"/>
          <w:sz w:val="24"/>
          <w:szCs w:val="24"/>
        </w:rPr>
        <w:t>PU Brodsko-posavska, P</w:t>
      </w:r>
      <w:r w:rsidRPr="00943541" w:rsidR="000E12C6">
        <w:rPr>
          <w:rFonts w:ascii="Arial" w:hAnsi="Arial" w:cs="Arial"/>
          <w:sz w:val="24"/>
          <w:szCs w:val="24"/>
        </w:rPr>
        <w:t xml:space="preserve">ostaja </w:t>
      </w:r>
      <w:r w:rsidR="00D83AA2">
        <w:rPr>
          <w:rFonts w:ascii="Arial" w:hAnsi="Arial" w:cs="Arial"/>
          <w:sz w:val="24"/>
          <w:szCs w:val="24"/>
        </w:rPr>
        <w:t>granič</w:t>
      </w:r>
      <w:r w:rsidR="00D50E57">
        <w:rPr>
          <w:rFonts w:ascii="Arial" w:hAnsi="Arial" w:cs="Arial"/>
          <w:sz w:val="24"/>
          <w:szCs w:val="24"/>
        </w:rPr>
        <w:t>n</w:t>
      </w:r>
      <w:r w:rsidRPr="00943541" w:rsidR="000E12C6">
        <w:rPr>
          <w:rFonts w:ascii="Arial" w:hAnsi="Arial" w:cs="Arial"/>
          <w:sz w:val="24"/>
          <w:szCs w:val="24"/>
        </w:rPr>
        <w:t>e policije</w:t>
      </w:r>
      <w:r w:rsidRPr="00943541">
        <w:rPr>
          <w:rFonts w:ascii="Arial" w:hAnsi="Arial" w:cs="Arial"/>
          <w:sz w:val="24"/>
          <w:szCs w:val="24"/>
        </w:rPr>
        <w:t xml:space="preserve"> Slavonski </w:t>
      </w:r>
      <w:r w:rsidR="00D83AA2">
        <w:rPr>
          <w:rFonts w:ascii="Arial" w:hAnsi="Arial" w:cs="Arial"/>
          <w:sz w:val="24"/>
          <w:szCs w:val="24"/>
        </w:rPr>
        <w:t>Šamac</w:t>
      </w:r>
      <w:r w:rsidR="001872C7">
        <w:rPr>
          <w:rFonts w:ascii="Arial" w:hAnsi="Arial" w:cs="Arial"/>
          <w:sz w:val="24"/>
          <w:szCs w:val="24"/>
        </w:rPr>
        <w:t xml:space="preserve"> </w:t>
      </w:r>
      <w:r w:rsidRPr="00943541" w:rsidR="00373451">
        <w:rPr>
          <w:rFonts w:ascii="Arial" w:hAnsi="Arial" w:cs="Arial"/>
          <w:sz w:val="24"/>
          <w:szCs w:val="24"/>
        </w:rPr>
        <w:t xml:space="preserve">podnijela je ovome sudu </w:t>
      </w:r>
      <w:r w:rsidRPr="00943541" w:rsidR="00CD74CB">
        <w:rPr>
          <w:rFonts w:ascii="Arial" w:hAnsi="Arial" w:cs="Arial"/>
          <w:sz w:val="24"/>
          <w:szCs w:val="24"/>
        </w:rPr>
        <w:t>optužni prijedlog</w:t>
      </w:r>
      <w:r w:rsidRPr="00943541" w:rsidR="00977CBF">
        <w:rPr>
          <w:rFonts w:ascii="Arial" w:hAnsi="Arial" w:cs="Arial"/>
          <w:sz w:val="24"/>
          <w:szCs w:val="24"/>
        </w:rPr>
        <w:t xml:space="preserve"> </w:t>
      </w:r>
      <w:r w:rsidR="00893B1E">
        <w:rPr>
          <w:rFonts w:ascii="Arial" w:hAnsi="Arial" w:cs="Arial"/>
          <w:sz w:val="24"/>
          <w:szCs w:val="24"/>
        </w:rPr>
        <w:t>klasa: 211-07/26-5/7699, urbroj: 511-11-15-26-1 od 31.3.2026.</w:t>
      </w:r>
      <w:r w:rsidR="001872C7">
        <w:rPr>
          <w:rFonts w:ascii="Arial" w:hAnsi="Arial" w:cs="Arial"/>
          <w:sz w:val="24"/>
          <w:szCs w:val="24"/>
        </w:rPr>
        <w:t xml:space="preserve"> </w:t>
      </w:r>
      <w:r w:rsidRPr="00943541" w:rsidR="00977CBF">
        <w:rPr>
          <w:rFonts w:ascii="Arial" w:hAnsi="Arial" w:cs="Arial"/>
          <w:sz w:val="24"/>
          <w:szCs w:val="24"/>
        </w:rPr>
        <w:t>godine</w:t>
      </w:r>
      <w:r w:rsidRPr="00943541" w:rsidR="00373451">
        <w:rPr>
          <w:rFonts w:ascii="Arial" w:hAnsi="Arial" w:cs="Arial"/>
          <w:sz w:val="24"/>
          <w:szCs w:val="24"/>
        </w:rPr>
        <w:t xml:space="preserve"> protiv okrivljenika</w:t>
      </w:r>
      <w:r w:rsidRPr="00943541" w:rsidR="00977CBF">
        <w:rPr>
          <w:rFonts w:ascii="Arial" w:hAnsi="Arial" w:cs="Arial"/>
          <w:sz w:val="24"/>
          <w:szCs w:val="24"/>
        </w:rPr>
        <w:t xml:space="preserve">, a </w:t>
      </w:r>
      <w:r w:rsidRPr="00943541" w:rsidR="00373451">
        <w:rPr>
          <w:rFonts w:ascii="Arial" w:hAnsi="Arial" w:cs="Arial"/>
          <w:sz w:val="24"/>
          <w:szCs w:val="24"/>
        </w:rPr>
        <w:t>zbog prekr</w:t>
      </w:r>
      <w:r w:rsidRPr="00943541" w:rsidR="00B7212E">
        <w:rPr>
          <w:rFonts w:ascii="Arial" w:hAnsi="Arial" w:cs="Arial"/>
          <w:sz w:val="24"/>
          <w:szCs w:val="24"/>
        </w:rPr>
        <w:t>š</w:t>
      </w:r>
      <w:r w:rsidRPr="00943541" w:rsidR="00373451">
        <w:rPr>
          <w:rFonts w:ascii="Arial" w:hAnsi="Arial" w:cs="Arial"/>
          <w:sz w:val="24"/>
          <w:szCs w:val="24"/>
        </w:rPr>
        <w:t>aja</w:t>
      </w:r>
      <w:r w:rsidR="00C17F3D">
        <w:rPr>
          <w:rFonts w:ascii="Arial" w:hAnsi="Arial" w:cs="Arial"/>
          <w:sz w:val="24"/>
          <w:szCs w:val="24"/>
        </w:rPr>
        <w:t xml:space="preserve"> činjenično i pravno opisan</w:t>
      </w:r>
      <w:r w:rsidR="009A43C7">
        <w:rPr>
          <w:rFonts w:ascii="Arial" w:hAnsi="Arial" w:cs="Arial"/>
          <w:sz w:val="24"/>
          <w:szCs w:val="24"/>
        </w:rPr>
        <w:t>og</w:t>
      </w:r>
      <w:r w:rsidRPr="00943541" w:rsidR="00977CBF">
        <w:rPr>
          <w:rFonts w:ascii="Arial" w:hAnsi="Arial" w:cs="Arial"/>
          <w:sz w:val="24"/>
          <w:szCs w:val="24"/>
        </w:rPr>
        <w:t xml:space="preserve"> </w:t>
      </w:r>
      <w:r w:rsidRPr="00943541" w:rsidR="00373451">
        <w:rPr>
          <w:rFonts w:ascii="Arial" w:hAnsi="Arial" w:cs="Arial"/>
          <w:sz w:val="24"/>
          <w:szCs w:val="24"/>
        </w:rPr>
        <w:t>u izreci ov</w:t>
      </w:r>
      <w:r w:rsidRPr="00943541" w:rsidR="00CD74CB">
        <w:rPr>
          <w:rFonts w:ascii="Arial" w:hAnsi="Arial" w:cs="Arial"/>
          <w:sz w:val="24"/>
          <w:szCs w:val="24"/>
        </w:rPr>
        <w:t>e presude</w:t>
      </w:r>
      <w:r w:rsidRPr="00943541" w:rsidR="00977CBF">
        <w:rPr>
          <w:rFonts w:ascii="Arial" w:hAnsi="Arial" w:cs="Arial"/>
          <w:sz w:val="24"/>
          <w:szCs w:val="24"/>
        </w:rPr>
        <w:t>.</w:t>
      </w:r>
    </w:p>
    <w:p w:rsidR="009A43C7" w:rsidP="009A43C7" w:rsidRDefault="009A43C7" w14:paraId="1ECE8C5B" w14:textId="77777777">
      <w:pPr>
        <w:pStyle w:val="Odlomakpopisa"/>
        <w:ind w:left="1211"/>
        <w:jc w:val="both"/>
        <w:rPr>
          <w:rFonts w:ascii="Arial" w:hAnsi="Arial" w:cs="Arial"/>
          <w:sz w:val="24"/>
          <w:szCs w:val="24"/>
        </w:rPr>
      </w:pPr>
    </w:p>
    <w:p w:rsidR="009A43C7" w:rsidP="009A43C7" w:rsidRDefault="009A43C7" w14:paraId="74EB5273" w14:textId="77777777">
      <w:pPr>
        <w:pStyle w:val="Odlomakpopisa"/>
        <w:numPr>
          <w:ilvl w:val="0"/>
          <w:numId w:val="6"/>
        </w:numPr>
        <w:jc w:val="both"/>
        <w:rPr>
          <w:rFonts w:ascii="Arial" w:hAnsi="Arial" w:cs="Arial"/>
          <w:sz w:val="24"/>
          <w:szCs w:val="24"/>
        </w:rPr>
      </w:pPr>
      <w:r w:rsidRPr="009A43C7">
        <w:rPr>
          <w:rFonts w:ascii="Arial" w:hAnsi="Arial" w:cs="Arial"/>
          <w:sz w:val="24"/>
          <w:szCs w:val="24"/>
        </w:rPr>
        <w:t xml:space="preserve">Sud je okrivljenika pozvao radi ispitivanja za dan </w:t>
      </w:r>
      <w:r>
        <w:rPr>
          <w:rFonts w:ascii="Arial" w:hAnsi="Arial" w:cs="Arial"/>
          <w:sz w:val="24"/>
          <w:szCs w:val="24"/>
        </w:rPr>
        <w:t>19. svibnja</w:t>
      </w:r>
      <w:r w:rsidRPr="009A43C7">
        <w:rPr>
          <w:rFonts w:ascii="Arial" w:hAnsi="Arial" w:cs="Arial"/>
          <w:sz w:val="24"/>
          <w:szCs w:val="24"/>
        </w:rPr>
        <w:t xml:space="preserve"> 202</w:t>
      </w:r>
      <w:r>
        <w:rPr>
          <w:rFonts w:ascii="Arial" w:hAnsi="Arial" w:cs="Arial"/>
          <w:sz w:val="24"/>
          <w:szCs w:val="24"/>
        </w:rPr>
        <w:t>6</w:t>
      </w:r>
      <w:r w:rsidRPr="009A43C7">
        <w:rPr>
          <w:rFonts w:ascii="Arial" w:hAnsi="Arial" w:cs="Arial"/>
          <w:sz w:val="24"/>
          <w:szCs w:val="24"/>
        </w:rPr>
        <w:t xml:space="preserve">. godine, ali se dostava poziva sudu vratila neuručena s napomenom poštanskog </w:t>
      </w:r>
      <w:r w:rsidRPr="009A43C7">
        <w:rPr>
          <w:rFonts w:ascii="Arial" w:hAnsi="Arial" w:cs="Arial"/>
          <w:sz w:val="24"/>
          <w:szCs w:val="24"/>
        </w:rPr>
        <w:lastRenderedPageBreak/>
        <w:t>ureda "</w:t>
      </w:r>
      <w:r>
        <w:rPr>
          <w:rFonts w:ascii="Arial" w:hAnsi="Arial" w:cs="Arial"/>
          <w:sz w:val="24"/>
          <w:szCs w:val="24"/>
        </w:rPr>
        <w:t>nije tražio</w:t>
      </w:r>
      <w:r w:rsidRPr="009A43C7">
        <w:rPr>
          <w:rFonts w:ascii="Arial" w:hAnsi="Arial" w:cs="Arial"/>
          <w:sz w:val="24"/>
          <w:szCs w:val="24"/>
        </w:rPr>
        <w:t>", pa je stoga sud</w:t>
      </w:r>
      <w:r>
        <w:rPr>
          <w:rFonts w:ascii="Arial" w:hAnsi="Arial" w:cs="Arial"/>
          <w:sz w:val="24"/>
          <w:szCs w:val="24"/>
        </w:rPr>
        <w:t xml:space="preserve"> dana 26. svibnja 2026. godine izdao zahtjev za potragu za okrivljenikom Mladenom Jozić radi utvrđivanja njegova prebivališta ili boravišta</w:t>
      </w:r>
      <w:r w:rsidR="00362A61">
        <w:rPr>
          <w:rFonts w:ascii="Arial" w:hAnsi="Arial" w:cs="Arial"/>
          <w:sz w:val="24"/>
          <w:szCs w:val="24"/>
        </w:rPr>
        <w:t>, a koja je raspisana od strane MUP RH u Biltenu  broj: 147-38003-00195-26 dana 27.05.2026.godine, s mjerom “ utvrditi adresu”.</w:t>
      </w:r>
    </w:p>
    <w:p w:rsidRPr="00362A61" w:rsidR="00362A61" w:rsidP="00362A61" w:rsidRDefault="00362A61" w14:paraId="02C70C5A" w14:textId="77777777">
      <w:pPr>
        <w:pStyle w:val="Odlomakpopisa"/>
        <w:rPr>
          <w:rFonts w:ascii="Arial" w:hAnsi="Arial" w:cs="Arial"/>
          <w:sz w:val="24"/>
          <w:szCs w:val="24"/>
        </w:rPr>
      </w:pPr>
    </w:p>
    <w:p w:rsidR="00362A61" w:rsidP="009A43C7" w:rsidRDefault="00362A61" w14:paraId="293194DD" w14:textId="77777777">
      <w:pPr>
        <w:pStyle w:val="Odlomakpopisa"/>
        <w:numPr>
          <w:ilvl w:val="0"/>
          <w:numId w:val="6"/>
        </w:numPr>
        <w:jc w:val="both"/>
        <w:rPr>
          <w:rFonts w:ascii="Arial" w:hAnsi="Arial" w:cs="Arial"/>
          <w:sz w:val="24"/>
          <w:szCs w:val="24"/>
        </w:rPr>
      </w:pPr>
      <w:r>
        <w:rPr>
          <w:rFonts w:ascii="Arial" w:hAnsi="Arial" w:cs="Arial"/>
          <w:sz w:val="24"/>
          <w:szCs w:val="24"/>
        </w:rPr>
        <w:t xml:space="preserve">Sud je službenim putem izvršio uvid u podatke JRO MUP RH za okrivljenika, radi utvrđivanja adrese za dostavu pismena okrivljeniku, pri čemu je utvrdio da okrivljenik na području RH nema aktivnih prebivališta niti boravišta. </w:t>
      </w:r>
    </w:p>
    <w:p w:rsidRPr="009A43C7" w:rsidR="009A43C7" w:rsidP="009A43C7" w:rsidRDefault="009A43C7" w14:paraId="6E28B6A7" w14:textId="77777777">
      <w:pPr>
        <w:pStyle w:val="Odlomakpopisa"/>
        <w:rPr>
          <w:rFonts w:ascii="Arial" w:hAnsi="Arial" w:cs="Arial"/>
          <w:sz w:val="24"/>
          <w:szCs w:val="24"/>
        </w:rPr>
      </w:pPr>
    </w:p>
    <w:p w:rsidRPr="009A43C7" w:rsidR="009A43C7" w:rsidP="009A43C7" w:rsidRDefault="009A43C7" w14:paraId="2AF429BE" w14:textId="77777777">
      <w:pPr>
        <w:pStyle w:val="Odlomakpopisa"/>
        <w:numPr>
          <w:ilvl w:val="0"/>
          <w:numId w:val="6"/>
        </w:numPr>
        <w:jc w:val="both"/>
        <w:rPr>
          <w:rFonts w:ascii="Arial" w:hAnsi="Arial" w:cs="Arial"/>
          <w:sz w:val="24"/>
          <w:szCs w:val="24"/>
        </w:rPr>
      </w:pPr>
      <w:r>
        <w:rPr>
          <w:rFonts w:ascii="Arial" w:hAnsi="Arial" w:cs="Arial"/>
          <w:sz w:val="24"/>
          <w:szCs w:val="24"/>
        </w:rPr>
        <w:t xml:space="preserve">Dana </w:t>
      </w:r>
      <w:r w:rsidRPr="009A43C7" w:rsidR="00362A61">
        <w:rPr>
          <w:rFonts w:ascii="Arial" w:hAnsi="Arial" w:cs="Arial"/>
          <w:sz w:val="24"/>
          <w:szCs w:val="24"/>
        </w:rPr>
        <w:t>26. svibnja</w:t>
      </w:r>
      <w:r w:rsidRPr="009A43C7">
        <w:rPr>
          <w:rFonts w:ascii="Arial" w:hAnsi="Arial" w:cs="Arial"/>
          <w:sz w:val="24"/>
          <w:szCs w:val="24"/>
        </w:rPr>
        <w:t xml:space="preserve"> 2026.godine sud je</w:t>
      </w:r>
      <w:r>
        <w:rPr>
          <w:rFonts w:ascii="Arial" w:hAnsi="Arial" w:cs="Arial"/>
          <w:sz w:val="24"/>
          <w:szCs w:val="24"/>
        </w:rPr>
        <w:t xml:space="preserve"> podneskom </w:t>
      </w:r>
      <w:r w:rsidRPr="009A43C7">
        <w:rPr>
          <w:rFonts w:ascii="Arial" w:hAnsi="Arial" w:cs="Arial"/>
          <w:sz w:val="24"/>
          <w:szCs w:val="24"/>
        </w:rPr>
        <w:t xml:space="preserve">od PP Slavonski Brod s ispostavom Vrpolje zatražio terensku provjeru adrese stanovanja </w:t>
      </w:r>
      <w:r w:rsidRPr="009A43C7" w:rsidR="00362A61">
        <w:rPr>
          <w:rFonts w:ascii="Arial" w:hAnsi="Arial" w:cs="Arial"/>
          <w:sz w:val="24"/>
          <w:szCs w:val="24"/>
        </w:rPr>
        <w:t>okrivljenika</w:t>
      </w:r>
      <w:r w:rsidR="00362A61">
        <w:rPr>
          <w:rFonts w:ascii="Arial" w:hAnsi="Arial" w:cs="Arial"/>
          <w:sz w:val="24"/>
          <w:szCs w:val="24"/>
        </w:rPr>
        <w:t xml:space="preserve">, </w:t>
      </w:r>
      <w:r w:rsidRPr="00362A61" w:rsidR="00362A61">
        <w:rPr>
          <w:rFonts w:ascii="Arial" w:hAnsi="Arial" w:cs="Arial"/>
          <w:sz w:val="24"/>
          <w:szCs w:val="24"/>
        </w:rPr>
        <w:t>te</w:t>
      </w:r>
      <w:r w:rsidRPr="009A43C7">
        <w:rPr>
          <w:rFonts w:ascii="Arial" w:hAnsi="Arial" w:cs="Arial"/>
          <w:sz w:val="24"/>
          <w:szCs w:val="24"/>
        </w:rPr>
        <w:t xml:space="preserve"> istu požurio podneskom od </w:t>
      </w:r>
      <w:r>
        <w:rPr>
          <w:rFonts w:ascii="Arial" w:hAnsi="Arial" w:cs="Arial"/>
          <w:sz w:val="24"/>
          <w:szCs w:val="24"/>
        </w:rPr>
        <w:t>8</w:t>
      </w:r>
      <w:r w:rsidRPr="009A43C7">
        <w:rPr>
          <w:rFonts w:ascii="Arial" w:hAnsi="Arial" w:cs="Arial"/>
          <w:sz w:val="24"/>
          <w:szCs w:val="24"/>
        </w:rPr>
        <w:t>.</w:t>
      </w:r>
      <w:r>
        <w:rPr>
          <w:rFonts w:ascii="Arial" w:hAnsi="Arial" w:cs="Arial"/>
          <w:sz w:val="24"/>
          <w:szCs w:val="24"/>
        </w:rPr>
        <w:t xml:space="preserve"> </w:t>
      </w:r>
      <w:r w:rsidRPr="009A43C7">
        <w:rPr>
          <w:rFonts w:ascii="Arial" w:hAnsi="Arial" w:cs="Arial"/>
          <w:sz w:val="24"/>
          <w:szCs w:val="24"/>
        </w:rPr>
        <w:t>lipnja 2026.</w:t>
      </w:r>
      <w:r>
        <w:rPr>
          <w:rFonts w:ascii="Arial" w:hAnsi="Arial" w:cs="Arial"/>
          <w:sz w:val="24"/>
          <w:szCs w:val="24"/>
        </w:rPr>
        <w:t xml:space="preserve"> </w:t>
      </w:r>
      <w:r w:rsidRPr="009A43C7">
        <w:rPr>
          <w:rFonts w:ascii="Arial" w:hAnsi="Arial" w:cs="Arial"/>
          <w:sz w:val="24"/>
          <w:szCs w:val="24"/>
        </w:rPr>
        <w:t xml:space="preserve">godine. </w:t>
      </w:r>
    </w:p>
    <w:p w:rsidRPr="005166B1" w:rsidR="000E5552" w:rsidP="005166B1" w:rsidRDefault="000E5552" w14:paraId="73F22846" w14:textId="77777777">
      <w:pPr>
        <w:rPr>
          <w:rFonts w:ascii="Arial" w:hAnsi="Arial" w:cs="Arial"/>
          <w:sz w:val="24"/>
          <w:szCs w:val="24"/>
        </w:rPr>
      </w:pPr>
    </w:p>
    <w:p w:rsidRPr="005166B1" w:rsidR="000E5552" w:rsidP="005166B1" w:rsidRDefault="000E5552" w14:paraId="2C0005DC" w14:textId="77777777">
      <w:pPr>
        <w:pStyle w:val="Odlomakpopisa"/>
        <w:numPr>
          <w:ilvl w:val="0"/>
          <w:numId w:val="6"/>
        </w:numPr>
        <w:jc w:val="both"/>
        <w:rPr>
          <w:rFonts w:ascii="Arial" w:hAnsi="Arial" w:cs="Arial"/>
          <w:sz w:val="24"/>
          <w:szCs w:val="24"/>
        </w:rPr>
      </w:pPr>
      <w:r>
        <w:rPr>
          <w:rFonts w:ascii="Arial" w:hAnsi="Arial" w:cs="Arial"/>
          <w:sz w:val="24"/>
          <w:szCs w:val="24"/>
        </w:rPr>
        <w:t>PP Slavonski Brod s ispostavom Vrpolje dana 10. lipnja 2026. godine izvijestila je sud da okrivljenik neprijavljeno boravi na adresi Kusonje, Ul. Hrvatskih dragovoljaca 21, Pakrac.</w:t>
      </w:r>
      <w:r w:rsidR="005166B1">
        <w:rPr>
          <w:rFonts w:ascii="Arial" w:hAnsi="Arial" w:cs="Arial"/>
          <w:sz w:val="24"/>
          <w:szCs w:val="24"/>
        </w:rPr>
        <w:t xml:space="preserve"> </w:t>
      </w:r>
      <w:r w:rsidRPr="005166B1">
        <w:rPr>
          <w:rFonts w:ascii="Arial" w:hAnsi="Arial" w:cs="Arial"/>
          <w:sz w:val="24"/>
          <w:szCs w:val="24"/>
        </w:rPr>
        <w:t xml:space="preserve">Stoga je sud podneskom od 1. srpnja 2026. godine od Policijske postaje Pakrac zatražio terensku provjeru adrese stanovanja okrivljenika, te </w:t>
      </w:r>
      <w:r w:rsidRPr="005166B1" w:rsidR="005166B1">
        <w:rPr>
          <w:rFonts w:ascii="Arial" w:hAnsi="Arial" w:cs="Arial"/>
          <w:sz w:val="24"/>
          <w:szCs w:val="24"/>
        </w:rPr>
        <w:t>istu požurio</w:t>
      </w:r>
      <w:r w:rsidRPr="005166B1">
        <w:rPr>
          <w:rFonts w:ascii="Arial" w:hAnsi="Arial" w:cs="Arial"/>
          <w:sz w:val="24"/>
          <w:szCs w:val="24"/>
        </w:rPr>
        <w:t xml:space="preserve"> podneskom od 27. srpnja 2026.godine. </w:t>
      </w:r>
    </w:p>
    <w:p w:rsidRPr="000E5552" w:rsidR="000E5552" w:rsidP="000E5552" w:rsidRDefault="000E5552" w14:paraId="17ED894A" w14:textId="77777777">
      <w:pPr>
        <w:pStyle w:val="Odlomakpopisa"/>
        <w:ind w:left="1211"/>
        <w:jc w:val="both"/>
        <w:rPr>
          <w:rFonts w:ascii="Arial" w:hAnsi="Arial" w:cs="Arial"/>
          <w:sz w:val="24"/>
          <w:szCs w:val="24"/>
        </w:rPr>
      </w:pPr>
    </w:p>
    <w:p w:rsidR="009A43C7" w:rsidP="00902239" w:rsidRDefault="000E5552" w14:paraId="0EB8907C" w14:textId="77777777">
      <w:pPr>
        <w:pStyle w:val="Odlomakpopisa"/>
        <w:numPr>
          <w:ilvl w:val="0"/>
          <w:numId w:val="6"/>
        </w:numPr>
        <w:jc w:val="both"/>
        <w:rPr>
          <w:rFonts w:ascii="Arial" w:hAnsi="Arial" w:cs="Arial"/>
          <w:sz w:val="24"/>
          <w:szCs w:val="24"/>
        </w:rPr>
      </w:pPr>
      <w:r>
        <w:rPr>
          <w:rFonts w:ascii="Arial" w:hAnsi="Arial" w:cs="Arial"/>
          <w:sz w:val="24"/>
          <w:szCs w:val="24"/>
        </w:rPr>
        <w:t>Dana 30. srpnja 2026. godine policija je izvijestila sud da okrivljenik nije zatečen na adresi Kusonje, Ul. Hrvatskih dragovoljaca 21, Pakrac, te da</w:t>
      </w:r>
      <w:r w:rsidR="00902239">
        <w:rPr>
          <w:rFonts w:ascii="Arial" w:hAnsi="Arial" w:cs="Arial"/>
          <w:sz w:val="24"/>
          <w:szCs w:val="24"/>
        </w:rPr>
        <w:t xml:space="preserve"> se </w:t>
      </w:r>
      <w:r w:rsidR="005166B1">
        <w:rPr>
          <w:rFonts w:ascii="Arial" w:hAnsi="Arial" w:cs="Arial"/>
          <w:sz w:val="24"/>
          <w:szCs w:val="24"/>
        </w:rPr>
        <w:t>isti od</w:t>
      </w:r>
      <w:r w:rsidR="00902239">
        <w:rPr>
          <w:rFonts w:ascii="Arial" w:hAnsi="Arial" w:cs="Arial"/>
          <w:sz w:val="24"/>
          <w:szCs w:val="24"/>
        </w:rPr>
        <w:t xml:space="preserve"> siječnja 2026. </w:t>
      </w:r>
      <w:r w:rsidR="005166B1">
        <w:rPr>
          <w:rFonts w:ascii="Arial" w:hAnsi="Arial" w:cs="Arial"/>
          <w:sz w:val="24"/>
          <w:szCs w:val="24"/>
        </w:rPr>
        <w:t>godine ne</w:t>
      </w:r>
      <w:r w:rsidR="00902239">
        <w:rPr>
          <w:rFonts w:ascii="Arial" w:hAnsi="Arial" w:cs="Arial"/>
          <w:sz w:val="24"/>
          <w:szCs w:val="24"/>
        </w:rPr>
        <w:t xml:space="preserve"> nalazi na predmetnoj adresi.</w:t>
      </w:r>
    </w:p>
    <w:p w:rsidRPr="00902239" w:rsidR="00902239" w:rsidP="00902239" w:rsidRDefault="00902239" w14:paraId="598BAC27" w14:textId="77777777">
      <w:pPr>
        <w:jc w:val="both"/>
        <w:rPr>
          <w:rFonts w:ascii="Arial" w:hAnsi="Arial" w:cs="Arial"/>
          <w:sz w:val="24"/>
          <w:szCs w:val="24"/>
        </w:rPr>
      </w:pPr>
    </w:p>
    <w:p w:rsidRPr="009A43C7" w:rsidR="009A43C7" w:rsidP="009A43C7" w:rsidRDefault="0069397E" w14:paraId="5E583C77" w14:textId="77777777">
      <w:pPr>
        <w:pStyle w:val="Odlomakpopisa"/>
        <w:numPr>
          <w:ilvl w:val="0"/>
          <w:numId w:val="6"/>
        </w:numPr>
        <w:jc w:val="both"/>
        <w:rPr>
          <w:rFonts w:ascii="Arial" w:hAnsi="Arial" w:cs="Arial"/>
          <w:sz w:val="24"/>
          <w:szCs w:val="24"/>
        </w:rPr>
      </w:pPr>
      <w:r>
        <w:rPr>
          <w:rFonts w:ascii="Arial" w:hAnsi="Arial" w:cs="Arial"/>
          <w:sz w:val="24"/>
          <w:szCs w:val="24"/>
        </w:rPr>
        <w:t>Naime,</w:t>
      </w:r>
      <w:r w:rsidRPr="009A43C7" w:rsidR="009A43C7">
        <w:rPr>
          <w:rFonts w:ascii="Arial" w:hAnsi="Arial" w:cs="Arial"/>
          <w:sz w:val="24"/>
          <w:szCs w:val="24"/>
        </w:rPr>
        <w:t xml:space="preserve"> okrivljenik</w:t>
      </w:r>
      <w:r>
        <w:rPr>
          <w:rFonts w:ascii="Arial" w:hAnsi="Arial" w:cs="Arial"/>
          <w:sz w:val="24"/>
          <w:szCs w:val="24"/>
        </w:rPr>
        <w:t xml:space="preserve"> je</w:t>
      </w:r>
      <w:r w:rsidRPr="009A43C7" w:rsidR="009A43C7">
        <w:rPr>
          <w:rFonts w:ascii="Arial" w:hAnsi="Arial" w:cs="Arial"/>
          <w:sz w:val="24"/>
          <w:szCs w:val="24"/>
        </w:rPr>
        <w:t xml:space="preserve"> od strane tužitelja upozoren u smislu čl. 109a Prekršajnog zakona obzirom da mu je kao sastavni dio prekršajnog naloga uručena obavijest o pravima iz čl. 109a st. 1. točke od 2. do 8. Prekršajnog zakona, među kojim je okrivljenik od strane ovlaštenog tužitelja u optužnom aktu upozoren u smislu članka 109a st. 1. toč. 8. PZ (obavijest o pravima kao sastavni dio naloga uručena okrivljeniku), između ostaloga i da je dužan do pravomoćnog završetka postupka i završetka postupka izvršenja sankcije obavijestiti tijelo postupka o svakoj promjeni adrese prebivališta i boravišta, odnosno sjedišta jer će mu se ako tako ne postupi ili ako izbjegava dostavu sva pismena dostaviti putem oglasne ploče tijela postupka, sud je temeljem čl. 145. st. 5. PZ poziv okrivljeniku za ročište za dan 1</w:t>
      </w:r>
      <w:r w:rsidR="00902239">
        <w:rPr>
          <w:rFonts w:ascii="Arial" w:hAnsi="Arial" w:cs="Arial"/>
          <w:sz w:val="24"/>
          <w:szCs w:val="24"/>
        </w:rPr>
        <w:t>5</w:t>
      </w:r>
      <w:r w:rsidRPr="009A43C7" w:rsidR="009A43C7">
        <w:rPr>
          <w:rFonts w:ascii="Arial" w:hAnsi="Arial" w:cs="Arial"/>
          <w:sz w:val="24"/>
          <w:szCs w:val="24"/>
        </w:rPr>
        <w:t xml:space="preserve">. </w:t>
      </w:r>
      <w:r w:rsidR="00902239">
        <w:rPr>
          <w:rFonts w:ascii="Arial" w:hAnsi="Arial" w:cs="Arial"/>
          <w:sz w:val="24"/>
          <w:szCs w:val="24"/>
        </w:rPr>
        <w:t>rujn</w:t>
      </w:r>
      <w:r w:rsidRPr="009A43C7" w:rsidR="009A43C7">
        <w:rPr>
          <w:rFonts w:ascii="Arial" w:hAnsi="Arial" w:cs="Arial"/>
          <w:sz w:val="24"/>
          <w:szCs w:val="24"/>
        </w:rPr>
        <w:t>a 202</w:t>
      </w:r>
      <w:r w:rsidR="00902239">
        <w:rPr>
          <w:rFonts w:ascii="Arial" w:hAnsi="Arial" w:cs="Arial"/>
          <w:sz w:val="24"/>
          <w:szCs w:val="24"/>
        </w:rPr>
        <w:t>6</w:t>
      </w:r>
      <w:r w:rsidRPr="009A43C7" w:rsidR="009A43C7">
        <w:rPr>
          <w:rFonts w:ascii="Arial" w:hAnsi="Arial" w:cs="Arial"/>
          <w:sz w:val="24"/>
          <w:szCs w:val="24"/>
        </w:rPr>
        <w:t xml:space="preserve">. u </w:t>
      </w:r>
      <w:r w:rsidR="00902239">
        <w:rPr>
          <w:rFonts w:ascii="Arial" w:hAnsi="Arial" w:cs="Arial"/>
          <w:sz w:val="24"/>
          <w:szCs w:val="24"/>
        </w:rPr>
        <w:t>09</w:t>
      </w:r>
      <w:r w:rsidRPr="009A43C7" w:rsidR="009A43C7">
        <w:rPr>
          <w:rFonts w:ascii="Arial" w:hAnsi="Arial" w:cs="Arial"/>
          <w:sz w:val="24"/>
          <w:szCs w:val="24"/>
        </w:rPr>
        <w:t>,00 sati istakao na oglasnu ploču suda dana 1</w:t>
      </w:r>
      <w:r w:rsidR="00902239">
        <w:rPr>
          <w:rFonts w:ascii="Arial" w:hAnsi="Arial" w:cs="Arial"/>
          <w:sz w:val="24"/>
          <w:szCs w:val="24"/>
        </w:rPr>
        <w:t>3</w:t>
      </w:r>
      <w:r w:rsidRPr="009A43C7" w:rsidR="009A43C7">
        <w:rPr>
          <w:rFonts w:ascii="Arial" w:hAnsi="Arial" w:cs="Arial"/>
          <w:sz w:val="24"/>
          <w:szCs w:val="24"/>
        </w:rPr>
        <w:t xml:space="preserve">. </w:t>
      </w:r>
      <w:r w:rsidR="00902239">
        <w:rPr>
          <w:rFonts w:ascii="Arial" w:hAnsi="Arial" w:cs="Arial"/>
          <w:sz w:val="24"/>
          <w:szCs w:val="24"/>
        </w:rPr>
        <w:t>kolovoz</w:t>
      </w:r>
      <w:r w:rsidRPr="009A43C7" w:rsidR="009A43C7">
        <w:rPr>
          <w:rFonts w:ascii="Arial" w:hAnsi="Arial" w:cs="Arial"/>
          <w:sz w:val="24"/>
          <w:szCs w:val="24"/>
        </w:rPr>
        <w:t>a 202</w:t>
      </w:r>
      <w:r w:rsidR="00902239">
        <w:rPr>
          <w:rFonts w:ascii="Arial" w:hAnsi="Arial" w:cs="Arial"/>
          <w:sz w:val="24"/>
          <w:szCs w:val="24"/>
        </w:rPr>
        <w:t>6</w:t>
      </w:r>
      <w:r w:rsidRPr="009A43C7" w:rsidR="009A43C7">
        <w:rPr>
          <w:rFonts w:ascii="Arial" w:hAnsi="Arial" w:cs="Arial"/>
          <w:sz w:val="24"/>
          <w:szCs w:val="24"/>
        </w:rPr>
        <w:t>., te se protekom 8 dana od dana stavljanja na oglasnu ploču suda dostava poziva okrivljeniku smatra uredno obavljenom.</w:t>
      </w:r>
    </w:p>
    <w:p w:rsidRPr="009A43C7" w:rsidR="009A43C7" w:rsidP="009A43C7" w:rsidRDefault="009A43C7" w14:paraId="7A149B6F" w14:textId="77777777">
      <w:pPr>
        <w:pStyle w:val="Odlomakpopisa"/>
        <w:ind w:left="1211"/>
        <w:jc w:val="both"/>
        <w:rPr>
          <w:rFonts w:ascii="Arial" w:hAnsi="Arial" w:cs="Arial"/>
          <w:sz w:val="24"/>
          <w:szCs w:val="24"/>
        </w:rPr>
      </w:pPr>
    </w:p>
    <w:p w:rsidRPr="009A43C7" w:rsidR="009A43C7" w:rsidP="009A43C7" w:rsidRDefault="009A43C7" w14:paraId="039BFB59" w14:textId="77777777">
      <w:pPr>
        <w:pStyle w:val="Odlomakpopisa"/>
        <w:numPr>
          <w:ilvl w:val="0"/>
          <w:numId w:val="6"/>
        </w:numPr>
        <w:jc w:val="both"/>
        <w:rPr>
          <w:rFonts w:ascii="Arial" w:hAnsi="Arial" w:cs="Arial"/>
          <w:sz w:val="24"/>
          <w:szCs w:val="24"/>
        </w:rPr>
      </w:pPr>
      <w:r w:rsidRPr="009A43C7">
        <w:rPr>
          <w:rFonts w:ascii="Arial" w:hAnsi="Arial" w:cs="Arial"/>
          <w:sz w:val="24"/>
          <w:szCs w:val="24"/>
        </w:rPr>
        <w:t>Kako uredno pozvani okrivljenik nije pristupio sudu na ročište zakazano za 1</w:t>
      </w:r>
      <w:r w:rsidR="00902239">
        <w:rPr>
          <w:rFonts w:ascii="Arial" w:hAnsi="Arial" w:cs="Arial"/>
          <w:sz w:val="24"/>
          <w:szCs w:val="24"/>
        </w:rPr>
        <w:t>5</w:t>
      </w:r>
      <w:r w:rsidRPr="009A43C7">
        <w:rPr>
          <w:rFonts w:ascii="Arial" w:hAnsi="Arial" w:cs="Arial"/>
          <w:sz w:val="24"/>
          <w:szCs w:val="24"/>
        </w:rPr>
        <w:t xml:space="preserve">. </w:t>
      </w:r>
      <w:r w:rsidR="00902239">
        <w:rPr>
          <w:rFonts w:ascii="Arial" w:hAnsi="Arial" w:cs="Arial"/>
          <w:sz w:val="24"/>
          <w:szCs w:val="24"/>
        </w:rPr>
        <w:t>rujn</w:t>
      </w:r>
      <w:r w:rsidRPr="009A43C7">
        <w:rPr>
          <w:rFonts w:ascii="Arial" w:hAnsi="Arial" w:cs="Arial"/>
          <w:sz w:val="24"/>
          <w:szCs w:val="24"/>
        </w:rPr>
        <w:t>a 202</w:t>
      </w:r>
      <w:r w:rsidR="00902239">
        <w:rPr>
          <w:rFonts w:ascii="Arial" w:hAnsi="Arial" w:cs="Arial"/>
          <w:sz w:val="24"/>
          <w:szCs w:val="24"/>
        </w:rPr>
        <w:t>6</w:t>
      </w:r>
      <w:r w:rsidRPr="009A43C7">
        <w:rPr>
          <w:rFonts w:ascii="Arial" w:hAnsi="Arial" w:cs="Arial"/>
          <w:sz w:val="24"/>
          <w:szCs w:val="24"/>
        </w:rPr>
        <w:t>.</w:t>
      </w:r>
      <w:r w:rsidR="00902239">
        <w:rPr>
          <w:rFonts w:ascii="Arial" w:hAnsi="Arial" w:cs="Arial"/>
          <w:sz w:val="24"/>
          <w:szCs w:val="24"/>
        </w:rPr>
        <w:t xml:space="preserve"> godine</w:t>
      </w:r>
      <w:r w:rsidRPr="009A43C7">
        <w:rPr>
          <w:rFonts w:ascii="Arial" w:hAnsi="Arial" w:cs="Arial"/>
          <w:sz w:val="24"/>
          <w:szCs w:val="24"/>
        </w:rPr>
        <w:t xml:space="preserve"> niti je obranu izložio u pisanom podnesku niti na bilo koji način opravdao izostanak s navedenog ročišta stoga je sud temeljem članka 167. st. 3. PZ riješio glavnu raspravu održati bez nazočnosti uredno pozvan</w:t>
      </w:r>
      <w:r w:rsidR="00902239">
        <w:rPr>
          <w:rFonts w:ascii="Arial" w:hAnsi="Arial" w:cs="Arial"/>
          <w:sz w:val="24"/>
          <w:szCs w:val="24"/>
        </w:rPr>
        <w:t>og</w:t>
      </w:r>
      <w:r w:rsidRPr="009A43C7">
        <w:rPr>
          <w:rFonts w:ascii="Arial" w:hAnsi="Arial" w:cs="Arial"/>
          <w:sz w:val="24"/>
          <w:szCs w:val="24"/>
        </w:rPr>
        <w:t xml:space="preserve"> okrivljeni</w:t>
      </w:r>
      <w:r w:rsidR="00902239">
        <w:rPr>
          <w:rFonts w:ascii="Arial" w:hAnsi="Arial" w:cs="Arial"/>
          <w:sz w:val="24"/>
          <w:szCs w:val="24"/>
        </w:rPr>
        <w:t>ka</w:t>
      </w:r>
      <w:r w:rsidRPr="009A43C7">
        <w:rPr>
          <w:rFonts w:ascii="Arial" w:hAnsi="Arial" w:cs="Arial"/>
          <w:sz w:val="24"/>
          <w:szCs w:val="24"/>
        </w:rPr>
        <w:t>.</w:t>
      </w:r>
    </w:p>
    <w:p w:rsidRPr="0069397E" w:rsidR="0047625F" w:rsidP="0069397E" w:rsidRDefault="0047625F" w14:paraId="120628ED" w14:textId="77777777">
      <w:pPr>
        <w:jc w:val="both"/>
        <w:rPr>
          <w:rFonts w:ascii="Arial" w:hAnsi="Arial" w:cs="Arial"/>
          <w:sz w:val="24"/>
          <w:szCs w:val="24"/>
        </w:rPr>
      </w:pPr>
    </w:p>
    <w:p w:rsidR="0047625F" w:rsidP="004C323A" w:rsidRDefault="003A1A79" w14:paraId="115CCA4B" w14:textId="77777777">
      <w:pPr>
        <w:pStyle w:val="Odlomakpopisa"/>
        <w:numPr>
          <w:ilvl w:val="0"/>
          <w:numId w:val="6"/>
        </w:numPr>
        <w:jc w:val="both"/>
        <w:rPr>
          <w:rFonts w:ascii="Arial" w:hAnsi="Arial" w:cs="Arial"/>
          <w:sz w:val="24"/>
          <w:szCs w:val="24"/>
        </w:rPr>
      </w:pPr>
      <w:r w:rsidRPr="00BF4476">
        <w:rPr>
          <w:rFonts w:ascii="Arial" w:hAnsi="Arial" w:cs="Arial"/>
          <w:sz w:val="24"/>
          <w:szCs w:val="24"/>
        </w:rPr>
        <w:t xml:space="preserve">U dokaznom postupku sud je </w:t>
      </w:r>
      <w:r w:rsidR="00902239">
        <w:rPr>
          <w:rFonts w:ascii="Arial" w:hAnsi="Arial" w:cs="Arial"/>
          <w:sz w:val="24"/>
          <w:szCs w:val="24"/>
        </w:rPr>
        <w:t>u svojstvu svjedoka saslušao Stanislavu Ilić</w:t>
      </w:r>
      <w:r w:rsidR="005E446B">
        <w:rPr>
          <w:rFonts w:ascii="Arial" w:hAnsi="Arial" w:cs="Arial"/>
          <w:sz w:val="24"/>
          <w:szCs w:val="24"/>
        </w:rPr>
        <w:t>, kao</w:t>
      </w:r>
      <w:r w:rsidR="00902239">
        <w:rPr>
          <w:rFonts w:ascii="Arial" w:hAnsi="Arial" w:cs="Arial"/>
          <w:sz w:val="24"/>
          <w:szCs w:val="24"/>
        </w:rPr>
        <w:t xml:space="preserve"> i policijskog službenika Josipa Štuc, te</w:t>
      </w:r>
      <w:r w:rsidRPr="00BF4476" w:rsidR="00D02C2A">
        <w:rPr>
          <w:rFonts w:ascii="Arial" w:hAnsi="Arial" w:cs="Arial"/>
          <w:sz w:val="24"/>
          <w:szCs w:val="24"/>
        </w:rPr>
        <w:t xml:space="preserve"> </w:t>
      </w:r>
      <w:r w:rsidR="00BB1FCD">
        <w:rPr>
          <w:rFonts w:ascii="Arial" w:hAnsi="Arial" w:cs="Arial"/>
          <w:sz w:val="24"/>
          <w:szCs w:val="24"/>
        </w:rPr>
        <w:t xml:space="preserve">pročitao </w:t>
      </w:r>
      <w:r w:rsidR="00147297">
        <w:rPr>
          <w:rFonts w:ascii="Arial" w:hAnsi="Arial" w:cs="Arial"/>
          <w:sz w:val="24"/>
          <w:szCs w:val="24"/>
        </w:rPr>
        <w:t xml:space="preserve">potvrdu o privremenom oduzimanju predmeta, službenu zabilješku Postaje granične policije Slav. </w:t>
      </w:r>
      <w:r w:rsidR="00147297">
        <w:rPr>
          <w:rFonts w:ascii="Arial" w:hAnsi="Arial" w:cs="Arial"/>
          <w:sz w:val="24"/>
          <w:szCs w:val="24"/>
        </w:rPr>
        <w:lastRenderedPageBreak/>
        <w:t xml:space="preserve">Šamac, zapisnik o alkotestiranju, presliku rješenja Službe zajedničkih </w:t>
      </w:r>
      <w:r w:rsidR="00797037">
        <w:rPr>
          <w:rFonts w:ascii="Arial" w:hAnsi="Arial" w:cs="Arial"/>
          <w:sz w:val="24"/>
          <w:szCs w:val="24"/>
        </w:rPr>
        <w:t>i</w:t>
      </w:r>
      <w:r w:rsidR="00147297">
        <w:rPr>
          <w:rFonts w:ascii="Arial" w:hAnsi="Arial" w:cs="Arial"/>
          <w:sz w:val="24"/>
          <w:szCs w:val="24"/>
        </w:rPr>
        <w:t xml:space="preserve"> upravnih poslova bez pečata, potpisa i klauzule pravomoćnosti i izvršnosti, podatke Središnjeg informacijskog sustava MUP-a o okrivljeniku, presliku obaveznog prekršajnog naloga PP Okučani s klauzulom pravomoćnosti i izvršnosti i dostavnicom u privitku, podnesak PGP Slavonski Brod od 13.2.2026., presliku zapisnika o primopredaji vozila, ugovor o iznajmljivanju motornog vozila s preslikom osobne iskaznice i vozačke dozvole BiH na ime okrivljenika, presliku potvrde o vlasništvu vozila, rješenje o registraciji poslovnog subjekta NOVOPROM d.o.o. Modriča i podatke prekršajne evidencije za okrivljenika</w:t>
      </w:r>
      <w:r w:rsidR="00532E50">
        <w:rPr>
          <w:rFonts w:ascii="Arial" w:hAnsi="Arial" w:cs="Arial"/>
          <w:sz w:val="24"/>
          <w:szCs w:val="24"/>
        </w:rPr>
        <w:t>.</w:t>
      </w:r>
    </w:p>
    <w:p w:rsidR="00797037" w:rsidP="00797037" w:rsidRDefault="00797037" w14:paraId="2FC94995" w14:textId="77777777">
      <w:pPr>
        <w:pStyle w:val="Odlomakpopisa"/>
        <w:ind w:left="1211"/>
        <w:jc w:val="both"/>
        <w:rPr>
          <w:rFonts w:ascii="Arial" w:hAnsi="Arial" w:cs="Arial"/>
          <w:sz w:val="24"/>
          <w:szCs w:val="24"/>
        </w:rPr>
      </w:pPr>
    </w:p>
    <w:p w:rsidR="00797037" w:rsidP="004C323A" w:rsidRDefault="00797037" w14:paraId="5818A4A8" w14:textId="77777777">
      <w:pPr>
        <w:pStyle w:val="Odlomakpopisa"/>
        <w:numPr>
          <w:ilvl w:val="0"/>
          <w:numId w:val="6"/>
        </w:numPr>
        <w:jc w:val="both"/>
        <w:rPr>
          <w:rFonts w:ascii="Arial" w:hAnsi="Arial" w:cs="Arial"/>
          <w:sz w:val="24"/>
          <w:szCs w:val="24"/>
        </w:rPr>
      </w:pPr>
      <w:r>
        <w:rPr>
          <w:rFonts w:ascii="Arial" w:hAnsi="Arial" w:cs="Arial"/>
          <w:sz w:val="24"/>
          <w:szCs w:val="24"/>
        </w:rPr>
        <w:t>Svjedokinja Stanislava Ilić</w:t>
      </w:r>
      <w:r w:rsidR="002820A7">
        <w:rPr>
          <w:rFonts w:ascii="Arial" w:hAnsi="Arial" w:cs="Arial"/>
          <w:sz w:val="24"/>
          <w:szCs w:val="24"/>
        </w:rPr>
        <w:t xml:space="preserve"> dana 15.9.2026. godine na ročištu kod ovoga suda</w:t>
      </w:r>
      <w:r>
        <w:rPr>
          <w:rFonts w:ascii="Arial" w:hAnsi="Arial" w:cs="Arial"/>
          <w:sz w:val="24"/>
          <w:szCs w:val="24"/>
        </w:rPr>
        <w:t xml:space="preserve"> iskazala je da je ona</w:t>
      </w:r>
      <w:r w:rsidRPr="00797037">
        <w:rPr>
          <w:rFonts w:ascii="Arial" w:hAnsi="Arial" w:cs="Arial"/>
          <w:sz w:val="24"/>
          <w:szCs w:val="24"/>
        </w:rPr>
        <w:t xml:space="preserve"> zamjenik direktora u tvrtki NOVOPROM d.o.o. Modriča čiji je osnivač </w:t>
      </w:r>
      <w:r>
        <w:rPr>
          <w:rFonts w:ascii="Arial" w:hAnsi="Arial" w:cs="Arial"/>
          <w:sz w:val="24"/>
          <w:szCs w:val="24"/>
        </w:rPr>
        <w:t>njezin</w:t>
      </w:r>
      <w:r w:rsidRPr="00797037">
        <w:rPr>
          <w:rFonts w:ascii="Arial" w:hAnsi="Arial" w:cs="Arial"/>
          <w:sz w:val="24"/>
          <w:szCs w:val="24"/>
        </w:rPr>
        <w:t xml:space="preserve"> otac Novak Ilić. Ovlaštena </w:t>
      </w:r>
      <w:r>
        <w:rPr>
          <w:rFonts w:ascii="Arial" w:hAnsi="Arial" w:cs="Arial"/>
          <w:sz w:val="24"/>
          <w:szCs w:val="24"/>
        </w:rPr>
        <w:t>je</w:t>
      </w:r>
      <w:r w:rsidRPr="00797037">
        <w:rPr>
          <w:rFonts w:ascii="Arial" w:hAnsi="Arial" w:cs="Arial"/>
          <w:sz w:val="24"/>
          <w:szCs w:val="24"/>
        </w:rPr>
        <w:t xml:space="preserve"> za zastupanje tvrtke bez ograničenja. Tvrtka je vlasnik vozila reg. oz. O61-E-902 putnički automobil Peugeot o čemu predaje na uvid potvrdu o vlasništvu vozila br. BA1524549 (BiH) izdane 16.3.2016. kada je vozilo prvi put registrirano. Predaje sudu na uvid original potvrdu o vlasništvu vozila, a preslika koje nalazi se u sudskom spisu kao i presliku rješenja o registraciji tvrtke NOVOPROM d.o.o. Modriča. </w:t>
      </w:r>
      <w:r>
        <w:rPr>
          <w:rFonts w:ascii="Arial" w:hAnsi="Arial" w:cs="Arial"/>
          <w:sz w:val="24"/>
          <w:szCs w:val="24"/>
        </w:rPr>
        <w:t>Svjedokinja navodi da o</w:t>
      </w:r>
      <w:r w:rsidRPr="00797037">
        <w:rPr>
          <w:rFonts w:ascii="Arial" w:hAnsi="Arial" w:cs="Arial"/>
          <w:sz w:val="24"/>
          <w:szCs w:val="24"/>
        </w:rPr>
        <w:t xml:space="preserve">krivljenika </w:t>
      </w:r>
      <w:r>
        <w:rPr>
          <w:rFonts w:ascii="Arial" w:hAnsi="Arial" w:cs="Arial"/>
          <w:sz w:val="24"/>
          <w:szCs w:val="24"/>
        </w:rPr>
        <w:t>nije</w:t>
      </w:r>
      <w:r w:rsidRPr="00797037">
        <w:rPr>
          <w:rFonts w:ascii="Arial" w:hAnsi="Arial" w:cs="Arial"/>
          <w:sz w:val="24"/>
          <w:szCs w:val="24"/>
        </w:rPr>
        <w:t xml:space="preserve"> poznavala od ranije, zaposlenik je sa okrivljenikom sačinio zapisnik o primopredaji vozila koje je u vlasništvu tvrtke čiji </w:t>
      </w:r>
      <w:r>
        <w:rPr>
          <w:rFonts w:ascii="Arial" w:hAnsi="Arial" w:cs="Arial"/>
          <w:sz w:val="24"/>
          <w:szCs w:val="24"/>
        </w:rPr>
        <w:t>je ona</w:t>
      </w:r>
      <w:r w:rsidRPr="00797037">
        <w:rPr>
          <w:rFonts w:ascii="Arial" w:hAnsi="Arial" w:cs="Arial"/>
          <w:sz w:val="24"/>
          <w:szCs w:val="24"/>
        </w:rPr>
        <w:t xml:space="preserve"> direktor kao i ugovor o iznajmljivanju motornog vozila i to radi se o zaposleniku koji je ovlašten za tu vrstu posla. </w:t>
      </w:r>
      <w:r>
        <w:rPr>
          <w:rFonts w:ascii="Arial" w:hAnsi="Arial" w:cs="Arial"/>
          <w:sz w:val="24"/>
          <w:szCs w:val="24"/>
        </w:rPr>
        <w:t>Nadalje navodi da o</w:t>
      </w:r>
      <w:r w:rsidRPr="00797037">
        <w:rPr>
          <w:rFonts w:ascii="Arial" w:hAnsi="Arial" w:cs="Arial"/>
          <w:sz w:val="24"/>
          <w:szCs w:val="24"/>
        </w:rPr>
        <w:t xml:space="preserve">krivljenik u </w:t>
      </w:r>
      <w:r>
        <w:rPr>
          <w:rFonts w:ascii="Arial" w:hAnsi="Arial" w:cs="Arial"/>
          <w:sz w:val="24"/>
          <w:szCs w:val="24"/>
        </w:rPr>
        <w:t>njihovoj</w:t>
      </w:r>
      <w:r w:rsidRPr="00797037">
        <w:rPr>
          <w:rFonts w:ascii="Arial" w:hAnsi="Arial" w:cs="Arial"/>
          <w:sz w:val="24"/>
          <w:szCs w:val="24"/>
        </w:rPr>
        <w:t xml:space="preserve"> tvrtki nije ranije iznajmljivao vozila. Prilikom sklapanja ugovora o iznajmljivanju motornog vozila okrivljenik je predao na uvid vozačku dozvolu Bosne i Hercegovine kao i osobnu iskaznicu čiju presliku </w:t>
      </w:r>
      <w:r>
        <w:rPr>
          <w:rFonts w:ascii="Arial" w:hAnsi="Arial" w:cs="Arial"/>
          <w:sz w:val="24"/>
          <w:szCs w:val="24"/>
        </w:rPr>
        <w:t>su oni</w:t>
      </w:r>
      <w:r w:rsidRPr="00797037">
        <w:rPr>
          <w:rFonts w:ascii="Arial" w:hAnsi="Arial" w:cs="Arial"/>
          <w:sz w:val="24"/>
          <w:szCs w:val="24"/>
        </w:rPr>
        <w:t xml:space="preserve"> zadržali u tvrtki. Prilaže sudu na uvid original zapisnika i ugovora za vozilo koje je iznajmio, a riječ je o vozilu koje je privremeno oduzeto od strane policije, te uz navedeno i račun predmetnog najma. </w:t>
      </w:r>
      <w:r>
        <w:rPr>
          <w:rFonts w:ascii="Arial" w:hAnsi="Arial" w:cs="Arial"/>
          <w:sz w:val="24"/>
          <w:szCs w:val="24"/>
        </w:rPr>
        <w:t>Svjedokinja ističe da ona osobno</w:t>
      </w:r>
      <w:r w:rsidRPr="00797037">
        <w:rPr>
          <w:rFonts w:ascii="Arial" w:hAnsi="Arial" w:cs="Arial"/>
          <w:sz w:val="24"/>
          <w:szCs w:val="24"/>
        </w:rPr>
        <w:t xml:space="preserve"> kao i sama tvrtka nis</w:t>
      </w:r>
      <w:r>
        <w:rPr>
          <w:rFonts w:ascii="Arial" w:hAnsi="Arial" w:cs="Arial"/>
          <w:sz w:val="24"/>
          <w:szCs w:val="24"/>
        </w:rPr>
        <w:t>u</w:t>
      </w:r>
      <w:r w:rsidRPr="00797037">
        <w:rPr>
          <w:rFonts w:ascii="Arial" w:hAnsi="Arial" w:cs="Arial"/>
          <w:sz w:val="24"/>
          <w:szCs w:val="24"/>
        </w:rPr>
        <w:t xml:space="preserve"> znali da je okrivljenik osoba sklona činjenju prekršaja niti da ima izrečenu zaštitnu mjeru zabrane upravljanja motornim vozilom B kategorije. </w:t>
      </w:r>
      <w:r>
        <w:rPr>
          <w:rFonts w:ascii="Arial" w:hAnsi="Arial" w:cs="Arial"/>
          <w:sz w:val="24"/>
          <w:szCs w:val="24"/>
        </w:rPr>
        <w:t>Oni to nisu</w:t>
      </w:r>
      <w:r w:rsidRPr="00797037">
        <w:rPr>
          <w:rFonts w:ascii="Arial" w:hAnsi="Arial" w:cs="Arial"/>
          <w:sz w:val="24"/>
          <w:szCs w:val="24"/>
        </w:rPr>
        <w:t xml:space="preserve"> mogli nikako ni utvrditi. On je fizički imao vozačku i ni</w:t>
      </w:r>
      <w:r>
        <w:rPr>
          <w:rFonts w:ascii="Arial" w:hAnsi="Arial" w:cs="Arial"/>
          <w:sz w:val="24"/>
          <w:szCs w:val="24"/>
        </w:rPr>
        <w:t>su</w:t>
      </w:r>
      <w:r w:rsidRPr="00797037">
        <w:rPr>
          <w:rFonts w:ascii="Arial" w:hAnsi="Arial" w:cs="Arial"/>
          <w:sz w:val="24"/>
          <w:szCs w:val="24"/>
        </w:rPr>
        <w:t xml:space="preserve"> imali mogućnost provjeriti da li mu je vozačka oduzeta. Moli da </w:t>
      </w:r>
      <w:r>
        <w:rPr>
          <w:rFonts w:ascii="Arial" w:hAnsi="Arial" w:cs="Arial"/>
          <w:sz w:val="24"/>
          <w:szCs w:val="24"/>
        </w:rPr>
        <w:t>i</w:t>
      </w:r>
      <w:r w:rsidRPr="00797037">
        <w:rPr>
          <w:rFonts w:ascii="Arial" w:hAnsi="Arial" w:cs="Arial"/>
          <w:sz w:val="24"/>
          <w:szCs w:val="24"/>
        </w:rPr>
        <w:t>m se vrati n</w:t>
      </w:r>
      <w:r>
        <w:rPr>
          <w:rFonts w:ascii="Arial" w:hAnsi="Arial" w:cs="Arial"/>
          <w:sz w:val="24"/>
          <w:szCs w:val="24"/>
        </w:rPr>
        <w:t>jihovo</w:t>
      </w:r>
      <w:r w:rsidRPr="00797037">
        <w:rPr>
          <w:rFonts w:ascii="Arial" w:hAnsi="Arial" w:cs="Arial"/>
          <w:sz w:val="24"/>
          <w:szCs w:val="24"/>
        </w:rPr>
        <w:t xml:space="preserve"> vozilo obzirom da </w:t>
      </w:r>
      <w:r>
        <w:rPr>
          <w:rFonts w:ascii="Arial" w:hAnsi="Arial" w:cs="Arial"/>
          <w:sz w:val="24"/>
          <w:szCs w:val="24"/>
        </w:rPr>
        <w:t>im</w:t>
      </w:r>
      <w:r w:rsidRPr="00797037">
        <w:rPr>
          <w:rFonts w:ascii="Arial" w:hAnsi="Arial" w:cs="Arial"/>
          <w:sz w:val="24"/>
          <w:szCs w:val="24"/>
        </w:rPr>
        <w:t xml:space="preserve"> je potrebno za obavljanje registrirane djelatnosti.</w:t>
      </w:r>
    </w:p>
    <w:p w:rsidR="00797037" w:rsidP="00797037" w:rsidRDefault="00797037" w14:paraId="44719E78" w14:textId="77777777">
      <w:pPr>
        <w:pStyle w:val="Odlomakpopisa"/>
        <w:ind w:left="1211"/>
        <w:jc w:val="both"/>
        <w:rPr>
          <w:rFonts w:ascii="Arial" w:hAnsi="Arial" w:cs="Arial"/>
          <w:sz w:val="24"/>
          <w:szCs w:val="24"/>
        </w:rPr>
      </w:pPr>
    </w:p>
    <w:p w:rsidR="00797037" w:rsidP="004C323A" w:rsidRDefault="00797037" w14:paraId="55D9287A" w14:textId="77777777">
      <w:pPr>
        <w:pStyle w:val="Odlomakpopisa"/>
        <w:numPr>
          <w:ilvl w:val="0"/>
          <w:numId w:val="6"/>
        </w:numPr>
        <w:jc w:val="both"/>
        <w:rPr>
          <w:rFonts w:ascii="Arial" w:hAnsi="Arial" w:cs="Arial"/>
          <w:sz w:val="24"/>
          <w:szCs w:val="24"/>
        </w:rPr>
      </w:pPr>
      <w:r>
        <w:rPr>
          <w:rFonts w:ascii="Arial" w:hAnsi="Arial" w:cs="Arial"/>
          <w:sz w:val="24"/>
          <w:szCs w:val="24"/>
        </w:rPr>
        <w:t>Svjedok Josip Štuc</w:t>
      </w:r>
      <w:r w:rsidR="002820A7">
        <w:rPr>
          <w:rFonts w:ascii="Arial" w:hAnsi="Arial" w:cs="Arial"/>
          <w:sz w:val="24"/>
          <w:szCs w:val="24"/>
        </w:rPr>
        <w:t>, policijski službenik, u iskazu danom kod ovoga suda dana 15. rujna 2026. godine iskazao je da je d</w:t>
      </w:r>
      <w:r w:rsidRPr="00797037">
        <w:rPr>
          <w:rFonts w:ascii="Arial" w:hAnsi="Arial" w:cs="Arial"/>
          <w:sz w:val="24"/>
          <w:szCs w:val="24"/>
        </w:rPr>
        <w:t xml:space="preserve">ana 27.3.2026. okrivljenik došao na graničnu kontrolu i to na ulaz u RH na graničnom prijelazu u Svilaju. Sjeća se da </w:t>
      </w:r>
      <w:r w:rsidR="002820A7">
        <w:rPr>
          <w:rFonts w:ascii="Arial" w:hAnsi="Arial" w:cs="Arial"/>
          <w:sz w:val="24"/>
          <w:szCs w:val="24"/>
        </w:rPr>
        <w:t xml:space="preserve">je </w:t>
      </w:r>
      <w:r w:rsidRPr="00797037">
        <w:rPr>
          <w:rFonts w:ascii="Arial" w:hAnsi="Arial" w:cs="Arial"/>
          <w:sz w:val="24"/>
          <w:szCs w:val="24"/>
        </w:rPr>
        <w:t xml:space="preserve">provjerom u sustav utvrdio da ima neke nepodmirene novčane obveze, a ulaznoj kontroli pristupio je sa bosanskim dokumentima i to bosanskom vozačkom dozvolom i bosanskom putnom ispravom, tj. putovnicom. </w:t>
      </w:r>
      <w:r w:rsidR="002820A7">
        <w:rPr>
          <w:rFonts w:ascii="Arial" w:hAnsi="Arial" w:cs="Arial"/>
          <w:sz w:val="24"/>
          <w:szCs w:val="24"/>
        </w:rPr>
        <w:t>Svjedok navodi da je u</w:t>
      </w:r>
      <w:r w:rsidRPr="00797037">
        <w:rPr>
          <w:rFonts w:ascii="Arial" w:hAnsi="Arial" w:cs="Arial"/>
          <w:sz w:val="24"/>
          <w:szCs w:val="24"/>
        </w:rPr>
        <w:t>tvrdio</w:t>
      </w:r>
      <w:r w:rsidR="00F7260D">
        <w:rPr>
          <w:rFonts w:ascii="Arial" w:hAnsi="Arial" w:cs="Arial"/>
          <w:sz w:val="24"/>
          <w:szCs w:val="24"/>
        </w:rPr>
        <w:t>,</w:t>
      </w:r>
      <w:r w:rsidR="002820A7">
        <w:rPr>
          <w:rFonts w:ascii="Arial" w:hAnsi="Arial" w:cs="Arial"/>
          <w:sz w:val="24"/>
          <w:szCs w:val="24"/>
        </w:rPr>
        <w:t xml:space="preserve"> također</w:t>
      </w:r>
      <w:r w:rsidRPr="00797037">
        <w:rPr>
          <w:rFonts w:ascii="Arial" w:hAnsi="Arial" w:cs="Arial"/>
          <w:sz w:val="24"/>
          <w:szCs w:val="24"/>
        </w:rPr>
        <w:t xml:space="preserve"> uvidom u podatke </w:t>
      </w:r>
      <w:r w:rsidR="005E446B">
        <w:rPr>
          <w:rFonts w:ascii="Arial" w:hAnsi="Arial" w:cs="Arial"/>
          <w:sz w:val="24"/>
          <w:szCs w:val="24"/>
        </w:rPr>
        <w:t>informacijskog sustava</w:t>
      </w:r>
      <w:r w:rsidR="00F7260D">
        <w:rPr>
          <w:rFonts w:ascii="Arial" w:hAnsi="Arial" w:cs="Arial"/>
          <w:sz w:val="24"/>
          <w:szCs w:val="24"/>
        </w:rPr>
        <w:t>,</w:t>
      </w:r>
      <w:r w:rsidRPr="00797037">
        <w:rPr>
          <w:rFonts w:ascii="Arial" w:hAnsi="Arial" w:cs="Arial"/>
          <w:sz w:val="24"/>
          <w:szCs w:val="24"/>
        </w:rPr>
        <w:t xml:space="preserve"> da je okrivljenik ranije imao hrvatsko državljanstvo, ali je brisan iz registra državljana Republike Hrvatske, te </w:t>
      </w:r>
      <w:r w:rsidR="00F7260D">
        <w:rPr>
          <w:rFonts w:ascii="Arial" w:hAnsi="Arial" w:cs="Arial"/>
          <w:sz w:val="24"/>
          <w:szCs w:val="24"/>
        </w:rPr>
        <w:t>je</w:t>
      </w:r>
      <w:r w:rsidRPr="00797037">
        <w:rPr>
          <w:rFonts w:ascii="Arial" w:hAnsi="Arial" w:cs="Arial"/>
          <w:sz w:val="24"/>
          <w:szCs w:val="24"/>
        </w:rPr>
        <w:t xml:space="preserve"> također utvrdio da on tom prilikom upravlja za vrijeme izrečene zaštitne mjere zabrane upravljanja motornim vozilom B kategorije u trajanju od 3 mjeseca, te da na snazi ima zabranu polaganja vozačkog ispita. </w:t>
      </w:r>
      <w:r w:rsidR="00B33D0E">
        <w:rPr>
          <w:rFonts w:ascii="Arial" w:hAnsi="Arial" w:cs="Arial"/>
          <w:sz w:val="24"/>
          <w:szCs w:val="24"/>
        </w:rPr>
        <w:t xml:space="preserve">Svjedok </w:t>
      </w:r>
      <w:r w:rsidR="0073282D">
        <w:rPr>
          <w:rFonts w:ascii="Arial" w:hAnsi="Arial" w:cs="Arial"/>
          <w:sz w:val="24"/>
          <w:szCs w:val="24"/>
        </w:rPr>
        <w:t>je iskazao da je s</w:t>
      </w:r>
      <w:r w:rsidRPr="00797037">
        <w:rPr>
          <w:rFonts w:ascii="Arial" w:hAnsi="Arial" w:cs="Arial"/>
          <w:sz w:val="24"/>
          <w:szCs w:val="24"/>
        </w:rPr>
        <w:t xml:space="preserve">voje postupanje prema okrivljeniku iscrpno opisao u službenoj zabilješci koju </w:t>
      </w:r>
      <w:r w:rsidR="0073282D">
        <w:rPr>
          <w:rFonts w:ascii="Arial" w:hAnsi="Arial" w:cs="Arial"/>
          <w:sz w:val="24"/>
          <w:szCs w:val="24"/>
        </w:rPr>
        <w:t>je</w:t>
      </w:r>
      <w:r w:rsidRPr="00797037">
        <w:rPr>
          <w:rFonts w:ascii="Arial" w:hAnsi="Arial" w:cs="Arial"/>
          <w:sz w:val="24"/>
          <w:szCs w:val="24"/>
        </w:rPr>
        <w:t xml:space="preserve"> sačinio istoga dana. Prilikom postupanja među </w:t>
      </w:r>
      <w:r w:rsidRPr="00797037">
        <w:rPr>
          <w:rFonts w:ascii="Arial" w:hAnsi="Arial" w:cs="Arial"/>
          <w:sz w:val="24"/>
          <w:szCs w:val="24"/>
        </w:rPr>
        <w:lastRenderedPageBreak/>
        <w:t>ostalim, od okrivljenika j</w:t>
      </w:r>
      <w:r w:rsidR="0073282D">
        <w:rPr>
          <w:rFonts w:ascii="Arial" w:hAnsi="Arial" w:cs="Arial"/>
          <w:sz w:val="24"/>
          <w:szCs w:val="24"/>
        </w:rPr>
        <w:t>e</w:t>
      </w:r>
      <w:r w:rsidRPr="00797037">
        <w:rPr>
          <w:rFonts w:ascii="Arial" w:hAnsi="Arial" w:cs="Arial"/>
          <w:sz w:val="24"/>
          <w:szCs w:val="24"/>
        </w:rPr>
        <w:t xml:space="preserve"> na potvrdu o privremenom oduzimanju predmeta oduzeo vozilo kojim je isti tom prilikom upravljao o čemu </w:t>
      </w:r>
      <w:r w:rsidR="0073282D">
        <w:rPr>
          <w:rFonts w:ascii="Arial" w:hAnsi="Arial" w:cs="Arial"/>
          <w:sz w:val="24"/>
          <w:szCs w:val="24"/>
        </w:rPr>
        <w:t>je</w:t>
      </w:r>
      <w:r w:rsidRPr="00797037">
        <w:rPr>
          <w:rFonts w:ascii="Arial" w:hAnsi="Arial" w:cs="Arial"/>
          <w:sz w:val="24"/>
          <w:szCs w:val="24"/>
        </w:rPr>
        <w:t xml:space="preserve"> sačinio potvrdu o privremenom oduzimanju predmeta i istu uručio okrivljeniku. Okrivljenik </w:t>
      </w:r>
      <w:r w:rsidR="0073282D">
        <w:rPr>
          <w:rFonts w:ascii="Arial" w:hAnsi="Arial" w:cs="Arial"/>
          <w:sz w:val="24"/>
          <w:szCs w:val="24"/>
        </w:rPr>
        <w:t>s</w:t>
      </w:r>
      <w:r w:rsidRPr="00797037">
        <w:rPr>
          <w:rFonts w:ascii="Arial" w:hAnsi="Arial" w:cs="Arial"/>
          <w:sz w:val="24"/>
          <w:szCs w:val="24"/>
        </w:rPr>
        <w:t>e po završenom postupanju vratio u Bosnu i Hercegovinu.</w:t>
      </w:r>
    </w:p>
    <w:p w:rsidR="003D6537" w:rsidP="003D6537" w:rsidRDefault="003D6537" w14:paraId="06F2A3B8" w14:textId="77777777">
      <w:pPr>
        <w:pStyle w:val="Odlomakpopisa"/>
        <w:ind w:left="1211"/>
        <w:jc w:val="both"/>
        <w:rPr>
          <w:rFonts w:ascii="Arial" w:hAnsi="Arial" w:cs="Arial"/>
          <w:sz w:val="24"/>
          <w:szCs w:val="24"/>
        </w:rPr>
      </w:pPr>
    </w:p>
    <w:p w:rsidRPr="003D6537" w:rsidR="003D6537" w:rsidP="007D005A" w:rsidRDefault="003D6537" w14:paraId="257F83B1" w14:textId="77777777">
      <w:pPr>
        <w:pStyle w:val="Odlomakpopisa"/>
        <w:numPr>
          <w:ilvl w:val="0"/>
          <w:numId w:val="6"/>
        </w:numPr>
        <w:jc w:val="both"/>
        <w:rPr>
          <w:rFonts w:ascii="Arial" w:hAnsi="Arial" w:cs="Arial"/>
          <w:sz w:val="24"/>
          <w:szCs w:val="24"/>
        </w:rPr>
      </w:pPr>
      <w:r w:rsidRPr="003D6537">
        <w:rPr>
          <w:rFonts w:ascii="Arial" w:hAnsi="Arial" w:cs="Arial"/>
          <w:sz w:val="24"/>
          <w:szCs w:val="24"/>
        </w:rPr>
        <w:t xml:space="preserve">Pročitana je potvrda o privremenom oduzimanju predmeta serijski broj </w:t>
      </w:r>
      <w:r>
        <w:rPr>
          <w:rFonts w:ascii="Arial" w:hAnsi="Arial" w:cs="Arial"/>
          <w:sz w:val="24"/>
          <w:szCs w:val="24"/>
        </w:rPr>
        <w:t>01610559</w:t>
      </w:r>
      <w:r w:rsidRPr="003D6537">
        <w:rPr>
          <w:rFonts w:ascii="Arial" w:hAnsi="Arial" w:cs="Arial"/>
          <w:sz w:val="24"/>
          <w:szCs w:val="24"/>
        </w:rPr>
        <w:t xml:space="preserve"> od </w:t>
      </w:r>
      <w:r>
        <w:rPr>
          <w:rFonts w:ascii="Arial" w:hAnsi="Arial" w:cs="Arial"/>
          <w:sz w:val="24"/>
          <w:szCs w:val="24"/>
        </w:rPr>
        <w:t>27</w:t>
      </w:r>
      <w:r w:rsidRPr="003D6537">
        <w:rPr>
          <w:rFonts w:ascii="Arial" w:hAnsi="Arial" w:cs="Arial"/>
          <w:sz w:val="24"/>
          <w:szCs w:val="24"/>
        </w:rPr>
        <w:t>.</w:t>
      </w:r>
      <w:r>
        <w:rPr>
          <w:rFonts w:ascii="Arial" w:hAnsi="Arial" w:cs="Arial"/>
          <w:sz w:val="24"/>
          <w:szCs w:val="24"/>
        </w:rPr>
        <w:t>3</w:t>
      </w:r>
      <w:r w:rsidRPr="003D6537">
        <w:rPr>
          <w:rFonts w:ascii="Arial" w:hAnsi="Arial" w:cs="Arial"/>
          <w:sz w:val="24"/>
          <w:szCs w:val="24"/>
        </w:rPr>
        <w:t xml:space="preserve">. 2026.. iz koje je razvidno da su temeljem članka </w:t>
      </w:r>
      <w:r>
        <w:rPr>
          <w:rFonts w:ascii="Arial" w:hAnsi="Arial" w:cs="Arial"/>
          <w:sz w:val="24"/>
          <w:szCs w:val="24"/>
        </w:rPr>
        <w:t>286. st. 7.</w:t>
      </w:r>
      <w:r w:rsidRPr="003D6537">
        <w:rPr>
          <w:rFonts w:ascii="Arial" w:hAnsi="Arial" w:cs="Arial"/>
          <w:sz w:val="24"/>
          <w:szCs w:val="24"/>
        </w:rPr>
        <w:t xml:space="preserve"> od </w:t>
      </w:r>
      <w:r>
        <w:rPr>
          <w:rFonts w:ascii="Arial" w:hAnsi="Arial" w:cs="Arial"/>
          <w:sz w:val="24"/>
          <w:szCs w:val="24"/>
        </w:rPr>
        <w:t>Mladena Jozić</w:t>
      </w:r>
      <w:r w:rsidRPr="003D6537">
        <w:rPr>
          <w:rFonts w:ascii="Arial" w:hAnsi="Arial" w:cs="Arial"/>
          <w:sz w:val="24"/>
          <w:szCs w:val="24"/>
        </w:rPr>
        <w:t xml:space="preserve">, OIB: </w:t>
      </w:r>
      <w:r>
        <w:rPr>
          <w:rFonts w:ascii="Arial" w:hAnsi="Arial" w:cs="Arial"/>
          <w:sz w:val="24"/>
          <w:szCs w:val="24"/>
        </w:rPr>
        <w:t>38266783021</w:t>
      </w:r>
      <w:r w:rsidRPr="003D6537">
        <w:rPr>
          <w:rFonts w:ascii="Arial" w:hAnsi="Arial" w:cs="Arial"/>
          <w:sz w:val="24"/>
          <w:szCs w:val="24"/>
        </w:rPr>
        <w:t xml:space="preserve">, s prebivalištem u </w:t>
      </w:r>
      <w:r>
        <w:rPr>
          <w:rFonts w:ascii="Arial" w:hAnsi="Arial" w:cs="Arial"/>
          <w:sz w:val="24"/>
          <w:szCs w:val="24"/>
        </w:rPr>
        <w:t>Brodu (BiH), Koraće bb,</w:t>
      </w:r>
      <w:r w:rsidRPr="003D6537">
        <w:rPr>
          <w:rFonts w:ascii="Arial" w:hAnsi="Arial" w:cs="Arial"/>
          <w:sz w:val="24"/>
          <w:szCs w:val="24"/>
        </w:rPr>
        <w:t xml:space="preserve"> privremeno oduzeti predmeti i to </w:t>
      </w:r>
      <w:r>
        <w:rPr>
          <w:rFonts w:ascii="Arial" w:hAnsi="Arial" w:cs="Arial"/>
          <w:sz w:val="24"/>
          <w:szCs w:val="24"/>
        </w:rPr>
        <w:t xml:space="preserve">jedna prometna dozvola ser. br. AA4677839, dvije registarske pločice oznake O61-E-902 (BiH), jedno motorno vozilo marke Peugeot </w:t>
      </w:r>
      <w:r w:rsidRPr="003D6537">
        <w:rPr>
          <w:rFonts w:ascii="Arial" w:hAnsi="Arial" w:cs="Arial"/>
          <w:sz w:val="24"/>
          <w:szCs w:val="24"/>
        </w:rPr>
        <w:t xml:space="preserve">301 br. šasije VF3DDBHY6GJ574053 sa stanjem brojila na kilometar satu 320751 </w:t>
      </w:r>
      <w:r w:rsidR="007D005A">
        <w:rPr>
          <w:rFonts w:ascii="Arial" w:hAnsi="Arial" w:cs="Arial"/>
          <w:sz w:val="24"/>
          <w:szCs w:val="24"/>
        </w:rPr>
        <w:t>i jedan crni ključ s crnim kožnim privjeskom.</w:t>
      </w:r>
    </w:p>
    <w:p w:rsidRPr="007D005A" w:rsidR="00BF4476" w:rsidP="007D005A" w:rsidRDefault="00BF4476" w14:paraId="27EBD978" w14:textId="77777777">
      <w:pPr>
        <w:pStyle w:val="Odlomakpopisa"/>
        <w:ind w:left="1211"/>
        <w:jc w:val="both"/>
        <w:rPr>
          <w:rFonts w:ascii="Arial" w:hAnsi="Arial" w:cs="Arial"/>
          <w:sz w:val="24"/>
          <w:szCs w:val="24"/>
        </w:rPr>
      </w:pPr>
    </w:p>
    <w:p w:rsidR="00645231" w:rsidP="00253B16" w:rsidRDefault="003B6680" w14:paraId="1E02A4F7" w14:textId="77777777">
      <w:pPr>
        <w:pStyle w:val="Odlomakpopisa"/>
        <w:numPr>
          <w:ilvl w:val="0"/>
          <w:numId w:val="6"/>
        </w:numPr>
        <w:jc w:val="both"/>
        <w:rPr>
          <w:rFonts w:ascii="Arial" w:hAnsi="Arial" w:cs="Arial"/>
          <w:sz w:val="24"/>
          <w:szCs w:val="24"/>
        </w:rPr>
      </w:pPr>
      <w:r w:rsidRPr="008D5113">
        <w:rPr>
          <w:rFonts w:ascii="Arial" w:hAnsi="Arial" w:cs="Arial"/>
          <w:sz w:val="24"/>
          <w:szCs w:val="24"/>
        </w:rPr>
        <w:t>Čitanjem</w:t>
      </w:r>
      <w:r w:rsidRPr="008D5113" w:rsidR="00D42F99">
        <w:rPr>
          <w:rFonts w:ascii="Arial" w:hAnsi="Arial" w:cs="Arial"/>
          <w:sz w:val="24"/>
          <w:szCs w:val="24"/>
        </w:rPr>
        <w:t xml:space="preserve"> službene zabilješke sačinjene dana </w:t>
      </w:r>
      <w:r w:rsidR="007D005A">
        <w:rPr>
          <w:rFonts w:ascii="Arial" w:hAnsi="Arial" w:cs="Arial"/>
          <w:sz w:val="24"/>
          <w:szCs w:val="24"/>
        </w:rPr>
        <w:t>27</w:t>
      </w:r>
      <w:r w:rsidRPr="008D5113" w:rsidR="00D42F99">
        <w:rPr>
          <w:rFonts w:ascii="Arial" w:hAnsi="Arial" w:cs="Arial"/>
          <w:sz w:val="24"/>
          <w:szCs w:val="24"/>
        </w:rPr>
        <w:t>.</w:t>
      </w:r>
      <w:r w:rsidR="007D005A">
        <w:rPr>
          <w:rFonts w:ascii="Arial" w:hAnsi="Arial" w:cs="Arial"/>
          <w:sz w:val="24"/>
          <w:szCs w:val="24"/>
        </w:rPr>
        <w:t>3</w:t>
      </w:r>
      <w:r w:rsidRPr="008D5113" w:rsidR="00D42F99">
        <w:rPr>
          <w:rFonts w:ascii="Arial" w:hAnsi="Arial" w:cs="Arial"/>
          <w:sz w:val="24"/>
          <w:szCs w:val="24"/>
        </w:rPr>
        <w:t xml:space="preserve">.2026. godine od strane policijskog službenika </w:t>
      </w:r>
      <w:r w:rsidR="00645231">
        <w:rPr>
          <w:rFonts w:ascii="Arial" w:hAnsi="Arial" w:cs="Arial"/>
          <w:sz w:val="24"/>
          <w:szCs w:val="24"/>
        </w:rPr>
        <w:t>Josipa Štuc</w:t>
      </w:r>
      <w:r w:rsidRPr="008D5113" w:rsidR="00D42F99">
        <w:rPr>
          <w:rFonts w:ascii="Arial" w:hAnsi="Arial" w:cs="Arial"/>
          <w:sz w:val="24"/>
          <w:szCs w:val="24"/>
        </w:rPr>
        <w:t xml:space="preserve"> proizlazi da je</w:t>
      </w:r>
      <w:r w:rsidRPr="008D5113">
        <w:rPr>
          <w:rFonts w:ascii="Arial" w:hAnsi="Arial" w:cs="Arial"/>
          <w:sz w:val="24"/>
          <w:szCs w:val="24"/>
        </w:rPr>
        <w:t xml:space="preserve"> istu sastavio</w:t>
      </w:r>
      <w:r w:rsidRPr="008D5113" w:rsidR="00D42F99">
        <w:rPr>
          <w:rFonts w:ascii="Arial" w:hAnsi="Arial" w:cs="Arial"/>
          <w:sz w:val="24"/>
          <w:szCs w:val="24"/>
        </w:rPr>
        <w:t xml:space="preserve"> dana </w:t>
      </w:r>
      <w:r w:rsidR="00645231">
        <w:rPr>
          <w:rFonts w:ascii="Arial" w:hAnsi="Arial" w:cs="Arial"/>
          <w:sz w:val="24"/>
          <w:szCs w:val="24"/>
        </w:rPr>
        <w:t>27</w:t>
      </w:r>
      <w:r w:rsidRPr="008D5113" w:rsidR="00D42F99">
        <w:rPr>
          <w:rFonts w:ascii="Arial" w:hAnsi="Arial" w:cs="Arial"/>
          <w:sz w:val="24"/>
          <w:szCs w:val="24"/>
        </w:rPr>
        <w:t>.</w:t>
      </w:r>
      <w:r w:rsidR="00645231">
        <w:rPr>
          <w:rFonts w:ascii="Arial" w:hAnsi="Arial" w:cs="Arial"/>
          <w:sz w:val="24"/>
          <w:szCs w:val="24"/>
        </w:rPr>
        <w:t>3</w:t>
      </w:r>
      <w:r w:rsidRPr="008D5113" w:rsidR="00D42F99">
        <w:rPr>
          <w:rFonts w:ascii="Arial" w:hAnsi="Arial" w:cs="Arial"/>
          <w:sz w:val="24"/>
          <w:szCs w:val="24"/>
        </w:rPr>
        <w:t xml:space="preserve">.2026. </w:t>
      </w:r>
      <w:r w:rsidRPr="008D5113">
        <w:rPr>
          <w:rFonts w:ascii="Arial" w:hAnsi="Arial" w:cs="Arial"/>
          <w:sz w:val="24"/>
          <w:szCs w:val="24"/>
        </w:rPr>
        <w:t>u svezi postupanja prema okrivljeniku</w:t>
      </w:r>
      <w:r w:rsidR="00645231">
        <w:rPr>
          <w:rFonts w:ascii="Arial" w:hAnsi="Arial" w:cs="Arial"/>
          <w:sz w:val="24"/>
          <w:szCs w:val="24"/>
        </w:rPr>
        <w:t xml:space="preserve"> Mladenu Jozić</w:t>
      </w:r>
      <w:r w:rsidRPr="008D5113">
        <w:rPr>
          <w:rFonts w:ascii="Arial" w:hAnsi="Arial" w:cs="Arial"/>
          <w:sz w:val="24"/>
          <w:szCs w:val="24"/>
        </w:rPr>
        <w:t xml:space="preserve">, </w:t>
      </w:r>
      <w:r w:rsidR="0069397E">
        <w:rPr>
          <w:rFonts w:ascii="Arial" w:hAnsi="Arial" w:cs="Arial"/>
          <w:sz w:val="24"/>
          <w:szCs w:val="24"/>
        </w:rPr>
        <w:t>iz koje</w:t>
      </w:r>
      <w:r w:rsidRPr="008D5113">
        <w:rPr>
          <w:rFonts w:ascii="Arial" w:hAnsi="Arial" w:cs="Arial"/>
          <w:sz w:val="24"/>
          <w:szCs w:val="24"/>
        </w:rPr>
        <w:t xml:space="preserve"> je utvrđeno da je </w:t>
      </w:r>
      <w:r w:rsidR="00645231">
        <w:rPr>
          <w:rFonts w:ascii="Arial" w:hAnsi="Arial" w:cs="Arial"/>
          <w:sz w:val="24"/>
          <w:szCs w:val="24"/>
        </w:rPr>
        <w:t>u 15,38 sati na ulaznoj graničnoj kontr</w:t>
      </w:r>
      <w:r w:rsidR="0069397E">
        <w:rPr>
          <w:rFonts w:ascii="Arial" w:hAnsi="Arial" w:cs="Arial"/>
          <w:sz w:val="24"/>
          <w:szCs w:val="24"/>
        </w:rPr>
        <w:t>o</w:t>
      </w:r>
      <w:r w:rsidR="00645231">
        <w:rPr>
          <w:rFonts w:ascii="Arial" w:hAnsi="Arial" w:cs="Arial"/>
          <w:sz w:val="24"/>
          <w:szCs w:val="24"/>
        </w:rPr>
        <w:t>li pristupilo osobno vozilo marke Peugeto 301 reg. oz. O61-E-902 (BiH) s kojim je upravljao Mladen Jozić. Uvidom u sustav NISUDG i ISMUP-a utvrđeno je da je predmetni upravljao vozilom za vrijeme dok mu je izrečena zaštitna mjera zabrane upravljanja motornim vozilom B kategorije od strane PP Okučani br. rješenja 211-07/25-4/112638 u trajanju od 3 mje</w:t>
      </w:r>
      <w:r w:rsidR="0069397E">
        <w:rPr>
          <w:rFonts w:ascii="Arial" w:hAnsi="Arial" w:cs="Arial"/>
          <w:sz w:val="24"/>
          <w:szCs w:val="24"/>
        </w:rPr>
        <w:t>s</w:t>
      </w:r>
      <w:r w:rsidR="00645231">
        <w:rPr>
          <w:rFonts w:ascii="Arial" w:hAnsi="Arial" w:cs="Arial"/>
          <w:sz w:val="24"/>
          <w:szCs w:val="24"/>
        </w:rPr>
        <w:t>eca od 5.3.2026. do 5.6.2026., te mu je izrečena mjera opreza privremenog ukidanja i oduzimanja vozačke dozvole na dvije godine od 8.9.2025. do 8.</w:t>
      </w:r>
      <w:r w:rsidR="005E446B">
        <w:rPr>
          <w:rFonts w:ascii="Arial" w:hAnsi="Arial" w:cs="Arial"/>
          <w:sz w:val="24"/>
          <w:szCs w:val="24"/>
        </w:rPr>
        <w:t>9. 2027..</w:t>
      </w:r>
      <w:r w:rsidR="00645231">
        <w:rPr>
          <w:rFonts w:ascii="Arial" w:hAnsi="Arial" w:cs="Arial"/>
          <w:sz w:val="24"/>
          <w:szCs w:val="24"/>
        </w:rPr>
        <w:t xml:space="preserve"> Također je uvidom u sustav ISMUP-a utvrđeno da predmetni ima državljanstvo Republike Hrvatske, te se vodi pod MB 2603997350026 i OIB 38266783021. Mladen Jozić evidentiran je kao počinitelj više prometnih prekršaja i tom prilikom ponuđeno mu je alkotestiranje što je isti dragovoljno prihvatio o čemu je sačinjen zapisnik br. 02177109. U svezi gore navedenog protiv Mladena Jozić policijski službenici PGP Slavonski Šamac podnijeli su optužni prijedlog</w:t>
      </w:r>
      <w:r w:rsidR="00996179">
        <w:rPr>
          <w:rFonts w:ascii="Arial" w:hAnsi="Arial" w:cs="Arial"/>
          <w:sz w:val="24"/>
          <w:szCs w:val="24"/>
        </w:rPr>
        <w:t xml:space="preserve"> Općinskom sudu u Slavonskom Brodu zbog počinjenog prekršaja iz čl. 286. st. 7. ZSPC, kažnjiv po članku 286. st. 13. istog Zakona. Sukladno čl. 229. st. 8. ZSPC osobni automobil marke Peugeot 301 reg. oz. O61-E-902 (BiH) vl. Novoprom d.o.o. iz Modriče (BiH), Majevička 4, s kojim je upravljao okrivljeni privremeno je oduzet do donošenja odluke o prekršaju uz potvrdu o privremenom oduzimanju predmeta ser. br. 01610559 iz razloga što je okrivljeni već pravomoćno kažnjen zbog prekršaj iz čl. 282. st. 9. i čl. 216. st. 3. ZSPC. Nakon završenog postupanja Mladen Jozić samovoljno se vratio u BiH.</w:t>
      </w:r>
    </w:p>
    <w:p w:rsidRPr="00645231" w:rsidR="00645231" w:rsidP="00645231" w:rsidRDefault="00645231" w14:paraId="667F5F6F" w14:textId="77777777">
      <w:pPr>
        <w:pStyle w:val="Odlomakpopisa"/>
        <w:rPr>
          <w:rFonts w:ascii="Arial" w:hAnsi="Arial" w:cs="Arial"/>
          <w:sz w:val="24"/>
          <w:szCs w:val="24"/>
        </w:rPr>
      </w:pPr>
    </w:p>
    <w:p w:rsidRPr="00996179" w:rsidR="00253B16" w:rsidP="00996179" w:rsidRDefault="00996179" w14:paraId="3F7D1F02" w14:textId="77777777">
      <w:pPr>
        <w:pStyle w:val="Odlomakpopisa"/>
        <w:numPr>
          <w:ilvl w:val="0"/>
          <w:numId w:val="6"/>
        </w:numPr>
        <w:jc w:val="both"/>
        <w:rPr>
          <w:rFonts w:ascii="Arial" w:hAnsi="Arial" w:cs="Arial"/>
          <w:sz w:val="24"/>
          <w:szCs w:val="24"/>
        </w:rPr>
      </w:pPr>
      <w:r w:rsidRPr="00996179">
        <w:rPr>
          <w:rFonts w:ascii="Arial" w:hAnsi="Arial" w:cs="Arial"/>
          <w:sz w:val="24"/>
          <w:szCs w:val="24"/>
        </w:rPr>
        <w:t xml:space="preserve">Prema zapisniku o ispitivanju prisutnosti alkohola, opojnih droga ili lijekova u organizmu serijski br. </w:t>
      </w:r>
      <w:r w:rsidR="005E446B">
        <w:rPr>
          <w:rFonts w:ascii="Arial" w:hAnsi="Arial" w:cs="Arial"/>
          <w:sz w:val="24"/>
          <w:szCs w:val="24"/>
        </w:rPr>
        <w:t>02177109</w:t>
      </w:r>
      <w:r w:rsidRPr="00996179" w:rsidR="005E446B">
        <w:rPr>
          <w:rFonts w:ascii="Arial" w:hAnsi="Arial" w:cs="Arial"/>
          <w:sz w:val="24"/>
          <w:szCs w:val="24"/>
        </w:rPr>
        <w:t xml:space="preserve"> od</w:t>
      </w:r>
      <w:r w:rsidRPr="00996179">
        <w:rPr>
          <w:rFonts w:ascii="Arial" w:hAnsi="Arial" w:cs="Arial"/>
          <w:sz w:val="24"/>
          <w:szCs w:val="24"/>
        </w:rPr>
        <w:t xml:space="preserve"> </w:t>
      </w:r>
      <w:r>
        <w:rPr>
          <w:rFonts w:ascii="Arial" w:hAnsi="Arial" w:cs="Arial"/>
          <w:sz w:val="24"/>
          <w:szCs w:val="24"/>
        </w:rPr>
        <w:t>27</w:t>
      </w:r>
      <w:r w:rsidRPr="00996179">
        <w:rPr>
          <w:rFonts w:ascii="Arial" w:hAnsi="Arial" w:cs="Arial"/>
          <w:sz w:val="24"/>
          <w:szCs w:val="24"/>
        </w:rPr>
        <w:t>.</w:t>
      </w:r>
      <w:r>
        <w:rPr>
          <w:rFonts w:ascii="Arial" w:hAnsi="Arial" w:cs="Arial"/>
          <w:sz w:val="24"/>
          <w:szCs w:val="24"/>
        </w:rPr>
        <w:t>3</w:t>
      </w:r>
      <w:r w:rsidRPr="00996179">
        <w:rPr>
          <w:rFonts w:ascii="Arial" w:hAnsi="Arial" w:cs="Arial"/>
          <w:sz w:val="24"/>
          <w:szCs w:val="24"/>
        </w:rPr>
        <w:t xml:space="preserve">.2026. koji prileži spisu proizlazi da je postupak alkotestiranja proveden na zakonit način, a alkotest je bio negativan. Zapisnik je vlastoručno potpisan od strane uredujućeg policijskog službenika i okrivljenika, bez ikakvih primjedbi. </w:t>
      </w:r>
    </w:p>
    <w:p w:rsidR="00253B16" w:rsidP="00253B16" w:rsidRDefault="00253B16" w14:paraId="3E1B68F7" w14:textId="77777777">
      <w:pPr>
        <w:pStyle w:val="Odlomakpopisa"/>
        <w:ind w:left="1211"/>
        <w:jc w:val="both"/>
        <w:rPr>
          <w:rFonts w:ascii="Arial" w:hAnsi="Arial" w:cs="Arial"/>
          <w:sz w:val="24"/>
          <w:szCs w:val="24"/>
        </w:rPr>
      </w:pPr>
    </w:p>
    <w:p w:rsidR="007A7AE8" w:rsidP="00253B16" w:rsidRDefault="00253B16" w14:paraId="3C96B262" w14:textId="77777777">
      <w:pPr>
        <w:pStyle w:val="Odlomakpopisa"/>
        <w:numPr>
          <w:ilvl w:val="0"/>
          <w:numId w:val="6"/>
        </w:numPr>
        <w:jc w:val="both"/>
        <w:rPr>
          <w:rFonts w:ascii="Arial" w:hAnsi="Arial" w:cs="Arial"/>
          <w:sz w:val="24"/>
          <w:szCs w:val="24"/>
        </w:rPr>
      </w:pPr>
      <w:r>
        <w:rPr>
          <w:rFonts w:ascii="Arial" w:hAnsi="Arial" w:cs="Arial"/>
          <w:sz w:val="24"/>
          <w:szCs w:val="24"/>
        </w:rPr>
        <w:t>Čitanjem rješenja</w:t>
      </w:r>
      <w:r w:rsidRPr="00253B16" w:rsidR="007A7AE8">
        <w:rPr>
          <w:rFonts w:ascii="Arial" w:hAnsi="Arial" w:cs="Arial"/>
          <w:sz w:val="24"/>
          <w:szCs w:val="24"/>
        </w:rPr>
        <w:t xml:space="preserve"> PU brodsko-posavske</w:t>
      </w:r>
      <w:r w:rsidR="00996179">
        <w:rPr>
          <w:rFonts w:ascii="Arial" w:hAnsi="Arial" w:cs="Arial"/>
          <w:sz w:val="24"/>
          <w:szCs w:val="24"/>
        </w:rPr>
        <w:t xml:space="preserve">, Službe zajedničkih i upravnih poslova </w:t>
      </w:r>
      <w:r w:rsidRPr="00253B16" w:rsidR="007A7AE8">
        <w:rPr>
          <w:rFonts w:ascii="Arial" w:hAnsi="Arial" w:cs="Arial"/>
          <w:sz w:val="24"/>
          <w:szCs w:val="24"/>
        </w:rPr>
        <w:t>klasa UP/I-</w:t>
      </w:r>
      <w:r w:rsidR="00996179">
        <w:rPr>
          <w:rFonts w:ascii="Arial" w:hAnsi="Arial" w:cs="Arial"/>
          <w:sz w:val="24"/>
          <w:szCs w:val="24"/>
        </w:rPr>
        <w:t>4899887/25</w:t>
      </w:r>
      <w:r w:rsidRPr="00253B16" w:rsidR="007A7AE8">
        <w:rPr>
          <w:rFonts w:ascii="Arial" w:hAnsi="Arial" w:cs="Arial"/>
          <w:sz w:val="24"/>
          <w:szCs w:val="24"/>
        </w:rPr>
        <w:t xml:space="preserve"> od 2</w:t>
      </w:r>
      <w:r w:rsidR="00996179">
        <w:rPr>
          <w:rFonts w:ascii="Arial" w:hAnsi="Arial" w:cs="Arial"/>
          <w:sz w:val="24"/>
          <w:szCs w:val="24"/>
        </w:rPr>
        <w:t>2</w:t>
      </w:r>
      <w:r w:rsidRPr="00253B16" w:rsidR="007A7AE8">
        <w:rPr>
          <w:rFonts w:ascii="Arial" w:hAnsi="Arial" w:cs="Arial"/>
          <w:sz w:val="24"/>
          <w:szCs w:val="24"/>
        </w:rPr>
        <w:t xml:space="preserve">. </w:t>
      </w:r>
      <w:r w:rsidR="00996179">
        <w:rPr>
          <w:rFonts w:ascii="Arial" w:hAnsi="Arial" w:cs="Arial"/>
          <w:sz w:val="24"/>
          <w:szCs w:val="24"/>
        </w:rPr>
        <w:t>kolovoz</w:t>
      </w:r>
      <w:r w:rsidRPr="00253B16" w:rsidR="007A7AE8">
        <w:rPr>
          <w:rFonts w:ascii="Arial" w:hAnsi="Arial" w:cs="Arial"/>
          <w:sz w:val="24"/>
          <w:szCs w:val="24"/>
        </w:rPr>
        <w:t>a 2025. utvrđeno je da isto</w:t>
      </w:r>
      <w:r w:rsidR="00996179">
        <w:rPr>
          <w:rFonts w:ascii="Arial" w:hAnsi="Arial" w:cs="Arial"/>
          <w:sz w:val="24"/>
          <w:szCs w:val="24"/>
        </w:rPr>
        <w:t xml:space="preserve"> nema pečat i potpis i</w:t>
      </w:r>
      <w:r w:rsidRPr="00253B16" w:rsidR="007A7AE8">
        <w:rPr>
          <w:rFonts w:ascii="Arial" w:hAnsi="Arial" w:cs="Arial"/>
          <w:sz w:val="24"/>
          <w:szCs w:val="24"/>
        </w:rPr>
        <w:t xml:space="preserve"> </w:t>
      </w:r>
      <w:r w:rsidR="00996179">
        <w:rPr>
          <w:rFonts w:ascii="Arial" w:hAnsi="Arial" w:cs="Arial"/>
          <w:sz w:val="24"/>
          <w:szCs w:val="24"/>
        </w:rPr>
        <w:t xml:space="preserve">nije </w:t>
      </w:r>
      <w:r w:rsidRPr="00253B16" w:rsidR="007A7AE8">
        <w:rPr>
          <w:rFonts w:ascii="Arial" w:hAnsi="Arial" w:cs="Arial"/>
          <w:sz w:val="24"/>
          <w:szCs w:val="24"/>
        </w:rPr>
        <w:t xml:space="preserve">snabdjeveno klauzulom pravomoćnosti, a istim  </w:t>
      </w:r>
      <w:r w:rsidRPr="00253B16" w:rsidR="007A7AE8">
        <w:rPr>
          <w:rFonts w:ascii="Arial" w:hAnsi="Arial" w:cs="Arial"/>
          <w:sz w:val="24"/>
          <w:szCs w:val="24"/>
        </w:rPr>
        <w:lastRenderedPageBreak/>
        <w:t>rješenjem okrivljeniku</w:t>
      </w:r>
      <w:r w:rsidR="00865BAF">
        <w:rPr>
          <w:rFonts w:ascii="Arial" w:hAnsi="Arial" w:cs="Arial"/>
          <w:sz w:val="24"/>
          <w:szCs w:val="24"/>
        </w:rPr>
        <w:t xml:space="preserve"> je</w:t>
      </w:r>
      <w:r w:rsidRPr="00253B16" w:rsidR="007A7AE8">
        <w:rPr>
          <w:rFonts w:ascii="Arial" w:hAnsi="Arial" w:cs="Arial"/>
          <w:sz w:val="24"/>
          <w:szCs w:val="24"/>
        </w:rPr>
        <w:t xml:space="preserve"> riješeno da ne može podnijeti zahtjev za izdavanje vozačke dozvole dvije godine od dana izvršnosti </w:t>
      </w:r>
      <w:r>
        <w:rPr>
          <w:rFonts w:ascii="Arial" w:hAnsi="Arial" w:cs="Arial"/>
          <w:sz w:val="24"/>
          <w:szCs w:val="24"/>
        </w:rPr>
        <w:t>predmetnog</w:t>
      </w:r>
      <w:r w:rsidRPr="00253B16" w:rsidR="007A7AE8">
        <w:rPr>
          <w:rFonts w:ascii="Arial" w:hAnsi="Arial" w:cs="Arial"/>
          <w:sz w:val="24"/>
          <w:szCs w:val="24"/>
        </w:rPr>
        <w:t xml:space="preserve"> rješenja. </w:t>
      </w:r>
      <w:r w:rsidR="003D781F">
        <w:rPr>
          <w:rFonts w:ascii="Arial" w:hAnsi="Arial" w:cs="Arial"/>
          <w:sz w:val="24"/>
          <w:szCs w:val="24"/>
        </w:rPr>
        <w:t>Predmetnom rješenju nije priložena niti dostavnica o uručenju istoga okrivljeniku.  Stoga sud navedenu presliku rješenja nije cijenio kao relevantan dokaz u postupku, a u samome rješenju nema niti naznake adrese stanovanja okrivljenika kao adresata.</w:t>
      </w:r>
    </w:p>
    <w:p w:rsidRPr="00414D18" w:rsidR="00414D18" w:rsidP="00414D18" w:rsidRDefault="00414D18" w14:paraId="7C462D98" w14:textId="77777777">
      <w:pPr>
        <w:pStyle w:val="Odlomakpopisa"/>
        <w:rPr>
          <w:rFonts w:ascii="Arial" w:hAnsi="Arial" w:cs="Arial"/>
          <w:sz w:val="24"/>
          <w:szCs w:val="24"/>
        </w:rPr>
      </w:pPr>
    </w:p>
    <w:p w:rsidR="00414D18" w:rsidP="00253B16" w:rsidRDefault="00414D18" w14:paraId="2B5011D0" w14:textId="77777777">
      <w:pPr>
        <w:pStyle w:val="Odlomakpopisa"/>
        <w:numPr>
          <w:ilvl w:val="0"/>
          <w:numId w:val="6"/>
        </w:numPr>
        <w:jc w:val="both"/>
        <w:rPr>
          <w:rFonts w:ascii="Arial" w:hAnsi="Arial" w:cs="Arial"/>
          <w:sz w:val="24"/>
          <w:szCs w:val="24"/>
        </w:rPr>
      </w:pPr>
      <w:r>
        <w:rPr>
          <w:rFonts w:ascii="Arial" w:hAnsi="Arial" w:cs="Arial"/>
          <w:sz w:val="24"/>
          <w:szCs w:val="24"/>
        </w:rPr>
        <w:t>Prema podacima iz Središnjeg informacijskog sustava MUP-a o okrivljeniku proizlazi da isti nema vozačku dozvolu.</w:t>
      </w:r>
    </w:p>
    <w:p w:rsidRPr="00414D18" w:rsidR="00414D18" w:rsidP="00414D18" w:rsidRDefault="00414D18" w14:paraId="39C81A20" w14:textId="77777777">
      <w:pPr>
        <w:pStyle w:val="Odlomakpopisa"/>
        <w:rPr>
          <w:rFonts w:ascii="Arial" w:hAnsi="Arial" w:cs="Arial"/>
          <w:sz w:val="24"/>
          <w:szCs w:val="24"/>
        </w:rPr>
      </w:pPr>
    </w:p>
    <w:p w:rsidR="00643819" w:rsidP="00643819" w:rsidRDefault="00414D18" w14:paraId="4C9F14FE" w14:textId="77777777">
      <w:pPr>
        <w:pStyle w:val="Odlomakpopisa"/>
        <w:numPr>
          <w:ilvl w:val="0"/>
          <w:numId w:val="6"/>
        </w:numPr>
        <w:jc w:val="both"/>
        <w:rPr>
          <w:rFonts w:ascii="Arial" w:hAnsi="Arial" w:cs="Arial"/>
          <w:sz w:val="24"/>
          <w:szCs w:val="24"/>
        </w:rPr>
      </w:pPr>
      <w:r>
        <w:rPr>
          <w:rFonts w:ascii="Arial" w:hAnsi="Arial" w:cs="Arial"/>
          <w:sz w:val="24"/>
          <w:szCs w:val="24"/>
        </w:rPr>
        <w:t>Pročitana je i preslika pravomoćnog i izvršnog obaveznog prekršajnog naloga PP Okučani od 29.10.2025. klasa: 211-07/25-4/112638 iz koje</w:t>
      </w:r>
      <w:r w:rsidR="00643819">
        <w:rPr>
          <w:rFonts w:ascii="Arial" w:hAnsi="Arial" w:cs="Arial"/>
          <w:sz w:val="24"/>
          <w:szCs w:val="24"/>
        </w:rPr>
        <w:t xml:space="preserve">g je </w:t>
      </w:r>
      <w:r w:rsidR="009B7558">
        <w:rPr>
          <w:rFonts w:ascii="Arial" w:hAnsi="Arial" w:cs="Arial"/>
          <w:sz w:val="24"/>
          <w:szCs w:val="24"/>
        </w:rPr>
        <w:t>utvrđeno</w:t>
      </w:r>
      <w:r w:rsidR="00643819">
        <w:rPr>
          <w:rFonts w:ascii="Arial" w:hAnsi="Arial" w:cs="Arial"/>
          <w:sz w:val="24"/>
          <w:szCs w:val="24"/>
        </w:rPr>
        <w:t xml:space="preserve"> da je okrivljenik istim pravomoćno oglašen krivim i kažnjen za prekršaj iz članka 53. st. 4. ZSPC, te mu je izrečena novčana kazna i zaštitna mjera zabrane upravljanja motornim vozilom B kategorije u trajanju od 3 mjeseca. Predmetni nalog snabdjeven je klauzulom pravomoćnosti s danom 24.2.2026., te klauzulom izvršnosti s danom 5.3.2026.. </w:t>
      </w:r>
    </w:p>
    <w:p w:rsidRPr="003D781F" w:rsidR="009B7558" w:rsidP="003D781F" w:rsidRDefault="00643819" w14:paraId="0DF5262C" w14:textId="77777777">
      <w:pPr>
        <w:pStyle w:val="Odlomakpopisa"/>
        <w:ind w:left="1211"/>
        <w:jc w:val="both"/>
        <w:rPr>
          <w:rFonts w:ascii="Arial" w:hAnsi="Arial" w:cs="Arial"/>
          <w:sz w:val="24"/>
          <w:szCs w:val="24"/>
        </w:rPr>
      </w:pPr>
      <w:r w:rsidRPr="00643819">
        <w:rPr>
          <w:rFonts w:ascii="Arial" w:hAnsi="Arial" w:cs="Arial"/>
          <w:sz w:val="24"/>
          <w:szCs w:val="24"/>
        </w:rPr>
        <w:t xml:space="preserve">Pregledom i čitanjem preslika dostavnice za Obavezni prekršajni nalog klasa: 211-07/25-4/112638, urbroj: 511-11-07-25-2 od 29.10.2025. </w:t>
      </w:r>
      <w:r w:rsidR="009B7558">
        <w:rPr>
          <w:rFonts w:ascii="Arial" w:hAnsi="Arial" w:cs="Arial"/>
          <w:sz w:val="24"/>
          <w:szCs w:val="24"/>
        </w:rPr>
        <w:t>razvidno</w:t>
      </w:r>
      <w:r w:rsidRPr="00643819">
        <w:rPr>
          <w:rFonts w:ascii="Arial" w:hAnsi="Arial" w:cs="Arial"/>
          <w:sz w:val="24"/>
          <w:szCs w:val="24"/>
        </w:rPr>
        <w:t xml:space="preserve"> je da je okrivljeniku isti uručen dana 13.2.202</w:t>
      </w:r>
      <w:r w:rsidR="003D781F">
        <w:rPr>
          <w:rFonts w:ascii="Arial" w:hAnsi="Arial" w:cs="Arial"/>
          <w:sz w:val="24"/>
          <w:szCs w:val="24"/>
        </w:rPr>
        <w:t xml:space="preserve">6, a kako to prozilazi i iz podneska </w:t>
      </w:r>
      <w:r w:rsidRPr="003D781F" w:rsidR="009B7558">
        <w:rPr>
          <w:rFonts w:ascii="Arial" w:hAnsi="Arial" w:cs="Arial"/>
          <w:sz w:val="24"/>
          <w:szCs w:val="24"/>
        </w:rPr>
        <w:t>Postaje granične policije Slavonski Brod od 13. veljače 2026.</w:t>
      </w:r>
    </w:p>
    <w:p w:rsidR="009B7558" w:rsidP="009B7558" w:rsidRDefault="009B7558" w14:paraId="10C62DEB" w14:textId="77777777">
      <w:pPr>
        <w:pStyle w:val="Odlomakpopisa"/>
        <w:ind w:left="1211"/>
        <w:jc w:val="both"/>
        <w:rPr>
          <w:rFonts w:ascii="Arial" w:hAnsi="Arial" w:cs="Arial"/>
          <w:sz w:val="24"/>
          <w:szCs w:val="24"/>
        </w:rPr>
      </w:pPr>
    </w:p>
    <w:p w:rsidR="00865BAF" w:rsidP="00865BAF" w:rsidRDefault="00AB02F9" w14:paraId="1DDC523C" w14:textId="77777777">
      <w:pPr>
        <w:pStyle w:val="Odlomakpopisa"/>
        <w:numPr>
          <w:ilvl w:val="0"/>
          <w:numId w:val="6"/>
        </w:numPr>
        <w:jc w:val="both"/>
        <w:rPr>
          <w:rFonts w:ascii="Arial" w:hAnsi="Arial" w:cs="Arial"/>
          <w:sz w:val="24"/>
          <w:szCs w:val="24"/>
        </w:rPr>
      </w:pPr>
      <w:r w:rsidRPr="00AB02F9">
        <w:rPr>
          <w:rFonts w:ascii="Arial" w:hAnsi="Arial" w:cs="Arial"/>
          <w:sz w:val="24"/>
          <w:szCs w:val="24"/>
        </w:rPr>
        <w:t xml:space="preserve">Čitanjem zapisnika o </w:t>
      </w:r>
      <w:r w:rsidR="009B7558">
        <w:rPr>
          <w:rFonts w:ascii="Arial" w:hAnsi="Arial" w:cs="Arial"/>
          <w:sz w:val="24"/>
          <w:szCs w:val="24"/>
        </w:rPr>
        <w:t xml:space="preserve">primopredaji vozila </w:t>
      </w:r>
      <w:r w:rsidR="009B1D4B">
        <w:rPr>
          <w:rFonts w:ascii="Arial" w:hAnsi="Arial" w:cs="Arial"/>
          <w:sz w:val="24"/>
          <w:szCs w:val="24"/>
        </w:rPr>
        <w:t xml:space="preserve">i ugovora o iznajmljivanju motornog vozila </w:t>
      </w:r>
      <w:r w:rsidR="009B7558">
        <w:rPr>
          <w:rFonts w:ascii="Arial" w:hAnsi="Arial" w:cs="Arial"/>
          <w:sz w:val="24"/>
          <w:szCs w:val="24"/>
        </w:rPr>
        <w:t>broj: 122-41-Z/26</w:t>
      </w:r>
      <w:r w:rsidR="009B1D4B">
        <w:rPr>
          <w:rFonts w:ascii="Arial" w:hAnsi="Arial" w:cs="Arial"/>
          <w:sz w:val="24"/>
          <w:szCs w:val="24"/>
        </w:rPr>
        <w:t xml:space="preserve"> od 27.3.2026.</w:t>
      </w:r>
      <w:r w:rsidR="009B7558">
        <w:rPr>
          <w:rFonts w:ascii="Arial" w:hAnsi="Arial" w:cs="Arial"/>
          <w:sz w:val="24"/>
          <w:szCs w:val="24"/>
        </w:rPr>
        <w:t xml:space="preserve"> utvrđeno je </w:t>
      </w:r>
      <w:r w:rsidR="00007275">
        <w:rPr>
          <w:rFonts w:ascii="Arial" w:hAnsi="Arial" w:cs="Arial"/>
          <w:sz w:val="24"/>
          <w:szCs w:val="24"/>
        </w:rPr>
        <w:t>dana</w:t>
      </w:r>
      <w:r w:rsidR="009B1D4B">
        <w:rPr>
          <w:rFonts w:ascii="Arial" w:hAnsi="Arial" w:cs="Arial"/>
          <w:sz w:val="24"/>
          <w:szCs w:val="24"/>
        </w:rPr>
        <w:t xml:space="preserve"> je</w:t>
      </w:r>
      <w:r w:rsidR="00007275">
        <w:rPr>
          <w:rFonts w:ascii="Arial" w:hAnsi="Arial" w:cs="Arial"/>
          <w:sz w:val="24"/>
          <w:szCs w:val="24"/>
        </w:rPr>
        <w:t xml:space="preserve"> </w:t>
      </w:r>
      <w:r w:rsidR="009B1D4B">
        <w:rPr>
          <w:rFonts w:ascii="Arial" w:hAnsi="Arial" w:cs="Arial"/>
          <w:sz w:val="24"/>
          <w:szCs w:val="24"/>
        </w:rPr>
        <w:t>istoga dana</w:t>
      </w:r>
      <w:r w:rsidR="00007275">
        <w:rPr>
          <w:rFonts w:ascii="Arial" w:hAnsi="Arial" w:cs="Arial"/>
          <w:sz w:val="24"/>
          <w:szCs w:val="24"/>
        </w:rPr>
        <w:t xml:space="preserve"> Mladen Jozić od tvrtke NOVOPROM d.o.o. iz Modriče, BiH preuzeo putničko vozilo Peugeot 301 reg. oz. O61-E-902.</w:t>
      </w:r>
      <w:r w:rsidR="009B1D4B">
        <w:rPr>
          <w:rFonts w:ascii="Arial" w:hAnsi="Arial" w:cs="Arial"/>
          <w:sz w:val="24"/>
          <w:szCs w:val="24"/>
        </w:rPr>
        <w:t xml:space="preserve"> Uz ugovor</w:t>
      </w:r>
      <w:r w:rsidR="00496F77">
        <w:rPr>
          <w:rFonts w:ascii="Arial" w:hAnsi="Arial" w:cs="Arial"/>
          <w:sz w:val="24"/>
          <w:szCs w:val="24"/>
        </w:rPr>
        <w:t xml:space="preserve"> o iznajmljivanju</w:t>
      </w:r>
      <w:r w:rsidR="009B1D4B">
        <w:rPr>
          <w:rFonts w:ascii="Arial" w:hAnsi="Arial" w:cs="Arial"/>
          <w:sz w:val="24"/>
          <w:szCs w:val="24"/>
        </w:rPr>
        <w:t xml:space="preserve"> prileži preslika osobne iskaznice i vozačke dozvole BiH na ime okrivljenika iz kojih je razvidno </w:t>
      </w:r>
      <w:r w:rsidR="00152B6F">
        <w:rPr>
          <w:rFonts w:ascii="Arial" w:hAnsi="Arial" w:cs="Arial"/>
          <w:sz w:val="24"/>
          <w:szCs w:val="24"/>
        </w:rPr>
        <w:t>da je orkivljenik vlasniku vozila predočio osobnu iskaznicu i vozačku dozvolu Bosne i Hercegovine, sa naznakom državljanstva Bosne i Hercegovine.</w:t>
      </w:r>
    </w:p>
    <w:p w:rsidRPr="009B1D4B" w:rsidR="009B1D4B" w:rsidP="009B1D4B" w:rsidRDefault="009B1D4B" w14:paraId="284B94AD" w14:textId="77777777">
      <w:pPr>
        <w:pStyle w:val="Odlomakpopisa"/>
        <w:rPr>
          <w:rFonts w:ascii="Arial" w:hAnsi="Arial" w:cs="Arial"/>
          <w:sz w:val="24"/>
          <w:szCs w:val="24"/>
        </w:rPr>
      </w:pPr>
    </w:p>
    <w:p w:rsidR="009B1D4B" w:rsidP="00AB02F9" w:rsidRDefault="009B1D4B" w14:paraId="76937242" w14:textId="77777777">
      <w:pPr>
        <w:pStyle w:val="Odlomakpopisa"/>
        <w:numPr>
          <w:ilvl w:val="0"/>
          <w:numId w:val="6"/>
        </w:numPr>
        <w:jc w:val="both"/>
        <w:rPr>
          <w:rFonts w:ascii="Arial" w:hAnsi="Arial" w:cs="Arial"/>
          <w:sz w:val="24"/>
          <w:szCs w:val="24"/>
        </w:rPr>
      </w:pPr>
      <w:r>
        <w:rPr>
          <w:rFonts w:ascii="Arial" w:hAnsi="Arial" w:cs="Arial"/>
          <w:sz w:val="24"/>
          <w:szCs w:val="24"/>
        </w:rPr>
        <w:t>Iz preslika potvrde o vlasništvu vozila broj BA 1524549 razvidno je da je tvrtka NOVOPROM d.o.o. iz Modriče, Majevička 4 vlasnik vozila putničkog automobila Peugeot reg. oz. O61-E-902.</w:t>
      </w:r>
    </w:p>
    <w:p w:rsidRPr="009B7558" w:rsidR="009B7558" w:rsidP="009B7558" w:rsidRDefault="009B7558" w14:paraId="11933DC6" w14:textId="77777777">
      <w:pPr>
        <w:pStyle w:val="Odlomakpopisa"/>
        <w:rPr>
          <w:rFonts w:ascii="Arial" w:hAnsi="Arial" w:cs="Arial"/>
          <w:sz w:val="24"/>
          <w:szCs w:val="24"/>
        </w:rPr>
      </w:pPr>
    </w:p>
    <w:p w:rsidR="000A1340" w:rsidP="00F2460D" w:rsidRDefault="00496F77" w14:paraId="58B588B4" w14:textId="77777777">
      <w:pPr>
        <w:pStyle w:val="Odlomakpopisa"/>
        <w:numPr>
          <w:ilvl w:val="0"/>
          <w:numId w:val="6"/>
        </w:numPr>
        <w:jc w:val="both"/>
        <w:rPr>
          <w:rFonts w:ascii="Arial" w:hAnsi="Arial" w:cs="Arial"/>
          <w:sz w:val="24"/>
          <w:szCs w:val="24"/>
        </w:rPr>
      </w:pPr>
      <w:r w:rsidRPr="00053A3B">
        <w:rPr>
          <w:rFonts w:ascii="Arial" w:hAnsi="Arial" w:cs="Arial"/>
          <w:sz w:val="24"/>
          <w:szCs w:val="24"/>
        </w:rPr>
        <w:t>Pročitano je i rješenje o registraciji Okružnog privrednog suda Doboj broj 60-0-Reg-21-000033 od 20.1.2021. iz kojeg je razvidno</w:t>
      </w:r>
      <w:r w:rsidRPr="00053A3B" w:rsidR="00146325">
        <w:rPr>
          <w:rFonts w:ascii="Arial" w:hAnsi="Arial" w:cs="Arial"/>
          <w:sz w:val="24"/>
          <w:szCs w:val="24"/>
        </w:rPr>
        <w:t xml:space="preserve"> </w:t>
      </w:r>
      <w:r w:rsidRPr="00053A3B">
        <w:rPr>
          <w:rFonts w:ascii="Arial" w:hAnsi="Arial" w:cs="Arial"/>
          <w:sz w:val="24"/>
          <w:szCs w:val="24"/>
        </w:rPr>
        <w:t xml:space="preserve">da </w:t>
      </w:r>
      <w:r w:rsidR="001A382D">
        <w:rPr>
          <w:rFonts w:ascii="Arial" w:hAnsi="Arial" w:cs="Arial"/>
          <w:sz w:val="24"/>
          <w:szCs w:val="24"/>
        </w:rPr>
        <w:t>je u registar poslovnih subjekata suda u Doboju upisano društvo Novoprom d.o.o..</w:t>
      </w:r>
    </w:p>
    <w:p w:rsidRPr="00053A3B" w:rsidR="00053A3B" w:rsidP="00053A3B" w:rsidRDefault="00053A3B" w14:paraId="474A4EF0" w14:textId="77777777">
      <w:pPr>
        <w:jc w:val="both"/>
        <w:rPr>
          <w:rFonts w:ascii="Arial" w:hAnsi="Arial" w:cs="Arial"/>
          <w:sz w:val="24"/>
          <w:szCs w:val="24"/>
        </w:rPr>
      </w:pPr>
    </w:p>
    <w:p w:rsidR="00CC0DB3" w:rsidP="00CC0DB3" w:rsidRDefault="00B71E1A" w14:paraId="08C31619" w14:textId="77777777">
      <w:pPr>
        <w:pStyle w:val="Odlomakpopisa"/>
        <w:numPr>
          <w:ilvl w:val="0"/>
          <w:numId w:val="6"/>
        </w:numPr>
        <w:jc w:val="both"/>
        <w:rPr>
          <w:rFonts w:ascii="Arial" w:hAnsi="Arial" w:cs="Arial"/>
          <w:sz w:val="24"/>
          <w:szCs w:val="24"/>
        </w:rPr>
      </w:pPr>
      <w:r>
        <w:rPr>
          <w:rFonts w:ascii="Arial" w:hAnsi="Arial" w:cs="Arial"/>
          <w:sz w:val="24"/>
          <w:szCs w:val="24"/>
        </w:rPr>
        <w:t>Čitanjem podataka prekršajne evidencije utvrđeno je da je okrivljenik prekršajno kažnjavan</w:t>
      </w:r>
      <w:r w:rsidR="00E94F2F">
        <w:rPr>
          <w:rFonts w:ascii="Arial" w:hAnsi="Arial" w:cs="Arial"/>
          <w:sz w:val="24"/>
          <w:szCs w:val="24"/>
        </w:rPr>
        <w:t xml:space="preserve"> zbog </w:t>
      </w:r>
      <w:r w:rsidR="00E736BB">
        <w:rPr>
          <w:rFonts w:ascii="Arial" w:hAnsi="Arial" w:cs="Arial"/>
          <w:sz w:val="24"/>
          <w:szCs w:val="24"/>
        </w:rPr>
        <w:t xml:space="preserve">prometnih prekršaja, tj. isti je višestruki istovrsni povratnik. </w:t>
      </w:r>
    </w:p>
    <w:p w:rsidRPr="00CC0DB3" w:rsidR="00CC0DB3" w:rsidP="00CC0DB3" w:rsidRDefault="00CC0DB3" w14:paraId="3F336671" w14:textId="77777777">
      <w:pPr>
        <w:pStyle w:val="Odlomakpopisa"/>
        <w:rPr>
          <w:rFonts w:ascii="Arial" w:hAnsi="Arial" w:cs="Arial"/>
          <w:sz w:val="24"/>
          <w:szCs w:val="24"/>
        </w:rPr>
      </w:pPr>
    </w:p>
    <w:p w:rsidR="003B5F15" w:rsidP="003B5F15" w:rsidRDefault="00E7239B" w14:paraId="31EDE115" w14:textId="77777777">
      <w:pPr>
        <w:pStyle w:val="Odlomakpopisa"/>
        <w:numPr>
          <w:ilvl w:val="0"/>
          <w:numId w:val="6"/>
        </w:numPr>
        <w:jc w:val="both"/>
        <w:rPr>
          <w:rFonts w:ascii="Arial" w:hAnsi="Arial" w:cs="Arial"/>
          <w:sz w:val="24"/>
          <w:szCs w:val="24"/>
        </w:rPr>
      </w:pPr>
      <w:r>
        <w:rPr>
          <w:rFonts w:ascii="Arial" w:hAnsi="Arial" w:cs="Arial"/>
          <w:sz w:val="24"/>
          <w:szCs w:val="24"/>
        </w:rPr>
        <w:t>Optužnim</w:t>
      </w:r>
      <w:r w:rsidRPr="00CC0DB3" w:rsidR="00CC0DB3">
        <w:rPr>
          <w:rFonts w:ascii="Arial" w:hAnsi="Arial" w:cs="Arial"/>
          <w:sz w:val="24"/>
          <w:szCs w:val="24"/>
        </w:rPr>
        <w:t xml:space="preserve"> aktom od </w:t>
      </w:r>
      <w:r w:rsidR="00053A3B">
        <w:rPr>
          <w:rFonts w:ascii="Arial" w:hAnsi="Arial" w:cs="Arial"/>
          <w:sz w:val="24"/>
          <w:szCs w:val="24"/>
        </w:rPr>
        <w:t>31.3.2026</w:t>
      </w:r>
      <w:r w:rsidRPr="00CC0DB3" w:rsidR="00CC0DB3">
        <w:rPr>
          <w:rFonts w:ascii="Arial" w:hAnsi="Arial" w:cs="Arial"/>
          <w:sz w:val="24"/>
          <w:szCs w:val="24"/>
        </w:rPr>
        <w:t>. tužitelj je optužio okrivljenika za prekršaj iz čl. 286</w:t>
      </w:r>
      <w:r w:rsidR="00CC0DB3">
        <w:rPr>
          <w:rFonts w:ascii="Arial" w:hAnsi="Arial" w:cs="Arial"/>
          <w:sz w:val="24"/>
          <w:szCs w:val="24"/>
        </w:rPr>
        <w:t>.</w:t>
      </w:r>
      <w:r w:rsidRPr="00CC0DB3" w:rsidR="00CC0DB3">
        <w:rPr>
          <w:rFonts w:ascii="Arial" w:hAnsi="Arial" w:cs="Arial"/>
          <w:sz w:val="24"/>
          <w:szCs w:val="24"/>
        </w:rPr>
        <w:t xml:space="preserve"> st. 1</w:t>
      </w:r>
      <w:r w:rsidR="00CC0DB3">
        <w:rPr>
          <w:rFonts w:ascii="Arial" w:hAnsi="Arial" w:cs="Arial"/>
          <w:sz w:val="24"/>
          <w:szCs w:val="24"/>
        </w:rPr>
        <w:t>3.</w:t>
      </w:r>
      <w:r w:rsidRPr="00CC0DB3" w:rsidR="00CC0DB3">
        <w:rPr>
          <w:rFonts w:ascii="Arial" w:hAnsi="Arial" w:cs="Arial"/>
          <w:sz w:val="24"/>
          <w:szCs w:val="24"/>
        </w:rPr>
        <w:t xml:space="preserve"> ZSPC-a</w:t>
      </w:r>
      <w:r w:rsidR="009C24EC">
        <w:rPr>
          <w:rFonts w:ascii="Arial" w:hAnsi="Arial" w:cs="Arial"/>
          <w:sz w:val="24"/>
          <w:szCs w:val="24"/>
        </w:rPr>
        <w:t>, međutim sud je optužbu primjenjujući načelo “ iura novit curia” pravilno pravno označio kao u izreci ove presude,</w:t>
      </w:r>
      <w:r w:rsidR="00400C38">
        <w:rPr>
          <w:rFonts w:ascii="Arial" w:hAnsi="Arial" w:cs="Arial"/>
          <w:sz w:val="24"/>
          <w:szCs w:val="24"/>
        </w:rPr>
        <w:t xml:space="preserve"> tj. kao prekršaj iz čl. 289 st. 1 i st. 4 ZSPC-a, te je ujedno sud </w:t>
      </w:r>
      <w:r w:rsidR="009C24EC">
        <w:rPr>
          <w:rFonts w:ascii="Arial" w:hAnsi="Arial" w:cs="Arial"/>
          <w:sz w:val="24"/>
          <w:szCs w:val="24"/>
        </w:rPr>
        <w:t xml:space="preserve"> iz činjeničnog opisa </w:t>
      </w:r>
      <w:r w:rsidR="00400C38">
        <w:rPr>
          <w:rFonts w:ascii="Arial" w:hAnsi="Arial" w:cs="Arial"/>
          <w:sz w:val="24"/>
          <w:szCs w:val="24"/>
        </w:rPr>
        <w:t xml:space="preserve">presude </w:t>
      </w:r>
      <w:r w:rsidR="009C24EC">
        <w:rPr>
          <w:rFonts w:ascii="Arial" w:hAnsi="Arial" w:cs="Arial"/>
          <w:sz w:val="24"/>
          <w:szCs w:val="24"/>
        </w:rPr>
        <w:t>izostavio dio optužbe</w:t>
      </w:r>
      <w:r w:rsidR="00400C38">
        <w:rPr>
          <w:rFonts w:ascii="Arial" w:hAnsi="Arial" w:cs="Arial"/>
          <w:sz w:val="24"/>
          <w:szCs w:val="24"/>
        </w:rPr>
        <w:t xml:space="preserve"> i to riječi: </w:t>
      </w:r>
      <w:r w:rsidR="009C24EC">
        <w:rPr>
          <w:rFonts w:ascii="Arial" w:hAnsi="Arial" w:cs="Arial"/>
          <w:sz w:val="24"/>
          <w:szCs w:val="24"/>
        </w:rPr>
        <w:t xml:space="preserve"> “ …te mu je izrečena mjera opreza privremenog </w:t>
      </w:r>
      <w:r w:rsidR="00400C38">
        <w:rPr>
          <w:rFonts w:ascii="Arial" w:hAnsi="Arial" w:cs="Arial"/>
          <w:sz w:val="24"/>
          <w:szCs w:val="24"/>
        </w:rPr>
        <w:t xml:space="preserve">ukidanja i oduzimanja vozačke dozvole na dvije godine u </w:t>
      </w:r>
      <w:r w:rsidR="00400C38">
        <w:rPr>
          <w:rFonts w:ascii="Arial" w:hAnsi="Arial" w:cs="Arial"/>
          <w:sz w:val="24"/>
          <w:szCs w:val="24"/>
        </w:rPr>
        <w:lastRenderedPageBreak/>
        <w:t xml:space="preserve">trajanju od 08.09.2025.godine do 08.09.2027.godine. “ obzirom da takav činjenični opis prekršaja po zakonu nije prekršaj. </w:t>
      </w:r>
    </w:p>
    <w:p w:rsidRPr="003B5F15" w:rsidR="003B5F15" w:rsidP="003B5F15" w:rsidRDefault="003B5F15" w14:paraId="0DE0A8EA" w14:textId="77777777">
      <w:pPr>
        <w:pStyle w:val="Odlomakpopisa"/>
        <w:rPr>
          <w:rFonts w:ascii="Arial" w:hAnsi="Arial" w:cs="Arial"/>
          <w:sz w:val="24"/>
          <w:szCs w:val="24"/>
        </w:rPr>
      </w:pPr>
    </w:p>
    <w:p w:rsidR="003B5F15" w:rsidP="003B5F15" w:rsidRDefault="003B5F15" w14:paraId="7EBCDB04" w14:textId="77777777">
      <w:pPr>
        <w:pStyle w:val="Odlomakpopisa"/>
        <w:numPr>
          <w:ilvl w:val="0"/>
          <w:numId w:val="6"/>
        </w:numPr>
        <w:jc w:val="both"/>
        <w:rPr>
          <w:rFonts w:ascii="Arial" w:hAnsi="Arial" w:cs="Arial"/>
          <w:sz w:val="24"/>
          <w:szCs w:val="24"/>
        </w:rPr>
      </w:pPr>
      <w:r w:rsidRPr="003B5F15">
        <w:rPr>
          <w:rFonts w:ascii="Arial" w:hAnsi="Arial" w:cs="Arial"/>
          <w:sz w:val="24"/>
          <w:szCs w:val="24"/>
        </w:rPr>
        <w:t xml:space="preserve">Nakon tako provedenog postupka, te provedenim personalnim i materijalnim dokazima kao gore navedenima, a koji su u međusobnoj sukladnosti, smatra se dokazanim prekršaj okrivljenika kako je opisan u izreci ove presude i ne ukazuje se potrebitim izvođenje drugih dokaza. </w:t>
      </w:r>
    </w:p>
    <w:p w:rsidRPr="003B5F15" w:rsidR="003B5F15" w:rsidP="003B5F15" w:rsidRDefault="003B5F15" w14:paraId="2E2B29A2" w14:textId="77777777">
      <w:pPr>
        <w:pStyle w:val="Odlomakpopisa"/>
        <w:rPr>
          <w:rFonts w:ascii="Arial" w:hAnsi="Arial" w:cs="Arial"/>
          <w:sz w:val="24"/>
          <w:szCs w:val="24"/>
        </w:rPr>
      </w:pPr>
    </w:p>
    <w:p w:rsidRPr="003B5F15" w:rsidR="003B5F15" w:rsidP="003B5F15" w:rsidRDefault="003B5F15" w14:paraId="48E8E506" w14:textId="77777777">
      <w:pPr>
        <w:pStyle w:val="Odlomakpopisa"/>
        <w:numPr>
          <w:ilvl w:val="0"/>
          <w:numId w:val="6"/>
        </w:numPr>
        <w:jc w:val="both"/>
        <w:rPr>
          <w:rFonts w:ascii="Arial" w:hAnsi="Arial" w:cs="Arial"/>
          <w:sz w:val="24"/>
          <w:szCs w:val="24"/>
        </w:rPr>
      </w:pPr>
      <w:r w:rsidRPr="003B5F15">
        <w:rPr>
          <w:rFonts w:ascii="Arial" w:hAnsi="Arial" w:cs="Arial"/>
          <w:sz w:val="24"/>
          <w:szCs w:val="24"/>
        </w:rPr>
        <w:t>Okrivljenik nije uporabio svoje pravo na obranu, a u provedenom dokaznom postupku nesporno je utvrđeno da je okrivljenik kritične zgode upravljao u prometu na cesti vozilom opisanim u izreci ove presude za vrijeme dok mu je izrečena zaštitna mjera zabrane upravljanja vozilom B kategorije, čime su ostvarena sva obilježja bića prekršajnog djela iz članka 289. stavak 1. i st. 4. Zakona o sigurnosti prometa na cestama, pa ga je sud zato oglasio krivim i izrekao mu odgovarajuću novčanu sankciju.</w:t>
      </w:r>
    </w:p>
    <w:p w:rsidRPr="003B5F15" w:rsidR="003B5F15" w:rsidP="003B5F15" w:rsidRDefault="003B5F15" w14:paraId="29A6E15C" w14:textId="77777777">
      <w:pPr>
        <w:pStyle w:val="Odlomakpopisa"/>
        <w:rPr>
          <w:rFonts w:ascii="Arial" w:hAnsi="Arial" w:cs="Arial"/>
          <w:sz w:val="24"/>
          <w:szCs w:val="24"/>
        </w:rPr>
      </w:pPr>
    </w:p>
    <w:p w:rsidRPr="003B5F15" w:rsidR="003B5F15" w:rsidP="003B5F15" w:rsidRDefault="003B5F15" w14:paraId="02205985" w14:textId="77777777">
      <w:pPr>
        <w:pStyle w:val="Odlomakpopisa"/>
        <w:numPr>
          <w:ilvl w:val="0"/>
          <w:numId w:val="6"/>
        </w:numPr>
        <w:jc w:val="both"/>
        <w:rPr>
          <w:rFonts w:ascii="Arial" w:hAnsi="Arial" w:cs="Arial"/>
          <w:sz w:val="24"/>
          <w:szCs w:val="24"/>
        </w:rPr>
      </w:pPr>
      <w:r w:rsidRPr="003B5F15">
        <w:rPr>
          <w:rFonts w:ascii="Arial" w:hAnsi="Arial" w:cs="Arial"/>
          <w:sz w:val="24"/>
          <w:szCs w:val="24"/>
        </w:rPr>
        <w:t>Člankom 289. st. 1. ZSPC-a propisano je da vozač kojemu je vozačka dozvola oduzeta ili je isključen iz prometa ili mu je izrečena mjera opreza privremenog oduzimanja vozačke dozvole ili zaštitna mjera zabrane upravljanja motornim vozilom, odnosno zabrana korištenja vozačke dozvole ili mu je od strane liječnika koji je obavio pregled ili je liječio vozača ili izabranog liječnika izdano upozorenje o zdravstvenom stanju zbog kojeg vozač privremeno nije sposoban sigurno upravljati vozilom, ne smije za to vrijeme upravljati vozilom u prometu na cesti",  s time da je odredbom st. 4. istoga zakonskoga članka propisano: " 4) Novčanom kaznom u iznosu od 1320 do 2650 Eura ili kaznom zatvora do 60 dana kaznit će se za prekršaj vozač koji upravlja vozilom za vrijeme dok su mu izrečene mjere iz stavka 1. ovoga članka."</w:t>
      </w:r>
    </w:p>
    <w:p w:rsidRPr="008902F7" w:rsidR="000A60B3" w:rsidP="008902F7" w:rsidRDefault="000A60B3" w14:paraId="2E1707A7" w14:textId="77777777">
      <w:pPr>
        <w:pStyle w:val="Odlomakpopisa"/>
        <w:ind w:left="1211"/>
        <w:jc w:val="both"/>
        <w:rPr>
          <w:rFonts w:ascii="Arial" w:hAnsi="Arial" w:cs="Arial"/>
          <w:sz w:val="24"/>
          <w:szCs w:val="24"/>
        </w:rPr>
      </w:pPr>
    </w:p>
    <w:p w:rsidR="000A60B3" w:rsidP="0071690E" w:rsidRDefault="000A60B3" w14:paraId="448D5E52" w14:textId="77777777">
      <w:pPr>
        <w:pStyle w:val="Odlomakpopisa"/>
        <w:numPr>
          <w:ilvl w:val="0"/>
          <w:numId w:val="6"/>
        </w:numPr>
        <w:jc w:val="both"/>
        <w:rPr>
          <w:rFonts w:ascii="Arial" w:hAnsi="Arial" w:cs="Arial"/>
          <w:sz w:val="24"/>
          <w:szCs w:val="24"/>
        </w:rPr>
      </w:pPr>
      <w:r w:rsidRPr="000A60B3">
        <w:rPr>
          <w:rFonts w:ascii="Arial" w:hAnsi="Arial" w:cs="Arial"/>
          <w:sz w:val="24"/>
          <w:szCs w:val="24"/>
        </w:rPr>
        <w:t>Pri odmjeravanju kazne sud je uzeo u obzir sve okolnosti iz članka 185. st. 8. PZ koje utječu na vrstu i mjeru kazne.</w:t>
      </w:r>
    </w:p>
    <w:p w:rsidRPr="000A60B3" w:rsidR="000A60B3" w:rsidP="000A60B3" w:rsidRDefault="000A60B3" w14:paraId="7E6859A9" w14:textId="77777777">
      <w:pPr>
        <w:pStyle w:val="Odlomakpopisa"/>
        <w:rPr>
          <w:rFonts w:ascii="Arial" w:hAnsi="Arial" w:cs="Arial"/>
          <w:sz w:val="24"/>
          <w:szCs w:val="24"/>
        </w:rPr>
      </w:pPr>
    </w:p>
    <w:p w:rsidR="003B5F15" w:rsidP="00E7239B" w:rsidRDefault="003B5F15" w14:paraId="04449B7D" w14:textId="77777777">
      <w:pPr>
        <w:pStyle w:val="Odlomakpopisa"/>
        <w:numPr>
          <w:ilvl w:val="0"/>
          <w:numId w:val="6"/>
        </w:numPr>
        <w:jc w:val="both"/>
        <w:rPr>
          <w:rFonts w:ascii="Arial" w:hAnsi="Arial" w:cs="Arial"/>
          <w:sz w:val="24"/>
          <w:szCs w:val="24"/>
        </w:rPr>
      </w:pPr>
      <w:r w:rsidRPr="00F47390">
        <w:rPr>
          <w:rFonts w:ascii="Arial" w:hAnsi="Arial" w:cs="Arial"/>
          <w:sz w:val="24"/>
          <w:szCs w:val="24"/>
        </w:rPr>
        <w:t xml:space="preserve">Novčana kazna za počinjeni prekršaj izrečena je okrivljeniku u visini posebnog zakonskog minimuma za počinjeni prekršaj, pri čemu sud prilikom izbora vrste i mjere kazne počinitelju prekršaja nije našao posebno olakotnih okolnosti na strani okrivljenika koje bi utjecale na to da kazna bude blaža od propisanog minimuma novčane kazne za počinjeni prekršaj, dok mu je kao otegotno uzeo u obzir to da je okrivljenik unazad tri godine </w:t>
      </w:r>
      <w:r w:rsidRPr="00F47390" w:rsidR="00F47390">
        <w:rPr>
          <w:rFonts w:ascii="Arial" w:hAnsi="Arial" w:cs="Arial"/>
          <w:sz w:val="24"/>
          <w:szCs w:val="24"/>
        </w:rPr>
        <w:t xml:space="preserve">četiri </w:t>
      </w:r>
      <w:r w:rsidRPr="00F47390">
        <w:rPr>
          <w:rFonts w:ascii="Arial" w:hAnsi="Arial" w:cs="Arial"/>
          <w:sz w:val="24"/>
          <w:szCs w:val="24"/>
        </w:rPr>
        <w:t>puta pravomoćno prekršajno kažnjavan za prometne prekršaje</w:t>
      </w:r>
      <w:r w:rsidR="00F47390">
        <w:rPr>
          <w:rFonts w:ascii="Arial" w:hAnsi="Arial" w:cs="Arial"/>
          <w:sz w:val="24"/>
          <w:szCs w:val="24"/>
        </w:rPr>
        <w:t>.</w:t>
      </w:r>
    </w:p>
    <w:p w:rsidRPr="00F47390" w:rsidR="007E0413" w:rsidP="00F47390" w:rsidRDefault="007E0413" w14:paraId="570DBDE3" w14:textId="77777777">
      <w:pPr>
        <w:jc w:val="both"/>
        <w:rPr>
          <w:rFonts w:ascii="Arial" w:hAnsi="Arial" w:cs="Arial"/>
          <w:sz w:val="24"/>
          <w:szCs w:val="24"/>
        </w:rPr>
      </w:pPr>
      <w:bookmarkStart w:name="_Hlk236297341" w:id="1"/>
    </w:p>
    <w:p w:rsidRPr="00F47390" w:rsidR="00F47390" w:rsidP="00F47390" w:rsidRDefault="007E0413" w14:paraId="453A7F23" w14:textId="77777777">
      <w:pPr>
        <w:pStyle w:val="Odlomakpopisa"/>
        <w:numPr>
          <w:ilvl w:val="0"/>
          <w:numId w:val="6"/>
        </w:numPr>
        <w:jc w:val="both"/>
        <w:rPr>
          <w:rFonts w:ascii="Arial" w:hAnsi="Arial" w:cs="Arial"/>
          <w:sz w:val="24"/>
          <w:szCs w:val="24"/>
        </w:rPr>
      </w:pPr>
      <w:r w:rsidRPr="007E0413">
        <w:rPr>
          <w:rFonts w:ascii="Arial" w:hAnsi="Arial" w:cs="Arial"/>
          <w:sz w:val="24"/>
          <w:szCs w:val="24"/>
        </w:rPr>
        <w:t xml:space="preserve"> </w:t>
      </w:r>
      <w:r w:rsidRPr="00F47390" w:rsidR="00F47390">
        <w:rPr>
          <w:rFonts w:ascii="Arial" w:hAnsi="Arial" w:cs="Arial"/>
          <w:sz w:val="24"/>
          <w:szCs w:val="24"/>
        </w:rPr>
        <w:t xml:space="preserve">Odluka o izricanju zaštitne mjere zabrane upravljanja motornim vozilima “B” kategorije, temelji se na odredbi članka 58. PZ, a ista je okrivljeniku izrečena budući da sud nalazi da je primjena ove zaštitne mjere u konkretnom slučaju nužna zbog otklanjanja okolnosti koje poticajno djeluju na buduće ponašanje okrivljenika. Duljina trajanja izrečene mjere od </w:t>
      </w:r>
      <w:r w:rsidR="00F47390">
        <w:rPr>
          <w:rFonts w:ascii="Arial" w:hAnsi="Arial" w:cs="Arial"/>
          <w:sz w:val="24"/>
          <w:szCs w:val="24"/>
        </w:rPr>
        <w:t>12</w:t>
      </w:r>
      <w:r w:rsidRPr="00F47390" w:rsidR="00F47390">
        <w:rPr>
          <w:rFonts w:ascii="Arial" w:hAnsi="Arial" w:cs="Arial"/>
          <w:sz w:val="24"/>
          <w:szCs w:val="24"/>
        </w:rPr>
        <w:t xml:space="preserve"> mjesec</w:t>
      </w:r>
      <w:r w:rsidR="00F47390">
        <w:rPr>
          <w:rFonts w:ascii="Arial" w:hAnsi="Arial" w:cs="Arial"/>
          <w:sz w:val="24"/>
          <w:szCs w:val="24"/>
        </w:rPr>
        <w:t>i</w:t>
      </w:r>
      <w:r w:rsidRPr="00F47390" w:rsidR="00F47390">
        <w:rPr>
          <w:rFonts w:ascii="Arial" w:hAnsi="Arial" w:cs="Arial"/>
          <w:sz w:val="24"/>
          <w:szCs w:val="24"/>
        </w:rPr>
        <w:t xml:space="preserve"> u okviru je zakonom propisanog raspona od jednog mjeseca do dvije godine, a imajući u vidu sve okolonosti počinjenog prekršaja i ličnost okrivljenika sud nalazi da je ista primjerena težini počinjenog prekršaja i opasnosti ponavljanja istoga.</w:t>
      </w:r>
    </w:p>
    <w:p w:rsidRPr="00F47390" w:rsidR="00F47390" w:rsidP="00F47390" w:rsidRDefault="00F47390" w14:paraId="702C3B1A" w14:textId="77777777">
      <w:pPr>
        <w:pStyle w:val="Odlomakpopisa"/>
        <w:ind w:left="1211"/>
        <w:jc w:val="both"/>
        <w:rPr>
          <w:rFonts w:ascii="Arial" w:hAnsi="Arial" w:cs="Arial"/>
          <w:sz w:val="24"/>
          <w:szCs w:val="24"/>
        </w:rPr>
      </w:pPr>
    </w:p>
    <w:p w:rsidRPr="00F47390" w:rsidR="00F47390" w:rsidP="00F47390" w:rsidRDefault="00F47390" w14:paraId="6BE44908" w14:textId="77777777">
      <w:pPr>
        <w:pStyle w:val="Odlomakpopisa"/>
        <w:numPr>
          <w:ilvl w:val="0"/>
          <w:numId w:val="6"/>
        </w:numPr>
        <w:jc w:val="both"/>
        <w:rPr>
          <w:rFonts w:ascii="Arial" w:hAnsi="Arial" w:cs="Arial"/>
          <w:sz w:val="24"/>
          <w:szCs w:val="24"/>
        </w:rPr>
      </w:pPr>
      <w:r w:rsidRPr="00F47390">
        <w:rPr>
          <w:rFonts w:ascii="Arial" w:hAnsi="Arial" w:cs="Arial"/>
          <w:sz w:val="24"/>
          <w:szCs w:val="24"/>
        </w:rPr>
        <w:lastRenderedPageBreak/>
        <w:t>Temeljem čl. 58 st. 2 Prekršajnog zakona zaštitna mjera zabrane upravljanja motornim vozilima “B” kategorije počinje teći od izvršnosti presude.</w:t>
      </w:r>
    </w:p>
    <w:bookmarkEnd w:id="1"/>
    <w:p w:rsidRPr="00F47390" w:rsidR="00DC155E" w:rsidP="00F47390" w:rsidRDefault="00DC155E" w14:paraId="2FD2AA06" w14:textId="77777777">
      <w:pPr>
        <w:pStyle w:val="Odlomakpopisa"/>
        <w:ind w:left="1211"/>
        <w:jc w:val="both"/>
        <w:rPr>
          <w:rFonts w:ascii="Arial" w:hAnsi="Arial" w:cs="Arial"/>
          <w:sz w:val="24"/>
          <w:szCs w:val="24"/>
        </w:rPr>
      </w:pPr>
    </w:p>
    <w:p w:rsidR="008A3103" w:rsidP="008A3103" w:rsidRDefault="00D4587F" w14:paraId="3FD1743B" w14:textId="77777777">
      <w:pPr>
        <w:pStyle w:val="Odlomakpopisa"/>
        <w:numPr>
          <w:ilvl w:val="0"/>
          <w:numId w:val="6"/>
        </w:numPr>
        <w:jc w:val="both"/>
        <w:rPr>
          <w:rFonts w:ascii="Arial" w:hAnsi="Arial" w:cs="Arial"/>
          <w:sz w:val="24"/>
          <w:szCs w:val="24"/>
        </w:rPr>
      </w:pPr>
      <w:r w:rsidRPr="0071690E">
        <w:rPr>
          <w:rFonts w:ascii="Arial" w:hAnsi="Arial" w:cs="Arial"/>
          <w:sz w:val="24"/>
          <w:szCs w:val="24"/>
        </w:rPr>
        <w:t xml:space="preserve">Odluka o troškovima prekršajnog postupka koji obuhvaćaju paušalnu svotu suda temelji se na odredbi članka 138. st. 1. i 2.  </w:t>
      </w:r>
      <w:r w:rsidRPr="0071690E" w:rsidR="0023055F">
        <w:rPr>
          <w:rFonts w:ascii="Arial" w:hAnsi="Arial" w:cs="Arial"/>
          <w:sz w:val="24"/>
          <w:szCs w:val="24"/>
        </w:rPr>
        <w:t>T</w:t>
      </w:r>
      <w:r w:rsidRPr="0071690E">
        <w:rPr>
          <w:rFonts w:ascii="Arial" w:hAnsi="Arial" w:cs="Arial"/>
          <w:sz w:val="24"/>
          <w:szCs w:val="24"/>
        </w:rPr>
        <w:t>očka</w:t>
      </w:r>
      <w:r w:rsidR="0023055F">
        <w:rPr>
          <w:rFonts w:ascii="Arial" w:hAnsi="Arial" w:cs="Arial"/>
          <w:sz w:val="24"/>
          <w:szCs w:val="24"/>
        </w:rPr>
        <w:t>1. i</w:t>
      </w:r>
      <w:r w:rsidRPr="0071690E">
        <w:rPr>
          <w:rFonts w:ascii="Arial" w:hAnsi="Arial" w:cs="Arial"/>
          <w:sz w:val="24"/>
          <w:szCs w:val="24"/>
        </w:rPr>
        <w:t xml:space="preserve"> 3. PZ, a njihova visina određena je s obzirom na složenost i trajanje postupka</w:t>
      </w:r>
      <w:r w:rsidR="0023055F">
        <w:rPr>
          <w:rFonts w:ascii="Arial" w:hAnsi="Arial" w:cs="Arial"/>
          <w:sz w:val="24"/>
          <w:szCs w:val="24"/>
        </w:rPr>
        <w:t xml:space="preserve">. </w:t>
      </w:r>
    </w:p>
    <w:p w:rsidRPr="00F47390" w:rsidR="008A3103" w:rsidP="00F47390" w:rsidRDefault="008A3103" w14:paraId="6164E348" w14:textId="77777777">
      <w:pPr>
        <w:jc w:val="both"/>
        <w:rPr>
          <w:rFonts w:ascii="Arial" w:hAnsi="Arial" w:cs="Arial"/>
          <w:sz w:val="24"/>
          <w:szCs w:val="24"/>
        </w:rPr>
      </w:pPr>
    </w:p>
    <w:p w:rsidR="00400C38" w:rsidP="00F47390" w:rsidRDefault="00CE69F3" w14:paraId="767037EA" w14:textId="77777777">
      <w:pPr>
        <w:pStyle w:val="Odlomakpopisa"/>
        <w:numPr>
          <w:ilvl w:val="0"/>
          <w:numId w:val="6"/>
        </w:numPr>
        <w:jc w:val="both"/>
        <w:rPr>
          <w:rFonts w:ascii="Arial" w:hAnsi="Arial" w:cs="Arial"/>
          <w:sz w:val="24"/>
          <w:szCs w:val="24"/>
        </w:rPr>
      </w:pPr>
      <w:r w:rsidRPr="00F47390">
        <w:rPr>
          <w:rFonts w:ascii="Arial" w:hAnsi="Arial" w:cs="Arial"/>
          <w:sz w:val="24"/>
          <w:szCs w:val="24"/>
        </w:rPr>
        <w:t>Temeljem članka</w:t>
      </w:r>
      <w:r w:rsidRPr="00F47390" w:rsidR="00F47390">
        <w:rPr>
          <w:rFonts w:ascii="Arial" w:hAnsi="Arial" w:cs="Arial"/>
          <w:sz w:val="24"/>
          <w:szCs w:val="24"/>
        </w:rPr>
        <w:t xml:space="preserve"> 229 st. 8 Zakona o sigurnosti prometa na cestama ( NN broj:  67/2008, 48/2010, 74/2011, 80/2013, 158/2013, 92/2014, 64/2015, 108/2017, 70/2019, 42/2020, 85/2022, 114/2022, 133/2023, 145/2024  ) u vezi članka 82</w:t>
      </w:r>
      <w:r w:rsidR="00865BAF">
        <w:rPr>
          <w:rFonts w:ascii="Arial" w:hAnsi="Arial" w:cs="Arial"/>
          <w:sz w:val="24"/>
          <w:szCs w:val="24"/>
        </w:rPr>
        <w:t>.</w:t>
      </w:r>
      <w:r w:rsidRPr="00F47390" w:rsidR="00F47390">
        <w:rPr>
          <w:rFonts w:ascii="Arial" w:hAnsi="Arial" w:cs="Arial"/>
          <w:sz w:val="24"/>
          <w:szCs w:val="24"/>
        </w:rPr>
        <w:t xml:space="preserve"> st. 3</w:t>
      </w:r>
      <w:r w:rsidR="00865BAF">
        <w:rPr>
          <w:rFonts w:ascii="Arial" w:hAnsi="Arial" w:cs="Arial"/>
          <w:sz w:val="24"/>
          <w:szCs w:val="24"/>
        </w:rPr>
        <w:t>.</w:t>
      </w:r>
      <w:r w:rsidRPr="00F47390" w:rsidR="00F47390">
        <w:rPr>
          <w:rFonts w:ascii="Arial" w:hAnsi="Arial" w:cs="Arial"/>
          <w:sz w:val="24"/>
          <w:szCs w:val="24"/>
        </w:rPr>
        <w:t xml:space="preserve"> Prekršajnog zakona (107/2007, 39/2013, 157/2013, 110/2015, 70/2017, 118/2018, 114/2022) i čl. 189. Zakona o kaznenom postupku, Narodne novine broj 152/08, 76/09, 80/11, 121/11, 91/12, 143/12, 56/13, 145/13, 152/14, 70/17 i 126/19 (dalje: ZKP/08) </w:t>
      </w:r>
      <w:r w:rsidR="00400C38">
        <w:rPr>
          <w:rFonts w:ascii="Arial" w:hAnsi="Arial" w:cs="Arial"/>
          <w:sz w:val="24"/>
          <w:szCs w:val="24"/>
        </w:rPr>
        <w:t>sud je odredio</w:t>
      </w:r>
      <w:r w:rsidRPr="00F47390" w:rsidR="00F47390">
        <w:rPr>
          <w:rFonts w:ascii="Arial" w:hAnsi="Arial" w:cs="Arial"/>
          <w:sz w:val="24"/>
          <w:szCs w:val="24"/>
        </w:rPr>
        <w:t xml:space="preserve"> vraćanje stvari vlasniku vozila NOVOPROM d.o.o. Modriča i to: osobnog automobila marke Peugeot 301 br. šasije VF3DDBHY6GJ574053 sa stanjem brojila na kilometar satu 320751 sa pripadajućim ključevima (1 kom.), registarske pločice O61-E-902 (BiH) (2 kom.), prometne dozvole br. AA 4677839,  koji je privremeno oduzet temeljem Potvrde o privremenom oduzimanju predmeta PU brodsko-posavske, Postaje prometne policije Slavonski Brod br. 01392806 od 16. listopada 2024.</w:t>
      </w:r>
      <w:r w:rsidR="00400C38">
        <w:rPr>
          <w:rFonts w:ascii="Arial" w:hAnsi="Arial" w:cs="Arial"/>
          <w:sz w:val="24"/>
          <w:szCs w:val="24"/>
        </w:rPr>
        <w:t xml:space="preserve">, a koje će se provesti nakon pravomoćnosti ove presude. </w:t>
      </w:r>
    </w:p>
    <w:p w:rsidRPr="00400C38" w:rsidR="00400C38" w:rsidP="00400C38" w:rsidRDefault="00400C38" w14:paraId="4A1E0863" w14:textId="77777777">
      <w:pPr>
        <w:pStyle w:val="Odlomakpopisa"/>
        <w:rPr>
          <w:rFonts w:ascii="Arial" w:hAnsi="Arial" w:cs="Arial"/>
          <w:sz w:val="24"/>
          <w:szCs w:val="24"/>
        </w:rPr>
      </w:pPr>
    </w:p>
    <w:p w:rsidRPr="00F47390" w:rsidR="00F47390" w:rsidP="00F47390" w:rsidRDefault="00400C38" w14:paraId="7D34ABE2" w14:textId="77777777">
      <w:pPr>
        <w:pStyle w:val="Odlomakpopisa"/>
        <w:numPr>
          <w:ilvl w:val="0"/>
          <w:numId w:val="6"/>
        </w:numPr>
        <w:jc w:val="both"/>
        <w:rPr>
          <w:rFonts w:ascii="Arial" w:hAnsi="Arial" w:cs="Arial"/>
          <w:sz w:val="24"/>
          <w:szCs w:val="24"/>
        </w:rPr>
      </w:pPr>
      <w:r>
        <w:rPr>
          <w:rFonts w:ascii="Arial" w:hAnsi="Arial" w:cs="Arial"/>
          <w:sz w:val="24"/>
          <w:szCs w:val="24"/>
        </w:rPr>
        <w:t xml:space="preserve"> Sud je riješio vratiti vozilo vlasniku smatrajući da se za sada nisu stekli uvjeti za trajno oduzimanje vozila koje je uporabljeno inkriminirane prilike za počinjenje prekrš</w:t>
      </w:r>
      <w:r w:rsidR="00AC348D">
        <w:rPr>
          <w:rFonts w:ascii="Arial" w:hAnsi="Arial" w:cs="Arial"/>
          <w:sz w:val="24"/>
          <w:szCs w:val="24"/>
        </w:rPr>
        <w:t>a</w:t>
      </w:r>
      <w:r>
        <w:rPr>
          <w:rFonts w:ascii="Arial" w:hAnsi="Arial" w:cs="Arial"/>
          <w:sz w:val="24"/>
          <w:szCs w:val="24"/>
        </w:rPr>
        <w:t>ja budući da iz dosadašnjeg ponašanja i relevantne evidencije o kažnjavanosti okrivljenika ne proizlazi da bi prethodno bile poduzete sve mjere propisane zakonom da ga se na drugi način odvrati od činjenja najtežih prekršaja. Prema stanju spisa proizlazi da je okrivljenik već</w:t>
      </w:r>
      <w:r w:rsidR="00AC348D">
        <w:rPr>
          <w:rFonts w:ascii="Arial" w:hAnsi="Arial" w:cs="Arial"/>
          <w:sz w:val="24"/>
          <w:szCs w:val="24"/>
        </w:rPr>
        <w:t xml:space="preserve"> prekršajno</w:t>
      </w:r>
      <w:r>
        <w:rPr>
          <w:rFonts w:ascii="Arial" w:hAnsi="Arial" w:cs="Arial"/>
          <w:sz w:val="24"/>
          <w:szCs w:val="24"/>
        </w:rPr>
        <w:t xml:space="preserve"> kažnjavan, odlukama preciziranim u ovoj presudi, novčanim kaznama</w:t>
      </w:r>
      <w:r w:rsidR="00AC348D">
        <w:rPr>
          <w:rFonts w:ascii="Arial" w:hAnsi="Arial" w:cs="Arial"/>
          <w:sz w:val="24"/>
          <w:szCs w:val="24"/>
        </w:rPr>
        <w:t xml:space="preserve">, pa se </w:t>
      </w:r>
      <w:r w:rsidRPr="00AC348D" w:rsidR="00AC348D">
        <w:rPr>
          <w:rFonts w:ascii="Arial" w:hAnsi="Arial" w:cs="Arial"/>
          <w:sz w:val="24"/>
          <w:szCs w:val="24"/>
        </w:rPr>
        <w:t xml:space="preserve">nisu </w:t>
      </w:r>
      <w:r w:rsidR="00AC348D">
        <w:rPr>
          <w:rFonts w:ascii="Arial" w:hAnsi="Arial" w:cs="Arial"/>
          <w:sz w:val="24"/>
          <w:szCs w:val="24"/>
        </w:rPr>
        <w:t>ispunili</w:t>
      </w:r>
      <w:r w:rsidRPr="00AC348D" w:rsidR="00AC348D">
        <w:rPr>
          <w:rFonts w:ascii="Arial" w:hAnsi="Arial" w:cs="Arial"/>
          <w:sz w:val="24"/>
          <w:szCs w:val="24"/>
        </w:rPr>
        <w:t xml:space="preserve"> zakonski uvjeti sukladno odredbi članka 76a. </w:t>
      </w:r>
      <w:r w:rsidR="00AC348D">
        <w:rPr>
          <w:rFonts w:ascii="Arial" w:hAnsi="Arial" w:cs="Arial"/>
          <w:sz w:val="24"/>
          <w:szCs w:val="24"/>
        </w:rPr>
        <w:t xml:space="preserve">o postojanju </w:t>
      </w:r>
      <w:r w:rsidRPr="00AC348D" w:rsidR="00AC348D">
        <w:rPr>
          <w:rFonts w:ascii="Arial" w:hAnsi="Arial" w:cs="Arial"/>
          <w:sz w:val="24"/>
          <w:szCs w:val="24"/>
        </w:rPr>
        <w:t>opasnost</w:t>
      </w:r>
      <w:r w:rsidR="00AC348D">
        <w:rPr>
          <w:rFonts w:ascii="Arial" w:hAnsi="Arial" w:cs="Arial"/>
          <w:sz w:val="24"/>
          <w:szCs w:val="24"/>
        </w:rPr>
        <w:t>i</w:t>
      </w:r>
      <w:r w:rsidRPr="00AC348D" w:rsidR="00AC348D">
        <w:rPr>
          <w:rFonts w:ascii="Arial" w:hAnsi="Arial" w:cs="Arial"/>
          <w:sz w:val="24"/>
          <w:szCs w:val="24"/>
        </w:rPr>
        <w:t xml:space="preserve"> da će predmetno osobno vozilo biti ponovno uporabljeno za počinjenje prekršaja obzirom da nije ispunjena kritična masa protupravnosti da bi bio ispunjen kriterij gradacije i razmjernosti za primjenu mjere oduzimanja predmetnog osobnog vozila, zbog kojih razloga </w:t>
      </w:r>
      <w:r w:rsidR="00AC348D">
        <w:rPr>
          <w:rFonts w:ascii="Arial" w:hAnsi="Arial" w:cs="Arial"/>
          <w:sz w:val="24"/>
          <w:szCs w:val="24"/>
        </w:rPr>
        <w:t xml:space="preserve">je </w:t>
      </w:r>
      <w:r w:rsidRPr="00AC348D" w:rsidR="00AC348D">
        <w:rPr>
          <w:rFonts w:ascii="Arial" w:hAnsi="Arial" w:cs="Arial"/>
          <w:sz w:val="24"/>
          <w:szCs w:val="24"/>
        </w:rPr>
        <w:t>vozilo potrebno vratiti</w:t>
      </w:r>
      <w:r w:rsidR="00AC348D">
        <w:rPr>
          <w:rFonts w:ascii="Arial" w:hAnsi="Arial" w:cs="Arial"/>
          <w:sz w:val="24"/>
          <w:szCs w:val="24"/>
        </w:rPr>
        <w:t xml:space="preserve"> vlasniku. Pri tome je sud imao na umu i načelo razmjernosti koje se primjenjuje kod svakog ograničenja slobode ili prava sukladno čl. 16. St. 2 Ustava Republike Hrvatske  ( NN broj:</w:t>
      </w:r>
      <w:r w:rsidRPr="00AC348D" w:rsidR="00AC348D">
        <w:rPr>
          <w:rFonts w:ascii="Arial" w:hAnsi="Arial" w:cs="Arial"/>
          <w:sz w:val="24"/>
          <w:szCs w:val="24"/>
        </w:rPr>
        <w:t xml:space="preserve"> 56/1990, 135/1997, 113/2000, 28/2001, 76/2010, 5/2014</w:t>
      </w:r>
      <w:r w:rsidR="00AC348D">
        <w:rPr>
          <w:rFonts w:ascii="Arial" w:hAnsi="Arial" w:cs="Arial"/>
          <w:sz w:val="24"/>
          <w:szCs w:val="24"/>
        </w:rPr>
        <w:t xml:space="preserve"> ) i mjerodavnih odredbi konvencijskog prava, koje mora biti razmjerno naravi potrebe za ograničenjem u svakom pojedinom slučaju u cilju postizanja tražene poštene ravnoteže između zahtjeva općeg interesa javnosti i zahtjeva zaštite temeljnih prava pojedinaca na mirno  uživanje vlasništva.</w:t>
      </w:r>
    </w:p>
    <w:p w:rsidRPr="00F47390" w:rsidR="00C10810" w:rsidP="00F47390" w:rsidRDefault="00C10810" w14:paraId="68B2E8D9" w14:textId="77777777">
      <w:pPr>
        <w:pStyle w:val="Odlomakpopisa"/>
        <w:ind w:left="1211"/>
        <w:jc w:val="both"/>
        <w:rPr>
          <w:rFonts w:ascii="Arial" w:hAnsi="Arial" w:cs="Arial"/>
          <w:sz w:val="24"/>
          <w:szCs w:val="24"/>
        </w:rPr>
      </w:pPr>
    </w:p>
    <w:p w:rsidRPr="00D5686B" w:rsidR="00373451" w:rsidP="00CE69F3" w:rsidRDefault="00C10810" w14:paraId="329BAE77" w14:textId="77777777">
      <w:pPr>
        <w:pStyle w:val="Odlomakpopisa"/>
        <w:ind w:left="1211"/>
        <w:jc w:val="both"/>
        <w:rPr>
          <w:rFonts w:ascii="Arial" w:hAnsi="Arial" w:cs="Arial"/>
          <w:sz w:val="24"/>
          <w:szCs w:val="24"/>
        </w:rPr>
      </w:pPr>
      <w:r w:rsidRPr="00C10810">
        <w:rPr>
          <w:rFonts w:ascii="Arial" w:hAnsi="Arial" w:cs="Arial"/>
          <w:sz w:val="24"/>
          <w:szCs w:val="24"/>
        </w:rPr>
        <w:t>Zbog svega navedenoga sud je odlučio kao u izreci ove presude</w:t>
      </w:r>
      <w:r w:rsidR="00E854D1">
        <w:rPr>
          <w:rFonts w:ascii="Arial" w:hAnsi="Arial" w:cs="Arial"/>
          <w:sz w:val="24"/>
          <w:szCs w:val="24"/>
        </w:rPr>
        <w:t>.</w:t>
      </w:r>
    </w:p>
    <w:p w:rsidR="007B0AC9" w:rsidP="007B0AC9" w:rsidRDefault="007B0AC9" w14:paraId="1980D8B6" w14:textId="77777777">
      <w:pPr>
        <w:jc w:val="center"/>
        <w:rPr>
          <w:rFonts w:ascii="Arial" w:hAnsi="Arial" w:cs="Arial"/>
          <w:sz w:val="24"/>
          <w:szCs w:val="24"/>
        </w:rPr>
      </w:pPr>
    </w:p>
    <w:p w:rsidRPr="00D5686B" w:rsidR="005B6FCD" w:rsidP="007B0AC9" w:rsidRDefault="005B6FCD" w14:paraId="7F066A8C" w14:textId="77777777">
      <w:pPr>
        <w:jc w:val="center"/>
        <w:rPr>
          <w:rFonts w:ascii="Arial" w:hAnsi="Arial" w:cs="Arial"/>
          <w:sz w:val="24"/>
          <w:szCs w:val="24"/>
        </w:rPr>
      </w:pPr>
    </w:p>
    <w:p w:rsidRPr="00D5686B" w:rsidR="00373451" w:rsidP="000C116A" w:rsidRDefault="00373451" w14:paraId="3432720C" w14:textId="77777777">
      <w:pPr>
        <w:jc w:val="center"/>
        <w:rPr>
          <w:rFonts w:ascii="Arial" w:hAnsi="Arial" w:cs="Arial"/>
          <w:sz w:val="24"/>
          <w:szCs w:val="24"/>
        </w:rPr>
      </w:pPr>
      <w:r w:rsidRPr="00D5686B">
        <w:rPr>
          <w:rFonts w:ascii="Arial" w:hAnsi="Arial" w:cs="Arial"/>
          <w:sz w:val="24"/>
          <w:szCs w:val="24"/>
        </w:rPr>
        <w:t xml:space="preserve">U Slavonskom Brodu, </w:t>
      </w:r>
      <w:r w:rsidR="00DC155E">
        <w:rPr>
          <w:rFonts w:ascii="Arial" w:hAnsi="Arial" w:cs="Arial"/>
          <w:sz w:val="24"/>
          <w:szCs w:val="24"/>
        </w:rPr>
        <w:t>1</w:t>
      </w:r>
      <w:r w:rsidR="00F47390">
        <w:rPr>
          <w:rFonts w:ascii="Arial" w:hAnsi="Arial" w:cs="Arial"/>
          <w:sz w:val="24"/>
          <w:szCs w:val="24"/>
        </w:rPr>
        <w:t>5</w:t>
      </w:r>
      <w:r w:rsidR="00C10810">
        <w:rPr>
          <w:rFonts w:ascii="Arial" w:hAnsi="Arial" w:cs="Arial"/>
          <w:sz w:val="24"/>
          <w:szCs w:val="24"/>
        </w:rPr>
        <w:t xml:space="preserve">. </w:t>
      </w:r>
      <w:r w:rsidR="00F47390">
        <w:rPr>
          <w:rFonts w:ascii="Arial" w:hAnsi="Arial" w:cs="Arial"/>
          <w:sz w:val="24"/>
          <w:szCs w:val="24"/>
        </w:rPr>
        <w:t>rujn</w:t>
      </w:r>
      <w:r w:rsidR="00C10810">
        <w:rPr>
          <w:rFonts w:ascii="Arial" w:hAnsi="Arial" w:cs="Arial"/>
          <w:sz w:val="24"/>
          <w:szCs w:val="24"/>
        </w:rPr>
        <w:t>a 202</w:t>
      </w:r>
      <w:r w:rsidR="00CE69F3">
        <w:rPr>
          <w:rFonts w:ascii="Arial" w:hAnsi="Arial" w:cs="Arial"/>
          <w:sz w:val="24"/>
          <w:szCs w:val="24"/>
        </w:rPr>
        <w:t>6</w:t>
      </w:r>
      <w:r w:rsidR="00C10810">
        <w:rPr>
          <w:rFonts w:ascii="Arial" w:hAnsi="Arial" w:cs="Arial"/>
          <w:sz w:val="24"/>
          <w:szCs w:val="24"/>
        </w:rPr>
        <w:t>.</w:t>
      </w:r>
    </w:p>
    <w:p w:rsidR="00D2450B" w:rsidP="000C116A" w:rsidRDefault="00D2450B" w14:paraId="0E4E1380" w14:textId="77777777">
      <w:pPr>
        <w:jc w:val="center"/>
        <w:rPr>
          <w:rFonts w:ascii="Arial" w:hAnsi="Arial" w:cs="Arial"/>
          <w:sz w:val="24"/>
          <w:szCs w:val="24"/>
        </w:rPr>
      </w:pPr>
    </w:p>
    <w:p w:rsidRPr="00D5686B" w:rsidR="00F47390" w:rsidP="000C116A" w:rsidRDefault="00F47390" w14:paraId="644EC082" w14:textId="77777777">
      <w:pPr>
        <w:jc w:val="center"/>
        <w:rPr>
          <w:rFonts w:ascii="Arial" w:hAnsi="Arial" w:cs="Arial"/>
          <w:sz w:val="24"/>
          <w:szCs w:val="24"/>
        </w:rPr>
      </w:pPr>
    </w:p>
    <w:p w:rsidRPr="00D5686B" w:rsidR="00373451" w:rsidRDefault="00D2450B" w14:paraId="3C3C1F1B" w14:textId="77777777">
      <w:pPr>
        <w:jc w:val="both"/>
        <w:rPr>
          <w:rFonts w:ascii="Arial" w:hAnsi="Arial" w:cs="Arial"/>
          <w:sz w:val="24"/>
          <w:szCs w:val="24"/>
        </w:rPr>
      </w:pPr>
      <w:r w:rsidRPr="00D5686B">
        <w:rPr>
          <w:rFonts w:ascii="Arial" w:hAnsi="Arial" w:cs="Arial"/>
          <w:sz w:val="24"/>
          <w:szCs w:val="24"/>
        </w:rPr>
        <w:t xml:space="preserve"> </w:t>
      </w:r>
      <w:r w:rsidRPr="00D5686B" w:rsidR="00373451">
        <w:rPr>
          <w:rFonts w:ascii="Arial" w:hAnsi="Arial" w:cs="Arial"/>
          <w:sz w:val="24"/>
          <w:szCs w:val="24"/>
        </w:rPr>
        <w:t xml:space="preserve">      </w:t>
      </w:r>
      <w:r w:rsidRPr="00D5686B" w:rsidR="00B7212E">
        <w:rPr>
          <w:rFonts w:ascii="Arial" w:hAnsi="Arial" w:cs="Arial"/>
          <w:sz w:val="24"/>
          <w:szCs w:val="24"/>
        </w:rPr>
        <w:t xml:space="preserve">                                </w:t>
      </w:r>
      <w:r w:rsidRPr="00D5686B" w:rsidR="00373451">
        <w:rPr>
          <w:rFonts w:ascii="Arial" w:hAnsi="Arial" w:cs="Arial"/>
          <w:sz w:val="24"/>
          <w:szCs w:val="24"/>
        </w:rPr>
        <w:t xml:space="preserve">                           </w:t>
      </w:r>
      <w:r w:rsidRPr="00D5686B" w:rsidR="00B7212E">
        <w:rPr>
          <w:rFonts w:ascii="Arial" w:hAnsi="Arial" w:cs="Arial"/>
          <w:sz w:val="24"/>
          <w:szCs w:val="24"/>
        </w:rPr>
        <w:t xml:space="preserve">                </w:t>
      </w:r>
      <w:r w:rsidRPr="00D5686B" w:rsidR="00373451">
        <w:rPr>
          <w:rFonts w:ascii="Arial" w:hAnsi="Arial" w:cs="Arial"/>
          <w:sz w:val="24"/>
          <w:szCs w:val="24"/>
        </w:rPr>
        <w:t xml:space="preserve">        </w:t>
      </w:r>
      <w:r w:rsidR="00B00163">
        <w:rPr>
          <w:rFonts w:ascii="Arial" w:hAnsi="Arial" w:cs="Arial"/>
          <w:sz w:val="24"/>
          <w:szCs w:val="24"/>
        </w:rPr>
        <w:t xml:space="preserve">     </w:t>
      </w:r>
      <w:r w:rsidRPr="00D5686B">
        <w:rPr>
          <w:rFonts w:ascii="Arial" w:hAnsi="Arial" w:cs="Arial"/>
          <w:sz w:val="24"/>
          <w:szCs w:val="24"/>
        </w:rPr>
        <w:t xml:space="preserve"> </w:t>
      </w:r>
      <w:r w:rsidRPr="00D5686B" w:rsidR="00B7212E">
        <w:rPr>
          <w:rFonts w:ascii="Arial" w:hAnsi="Arial" w:cs="Arial"/>
          <w:sz w:val="24"/>
          <w:szCs w:val="24"/>
        </w:rPr>
        <w:t xml:space="preserve"> </w:t>
      </w:r>
      <w:r w:rsidR="00F47390">
        <w:rPr>
          <w:rFonts w:ascii="Arial" w:hAnsi="Arial" w:cs="Arial"/>
          <w:sz w:val="24"/>
          <w:szCs w:val="24"/>
        </w:rPr>
        <w:t xml:space="preserve">       </w:t>
      </w:r>
      <w:r w:rsidRPr="00D5686B" w:rsidR="00373451">
        <w:rPr>
          <w:rFonts w:ascii="Arial" w:hAnsi="Arial" w:cs="Arial"/>
          <w:sz w:val="24"/>
          <w:szCs w:val="24"/>
        </w:rPr>
        <w:t>Su</w:t>
      </w:r>
      <w:r w:rsidRPr="00D5686B">
        <w:rPr>
          <w:rFonts w:ascii="Arial" w:hAnsi="Arial" w:cs="Arial"/>
          <w:sz w:val="24"/>
          <w:szCs w:val="24"/>
        </w:rPr>
        <w:t>da</w:t>
      </w:r>
      <w:r w:rsidRPr="00D5686B" w:rsidR="00373451">
        <w:rPr>
          <w:rFonts w:ascii="Arial" w:hAnsi="Arial" w:cs="Arial"/>
          <w:sz w:val="24"/>
          <w:szCs w:val="24"/>
        </w:rPr>
        <w:t>c</w:t>
      </w:r>
    </w:p>
    <w:p w:rsidRPr="00D5686B" w:rsidR="00373451" w:rsidRDefault="00373451" w14:paraId="69822D84" w14:textId="77777777">
      <w:pPr>
        <w:jc w:val="both"/>
        <w:rPr>
          <w:rFonts w:ascii="Arial" w:hAnsi="Arial" w:cs="Arial"/>
          <w:sz w:val="24"/>
          <w:szCs w:val="24"/>
        </w:rPr>
      </w:pPr>
      <w:r w:rsidRPr="00D5686B">
        <w:rPr>
          <w:rFonts w:ascii="Arial" w:hAnsi="Arial" w:cs="Arial"/>
          <w:sz w:val="24"/>
          <w:szCs w:val="24"/>
        </w:rPr>
        <w:t xml:space="preserve">                            </w:t>
      </w:r>
      <w:r w:rsidRPr="00D5686B" w:rsidR="00B7212E">
        <w:rPr>
          <w:rFonts w:ascii="Arial" w:hAnsi="Arial" w:cs="Arial"/>
          <w:sz w:val="24"/>
          <w:szCs w:val="24"/>
        </w:rPr>
        <w:t xml:space="preserve">                           </w:t>
      </w:r>
      <w:r w:rsidRPr="00D5686B">
        <w:rPr>
          <w:rFonts w:ascii="Arial" w:hAnsi="Arial" w:cs="Arial"/>
          <w:sz w:val="24"/>
          <w:szCs w:val="24"/>
        </w:rPr>
        <w:t xml:space="preserve">            </w:t>
      </w:r>
      <w:r w:rsidR="00B00163">
        <w:rPr>
          <w:rFonts w:ascii="Arial" w:hAnsi="Arial" w:cs="Arial"/>
          <w:sz w:val="24"/>
          <w:szCs w:val="24"/>
        </w:rPr>
        <w:t xml:space="preserve">     </w:t>
      </w:r>
      <w:r w:rsidRPr="00D5686B" w:rsidR="00B7212E">
        <w:rPr>
          <w:rFonts w:ascii="Arial" w:hAnsi="Arial" w:cs="Arial"/>
          <w:sz w:val="24"/>
          <w:szCs w:val="24"/>
        </w:rPr>
        <w:t xml:space="preserve">            </w:t>
      </w:r>
      <w:r w:rsidR="00F47390">
        <w:rPr>
          <w:rFonts w:ascii="Arial" w:hAnsi="Arial" w:cs="Arial"/>
          <w:sz w:val="24"/>
          <w:szCs w:val="24"/>
        </w:rPr>
        <w:t xml:space="preserve">                 </w:t>
      </w:r>
      <w:r w:rsidRPr="00D5686B" w:rsidR="00B7212E">
        <w:rPr>
          <w:rFonts w:ascii="Arial" w:hAnsi="Arial" w:cs="Arial"/>
          <w:sz w:val="24"/>
          <w:szCs w:val="24"/>
        </w:rPr>
        <w:t xml:space="preserve">   </w:t>
      </w:r>
      <w:r w:rsidRPr="00D5686B" w:rsidR="00D4587F">
        <w:rPr>
          <w:rFonts w:ascii="Arial" w:hAnsi="Arial" w:cs="Arial"/>
          <w:sz w:val="24"/>
          <w:szCs w:val="24"/>
        </w:rPr>
        <w:t>Ljerka Barić</w:t>
      </w:r>
      <w:r w:rsidRPr="00D5686B">
        <w:rPr>
          <w:rFonts w:ascii="Arial" w:hAnsi="Arial" w:cs="Arial"/>
          <w:sz w:val="24"/>
          <w:szCs w:val="24"/>
        </w:rPr>
        <w:t xml:space="preserve"> </w:t>
      </w:r>
    </w:p>
    <w:p w:rsidRPr="00D5686B" w:rsidR="008B426F" w:rsidRDefault="008B426F" w14:paraId="42191192" w14:textId="77777777">
      <w:pPr>
        <w:jc w:val="both"/>
        <w:rPr>
          <w:rFonts w:ascii="Arial" w:hAnsi="Arial" w:cs="Arial"/>
          <w:sz w:val="24"/>
          <w:szCs w:val="24"/>
        </w:rPr>
      </w:pPr>
    </w:p>
    <w:p w:rsidR="00CE69F3" w:rsidRDefault="00CE69F3" w14:paraId="56C3E81A" w14:textId="77777777">
      <w:pPr>
        <w:jc w:val="both"/>
        <w:rPr>
          <w:rFonts w:ascii="Arial" w:hAnsi="Arial" w:cs="Arial"/>
          <w:sz w:val="24"/>
          <w:szCs w:val="24"/>
        </w:rPr>
      </w:pPr>
    </w:p>
    <w:p w:rsidRPr="00D5686B" w:rsidR="00CE69F3" w:rsidRDefault="00CE69F3" w14:paraId="34AC1406" w14:textId="77777777">
      <w:pPr>
        <w:jc w:val="both"/>
        <w:rPr>
          <w:rFonts w:ascii="Arial" w:hAnsi="Arial" w:cs="Arial"/>
          <w:sz w:val="24"/>
          <w:szCs w:val="24"/>
        </w:rPr>
      </w:pPr>
    </w:p>
    <w:p w:rsidRPr="00D5686B" w:rsidR="00373451" w:rsidRDefault="00373451" w14:paraId="4888F735" w14:textId="77777777">
      <w:pPr>
        <w:jc w:val="both"/>
        <w:rPr>
          <w:rFonts w:ascii="Arial" w:hAnsi="Arial" w:cs="Arial"/>
          <w:sz w:val="24"/>
          <w:szCs w:val="24"/>
        </w:rPr>
      </w:pPr>
      <w:r w:rsidRPr="00D5686B">
        <w:rPr>
          <w:rFonts w:ascii="Arial" w:hAnsi="Arial" w:cs="Arial"/>
          <w:sz w:val="24"/>
          <w:szCs w:val="24"/>
        </w:rPr>
        <w:tab/>
      </w:r>
      <w:r w:rsidR="00CE69F3">
        <w:rPr>
          <w:rFonts w:ascii="Arial" w:hAnsi="Arial" w:cs="Arial"/>
          <w:sz w:val="24"/>
          <w:szCs w:val="24"/>
        </w:rPr>
        <w:t>Uputa o pravu na žalbu</w:t>
      </w:r>
      <w:r w:rsidRPr="00D5686B">
        <w:rPr>
          <w:rFonts w:ascii="Arial" w:hAnsi="Arial" w:cs="Arial"/>
          <w:sz w:val="24"/>
          <w:szCs w:val="24"/>
        </w:rPr>
        <w:t>:</w:t>
      </w:r>
    </w:p>
    <w:p w:rsidRPr="00D5686B" w:rsidR="00373451" w:rsidRDefault="00373451" w14:paraId="49807B9A" w14:textId="77777777">
      <w:pPr>
        <w:jc w:val="both"/>
        <w:rPr>
          <w:rFonts w:ascii="Arial" w:hAnsi="Arial" w:cs="Arial"/>
          <w:sz w:val="24"/>
          <w:szCs w:val="24"/>
        </w:rPr>
      </w:pPr>
    </w:p>
    <w:p w:rsidR="0047625F" w:rsidRDefault="00872FAF" w14:paraId="6112AA7F" w14:textId="77777777">
      <w:pPr>
        <w:jc w:val="both"/>
        <w:rPr>
          <w:rFonts w:ascii="Arial" w:hAnsi="Arial" w:cs="Arial"/>
          <w:sz w:val="24"/>
          <w:szCs w:val="24"/>
        </w:rPr>
      </w:pPr>
      <w:r w:rsidRPr="00D5686B">
        <w:rPr>
          <w:rFonts w:ascii="Arial" w:hAnsi="Arial" w:cs="Arial"/>
          <w:sz w:val="24"/>
          <w:szCs w:val="24"/>
        </w:rPr>
        <w:tab/>
        <w:t>Protiv ove</w:t>
      </w:r>
      <w:r w:rsidRPr="00D5686B" w:rsidR="00373451">
        <w:rPr>
          <w:rFonts w:ascii="Arial" w:hAnsi="Arial" w:cs="Arial"/>
          <w:sz w:val="24"/>
          <w:szCs w:val="24"/>
        </w:rPr>
        <w:t xml:space="preserve"> </w:t>
      </w:r>
      <w:r w:rsidRPr="00D5686B">
        <w:rPr>
          <w:rFonts w:ascii="Arial" w:hAnsi="Arial" w:cs="Arial"/>
          <w:sz w:val="24"/>
          <w:szCs w:val="24"/>
        </w:rPr>
        <w:t>presude ovlaštene osobe iz članka 192. PZ mogu podnijeti žalbu Visokom prekršajnom sudu Republike Hrvatske u roku od osam dana od dana primitka presude.</w:t>
      </w:r>
      <w:r w:rsidRPr="00D5686B" w:rsidR="00373451">
        <w:rPr>
          <w:rFonts w:ascii="Arial" w:hAnsi="Arial" w:cs="Arial"/>
          <w:sz w:val="24"/>
          <w:szCs w:val="24"/>
        </w:rPr>
        <w:t xml:space="preserve"> </w:t>
      </w:r>
      <w:r w:rsidRPr="00D5686B">
        <w:rPr>
          <w:rFonts w:ascii="Arial" w:hAnsi="Arial" w:cs="Arial"/>
          <w:sz w:val="24"/>
          <w:szCs w:val="24"/>
        </w:rPr>
        <w:t>Žalba se podnosi ovome sudu u dva istovjetna primjerka.</w:t>
      </w:r>
      <w:r w:rsidRPr="00D5686B" w:rsidR="00373451">
        <w:rPr>
          <w:rFonts w:ascii="Arial" w:hAnsi="Arial" w:cs="Arial"/>
          <w:sz w:val="24"/>
          <w:szCs w:val="24"/>
        </w:rPr>
        <w:t xml:space="preserve"> </w:t>
      </w:r>
    </w:p>
    <w:p w:rsidR="0042671A" w:rsidRDefault="0042671A" w14:paraId="2423A507" w14:textId="77777777">
      <w:pPr>
        <w:jc w:val="both"/>
        <w:rPr>
          <w:rFonts w:ascii="Arial" w:hAnsi="Arial" w:cs="Arial"/>
          <w:sz w:val="24"/>
          <w:szCs w:val="24"/>
        </w:rPr>
      </w:pPr>
    </w:p>
    <w:p w:rsidR="0042671A" w:rsidRDefault="0042671A" w14:paraId="067EBDAF" w14:textId="77777777">
      <w:pPr>
        <w:jc w:val="both"/>
        <w:rPr>
          <w:rFonts w:ascii="Arial" w:hAnsi="Arial" w:cs="Arial"/>
          <w:sz w:val="24"/>
          <w:szCs w:val="24"/>
        </w:rPr>
      </w:pPr>
    </w:p>
    <w:p w:rsidR="0042671A" w:rsidRDefault="0042671A" w14:paraId="473FA8A2" w14:textId="77777777">
      <w:pPr>
        <w:jc w:val="both"/>
        <w:rPr>
          <w:rFonts w:ascii="Arial" w:hAnsi="Arial" w:cs="Arial"/>
          <w:sz w:val="24"/>
          <w:szCs w:val="24"/>
        </w:rPr>
      </w:pPr>
    </w:p>
    <w:p w:rsidRPr="00D5686B" w:rsidR="00373451" w:rsidRDefault="00373451" w14:paraId="70352252" w14:textId="77777777">
      <w:pPr>
        <w:jc w:val="both"/>
        <w:rPr>
          <w:rFonts w:ascii="Arial" w:hAnsi="Arial" w:cs="Arial"/>
          <w:sz w:val="24"/>
          <w:szCs w:val="24"/>
        </w:rPr>
      </w:pPr>
      <w:r w:rsidRPr="00D5686B">
        <w:rPr>
          <w:rFonts w:ascii="Arial" w:hAnsi="Arial" w:cs="Arial"/>
          <w:sz w:val="24"/>
          <w:szCs w:val="24"/>
        </w:rPr>
        <w:t>Dostaviti:</w:t>
      </w:r>
    </w:p>
    <w:p w:rsidR="00373451" w:rsidRDefault="00373451" w14:paraId="41728AF7" w14:textId="77777777">
      <w:pPr>
        <w:jc w:val="both"/>
        <w:rPr>
          <w:rFonts w:ascii="Arial" w:hAnsi="Arial" w:cs="Arial"/>
          <w:sz w:val="24"/>
          <w:szCs w:val="24"/>
        </w:rPr>
      </w:pPr>
      <w:r w:rsidRPr="00D5686B">
        <w:rPr>
          <w:rFonts w:ascii="Arial" w:hAnsi="Arial" w:cs="Arial"/>
          <w:sz w:val="24"/>
          <w:szCs w:val="24"/>
        </w:rPr>
        <w:t>- okrivljenik,</w:t>
      </w:r>
    </w:p>
    <w:p w:rsidR="00A235E0" w:rsidRDefault="00A235E0" w14:paraId="624A0437" w14:textId="77777777">
      <w:pPr>
        <w:jc w:val="both"/>
        <w:rPr>
          <w:rFonts w:ascii="Arial" w:hAnsi="Arial" w:cs="Arial"/>
          <w:sz w:val="24"/>
          <w:szCs w:val="24"/>
        </w:rPr>
      </w:pPr>
      <w:r>
        <w:rPr>
          <w:rFonts w:ascii="Arial" w:hAnsi="Arial" w:cs="Arial"/>
          <w:sz w:val="24"/>
          <w:szCs w:val="24"/>
        </w:rPr>
        <w:t xml:space="preserve">- </w:t>
      </w:r>
      <w:r w:rsidR="00D63592">
        <w:rPr>
          <w:rFonts w:ascii="Arial" w:hAnsi="Arial" w:cs="Arial"/>
          <w:sz w:val="24"/>
          <w:szCs w:val="24"/>
        </w:rPr>
        <w:t>vlasnik vozila</w:t>
      </w:r>
      <w:r>
        <w:rPr>
          <w:rFonts w:ascii="Arial" w:hAnsi="Arial" w:cs="Arial"/>
          <w:sz w:val="24"/>
          <w:szCs w:val="24"/>
        </w:rPr>
        <w:t>,</w:t>
      </w:r>
    </w:p>
    <w:p w:rsidRPr="00D5686B" w:rsidR="00F47390" w:rsidRDefault="00F47390" w14:paraId="4C908DB1" w14:textId="77777777">
      <w:pPr>
        <w:jc w:val="both"/>
        <w:rPr>
          <w:rFonts w:ascii="Arial" w:hAnsi="Arial" w:cs="Arial"/>
          <w:sz w:val="24"/>
          <w:szCs w:val="24"/>
        </w:rPr>
      </w:pPr>
      <w:r>
        <w:rPr>
          <w:rFonts w:ascii="Arial" w:hAnsi="Arial" w:cs="Arial"/>
          <w:sz w:val="24"/>
          <w:szCs w:val="24"/>
        </w:rPr>
        <w:t xml:space="preserve">- </w:t>
      </w:r>
      <w:r w:rsidR="00AC348D">
        <w:rPr>
          <w:rFonts w:ascii="Arial" w:hAnsi="Arial" w:cs="Arial"/>
          <w:sz w:val="24"/>
          <w:szCs w:val="24"/>
        </w:rPr>
        <w:t>opunomo</w:t>
      </w:r>
      <w:r w:rsidR="00D63592">
        <w:rPr>
          <w:rFonts w:ascii="Arial" w:hAnsi="Arial" w:cs="Arial"/>
          <w:sz w:val="24"/>
          <w:szCs w:val="24"/>
        </w:rPr>
        <w:t>ć</w:t>
      </w:r>
      <w:r w:rsidR="00AC348D">
        <w:rPr>
          <w:rFonts w:ascii="Arial" w:hAnsi="Arial" w:cs="Arial"/>
          <w:sz w:val="24"/>
          <w:szCs w:val="24"/>
        </w:rPr>
        <w:t>e</w:t>
      </w:r>
      <w:r w:rsidR="00D63592">
        <w:rPr>
          <w:rFonts w:ascii="Arial" w:hAnsi="Arial" w:cs="Arial"/>
          <w:sz w:val="24"/>
          <w:szCs w:val="24"/>
        </w:rPr>
        <w:t>ni</w:t>
      </w:r>
      <w:r w:rsidR="00F41B07">
        <w:rPr>
          <w:rFonts w:ascii="Arial" w:hAnsi="Arial" w:cs="Arial"/>
          <w:sz w:val="24"/>
          <w:szCs w:val="24"/>
        </w:rPr>
        <w:t>cima</w:t>
      </w:r>
      <w:r w:rsidR="00D63592">
        <w:rPr>
          <w:rFonts w:ascii="Arial" w:hAnsi="Arial" w:cs="Arial"/>
          <w:sz w:val="24"/>
          <w:szCs w:val="24"/>
        </w:rPr>
        <w:t xml:space="preserve"> vlasnika</w:t>
      </w:r>
      <w:r w:rsidR="00F41B07">
        <w:rPr>
          <w:rFonts w:ascii="Arial" w:hAnsi="Arial" w:cs="Arial"/>
          <w:sz w:val="24"/>
          <w:szCs w:val="24"/>
        </w:rPr>
        <w:t xml:space="preserve"> vozila</w:t>
      </w:r>
    </w:p>
    <w:p w:rsidRPr="00D5686B" w:rsidR="00373451" w:rsidRDefault="007B0AC9" w14:paraId="6098A5BA" w14:textId="77777777">
      <w:pPr>
        <w:jc w:val="both"/>
        <w:rPr>
          <w:rFonts w:ascii="Arial" w:hAnsi="Arial" w:cs="Arial"/>
          <w:sz w:val="24"/>
          <w:szCs w:val="24"/>
        </w:rPr>
      </w:pPr>
      <w:r w:rsidRPr="00D5686B">
        <w:rPr>
          <w:rFonts w:ascii="Arial" w:hAnsi="Arial" w:cs="Arial"/>
          <w:sz w:val="24"/>
          <w:szCs w:val="24"/>
        </w:rPr>
        <w:t>- ovlašteni tužitelj,</w:t>
      </w:r>
    </w:p>
    <w:p w:rsidRPr="00D5686B" w:rsidR="00373451" w:rsidRDefault="00373451" w14:paraId="5B1AB606" w14:textId="77777777">
      <w:pPr>
        <w:jc w:val="both"/>
        <w:rPr>
          <w:rFonts w:ascii="Arial" w:hAnsi="Arial" w:cs="Arial"/>
          <w:sz w:val="24"/>
          <w:szCs w:val="24"/>
        </w:rPr>
      </w:pPr>
      <w:r w:rsidRPr="00D5686B">
        <w:rPr>
          <w:rFonts w:ascii="Arial" w:hAnsi="Arial" w:cs="Arial"/>
          <w:sz w:val="24"/>
          <w:szCs w:val="24"/>
        </w:rPr>
        <w:t>- pismohrana.</w:t>
      </w:r>
    </w:p>
    <w:p w:rsidRPr="00D5686B" w:rsidR="00972E3C" w:rsidRDefault="00972E3C" w14:paraId="2AC5DBC6" w14:textId="77777777">
      <w:pPr>
        <w:jc w:val="both"/>
        <w:rPr>
          <w:rFonts w:ascii="Arial" w:hAnsi="Arial" w:cs="Arial"/>
          <w:sz w:val="24"/>
          <w:szCs w:val="24"/>
        </w:rPr>
      </w:pPr>
    </w:p>
    <w:p w:rsidRPr="00D5686B" w:rsidR="00373451" w:rsidP="00F30D57" w:rsidRDefault="00373451" w14:paraId="038CFB5F" w14:textId="77777777">
      <w:pPr>
        <w:jc w:val="both"/>
        <w:rPr>
          <w:rFonts w:ascii="Arial" w:hAnsi="Arial" w:cs="Arial"/>
          <w:sz w:val="24"/>
          <w:szCs w:val="24"/>
        </w:rPr>
      </w:pPr>
      <w:r w:rsidRPr="00D5686B">
        <w:rPr>
          <w:rFonts w:ascii="Arial" w:hAnsi="Arial" w:cs="Arial"/>
          <w:sz w:val="24"/>
          <w:szCs w:val="24"/>
        </w:rPr>
        <w:tab/>
      </w:r>
    </w:p>
    <w:sectPr w:rsidRPr="00D5686B" w:rsidR="00373451" w:rsidSect="00D2450B">
      <w:headerReference w:type="even" r:id="rId9"/>
      <w:headerReference w:type="default" r:id="rId10"/>
      <w:headerReference w:type="first" r:id="rId11"/>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FC7916" w:rsidRDefault="00FC7916" w14:paraId="2F9362DD" w14:textId="77777777">
      <w:r>
        <w:separator/>
      </w:r>
    </w:p>
  </w:endnote>
  <w:endnote w:type="continuationSeparator" w:id="0">
    <w:p w:rsidR="00FC7916" w:rsidRDefault="00FC7916" w14:paraId="10F23D7D" w14:textId="77777777">
      <w:r>
        <w:continuationSeparator/>
      </w:r>
    </w:p>
  </w:endnote>
</w:endnotes>
</file>

<file path=word/fontTable.xml><?xml version="1.0" encoding="utf-8"?>
<w:font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FC7916" w:rsidRDefault="00FC7916" w14:paraId="1B8D810D" w14:textId="77777777">
      <w:r>
        <w:separator/>
      </w:r>
    </w:p>
  </w:footnote>
  <w:footnote w:type="continuationSeparator" w:id="0">
    <w:p w:rsidR="00FC7916" w:rsidRDefault="00FC7916" w14:paraId="75568DB7" w14:textId="77777777">
      <w:r>
        <w:continuationSeparator/>
      </w:r>
    </w:p>
  </w:footnote>
</w:footnotes>
</file>

<file path=word/header1.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5503D" w:rsidP="00FB16AE" w:rsidRDefault="00F5503D" w14:paraId="6EB4575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F5503D" w:rsidRDefault="00F5503D" w14:paraId="1786D5DC" w14:textId="77777777">
    <w:pPr>
      <w:pStyle w:val="Zaglavlje"/>
    </w:pPr>
  </w:p>
</w:hdr>
</file>

<file path=word/header2.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F5503D" w:rsidP="00FB16AE" w:rsidRDefault="00F5503D" w14:paraId="31C33043"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B014D5">
      <w:rPr>
        <w:rStyle w:val="Brojstranice"/>
        <w:noProof/>
      </w:rPr>
      <w:t>2</w:t>
    </w:r>
    <w:r>
      <w:rPr>
        <w:rStyle w:val="Brojstranice"/>
      </w:rPr>
      <w:fldChar w:fldCharType="end"/>
    </w:r>
  </w:p>
  <w:p w:rsidR="000F09A9" w:rsidP="000F09A9" w:rsidRDefault="000F09A9" w14:paraId="281F457F" w14:textId="77777777">
    <w:pPr>
      <w:pStyle w:val="Zaglavlje"/>
      <w:jc w:val="right"/>
      <w:rPr>
        <w:sz w:val="24"/>
        <w:szCs w:val="24"/>
      </w:rPr>
    </w:pPr>
  </w:p>
  <w:p w:rsidRPr="000221BC" w:rsidR="000F09A9" w:rsidP="000F09A9" w:rsidRDefault="000F09A9" w14:paraId="52B9D3BB" w14:textId="77777777">
    <w:pPr>
      <w:pStyle w:val="Zaglavlje"/>
      <w:jc w:val="right"/>
    </w:pPr>
  </w:p>
  <w:p w:rsidRPr="003E3477" w:rsidR="00F5503D" w:rsidP="0047625F" w:rsidRDefault="0047625F" w14:paraId="3DFC886C" w14:textId="77777777">
    <w:pPr>
      <w:pStyle w:val="Zaglavlje"/>
      <w:jc w:val="right"/>
      <w:rPr>
        <w:rFonts w:ascii="Arial" w:hAnsi="Arial" w:cs="Arial"/>
        <w:sz w:val="18"/>
        <w:szCs w:val="18"/>
      </w:rPr>
    </w:pPr>
    <w:r w:rsidRPr="003E3477">
      <w:rPr>
        <w:rFonts w:ascii="Arial" w:hAnsi="Arial" w:cs="Arial"/>
        <w:sz w:val="18"/>
        <w:szCs w:val="18"/>
      </w:rPr>
      <w:t>Poslovni broj: Pp</w:t>
    </w:r>
    <w:r w:rsidR="003E3477">
      <w:rPr>
        <w:rFonts w:ascii="Arial" w:hAnsi="Arial" w:cs="Arial"/>
        <w:sz w:val="18"/>
        <w:szCs w:val="18"/>
      </w:rPr>
      <w:t>-</w:t>
    </w:r>
    <w:r w:rsidR="00B42201">
      <w:rPr>
        <w:rFonts w:ascii="Arial" w:hAnsi="Arial" w:cs="Arial"/>
        <w:sz w:val="18"/>
        <w:szCs w:val="18"/>
      </w:rPr>
      <w:t>830</w:t>
    </w:r>
    <w:r w:rsidRPr="003E3477">
      <w:rPr>
        <w:rFonts w:ascii="Arial" w:hAnsi="Arial" w:cs="Arial"/>
        <w:sz w:val="18"/>
        <w:szCs w:val="18"/>
      </w:rPr>
      <w:t>/202</w:t>
    </w:r>
    <w:r w:rsidR="00C054E8">
      <w:rPr>
        <w:rFonts w:ascii="Arial" w:hAnsi="Arial" w:cs="Arial"/>
        <w:sz w:val="18"/>
        <w:szCs w:val="18"/>
      </w:rPr>
      <w:t>6</w:t>
    </w:r>
    <w:r w:rsidRPr="003E3477">
      <w:rPr>
        <w:rFonts w:ascii="Arial" w:hAnsi="Arial" w:cs="Arial"/>
        <w:sz w:val="18"/>
        <w:szCs w:val="18"/>
      </w:rPr>
      <w:t>-</w:t>
    </w:r>
    <w:r w:rsidR="00B42201">
      <w:rPr>
        <w:rFonts w:ascii="Arial" w:hAnsi="Arial" w:cs="Arial"/>
        <w:sz w:val="18"/>
        <w:szCs w:val="18"/>
      </w:rPr>
      <w:t>1</w:t>
    </w:r>
    <w:r w:rsidR="00A91428">
      <w:rPr>
        <w:rFonts w:ascii="Arial" w:hAnsi="Arial" w:cs="Arial"/>
        <w:sz w:val="18"/>
        <w:szCs w:val="18"/>
      </w:rPr>
      <w:t>7</w:t>
    </w:r>
  </w:p>
</w:hdr>
</file>

<file path=word/header3.xml><?xml version="1.0" encoding="utf-8"?>
<w:hdr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752CF" w:rsidR="00F5503D" w:rsidP="00033762" w:rsidRDefault="00F5503D" w14:paraId="5661A5EE" w14:textId="77777777">
    <w:pPr>
      <w:pStyle w:val="Zaglavlje"/>
      <w:rPr>
        <w:lang w:val="hr-HR"/>
      </w:rPr>
    </w:pPr>
    <w:r>
      <w:rPr>
        <w:lang w:val="hr-HR"/>
      </w:rPr>
      <w:t xml:space="preserve">                                    </w:t>
    </w:r>
    <w:r w:rsidR="006C2A80">
      <w:rPr>
        <w:noProof/>
        <w:lang w:val="hr-HR"/>
      </w:rPr>
      <w:drawing>
        <wp:inline distT="0" distB="0" distL="0" distR="0">
          <wp:extent cx="447675" cy="571500"/>
          <wp:effectExtent l="0" t="0" r="0" b="0"/>
          <wp:docPr id="1" name="Slika 1" descr="grb-cro-mali-cb"/>
          <wp:cNvGraphicFramePr>
            <a:graphicFrameLocks noChangeAspect="true"/>
          </wp:cNvGraphicFramePr>
          <a:graphic>
            <a:graphicData uri="http://schemas.openxmlformats.org/drawingml/2006/picture">
              <pic:pic>
                <pic:nvPicPr>
                  <pic:cNvPr id="0" name="Picture 1" descr="grb-cro-mali-cb"/>
                  <pic:cNvPicPr>
                    <a:picLocks noChangeAspect="true" noChangeArrowheads="true"/>
                  </pic:cNvPicPr>
                </pic:nvPicPr>
                <pic:blipFill>
                  <a:blip r:embed="rId1">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47675" cy="571500"/>
                  </a:xfrm>
                  <a:prstGeom prst="rect">
                    <a:avLst/>
                  </a:prstGeom>
                  <a:noFill/>
                  <a:ln>
                    <a:noFill/>
                  </a:ln>
                </pic:spPr>
              </pic:pic>
            </a:graphicData>
          </a:graphic>
        </wp:inline>
      </w:drawing>
    </w:r>
  </w:p>
</w:hdr>
</file>

<file path=word/numbering.xml><?xml version="1.0" encoding="utf-8"?>
<w:numbering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CD87BBF"/>
    <w:multiLevelType w:val="hybridMultilevel"/>
    <w:tmpl w:val="60761F90"/>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13473E63"/>
    <w:multiLevelType w:val="hybridMultilevel"/>
    <w:tmpl w:val="5C7091FA"/>
    <w:lvl w:ilvl="0" w:tplc="FB2EC0F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168F1CC4"/>
    <w:multiLevelType w:val="hybridMultilevel"/>
    <w:tmpl w:val="27D4588A"/>
    <w:lvl w:ilvl="0" w:tplc="0D5E2688">
      <w:start w:val="1"/>
      <w:numFmt w:val="upperRoman"/>
      <w:lvlText w:val="%1."/>
      <w:lvlJc w:val="left"/>
      <w:pPr>
        <w:ind w:left="1430" w:hanging="720"/>
      </w:pPr>
      <w:rPr>
        <w:rFonts w:hint="default"/>
        <w:color w:val="auto"/>
      </w:rPr>
    </w:lvl>
    <w:lvl w:ilvl="1" w:tplc="041A0019" w:tentative="true">
      <w:start w:val="1"/>
      <w:numFmt w:val="lowerLetter"/>
      <w:lvlText w:val="%2."/>
      <w:lvlJc w:val="left"/>
      <w:pPr>
        <w:ind w:left="1860" w:hanging="360"/>
      </w:pPr>
    </w:lvl>
    <w:lvl w:ilvl="2" w:tplc="041A001B" w:tentative="true">
      <w:start w:val="1"/>
      <w:numFmt w:val="lowerRoman"/>
      <w:lvlText w:val="%3."/>
      <w:lvlJc w:val="right"/>
      <w:pPr>
        <w:ind w:left="2580" w:hanging="180"/>
      </w:pPr>
    </w:lvl>
    <w:lvl w:ilvl="3" w:tplc="041A000F" w:tentative="true">
      <w:start w:val="1"/>
      <w:numFmt w:val="decimal"/>
      <w:lvlText w:val="%4."/>
      <w:lvlJc w:val="left"/>
      <w:pPr>
        <w:ind w:left="3300" w:hanging="360"/>
      </w:pPr>
    </w:lvl>
    <w:lvl w:ilvl="4" w:tplc="041A0019" w:tentative="true">
      <w:start w:val="1"/>
      <w:numFmt w:val="lowerLetter"/>
      <w:lvlText w:val="%5."/>
      <w:lvlJc w:val="left"/>
      <w:pPr>
        <w:ind w:left="4020" w:hanging="360"/>
      </w:pPr>
    </w:lvl>
    <w:lvl w:ilvl="5" w:tplc="041A001B" w:tentative="true">
      <w:start w:val="1"/>
      <w:numFmt w:val="lowerRoman"/>
      <w:lvlText w:val="%6."/>
      <w:lvlJc w:val="right"/>
      <w:pPr>
        <w:ind w:left="4740" w:hanging="180"/>
      </w:pPr>
    </w:lvl>
    <w:lvl w:ilvl="6" w:tplc="041A000F" w:tentative="true">
      <w:start w:val="1"/>
      <w:numFmt w:val="decimal"/>
      <w:lvlText w:val="%7."/>
      <w:lvlJc w:val="left"/>
      <w:pPr>
        <w:ind w:left="5460" w:hanging="360"/>
      </w:pPr>
    </w:lvl>
    <w:lvl w:ilvl="7" w:tplc="041A0019" w:tentative="true">
      <w:start w:val="1"/>
      <w:numFmt w:val="lowerLetter"/>
      <w:lvlText w:val="%8."/>
      <w:lvlJc w:val="left"/>
      <w:pPr>
        <w:ind w:left="6180" w:hanging="360"/>
      </w:pPr>
    </w:lvl>
    <w:lvl w:ilvl="8" w:tplc="041A001B" w:tentative="true">
      <w:start w:val="1"/>
      <w:numFmt w:val="lowerRoman"/>
      <w:lvlText w:val="%9."/>
      <w:lvlJc w:val="right"/>
      <w:pPr>
        <w:ind w:left="6900" w:hanging="180"/>
      </w:pPr>
    </w:lvl>
  </w:abstractNum>
  <w:abstractNum w:abstractNumId="3">
    <w:nsid w:val="200D557C"/>
    <w:multiLevelType w:val="hybridMultilevel"/>
    <w:tmpl w:val="E77619E4"/>
    <w:lvl w:ilvl="0" w:tplc="17DE0A48">
      <w:start w:val="1"/>
      <w:numFmt w:val="decimal"/>
      <w:lvlText w:val="%1."/>
      <w:lvlJc w:val="left"/>
      <w:pPr>
        <w:ind w:left="1140" w:hanging="360"/>
      </w:pPr>
      <w:rPr>
        <w:rFonts w:hint="default"/>
      </w:rPr>
    </w:lvl>
    <w:lvl w:ilvl="1" w:tplc="041A0019" w:tentative="true">
      <w:start w:val="1"/>
      <w:numFmt w:val="lowerLetter"/>
      <w:lvlText w:val="%2."/>
      <w:lvlJc w:val="left"/>
      <w:pPr>
        <w:ind w:left="1860" w:hanging="360"/>
      </w:pPr>
    </w:lvl>
    <w:lvl w:ilvl="2" w:tplc="041A001B" w:tentative="true">
      <w:start w:val="1"/>
      <w:numFmt w:val="lowerRoman"/>
      <w:lvlText w:val="%3."/>
      <w:lvlJc w:val="right"/>
      <w:pPr>
        <w:ind w:left="2580" w:hanging="180"/>
      </w:pPr>
    </w:lvl>
    <w:lvl w:ilvl="3" w:tplc="041A000F" w:tentative="true">
      <w:start w:val="1"/>
      <w:numFmt w:val="decimal"/>
      <w:lvlText w:val="%4."/>
      <w:lvlJc w:val="left"/>
      <w:pPr>
        <w:ind w:left="3300" w:hanging="360"/>
      </w:pPr>
    </w:lvl>
    <w:lvl w:ilvl="4" w:tplc="041A0019" w:tentative="true">
      <w:start w:val="1"/>
      <w:numFmt w:val="lowerLetter"/>
      <w:lvlText w:val="%5."/>
      <w:lvlJc w:val="left"/>
      <w:pPr>
        <w:ind w:left="4020" w:hanging="360"/>
      </w:pPr>
    </w:lvl>
    <w:lvl w:ilvl="5" w:tplc="041A001B" w:tentative="true">
      <w:start w:val="1"/>
      <w:numFmt w:val="lowerRoman"/>
      <w:lvlText w:val="%6."/>
      <w:lvlJc w:val="right"/>
      <w:pPr>
        <w:ind w:left="4740" w:hanging="180"/>
      </w:pPr>
    </w:lvl>
    <w:lvl w:ilvl="6" w:tplc="041A000F" w:tentative="true">
      <w:start w:val="1"/>
      <w:numFmt w:val="decimal"/>
      <w:lvlText w:val="%7."/>
      <w:lvlJc w:val="left"/>
      <w:pPr>
        <w:ind w:left="5460" w:hanging="360"/>
      </w:pPr>
    </w:lvl>
    <w:lvl w:ilvl="7" w:tplc="041A0019" w:tentative="true">
      <w:start w:val="1"/>
      <w:numFmt w:val="lowerLetter"/>
      <w:lvlText w:val="%8."/>
      <w:lvlJc w:val="left"/>
      <w:pPr>
        <w:ind w:left="6180" w:hanging="360"/>
      </w:pPr>
    </w:lvl>
    <w:lvl w:ilvl="8" w:tplc="041A001B" w:tentative="true">
      <w:start w:val="1"/>
      <w:numFmt w:val="lowerRoman"/>
      <w:lvlText w:val="%9."/>
      <w:lvlJc w:val="right"/>
      <w:pPr>
        <w:ind w:left="6900" w:hanging="180"/>
      </w:pPr>
    </w:lvl>
  </w:abstractNum>
  <w:abstractNum w:abstractNumId="4">
    <w:nsid w:val="30560106"/>
    <w:multiLevelType w:val="hybridMultilevel"/>
    <w:tmpl w:val="79F4FE3E"/>
    <w:lvl w:ilvl="0" w:tplc="12FA63F8">
      <w:start w:val="1"/>
      <w:numFmt w:val="decimal"/>
      <w:lvlText w:val="%1."/>
      <w:lvlJc w:val="left"/>
      <w:pPr>
        <w:ind w:left="1211" w:hanging="36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5">
    <w:nsid w:val="3BCC465B"/>
    <w:multiLevelType w:val="hybridMultilevel"/>
    <w:tmpl w:val="2526989E"/>
    <w:lvl w:ilvl="0" w:tplc="E6D4194E">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6">
    <w:nsid w:val="3C5F5BB0"/>
    <w:multiLevelType w:val="hybridMultilevel"/>
    <w:tmpl w:val="B0484C62"/>
    <w:lvl w:ilvl="0" w:tplc="334650B6">
      <w:start w:val="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7">
    <w:nsid w:val="496B3F36"/>
    <w:multiLevelType w:val="hybridMultilevel"/>
    <w:tmpl w:val="080E73E4"/>
    <w:lvl w:ilvl="0" w:tplc="5A70F4E2">
      <w:numFmt w:val="bullet"/>
      <w:lvlText w:val="-"/>
      <w:lvlJc w:val="left"/>
      <w:pPr>
        <w:ind w:left="720" w:hanging="360"/>
      </w:pPr>
      <w:rPr>
        <w:rFonts w:hint="default" w:ascii="Times New Roman" w:hAnsi="Times New Roman" w:eastAsia="Times New Roman" w:cs="Times New Roman"/>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8">
    <w:nsid w:val="4B9E2F7D"/>
    <w:multiLevelType w:val="hybridMultilevel"/>
    <w:tmpl w:val="9828D762"/>
    <w:lvl w:ilvl="0" w:tplc="041A0017">
      <w:start w:val="1"/>
      <w:numFmt w:val="lowerLetter"/>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9">
    <w:nsid w:val="523C0085"/>
    <w:multiLevelType w:val="hybridMultilevel"/>
    <w:tmpl w:val="E03A8EAA"/>
    <w:lvl w:ilvl="0" w:tplc="618A4CC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0">
    <w:nsid w:val="53AE0221"/>
    <w:multiLevelType w:val="hybridMultilevel"/>
    <w:tmpl w:val="F76440AA"/>
    <w:lvl w:ilvl="0" w:tplc="EA64992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1">
    <w:nsid w:val="598D3D66"/>
    <w:multiLevelType w:val="hybridMultilevel"/>
    <w:tmpl w:val="98EAB190"/>
    <w:lvl w:ilvl="0" w:tplc="9A56491E">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2">
    <w:nsid w:val="5FC43F20"/>
    <w:multiLevelType w:val="hybridMultilevel"/>
    <w:tmpl w:val="A58C5CFC"/>
    <w:lvl w:ilvl="0" w:tplc="A846316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3">
    <w:nsid w:val="60032F1C"/>
    <w:multiLevelType w:val="hybridMultilevel"/>
    <w:tmpl w:val="68E214D8"/>
    <w:lvl w:ilvl="0" w:tplc="5D9C80BE">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14">
    <w:nsid w:val="716F03B6"/>
    <w:multiLevelType w:val="hybridMultilevel"/>
    <w:tmpl w:val="30FEE476"/>
    <w:lvl w:ilvl="0" w:tplc="EA684BAA">
      <w:start w:val="6"/>
      <w:numFmt w:val="bullet"/>
      <w:lvlText w:val="-"/>
      <w:lvlJc w:val="left"/>
      <w:pPr>
        <w:ind w:left="1800" w:hanging="360"/>
      </w:pPr>
      <w:rPr>
        <w:rFonts w:hint="default" w:ascii="Arial" w:hAnsi="Arial" w:eastAsia="Times New Roman" w:cs="Arial"/>
      </w:rPr>
    </w:lvl>
    <w:lvl w:ilvl="1" w:tplc="041A0003" w:tentative="true">
      <w:start w:val="1"/>
      <w:numFmt w:val="bullet"/>
      <w:lvlText w:val="o"/>
      <w:lvlJc w:val="left"/>
      <w:pPr>
        <w:ind w:left="2520" w:hanging="360"/>
      </w:pPr>
      <w:rPr>
        <w:rFonts w:hint="default" w:ascii="Courier New" w:hAnsi="Courier New" w:cs="Courier New"/>
      </w:rPr>
    </w:lvl>
    <w:lvl w:ilvl="2" w:tplc="041A0005" w:tentative="true">
      <w:start w:val="1"/>
      <w:numFmt w:val="bullet"/>
      <w:lvlText w:val=""/>
      <w:lvlJc w:val="left"/>
      <w:pPr>
        <w:ind w:left="3240" w:hanging="360"/>
      </w:pPr>
      <w:rPr>
        <w:rFonts w:hint="default" w:ascii="Wingdings" w:hAnsi="Wingdings"/>
      </w:rPr>
    </w:lvl>
    <w:lvl w:ilvl="3" w:tplc="041A0001" w:tentative="true">
      <w:start w:val="1"/>
      <w:numFmt w:val="bullet"/>
      <w:lvlText w:val=""/>
      <w:lvlJc w:val="left"/>
      <w:pPr>
        <w:ind w:left="3960" w:hanging="360"/>
      </w:pPr>
      <w:rPr>
        <w:rFonts w:hint="default" w:ascii="Symbol" w:hAnsi="Symbol"/>
      </w:rPr>
    </w:lvl>
    <w:lvl w:ilvl="4" w:tplc="041A0003" w:tentative="true">
      <w:start w:val="1"/>
      <w:numFmt w:val="bullet"/>
      <w:lvlText w:val="o"/>
      <w:lvlJc w:val="left"/>
      <w:pPr>
        <w:ind w:left="4680" w:hanging="360"/>
      </w:pPr>
      <w:rPr>
        <w:rFonts w:hint="default" w:ascii="Courier New" w:hAnsi="Courier New" w:cs="Courier New"/>
      </w:rPr>
    </w:lvl>
    <w:lvl w:ilvl="5" w:tplc="041A0005" w:tentative="true">
      <w:start w:val="1"/>
      <w:numFmt w:val="bullet"/>
      <w:lvlText w:val=""/>
      <w:lvlJc w:val="left"/>
      <w:pPr>
        <w:ind w:left="5400" w:hanging="360"/>
      </w:pPr>
      <w:rPr>
        <w:rFonts w:hint="default" w:ascii="Wingdings" w:hAnsi="Wingdings"/>
      </w:rPr>
    </w:lvl>
    <w:lvl w:ilvl="6" w:tplc="041A0001" w:tentative="true">
      <w:start w:val="1"/>
      <w:numFmt w:val="bullet"/>
      <w:lvlText w:val=""/>
      <w:lvlJc w:val="left"/>
      <w:pPr>
        <w:ind w:left="6120" w:hanging="360"/>
      </w:pPr>
      <w:rPr>
        <w:rFonts w:hint="default" w:ascii="Symbol" w:hAnsi="Symbol"/>
      </w:rPr>
    </w:lvl>
    <w:lvl w:ilvl="7" w:tplc="041A0003" w:tentative="true">
      <w:start w:val="1"/>
      <w:numFmt w:val="bullet"/>
      <w:lvlText w:val="o"/>
      <w:lvlJc w:val="left"/>
      <w:pPr>
        <w:ind w:left="6840" w:hanging="360"/>
      </w:pPr>
      <w:rPr>
        <w:rFonts w:hint="default" w:ascii="Courier New" w:hAnsi="Courier New" w:cs="Courier New"/>
      </w:rPr>
    </w:lvl>
    <w:lvl w:ilvl="8" w:tplc="041A0005" w:tentative="true">
      <w:start w:val="1"/>
      <w:numFmt w:val="bullet"/>
      <w:lvlText w:val=""/>
      <w:lvlJc w:val="left"/>
      <w:pPr>
        <w:ind w:left="7560" w:hanging="360"/>
      </w:pPr>
      <w:rPr>
        <w:rFonts w:hint="default" w:ascii="Wingdings" w:hAnsi="Wingdings"/>
      </w:rPr>
    </w:lvl>
  </w:abstractNum>
  <w:abstractNum w:abstractNumId="15">
    <w:nsid w:val="764460A9"/>
    <w:multiLevelType w:val="hybridMultilevel"/>
    <w:tmpl w:val="1CCAED86"/>
    <w:lvl w:ilvl="0" w:tplc="041A000F">
      <w:start w:val="25"/>
      <w:numFmt w:val="decimal"/>
      <w:lvlText w:val="%1."/>
      <w:lvlJc w:val="left"/>
      <w:pPr>
        <w:ind w:left="720" w:hanging="360"/>
      </w:pPr>
      <w:rPr>
        <w:rFonts w:hint="default"/>
        <w:color w:val="auto"/>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7"/>
  </w:num>
  <w:num w:numId="2">
    <w:abstractNumId w:val="5"/>
  </w:num>
  <w:num w:numId="3">
    <w:abstractNumId w:val="6"/>
  </w:num>
  <w:num w:numId="4">
    <w:abstractNumId w:val="3"/>
  </w:num>
  <w:num w:numId="5">
    <w:abstractNumId w:val="2"/>
  </w:num>
  <w:num w:numId="6">
    <w:abstractNumId w:val="4"/>
  </w:num>
  <w:num w:numId="7">
    <w:abstractNumId w:val="9"/>
  </w:num>
  <w:num w:numId="8">
    <w:abstractNumId w:val="13"/>
  </w:num>
  <w:num w:numId="9">
    <w:abstractNumId w:val="12"/>
  </w:num>
  <w:num w:numId="10">
    <w:abstractNumId w:val="1"/>
  </w:num>
  <w:num w:numId="11">
    <w:abstractNumId w:val="11"/>
  </w:num>
  <w:num w:numId="12">
    <w:abstractNumId w:val="10"/>
  </w:num>
  <w:num w:numId="13">
    <w:abstractNumId w:val="14"/>
  </w:num>
  <w:num w:numId="14">
    <w:abstractNumId w:val="0"/>
  </w:num>
  <w:num w:numId="15">
    <w:abstractNumId w:val="8"/>
  </w:num>
  <w:num w:numId="16">
    <w:abstractNumId w:val="15"/>
  </w:num>
</w:numbering>
</file>

<file path=word/settings.xml><?xml version="1.0" encoding="utf-8"?>
<w: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embedSystemFonts/>
  <w:activeWritingStyle w:lang="en-US" w:vendorID="64" w:dllVersion="6" w:nlCheck="true" w:checkStyle="true" w:appName="MSWord"/>
  <w:activeWritingStyle w:lang="en-US" w:vendorID="64" w:dllVersion="0" w:nlCheck="true" w:checkStyle="false" w:appName="MSWord"/>
  <w:attachedTemplate r:id="rId1"/>
  <w:stylePaneFormatFilter w:val="3F01"/>
  <w:documentProtection w:edit="forms" w:enforcement="false"/>
  <w:defaultTabStop w:val="720"/>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12E"/>
    <w:rsid w:val="00007275"/>
    <w:rsid w:val="00017B9E"/>
    <w:rsid w:val="00020A73"/>
    <w:rsid w:val="00021B29"/>
    <w:rsid w:val="00021B89"/>
    <w:rsid w:val="000221BC"/>
    <w:rsid w:val="000224BA"/>
    <w:rsid w:val="00030B4B"/>
    <w:rsid w:val="00033762"/>
    <w:rsid w:val="000434A7"/>
    <w:rsid w:val="0005334C"/>
    <w:rsid w:val="00053A3B"/>
    <w:rsid w:val="000607F4"/>
    <w:rsid w:val="00064104"/>
    <w:rsid w:val="00065399"/>
    <w:rsid w:val="00071E1A"/>
    <w:rsid w:val="00073F69"/>
    <w:rsid w:val="00082054"/>
    <w:rsid w:val="00084555"/>
    <w:rsid w:val="00087694"/>
    <w:rsid w:val="000A1340"/>
    <w:rsid w:val="000A313C"/>
    <w:rsid w:val="000A432C"/>
    <w:rsid w:val="000A60B3"/>
    <w:rsid w:val="000B0252"/>
    <w:rsid w:val="000C116A"/>
    <w:rsid w:val="000D1682"/>
    <w:rsid w:val="000E12C6"/>
    <w:rsid w:val="000E2BC2"/>
    <w:rsid w:val="000E3B14"/>
    <w:rsid w:val="000E5552"/>
    <w:rsid w:val="000E5A98"/>
    <w:rsid w:val="000E604F"/>
    <w:rsid w:val="000F09A9"/>
    <w:rsid w:val="000F1CFF"/>
    <w:rsid w:val="000F4859"/>
    <w:rsid w:val="000F64CE"/>
    <w:rsid w:val="000F7537"/>
    <w:rsid w:val="00104BC5"/>
    <w:rsid w:val="00110895"/>
    <w:rsid w:val="00115834"/>
    <w:rsid w:val="00126F8A"/>
    <w:rsid w:val="00134380"/>
    <w:rsid w:val="0013530F"/>
    <w:rsid w:val="00135CD7"/>
    <w:rsid w:val="001406C7"/>
    <w:rsid w:val="00145C6C"/>
    <w:rsid w:val="00146325"/>
    <w:rsid w:val="00147297"/>
    <w:rsid w:val="00152B6F"/>
    <w:rsid w:val="001559EF"/>
    <w:rsid w:val="00163010"/>
    <w:rsid w:val="00164F44"/>
    <w:rsid w:val="00175045"/>
    <w:rsid w:val="001766CF"/>
    <w:rsid w:val="0018266B"/>
    <w:rsid w:val="001834B4"/>
    <w:rsid w:val="001872C7"/>
    <w:rsid w:val="0019389E"/>
    <w:rsid w:val="001A382D"/>
    <w:rsid w:val="001B396C"/>
    <w:rsid w:val="001C6565"/>
    <w:rsid w:val="001D1F0A"/>
    <w:rsid w:val="001E110F"/>
    <w:rsid w:val="001E50C6"/>
    <w:rsid w:val="001E5A2F"/>
    <w:rsid w:val="001F1285"/>
    <w:rsid w:val="001F69D7"/>
    <w:rsid w:val="00200162"/>
    <w:rsid w:val="00204580"/>
    <w:rsid w:val="0020523A"/>
    <w:rsid w:val="0023055F"/>
    <w:rsid w:val="002325B9"/>
    <w:rsid w:val="0023674D"/>
    <w:rsid w:val="002473AA"/>
    <w:rsid w:val="0025387F"/>
    <w:rsid w:val="00253B16"/>
    <w:rsid w:val="00254952"/>
    <w:rsid w:val="00261C15"/>
    <w:rsid w:val="0026597A"/>
    <w:rsid w:val="00265E22"/>
    <w:rsid w:val="00271197"/>
    <w:rsid w:val="002817AA"/>
    <w:rsid w:val="002820A7"/>
    <w:rsid w:val="002879F4"/>
    <w:rsid w:val="00292DB5"/>
    <w:rsid w:val="002A0583"/>
    <w:rsid w:val="002A26A4"/>
    <w:rsid w:val="002B1E47"/>
    <w:rsid w:val="002B4A23"/>
    <w:rsid w:val="002B670C"/>
    <w:rsid w:val="002D11A8"/>
    <w:rsid w:val="002E4815"/>
    <w:rsid w:val="002E4A04"/>
    <w:rsid w:val="002E5540"/>
    <w:rsid w:val="002F1DB2"/>
    <w:rsid w:val="002F370A"/>
    <w:rsid w:val="002F7631"/>
    <w:rsid w:val="002F7B47"/>
    <w:rsid w:val="00322731"/>
    <w:rsid w:val="00324F83"/>
    <w:rsid w:val="0033013C"/>
    <w:rsid w:val="003331B5"/>
    <w:rsid w:val="0033359A"/>
    <w:rsid w:val="003349D9"/>
    <w:rsid w:val="00344DEC"/>
    <w:rsid w:val="00347F67"/>
    <w:rsid w:val="0035035F"/>
    <w:rsid w:val="00350C66"/>
    <w:rsid w:val="00353F82"/>
    <w:rsid w:val="003563B0"/>
    <w:rsid w:val="00362A61"/>
    <w:rsid w:val="00371C76"/>
    <w:rsid w:val="00373451"/>
    <w:rsid w:val="00375640"/>
    <w:rsid w:val="003768F5"/>
    <w:rsid w:val="00387FB0"/>
    <w:rsid w:val="0039183A"/>
    <w:rsid w:val="00393CE5"/>
    <w:rsid w:val="00395E53"/>
    <w:rsid w:val="003A064D"/>
    <w:rsid w:val="003A1A79"/>
    <w:rsid w:val="003A7638"/>
    <w:rsid w:val="003A784D"/>
    <w:rsid w:val="003B02D3"/>
    <w:rsid w:val="003B3559"/>
    <w:rsid w:val="003B5F15"/>
    <w:rsid w:val="003B6680"/>
    <w:rsid w:val="003C0265"/>
    <w:rsid w:val="003C1431"/>
    <w:rsid w:val="003C1AA8"/>
    <w:rsid w:val="003D0898"/>
    <w:rsid w:val="003D6537"/>
    <w:rsid w:val="003D781F"/>
    <w:rsid w:val="003E0100"/>
    <w:rsid w:val="003E3477"/>
    <w:rsid w:val="003F2765"/>
    <w:rsid w:val="003F3554"/>
    <w:rsid w:val="003F7465"/>
    <w:rsid w:val="00400C38"/>
    <w:rsid w:val="00401A20"/>
    <w:rsid w:val="00414D18"/>
    <w:rsid w:val="00420184"/>
    <w:rsid w:val="00421AF2"/>
    <w:rsid w:val="00425481"/>
    <w:rsid w:val="0042671A"/>
    <w:rsid w:val="004367FE"/>
    <w:rsid w:val="00451046"/>
    <w:rsid w:val="004565F5"/>
    <w:rsid w:val="00466474"/>
    <w:rsid w:val="00471898"/>
    <w:rsid w:val="0047196B"/>
    <w:rsid w:val="00472F07"/>
    <w:rsid w:val="0047625F"/>
    <w:rsid w:val="00490805"/>
    <w:rsid w:val="00495AF1"/>
    <w:rsid w:val="00496F77"/>
    <w:rsid w:val="004A07B0"/>
    <w:rsid w:val="004B1DCE"/>
    <w:rsid w:val="004B3818"/>
    <w:rsid w:val="004C17C4"/>
    <w:rsid w:val="004C323A"/>
    <w:rsid w:val="004C3AF7"/>
    <w:rsid w:val="004C7728"/>
    <w:rsid w:val="004D2F9F"/>
    <w:rsid w:val="004D6963"/>
    <w:rsid w:val="004E1143"/>
    <w:rsid w:val="004F1467"/>
    <w:rsid w:val="004F498F"/>
    <w:rsid w:val="00502003"/>
    <w:rsid w:val="0051522B"/>
    <w:rsid w:val="005166B1"/>
    <w:rsid w:val="005301BC"/>
    <w:rsid w:val="0053286A"/>
    <w:rsid w:val="00532E50"/>
    <w:rsid w:val="0054226F"/>
    <w:rsid w:val="00545A46"/>
    <w:rsid w:val="005471AD"/>
    <w:rsid w:val="0055779E"/>
    <w:rsid w:val="00560676"/>
    <w:rsid w:val="00564CDE"/>
    <w:rsid w:val="005A5863"/>
    <w:rsid w:val="005A73E4"/>
    <w:rsid w:val="005B2DCF"/>
    <w:rsid w:val="005B6FCD"/>
    <w:rsid w:val="005C77E0"/>
    <w:rsid w:val="005D48CD"/>
    <w:rsid w:val="005E02E6"/>
    <w:rsid w:val="005E2813"/>
    <w:rsid w:val="005E446B"/>
    <w:rsid w:val="005F3B10"/>
    <w:rsid w:val="005F416A"/>
    <w:rsid w:val="00600452"/>
    <w:rsid w:val="0060209D"/>
    <w:rsid w:val="00604DB0"/>
    <w:rsid w:val="00610D34"/>
    <w:rsid w:val="00626063"/>
    <w:rsid w:val="006313D8"/>
    <w:rsid w:val="0063355B"/>
    <w:rsid w:val="0063618F"/>
    <w:rsid w:val="00640F37"/>
    <w:rsid w:val="00643819"/>
    <w:rsid w:val="00645231"/>
    <w:rsid w:val="00647068"/>
    <w:rsid w:val="00651887"/>
    <w:rsid w:val="00654D11"/>
    <w:rsid w:val="0066678B"/>
    <w:rsid w:val="00674E63"/>
    <w:rsid w:val="00677020"/>
    <w:rsid w:val="006852DA"/>
    <w:rsid w:val="00691AE1"/>
    <w:rsid w:val="006921C4"/>
    <w:rsid w:val="0069237D"/>
    <w:rsid w:val="0069397E"/>
    <w:rsid w:val="006A1F09"/>
    <w:rsid w:val="006A5AA6"/>
    <w:rsid w:val="006A688C"/>
    <w:rsid w:val="006A7762"/>
    <w:rsid w:val="006B0AD9"/>
    <w:rsid w:val="006B315B"/>
    <w:rsid w:val="006C2A80"/>
    <w:rsid w:val="006C62AC"/>
    <w:rsid w:val="006D042C"/>
    <w:rsid w:val="006D1528"/>
    <w:rsid w:val="006D3B7A"/>
    <w:rsid w:val="006E4867"/>
    <w:rsid w:val="006F03E6"/>
    <w:rsid w:val="006F0461"/>
    <w:rsid w:val="00703E4C"/>
    <w:rsid w:val="00711BE0"/>
    <w:rsid w:val="00713C6B"/>
    <w:rsid w:val="0071690E"/>
    <w:rsid w:val="0073282D"/>
    <w:rsid w:val="007619CB"/>
    <w:rsid w:val="00765462"/>
    <w:rsid w:val="00772040"/>
    <w:rsid w:val="00781F45"/>
    <w:rsid w:val="00782E3E"/>
    <w:rsid w:val="00784770"/>
    <w:rsid w:val="00791C1C"/>
    <w:rsid w:val="0079202E"/>
    <w:rsid w:val="00797037"/>
    <w:rsid w:val="007A5138"/>
    <w:rsid w:val="007A52DB"/>
    <w:rsid w:val="007A7AE8"/>
    <w:rsid w:val="007B0AC9"/>
    <w:rsid w:val="007B1C87"/>
    <w:rsid w:val="007B517F"/>
    <w:rsid w:val="007C0F97"/>
    <w:rsid w:val="007C285A"/>
    <w:rsid w:val="007D005A"/>
    <w:rsid w:val="007D4604"/>
    <w:rsid w:val="007E0413"/>
    <w:rsid w:val="007E5CDD"/>
    <w:rsid w:val="007F521C"/>
    <w:rsid w:val="00802ADA"/>
    <w:rsid w:val="00804C89"/>
    <w:rsid w:val="00811F7E"/>
    <w:rsid w:val="00813C24"/>
    <w:rsid w:val="00822BED"/>
    <w:rsid w:val="00825499"/>
    <w:rsid w:val="00830B2F"/>
    <w:rsid w:val="00831B4D"/>
    <w:rsid w:val="00837DF1"/>
    <w:rsid w:val="008404C4"/>
    <w:rsid w:val="00854546"/>
    <w:rsid w:val="0085627B"/>
    <w:rsid w:val="0085691B"/>
    <w:rsid w:val="00856CA1"/>
    <w:rsid w:val="00864B4B"/>
    <w:rsid w:val="00865BAF"/>
    <w:rsid w:val="00866DBA"/>
    <w:rsid w:val="00871C2B"/>
    <w:rsid w:val="00872FAF"/>
    <w:rsid w:val="008747FF"/>
    <w:rsid w:val="008902F7"/>
    <w:rsid w:val="00893B1E"/>
    <w:rsid w:val="008A258F"/>
    <w:rsid w:val="008A3103"/>
    <w:rsid w:val="008A5854"/>
    <w:rsid w:val="008B3C0B"/>
    <w:rsid w:val="008B426F"/>
    <w:rsid w:val="008B6AAB"/>
    <w:rsid w:val="008C1433"/>
    <w:rsid w:val="008C299B"/>
    <w:rsid w:val="008D0332"/>
    <w:rsid w:val="008D5113"/>
    <w:rsid w:val="008D7F25"/>
    <w:rsid w:val="008E5D96"/>
    <w:rsid w:val="008F0364"/>
    <w:rsid w:val="008F6E85"/>
    <w:rsid w:val="00902239"/>
    <w:rsid w:val="009108EC"/>
    <w:rsid w:val="00921696"/>
    <w:rsid w:val="00923A9F"/>
    <w:rsid w:val="00936551"/>
    <w:rsid w:val="00943541"/>
    <w:rsid w:val="00946D21"/>
    <w:rsid w:val="009500B3"/>
    <w:rsid w:val="00954BA0"/>
    <w:rsid w:val="00955D9E"/>
    <w:rsid w:val="00956B65"/>
    <w:rsid w:val="00956D81"/>
    <w:rsid w:val="009643BA"/>
    <w:rsid w:val="00971A04"/>
    <w:rsid w:val="00971A82"/>
    <w:rsid w:val="009720FA"/>
    <w:rsid w:val="00972E3C"/>
    <w:rsid w:val="009757C8"/>
    <w:rsid w:val="00977CBF"/>
    <w:rsid w:val="009900F8"/>
    <w:rsid w:val="00990B2C"/>
    <w:rsid w:val="00995046"/>
    <w:rsid w:val="00995B03"/>
    <w:rsid w:val="00996179"/>
    <w:rsid w:val="009A2AAC"/>
    <w:rsid w:val="009A43C7"/>
    <w:rsid w:val="009A6113"/>
    <w:rsid w:val="009A62AB"/>
    <w:rsid w:val="009B1D4B"/>
    <w:rsid w:val="009B4C2E"/>
    <w:rsid w:val="009B6591"/>
    <w:rsid w:val="009B7558"/>
    <w:rsid w:val="009C23F7"/>
    <w:rsid w:val="009C24EC"/>
    <w:rsid w:val="009C5CAA"/>
    <w:rsid w:val="009C6806"/>
    <w:rsid w:val="009F7CDB"/>
    <w:rsid w:val="00A21B73"/>
    <w:rsid w:val="00A235E0"/>
    <w:rsid w:val="00A24102"/>
    <w:rsid w:val="00A30238"/>
    <w:rsid w:val="00A36217"/>
    <w:rsid w:val="00A42B30"/>
    <w:rsid w:val="00A500A0"/>
    <w:rsid w:val="00A541B9"/>
    <w:rsid w:val="00A56E17"/>
    <w:rsid w:val="00A57077"/>
    <w:rsid w:val="00A64093"/>
    <w:rsid w:val="00A67691"/>
    <w:rsid w:val="00A67FC6"/>
    <w:rsid w:val="00A71277"/>
    <w:rsid w:val="00A71357"/>
    <w:rsid w:val="00A91428"/>
    <w:rsid w:val="00A9257F"/>
    <w:rsid w:val="00AB02F9"/>
    <w:rsid w:val="00AC348D"/>
    <w:rsid w:val="00AD091A"/>
    <w:rsid w:val="00AD236B"/>
    <w:rsid w:val="00AE56A7"/>
    <w:rsid w:val="00AE726F"/>
    <w:rsid w:val="00AF6BFA"/>
    <w:rsid w:val="00B00163"/>
    <w:rsid w:val="00B014D5"/>
    <w:rsid w:val="00B07DE9"/>
    <w:rsid w:val="00B11AEC"/>
    <w:rsid w:val="00B16E5D"/>
    <w:rsid w:val="00B33D0E"/>
    <w:rsid w:val="00B3423F"/>
    <w:rsid w:val="00B42201"/>
    <w:rsid w:val="00B46E0B"/>
    <w:rsid w:val="00B5195D"/>
    <w:rsid w:val="00B52A10"/>
    <w:rsid w:val="00B53009"/>
    <w:rsid w:val="00B65732"/>
    <w:rsid w:val="00B66BD4"/>
    <w:rsid w:val="00B71E1A"/>
    <w:rsid w:val="00B7212E"/>
    <w:rsid w:val="00B7440D"/>
    <w:rsid w:val="00B75BE7"/>
    <w:rsid w:val="00B8043B"/>
    <w:rsid w:val="00B8154C"/>
    <w:rsid w:val="00BA2A93"/>
    <w:rsid w:val="00BB1FCD"/>
    <w:rsid w:val="00BB24A2"/>
    <w:rsid w:val="00BD6DAD"/>
    <w:rsid w:val="00BE5764"/>
    <w:rsid w:val="00BE6CD1"/>
    <w:rsid w:val="00BF4476"/>
    <w:rsid w:val="00C054E8"/>
    <w:rsid w:val="00C05F5D"/>
    <w:rsid w:val="00C10810"/>
    <w:rsid w:val="00C13A78"/>
    <w:rsid w:val="00C146E4"/>
    <w:rsid w:val="00C17F3D"/>
    <w:rsid w:val="00C21EAC"/>
    <w:rsid w:val="00C2275F"/>
    <w:rsid w:val="00C2309B"/>
    <w:rsid w:val="00C25E17"/>
    <w:rsid w:val="00C27BE9"/>
    <w:rsid w:val="00C31293"/>
    <w:rsid w:val="00C46460"/>
    <w:rsid w:val="00C62C11"/>
    <w:rsid w:val="00C65A71"/>
    <w:rsid w:val="00C752CF"/>
    <w:rsid w:val="00C76BDB"/>
    <w:rsid w:val="00C774D5"/>
    <w:rsid w:val="00C80B8A"/>
    <w:rsid w:val="00C861CB"/>
    <w:rsid w:val="00C90A1B"/>
    <w:rsid w:val="00C92BC6"/>
    <w:rsid w:val="00C93C1F"/>
    <w:rsid w:val="00CB0669"/>
    <w:rsid w:val="00CB0881"/>
    <w:rsid w:val="00CB0C5F"/>
    <w:rsid w:val="00CB42D1"/>
    <w:rsid w:val="00CB65CC"/>
    <w:rsid w:val="00CC0DB3"/>
    <w:rsid w:val="00CC5BFD"/>
    <w:rsid w:val="00CD55BF"/>
    <w:rsid w:val="00CD74CB"/>
    <w:rsid w:val="00CE0D9B"/>
    <w:rsid w:val="00CE35A5"/>
    <w:rsid w:val="00CE69F3"/>
    <w:rsid w:val="00CF49DF"/>
    <w:rsid w:val="00CF60EC"/>
    <w:rsid w:val="00CF6562"/>
    <w:rsid w:val="00D02C2A"/>
    <w:rsid w:val="00D04F35"/>
    <w:rsid w:val="00D05EE2"/>
    <w:rsid w:val="00D10AD0"/>
    <w:rsid w:val="00D13273"/>
    <w:rsid w:val="00D2450B"/>
    <w:rsid w:val="00D26660"/>
    <w:rsid w:val="00D34C14"/>
    <w:rsid w:val="00D42F99"/>
    <w:rsid w:val="00D43A38"/>
    <w:rsid w:val="00D44A2C"/>
    <w:rsid w:val="00D4587F"/>
    <w:rsid w:val="00D50E57"/>
    <w:rsid w:val="00D561AE"/>
    <w:rsid w:val="00D5686B"/>
    <w:rsid w:val="00D6167D"/>
    <w:rsid w:val="00D63592"/>
    <w:rsid w:val="00D73AA5"/>
    <w:rsid w:val="00D73D43"/>
    <w:rsid w:val="00D7402B"/>
    <w:rsid w:val="00D82145"/>
    <w:rsid w:val="00D83AA2"/>
    <w:rsid w:val="00D85961"/>
    <w:rsid w:val="00D86664"/>
    <w:rsid w:val="00DA23F9"/>
    <w:rsid w:val="00DA3AAB"/>
    <w:rsid w:val="00DB0A0E"/>
    <w:rsid w:val="00DB32E0"/>
    <w:rsid w:val="00DB370B"/>
    <w:rsid w:val="00DB4FEB"/>
    <w:rsid w:val="00DB620A"/>
    <w:rsid w:val="00DC155E"/>
    <w:rsid w:val="00DC6704"/>
    <w:rsid w:val="00DD6B0A"/>
    <w:rsid w:val="00DE150F"/>
    <w:rsid w:val="00DF6971"/>
    <w:rsid w:val="00DF7FBD"/>
    <w:rsid w:val="00E00E60"/>
    <w:rsid w:val="00E01D37"/>
    <w:rsid w:val="00E044AE"/>
    <w:rsid w:val="00E132AC"/>
    <w:rsid w:val="00E13861"/>
    <w:rsid w:val="00E242F3"/>
    <w:rsid w:val="00E26142"/>
    <w:rsid w:val="00E31FD0"/>
    <w:rsid w:val="00E352AD"/>
    <w:rsid w:val="00E43DFC"/>
    <w:rsid w:val="00E538CC"/>
    <w:rsid w:val="00E7239B"/>
    <w:rsid w:val="00E736BB"/>
    <w:rsid w:val="00E75A52"/>
    <w:rsid w:val="00E77B44"/>
    <w:rsid w:val="00E81524"/>
    <w:rsid w:val="00E854D1"/>
    <w:rsid w:val="00E94F2F"/>
    <w:rsid w:val="00E97960"/>
    <w:rsid w:val="00EA5904"/>
    <w:rsid w:val="00EA7383"/>
    <w:rsid w:val="00EA7F58"/>
    <w:rsid w:val="00EB2D98"/>
    <w:rsid w:val="00EB5D95"/>
    <w:rsid w:val="00EC1258"/>
    <w:rsid w:val="00EC4877"/>
    <w:rsid w:val="00EC68B4"/>
    <w:rsid w:val="00ED7CB8"/>
    <w:rsid w:val="00EF3D55"/>
    <w:rsid w:val="00F1353D"/>
    <w:rsid w:val="00F15831"/>
    <w:rsid w:val="00F21A75"/>
    <w:rsid w:val="00F2460D"/>
    <w:rsid w:val="00F30D57"/>
    <w:rsid w:val="00F31B0B"/>
    <w:rsid w:val="00F33538"/>
    <w:rsid w:val="00F36A3C"/>
    <w:rsid w:val="00F41B07"/>
    <w:rsid w:val="00F425B6"/>
    <w:rsid w:val="00F4707D"/>
    <w:rsid w:val="00F47390"/>
    <w:rsid w:val="00F50413"/>
    <w:rsid w:val="00F5503D"/>
    <w:rsid w:val="00F55A69"/>
    <w:rsid w:val="00F6005A"/>
    <w:rsid w:val="00F70C98"/>
    <w:rsid w:val="00F71547"/>
    <w:rsid w:val="00F7260D"/>
    <w:rsid w:val="00F7319A"/>
    <w:rsid w:val="00F745D0"/>
    <w:rsid w:val="00F8293A"/>
    <w:rsid w:val="00F831E4"/>
    <w:rsid w:val="00FA1F67"/>
    <w:rsid w:val="00FB16AE"/>
    <w:rsid w:val="00FB1D6B"/>
    <w:rsid w:val="00FB3E83"/>
    <w:rsid w:val="00FB5F1A"/>
    <w:rsid w:val="00FC7916"/>
    <w:rsid w:val="00FD2DFC"/>
    <w:rsid w:val="00FE0DA2"/>
    <w:rsid w:val="00FF0EF4"/>
    <w:rsid w:val="00FF10D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33846D2A"/>
  <w15:docId w15:val="{B268C92F-F3EA-4B24-ACA1-BF64C3382332}"/>
</w:settings>
</file>

<file path=word/styles.xml><?xml version="1.0" encoding="utf-8"?>
<w:styl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2" w:semiHidden="true" w:unhideWhenUsed="true"/>
    <w:lsdException w:name="List 3"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qFormat="true"/>
    <w:lsdException w:name="Closing" w:semiHidden="true" w:unhideWhenUsed="true"/>
    <w:lsdException w:name="Signature" w:semiHidden="true" w:unhideWhenUsed="true"/>
    <w:lsdException w:name="Default Paragraph Font"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qFormat="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qFormat="true"/>
    <w:lsdException w:name="Emphasis"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pPr>
      <w:overflowPunct w:val="false"/>
      <w:autoSpaceDE w:val="false"/>
      <w:autoSpaceDN w:val="false"/>
      <w:adjustRightInd w:val="false"/>
      <w:textAlignment w:val="baseline"/>
    </w:pPr>
    <w:rPr>
      <w:lang w:val="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ekstbalonia">
    <w:name w:val="Balloon Text"/>
    <w:basedOn w:val="Normal"/>
    <w:semiHidden/>
    <w:rsid w:val="003B02D3"/>
    <w:rPr>
      <w:rFonts w:ascii="Tahoma" w:hAnsi="Tahoma" w:cs="Tahoma"/>
      <w:sz w:val="16"/>
      <w:szCs w:val="16"/>
    </w:rPr>
  </w:style>
  <w:style w:type="paragraph" w:styleId="Zaglavlje">
    <w:name w:val="header"/>
    <w:basedOn w:val="Normal"/>
    <w:rsid w:val="00C90A1B"/>
    <w:pPr>
      <w:tabs>
        <w:tab w:val="center" w:pos="4536"/>
        <w:tab w:val="right" w:pos="9072"/>
      </w:tabs>
    </w:pPr>
  </w:style>
  <w:style w:type="character" w:styleId="Brojstranice">
    <w:name w:val="page number"/>
    <w:basedOn w:val="Zadanifontodlomka"/>
    <w:rsid w:val="00C90A1B"/>
  </w:style>
  <w:style w:type="paragraph" w:styleId="Podnoje">
    <w:name w:val="footer"/>
    <w:basedOn w:val="Normal"/>
    <w:rsid w:val="00EA5904"/>
    <w:pPr>
      <w:tabs>
        <w:tab w:val="center" w:pos="4536"/>
        <w:tab w:val="right" w:pos="9072"/>
      </w:tabs>
    </w:pPr>
  </w:style>
  <w:style w:type="paragraph" w:styleId="Odlomakpopisa">
    <w:name w:val="List Paragraph"/>
    <w:basedOn w:val="Normal"/>
    <w:uiPriority w:val="34"/>
    <w:qFormat/>
    <w:rsid w:val="004A07B0"/>
    <w:pPr>
      <w:ind w:left="720"/>
      <w:contextualSpacing/>
    </w:pPr>
  </w:style>
  <w:style w:type="paragraph" w:styleId="Tekstfusnote">
    <w:name w:val="footnote text"/>
    <w:basedOn w:val="Normal"/>
    <w:link w:val="TekstfusnoteChar"/>
    <w:semiHidden/>
    <w:unhideWhenUsed/>
    <w:rsid w:val="004A07B0"/>
  </w:style>
  <w:style w:type="character" w:styleId="TekstfusnoteChar" w:customStyle="true">
    <w:name w:val="Tekst fusnote Char"/>
    <w:basedOn w:val="Zadanifontodlomka"/>
    <w:link w:val="Tekstfusnote"/>
    <w:semiHidden/>
    <w:rsid w:val="004A07B0"/>
    <w:rPr>
      <w:lang w:val="en-US"/>
    </w:rPr>
  </w:style>
  <w:style w:type="character" w:styleId="Referencafusnote">
    <w:name w:val="footnote reference"/>
    <w:basedOn w:val="Zadanifontodlomka"/>
    <w:semiHidden/>
    <w:unhideWhenUsed/>
    <w:rsid w:val="004A07B0"/>
    <w:rPr>
      <w:vertAlign w:val="superscript"/>
    </w:rPr>
  </w:style>
  <w:style w:type="character" w:styleId="Tekstrezerviranogmjesta">
    <w:name w:val="Placeholder Text"/>
    <w:basedOn w:val="Zadanifontodlomka"/>
    <w:uiPriority w:val="99"/>
    <w:semiHidden/>
    <w:rsid w:val="00084555"/>
    <w:rPr>
      <w:color w:val="808080"/>
      <w:bdr w:val="none" w:color="auto" w:sz="0" w:space="0"/>
      <w:shd w:val="clear" w:color="auto" w:fill="auto"/>
    </w:rPr>
  </w:style>
  <w:style w:type="character" w:styleId="eSPISCCParagraphDefaultFont" w:customStyle="true">
    <w:name w:val="eSPIS_CC_Paragraph Default Font"/>
    <w:basedOn w:val="Zadanifontodlomka"/>
    <w:rsid w:val="00084555"/>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084555"/>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084555"/>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084555"/>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3.xml" Type="http://schemas.openxmlformats.org/officeDocument/2006/relationships/header"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header3.xml.rels><?xml version="1.0" encoding="UTF-8" standalone="yes"?><Relationships xmlns="http://schemas.openxmlformats.org/package/2006/relationships"><Relationship Target="media/image1.jpeg" Type="http://schemas.openxmlformats.org/officeDocument/2006/relationships/image" Id="rId1"/></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15. listopada 2026.</izvorni_sadrzaj>
    <derivirana_varijabla naziv="DomainObject.DatumDonosenjaOdluke_1">15.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Ljerka</izvorni_sadrzaj>
    <derivirana_varijabla naziv="DomainObject.DonositeljOdluke.Ime_1">Ljerka</derivirana_varijabla>
  </DomainObject.DonositeljOdluke.Ime>
  <DomainObject.DonositeljOdluke.Prezime>
    <izvorni_sadrzaj>Barić</izvorni_sadrzaj>
    <derivirana_varijabla naziv="DomainObject.DonositeljOdluke.Prezime_1">Barić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830</izvorni_sadrzaj>
    <derivirana_varijabla naziv="DomainObject.Predmet.Broj_1">830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31. ožujka 2026.</izvorni_sadrzaj>
    <derivirana_varijabla naziv="DomainObject.Predmet.DatumIzradeOptuznogAkta_1">31. ožujka 2026.</derivirana_varijabla>
  </DomainObject.Predmet.DatumIzradeOptuznogAkta>
  <DomainObject.Predmet.DatumIzradeOptuznogAktaFormated>
    <izvorni_sadrzaj>31.3.2026.</izvorni_sadrzaj>
    <derivirana_varijabla naziv="DomainObject.Predmet.DatumIzradeOptuznogAktaFormated_1">31.3.2026.</derivirana_varijabla>
  </DomainObject.Predmet.DatumIzradeOptuznogAktaFormated>
  <DomainObject.Predmet.DatumOsnivanja>
    <izvorni_sadrzaj>7. travnja 2026.</izvorni_sadrzaj>
    <derivirana_varijabla naziv="DomainObject.Predmet.DatumOsnivanja_1">7. travnja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7. travnja 2026.</izvorni_sadrzaj>
    <derivirana_varijabla naziv="DomainObject.Predmet.DatumPrimitkaOptuznogAkta_1">7. travnja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26. ožujka 1997.</izvorni_sadrzaj>
    <derivirana_varijabla naziv="DomainObject.Predmet.OkrivljenikFizickaOsoba.DatumRodjenja_1">26. ožujka 1997.</derivirana_varijabla>
  </DomainObject.Predmet.OkrivljenikFizickaOsoba.DatumRodjenja>
  <DomainObject.Predmet.OkrivljenikFizickaOsoba.DatumRodjenjaFormated>
    <izvorni_sadrzaj>26.3.1997.</izvorni_sadrzaj>
    <derivirana_varijabla naziv="DomainObject.Predmet.OkrivljenikFizickaOsoba.DatumRodjenjaFormated_1">26.3.1997.</derivirana_varijabla>
  </DomainObject.Predmet.OkrivljenikFizickaOsoba.DatumRodjenjaFormated>
  <DomainObject.Predmet.OkrivljenikFizickaOsoba.Ime>
    <izvorni_sadrzaj>Mladen</izvorni_sadrzaj>
    <derivirana_varijabla naziv="DomainObject.Predmet.OkrivljenikFizickaOsoba.Ime_1">Mladen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Slavonski Brod (Slavonski Brod)</izvorni_sadrzaj>
    <derivirana_varijabla naziv="DomainObject.Predmet.OkrivljenikFizickaOsoba.MjestoRodjenja_1">Slavonski Brod (Slavonski Brod)</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Mladen Jozić</izvorni_sadrzaj>
    <derivirana_varijabla naziv="DomainObject.Predmet.OkrivljenikFizickaOsoba.Naziv_1">Mladen Jozić</derivirana_varijabla>
  </DomainObject.Predmet.OkrivljenikFizickaOsoba.Naziv>
  <DomainObject.Predmet.OkrivljenikFizickaOsoba.Prezime>
    <izvorni_sadrzaj>Jozić</izvorni_sadrzaj>
    <derivirana_varijabla naziv="DomainObject.Predmet.OkrivljenikFizickaOsoba.Prezime_1">Jozić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38266783021</izvorni_sadrzaj>
    <derivirana_varijabla naziv="DomainObject.Predmet.OkrivljenikFizickaOsoba.Oib_1">38266783021</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Pp-830/2026</izvorni_sadrzaj>
    <derivirana_varijabla naziv="DomainObject.Predmet.OznakaBroj_1">Pp-830/2026</derivirana_varijabla>
  </DomainObject.Predmet.OznakaBroj>
  <DomainObject.Predmet.OznakaBrojOptuznogAkta>
    <izvorni_sadrzaj>511-11-15-26-1</izvorni_sadrzaj>
    <derivirana_varijabla naziv="DomainObject.Predmet.OznakaBrojOptuznogAkta_1">511-11-15-26-1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Mladen Jozić</izvorni_sadrzaj>
    <derivirana_varijabla naziv="DomainObject.Predmet.ProtustrankaFormated_1">  Mladen Jozić</derivirana_varijabla>
  </DomainObject.Predmet.ProtustrankaFormated>
  <DomainObject.Predmet.ProtustrankaFormatedOIB>
    <izvorni_sadrzaj>  Mladen Jozić, OIB 38266783021</izvorni_sadrzaj>
    <derivirana_varijabla naziv="DomainObject.Predmet.ProtustrankaFormatedOIB_1">  Mladen Jozić, OIB 38266783021</derivirana_varijabla>
  </DomainObject.Predmet.ProtustrankaFormatedOIB>
  <DomainObject.Predmet.ProtustrankaFormatedWithAdress>
    <izvorni_sadrzaj> Mladen Jozić</izvorni_sadrzaj>
    <derivirana_varijabla naziv="DomainObject.Predmet.ProtustrankaFormatedWithAdress_1"> Mladen Jozić</derivirana_varijabla>
  </DomainObject.Predmet.ProtustrankaFormatedWithAdress>
  <DomainObject.Predmet.ProtustrankaFormatedWithAdressOIB>
    <izvorni_sadrzaj> Mladen Jozić, OIB 38266783021</izvorni_sadrzaj>
    <derivirana_varijabla naziv="DomainObject.Predmet.ProtustrankaFormatedWithAdressOIB_1"> Mladen Jozić, OIB 38266783021</derivirana_varijabla>
  </DomainObject.Predmet.ProtustrankaFormatedWithAdressOIB>
  <DomainObject.Predmet.ProtustrankaWithAdress>
    <izvorni_sadrzaj>Mladen Jozić </izvorni_sadrzaj>
    <derivirana_varijabla naziv="DomainObject.Predmet.ProtustrankaWithAdress_1">Mladen Jozić </derivirana_varijabla>
  </DomainObject.Predmet.ProtustrankaWithAdress>
  <DomainObject.Predmet.ProtustrankaWithAdressOIB>
    <izvorni_sadrzaj>Mladen Jozić, OIB 38266783021</izvorni_sadrzaj>
    <derivirana_varijabla naziv="DomainObject.Predmet.ProtustrankaWithAdressOIB_1">Mladen Jozić, OIB 38266783021</derivirana_varijabla>
  </DomainObject.Predmet.ProtustrankaWithAdressOIB>
  <DomainObject.Predmet.ProtustrankaNazivFormated>
    <izvorni_sadrzaj>Mladen Jozić</izvorni_sadrzaj>
    <derivirana_varijabla naziv="DomainObject.Predmet.ProtustrankaNazivFormated_1">Mladen Jozić</derivirana_varijabla>
  </DomainObject.Predmet.ProtustrankaNazivFormated>
  <DomainObject.Predmet.ProtustrankaNazivFormatedOIB>
    <izvorni_sadrzaj>Mladen Jozić, OIB 38266783021</izvorni_sadrzaj>
    <derivirana_varijabla naziv="DomainObject.Predmet.ProtustrankaNazivFormatedOIB_1">Mladen Jozić, OIB 38266783021</derivirana_varijabla>
  </DomainObject.Predmet.ProtustrankaNazivFormatedOIB>
  <DomainObject.Predmet.PunomocnikOstecenika>
    <izvorni_sadrzaj>Dario Benić</izvorni_sadrzaj>
    <derivirana_varijabla naziv="DomainObject.Predmet.PunomocnikOstecenika_1">Dario Benić</derivirana_varijabla>
  </DomainObject.Predmet.PunomocnikOstecenika>
  <DomainObject.Predmet.Referada.Naziv>
    <izvorni_sadrzaj>Referada 28</izvorni_sadrzaj>
    <derivirana_varijabla naziv="DomainObject.Predmet.Referada.Naziv_1">Referada 28</derivirana_varijabla>
  </DomainObject.Predmet.Referada.Naziv>
  <DomainObject.Predmet.Referada.Oznaka>
    <izvorni_sadrzaj>Ref 28</izvorni_sadrzaj>
    <derivirana_varijabla naziv="DomainObject.Predmet.Referada.Oznaka_1">Ref 28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Slavonskom Brodu</izvorni_sadrzaj>
    <derivirana_varijabla naziv="DomainObject.Predmet.Referada.Sud.Naziv_1">Općinski sud u Slavonskom Brodu</derivirana_varijabla>
  </DomainObject.Predmet.Referada.Sud.Naziv>
  <DomainObject.Predmet.Referada.Sudac>
    <izvorni_sadrzaj>Ljerka Barić</izvorni_sadrzaj>
    <derivirana_varijabla naziv="DomainObject.Predmet.Referada.Sudac_1">Ljerka Barić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SLAVONSKI ŠAMAC</izvorni_sadrzaj>
    <derivirana_varijabla naziv="DomainObject.Predmet.StrankaFormated_1">  POSTAJA GRANIČNE POLICIJE SLAVONSKI ŠAMAC</derivirana_varijabla>
  </DomainObject.Predmet.StrankaFormated>
  <DomainObject.Predmet.StrankaFormatedOIB>
    <izvorni_sadrzaj>  POSTAJA GRANIČNE POLICIJE SLAVONSKI ŠAMAC</izvorni_sadrzaj>
    <derivirana_varijabla naziv="DomainObject.Predmet.StrankaFormatedOIB_1">  POSTAJA GRANIČNE POLICIJE SLAVONSKI ŠAMAC</derivirana_varijabla>
  </DomainObject.Predmet.StrankaFormatedOIB>
  <DomainObject.Predmet.StrankaFormatedWithAdress>
    <izvorni_sadrzaj> POSTAJA GRANIČNE POLICIJE SLAVONSKI ŠAMAC, Ulica Vladimira Nazora 64, 35220 Slavonski Šamac</izvorni_sadrzaj>
    <derivirana_varijabla naziv="DomainObject.Predmet.StrankaFormatedWithAdress_1"> POSTAJA GRANIČNE POLICIJE SLAVONSKI ŠAMAC, Ulica Vladimira Nazora 64, 35220 Slavonski Šamac</derivirana_varijabla>
  </DomainObject.Predmet.StrankaFormatedWithAdress>
  <DomainObject.Predmet.StrankaFormatedWithAdressOIB>
    <izvorni_sadrzaj> POSTAJA GRANIČNE POLICIJE SLAVONSKI ŠAMAC, Ulica Vladimira Nazora 64, 35220 Slavonski Šamac</izvorni_sadrzaj>
    <derivirana_varijabla naziv="DomainObject.Predmet.StrankaFormatedWithAdressOIB_1"> POSTAJA GRANIČNE POLICIJE SLAVONSKI ŠAMAC, Ulica Vladimira Nazora 64, 35220 Slavonski Šamac</derivirana_varijabla>
  </DomainObject.Predmet.StrankaFormatedWithAdressOIB>
  <DomainObject.Predmet.StrankaWithAdress>
    <izvorni_sadrzaj>POSTAJA GRANIČNE POLICIJE SLAVONSKI ŠAMAC Ulica Vladimira Nazora 64,35220 Slavonski Šamac</izvorni_sadrzaj>
    <derivirana_varijabla naziv="DomainObject.Predmet.StrankaWithAdress_1">POSTAJA GRANIČNE POLICIJE SLAVONSKI ŠAMAC Ulica Vladimira Nazora 64,35220 Slavonski Šamac</derivirana_varijabla>
  </DomainObject.Predmet.StrankaWithAdress>
  <DomainObject.Predmet.StrankaWithAdressOIB>
    <izvorni_sadrzaj>POSTAJA GRANIČNE POLICIJE SLAVONSKI ŠAMAC, Ulica Vladimira Nazora 64,35220 Slavonski Šamac</izvorni_sadrzaj>
    <derivirana_varijabla naziv="DomainObject.Predmet.StrankaWithAdressOIB_1">POSTAJA GRANIČNE POLICIJE SLAVONSKI ŠAMAC, Ulica Vladimira Nazora 64,35220 Slavonski Šamac</derivirana_varijabla>
  </DomainObject.Predmet.StrankaWithAdressOIB>
  <DomainObject.Predmet.StrankaNazivFormated>
    <izvorni_sadrzaj>POSTAJA GRANIČNE POLICIJE SLAVONSKI ŠAMAC</izvorni_sadrzaj>
    <derivirana_varijabla naziv="DomainObject.Predmet.StrankaNazivFormated_1">POSTAJA GRANIČNE POLICIJE SLAVONSKI ŠAMAC</derivirana_varijabla>
  </DomainObject.Predmet.StrankaNazivFormated>
  <DomainObject.Predmet.StrankaNazivFormatedOIB>
    <izvorni_sadrzaj>POSTAJA GRANIČNE POLICIJE SLAVONSKI ŠAMAC</izvorni_sadrzaj>
    <derivirana_varijabla naziv="DomainObject.Predmet.StrankaNazivFormatedOIB_1">POSTAJA GRANIČNE POLICIJE SLAVONSKI ŠAMAC</derivirana_varijabla>
  </DomainObject.Predmet.StrankaNazivFormatedOIB>
  <DomainObject.Predmet.Sud.Adresa.Naselje>
    <izvorni_sadrzaj>Slavonski Brod</izvorni_sadrzaj>
    <derivirana_varijabla naziv="DomainObject.Predmet.Sud.Adresa.Naselje_1">Slavonski Brod</derivirana_varijabla>
  </DomainObject.Predmet.Sud.Adresa.Naselje>
  <DomainObject.Predmet.Sud.Adresa.NaseljeLokativ>
    <izvorni_sadrzaj>Slavonskom Brodu</izvorni_sadrzaj>
    <derivirana_varijabla naziv="DomainObject.Predmet.Sud.Adresa.NaseljeLokativ_1">Slavonskom Brodu</derivirana_varijabla>
  </DomainObject.Predmet.Sud.Adresa.NaseljeLokativ>
  <DomainObject.Predmet.Sud.Adresa.PostBroj>
    <izvorni_sadrzaj>35000</izvorni_sadrzaj>
    <derivirana_varijabla naziv="DomainObject.Predmet.Sud.Adresa.PostBroj_1">35000</derivirana_varijabla>
  </DomainObject.Predmet.Sud.Adresa.PostBroj>
  <DomainObject.Predmet.Sud.Adresa.UlicaIKBR>
    <izvorni_sadrzaj>Trg pobjede 15</izvorni_sadrzaj>
    <derivirana_varijabla naziv="DomainObject.Predmet.Sud.Adresa.UlicaIKBR_1">Trg pobjede 15</derivirana_varijabla>
  </DomainObject.Predmet.Sud.Adresa.UlicaIKBR>
  <DomainObject.Predmet.Sud.Naziv>
    <izvorni_sadrzaj>Općinski sud u Slavonskom Brodu</izvorni_sadrzaj>
    <derivirana_varijabla naziv="DomainObject.Predmet.Sud.Naziv_1">Općinski sud u Slavonskom Brodu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28</izvorni_sadrzaj>
    <derivirana_varijabla naziv="DomainObject.Predmet.TrenutnaLokacijaSpisa.Naziv_1">Referada 28</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Slavonskom Brodu</izvorni_sadrzaj>
    <derivirana_varijabla naziv="DomainObject.Predmet.TrenutnaLokacijaSpisa.Sud.Naziv_1">Općinski sud u Slavonskom Brodu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Prekršajna pisarnica</izvorni_sadrzaj>
    <derivirana_varijabla naziv="DomainObject.Predmet.UstrojstvenaJedinicaVodi.Oznaka_1">Prekršajna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Slavonskom Brodu</izvorni_sadrzaj>
    <derivirana_varijabla naziv="DomainObject.Predmet.UstrojstvenaJedinicaVodi.Sud.Naziv_1">Općinski sud u Slavonskom Brodu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Renata Đaković</izvorni_sadrzaj>
    <derivirana_varijabla naziv="DomainObject.Predmet.Zapisnicar_1">Renata Đaković</derivirana_varijabla>
  </DomainObject.Predmet.Zapisnicar>
  <DomainObject.Predmet.StrankaListFormated>
    <izvorni_sadrzaj>
      <item>POSTAJA GRANIČNE POLICIJE SLAVONSKI ŠAMAC</item>
    </izvorni_sadrzaj>
    <derivirana_varijabla naziv="DomainObject.Predmet.StrankaListFormated_1">
      <item>POSTAJA GRANIČNE POLICIJE SLAVONSKI ŠAMAC</item>
    </derivirana_varijabla>
  </DomainObject.Predmet.StrankaListFormated>
  <DomainObject.Predmet.StrankaListFormatedOIB>
    <izvorni_sadrzaj>
      <item>POSTAJA GRANIČNE POLICIJE SLAVONSKI ŠAMAC</item>
    </izvorni_sadrzaj>
    <derivirana_varijabla naziv="DomainObject.Predmet.StrankaListFormatedOIB_1">
      <item>POSTAJA GRANIČNE POLICIJE SLAVONSKI ŠAMAC</item>
    </derivirana_varijabla>
  </DomainObject.Predmet.StrankaListFormatedOIB>
  <DomainObject.Predmet.StrankaListFormatedWithAdress>
    <izvorni_sadrzaj>
      <item>POSTAJA GRANIČNE POLICIJE SLAVONSKI ŠAMAC, Ulica Vladimira Nazora 64, 35220 Slavonski Šamac</item>
    </izvorni_sadrzaj>
    <derivirana_varijabla naziv="DomainObject.Predmet.StrankaListFormatedWithAdress_1">
      <item>POSTAJA GRANIČNE POLICIJE SLAVONSKI ŠAMAC, Ulica Vladimira Nazora 64, 35220 Slavonski Šamac</item>
    </derivirana_varijabla>
  </DomainObject.Predmet.StrankaListFormatedWithAdress>
  <DomainObject.Predmet.StrankaListFormatedWithAdressOIB>
    <izvorni_sadrzaj>
      <item>POSTAJA GRANIČNE POLICIJE SLAVONSKI ŠAMAC, Ulica Vladimira Nazora 64, 35220 Slavonski Šamac</item>
    </izvorni_sadrzaj>
    <derivirana_varijabla naziv="DomainObject.Predmet.StrankaListFormatedWithAdressOIB_1">
      <item>POSTAJA GRANIČNE POLICIJE SLAVONSKI ŠAMAC, Ulica Vladimira Nazora 64, 35220 Slavonski Šamac</item>
    </derivirana_varijabla>
  </DomainObject.Predmet.StrankaListFormatedWithAdressOIB>
  <DomainObject.Predmet.StrankaListNazivFormated>
    <izvorni_sadrzaj>
      <item>POSTAJA GRANIČNE POLICIJE SLAVONSKI ŠAMAC</item>
    </izvorni_sadrzaj>
    <derivirana_varijabla naziv="DomainObject.Predmet.StrankaListNazivFormated_1">
      <item>POSTAJA GRANIČNE POLICIJE SLAVONSKI ŠAMAC</item>
    </derivirana_varijabla>
  </DomainObject.Predmet.StrankaListNazivFormated>
  <DomainObject.Predmet.StrankaListNazivFormatedOIB>
    <izvorni_sadrzaj>
      <item>POSTAJA GRANIČNE POLICIJE SLAVONSKI ŠAMAC</item>
    </izvorni_sadrzaj>
    <derivirana_varijabla naziv="DomainObject.Predmet.StrankaListNazivFormatedOIB_1">
      <item>POSTAJA GRANIČNE POLICIJE SLAVONSKI ŠAMAC</item>
    </derivirana_varijabla>
  </DomainObject.Predmet.StrankaListNazivFormatedOIB>
  <DomainObject.Predmet.ProtuStrankaListFormated>
    <izvorni_sadrzaj>
      <item>Mladen Jozić</item>
    </izvorni_sadrzaj>
    <derivirana_varijabla naziv="DomainObject.Predmet.ProtuStrankaListFormated_1">
      <item>Mladen Jozić</item>
    </derivirana_varijabla>
  </DomainObject.Predmet.ProtuStrankaListFormated>
  <DomainObject.Predmet.ProtuStrankaListFormatedOIB>
    <izvorni_sadrzaj>
      <item>Mladen Jozić, OIB 38266783021</item>
    </izvorni_sadrzaj>
    <derivirana_varijabla naziv="DomainObject.Predmet.ProtuStrankaListFormatedOIB_1">
      <item>Mladen Jozić, OIB 38266783021</item>
    </derivirana_varijabla>
  </DomainObject.Predmet.ProtuStrankaListFormatedOIB>
  <DomainObject.Predmet.ProtuStrankaListFormatedWithAdress>
    <izvorni_sadrzaj>
      <item>Mladen Jozić</item>
    </izvorni_sadrzaj>
    <derivirana_varijabla naziv="DomainObject.Predmet.ProtuStrankaListFormatedWithAdress_1">
      <item>Mladen Jozić</item>
    </derivirana_varijabla>
  </DomainObject.Predmet.ProtuStrankaListFormatedWithAdress>
  <DomainObject.Predmet.ProtuStrankaListFormatedWithAdressOIB>
    <izvorni_sadrzaj>
      <item>Mladen Jozić, OIB 38266783021</item>
    </izvorni_sadrzaj>
    <derivirana_varijabla naziv="DomainObject.Predmet.ProtuStrankaListFormatedWithAdressOIB_1">
      <item>Mladen Jozić, OIB 38266783021</item>
    </derivirana_varijabla>
  </DomainObject.Predmet.ProtuStrankaListFormatedWithAdressOIB>
  <DomainObject.Predmet.ProtuStrankaListNazivFormated>
    <izvorni_sadrzaj>
      <item>Mladen Jozić</item>
    </izvorni_sadrzaj>
    <derivirana_varijabla naziv="DomainObject.Predmet.ProtuStrankaListNazivFormated_1">
      <item>Mladen Jozić</item>
    </derivirana_varijabla>
  </DomainObject.Predmet.ProtuStrankaListNazivFormated>
  <DomainObject.Predmet.ProtuStrankaListNazivFormatedOIB>
    <izvorni_sadrzaj>
      <item>Mladen Jozić, OIB 38266783021</item>
    </izvorni_sadrzaj>
    <derivirana_varijabla naziv="DomainObject.Predmet.ProtuStrankaListNazivFormatedOIB_1">
      <item>Mladen Jozić, OIB 38266783021</item>
    </derivirana_varijabla>
  </DomainObject.Predmet.ProtuStrankaListNazivFormatedOIB>
  <DomainObject.Predmet.OstaliListFormated>
    <izvorni_sadrzaj>
      <item>Dario Benić</item>
      <item>Josip Štuc</item>
      <item>NOVOPROM d.o.o.</item>
    </izvorni_sadrzaj>
    <derivirana_varijabla naziv="DomainObject.Predmet.OstaliListFormated_1">
      <item>Dario Benić</item>
      <item>Josip Štuc</item>
      <item>NOVOPROM d.o.o.</item>
    </derivirana_varijabla>
  </DomainObject.Predmet.OstaliListFormated>
  <DomainObject.Predmet.OstaliListFormatedOIB>
    <izvorni_sadrzaj>
      <item>Dario Benić</item>
      <item>Josip Štuc</item>
      <item>NOVOPROM d.o.o.</item>
    </izvorni_sadrzaj>
    <derivirana_varijabla naziv="DomainObject.Predmet.OstaliListFormatedOIB_1">
      <item>Dario Benić</item>
      <item>Josip Štuc</item>
      <item>NOVOPROM d.o.o.</item>
    </derivirana_varijabla>
  </DomainObject.Predmet.OstaliListFormatedOIB>
  <DomainObject.Predmet.OstaliListFormatedWithAdress>
    <izvorni_sadrzaj>
      <item>Dario Benić, Ilica 213, 10000 Zagreb</item>
      <item>Josip Štuc</item>
      <item>NOVOPROM d.o.o., Majevačka 4, Modriča</item>
    </izvorni_sadrzaj>
    <derivirana_varijabla naziv="DomainObject.Predmet.OstaliListFormatedWithAdress_1">
      <item>Dario Benić, Ilica 213, 10000 Zagreb</item>
      <item>Josip Štuc</item>
      <item>NOVOPROM d.o.o., Majevačka 4, Modriča</item>
    </derivirana_varijabla>
  </DomainObject.Predmet.OstaliListFormatedWithAdress>
  <DomainObject.Predmet.OstaliListFormatedWithAdressOIB>
    <izvorni_sadrzaj>
      <item>Dario Benić, Ilica 213, 10000 Zagreb</item>
      <item>Josip Štuc</item>
      <item>NOVOPROM d.o.o., Majevačka 4, Modriča</item>
    </izvorni_sadrzaj>
    <derivirana_varijabla naziv="DomainObject.Predmet.OstaliListFormatedWithAdressOIB_1">
      <item>Dario Benić, Ilica 213, 10000 Zagreb</item>
      <item>Josip Štuc</item>
      <item>NOVOPROM d.o.o., Majevačka 4, Modriča</item>
    </derivirana_varijabla>
  </DomainObject.Predmet.OstaliListFormatedWithAdressOIB>
  <DomainObject.Predmet.OstaliListNazivFormated>
    <izvorni_sadrzaj>
      <item>Dario Benić</item>
      <item>Josip Štuc</item>
      <item>NOVOPROM d.o.o.</item>
    </izvorni_sadrzaj>
    <derivirana_varijabla naziv="DomainObject.Predmet.OstaliListNazivFormated_1">
      <item>Dario Benić</item>
      <item>Josip Štuc</item>
      <item>NOVOPROM d.o.o.</item>
    </derivirana_varijabla>
  </DomainObject.Predmet.OstaliListNazivFormated>
  <DomainObject.Predmet.OstaliListNazivFormatedOIB>
    <izvorni_sadrzaj>
      <item>Dario Benić</item>
      <item>Josip Štuc</item>
      <item>NOVOPROM d.o.o.</item>
    </izvorni_sadrzaj>
    <derivirana_varijabla naziv="DomainObject.Predmet.OstaliListNazivFormatedOIB_1">
      <item>Dario Benić</item>
      <item>Josip Štuc</item>
      <item>NOVOPROM d.o.o.</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286</izvorni_sadrzaj>
    <derivirana_varijabla naziv="DomainObject.Predmet.ClanakZakona_1">286</derivirana_varijabla>
  </DomainObject.Predmet.ClanakZakona>
  <DomainObject.Predmet.ClanakZakonaFull>
    <izvorni_sadrzaj>članka 286. stavka 13.</izvorni_sadrzaj>
    <derivirana_varijabla naziv="DomainObject.Predmet.ClanakZakonaFull_1">članka 286. stavka 13.</derivirana_varijabla>
  </DomainObject.Predmet.ClanakZakonaFull>
  <DomainObject.Predmet.Sud.Parent.Naziv>
    <izvorni_sadrzaj>Županijski sud u Slavonskom Brodu</izvorni_sadrzaj>
    <derivirana_varijabla naziv="DomainObject.Predmet.Sud.Parent.Naziv_1">Županijski sud u Slavonskom Brodu</derivirana_varijabla>
  </DomainObject.Predmet.Sud.Parent.Naziv>
  <DomainObject.Predmet.FunkcijaOsobe>
    <izvorni_sadrzaj/>
    <derivirana_varijabla naziv="DomainObject.Predmet.FunkcijaOsobe_1"/>
  </DomainObject.Predmet.FunkcijaOsobe>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POSTAJA GRANIČNE POLICIJE SLAVONSKI ŠAMAC</izvorni_sadrzaj>
    <derivirana_varijabla naziv="DomainObject.Predmet.StrankaIDrugi_1">POSTAJA GRANIČNE POLICIJE SLAVONSKI ŠAMAC</derivirana_varijabla>
  </DomainObject.Predmet.StrankaIDrugi>
  <DomainObject.Predmet.ProtustrankaIDrugi>
    <izvorni_sadrzaj>Mladen Jozić</izvorni_sadrzaj>
    <derivirana_varijabla naziv="DomainObject.Predmet.ProtustrankaIDrugi_1">Mladen Jozić</derivirana_varijabla>
  </DomainObject.Predmet.ProtustrankaIDrugi>
  <DomainObject.Predmet.StrankaIDrugiAdressOIB>
    <izvorni_sadrzaj>POSTAJA GRANIČNE POLICIJE SLAVONSKI ŠAMAC, Ulica Vladimira Nazora 64, 35220 Slavonski Šamac</izvorni_sadrzaj>
    <derivirana_varijabla naziv="DomainObject.Predmet.StrankaIDrugiAdressOIB_1">POSTAJA GRANIČNE POLICIJE SLAVONSKI ŠAMAC, Ulica Vladimira Nazora 64, 35220 Slavonski Šamac</derivirana_varijabla>
  </DomainObject.Predmet.StrankaIDrugiAdressOIB>
  <DomainObject.Predmet.ProtustrankaIDrugiAdressOIB>
    <izvorni_sadrzaj>Mladen Jozić, OIB 38266783021</izvorni_sadrzaj>
    <derivirana_varijabla naziv="DomainObject.Predmet.ProtustrankaIDrugiAdressOIB_1">Mladen Jozić, OIB 38266783021</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Mladen Jozić</item>
      <item>POSTAJA GRANIČNE POLICIJE SLAVONSKI ŠAMAC</item>
      <item>Dario Benić</item>
      <item>Josip Štuc</item>
      <item>NOVOPROM d.o.o.</item>
    </izvorni_sadrzaj>
    <derivirana_varijabla naziv="DomainObject.Predmet.SudioniciListNaziv_1">
      <item>Mladen Jozić</item>
      <item>POSTAJA GRANIČNE POLICIJE SLAVONSKI ŠAMAC</item>
      <item>Dario Benić</item>
      <item>Josip Štuc</item>
      <item>NOVOPROM d.o.o.</item>
    </derivirana_varijabla>
  </DomainObject.Predmet.SudioniciListNaziv>
  <DomainObject.Predmet.SudioniciListAdressOIB>
    <izvorni_sadrzaj>
      <item>Mladen Jozić, OIB 38266783021</item>
      <item>POSTAJA GRANIČNE POLICIJE SLAVONSKI ŠAMAC, Ulica Vladimira Nazora 64,35220 Slavonski Šamac</item>
      <item>Dario Benić, Ilica 213,10000 Zagreb</item>
      <item>Josip Štuc</item>
      <item>NOVOPROM d.o.o., Majevačka 4,Modriča</item>
    </izvorni_sadrzaj>
    <derivirana_varijabla naziv="DomainObject.Predmet.SudioniciListAdressOIB_1">
      <item>Mladen Jozić, OIB 38266783021</item>
      <item>POSTAJA GRANIČNE POLICIJE SLAVONSKI ŠAMAC, Ulica Vladimira Nazora 64,35220 Slavonski Šamac</item>
      <item>Dario Benić, Ilica 213,10000 Zagreb</item>
      <item>Josip Štuc</item>
      <item>NOVOPROM d.o.o., Majevačka 4,Modriča</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38266783021</item>
      <item>, OIB null</item>
      <item>, OIB null</item>
      <item>, OIB null</item>
      <item>, OIB null</item>
    </izvorni_sadrzaj>
    <derivirana_varijabla naziv="DomainObject.Predmet.SudioniciListNazivOIB_1">
      <item>, OIB 38266783021</item>
      <item>, OIB null</item>
      <item>, OIB null</item>
      <item>, OIB null</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 srpnja 2026.</izvorni_sadrzaj>
    <derivirana_varijabla naziv="DomainObject.PredzadnjaOdlukaIzPredmeta.DatumDonosenjaOdluke_1">1. srpnja 2026.</derivirana_varijabla>
  </DomainObject.PredzadnjaOdlukaIzPredmeta.DatumDonosenjaOdluke>
  <DomainObject.PredzadnjaOdlukaIzPredmeta.Oznaka>
    <izvorni_sadrzaj>Pp-830/2026-12</izvorni_sadrzaj>
    <derivirana_varijabla naziv="DomainObject.PredzadnjaOdlukaIzPredmeta.Oznaka_1">Pp-830/2026-12</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travnja 2026.</izvorni_sadrzaj>
    <derivirana_varijabla naziv="DomainObject.Predmet.DatumPocetkaProcesa_1">7. travnja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ZakonPravilnikFull>
    <izvorni_sadrzaj>Zakon o sigurnosti prometa na cestama</izvorni_sadrzaj>
    <derivirana_varijabla naziv="DomainObject.ZakonPravilnikFull_1">Zakon o sigurnosti prometa na cestama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Mladen Jozić, OIB: 38266783021, rođen-a 26.03.1997., mjesto rođenja Slavonski Brod (Slavonski Brod)</item>
    </izvorni_sadrzaj>
    <derivirana_varijabla naziv="DomainObject.Predmet.OkrivljenikAdresaMjestoRodjenjaList_1">
      <item>Mladen Jozić, OIB: 38266783021, rođen-a 26.03.1997., mjesto rođenja Slavonski Brod (Slavonski Brod)</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211-07/26-5/7699</izvorni_sadrzaj>
    <derivirana_varijabla naziv="DomainObject.PrviPodnesak.OznakaBrojPodnositelja_1">211-07/26-5/7699</derivirana_varijabla>
  </DomainObject.PrviPodnesak.OznakaBrojPodnositelja>
</icms>
</file>

<file path=customXml/item2.xml><?xml version="1.0" encoding="utf-8"?>
<ns30:Sources xmlns:w="http://schemas.openxmlformats.org/wordprocessingml/2006/main" xmlns:m="http://schemas.openxmlformats.org/officeDocument/2006/math"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F5C5528-4C88-4A39-8D3E-31A92A923B72}">
  <ds:schemaRefs>
    <ds:schemaRef ds:uri="http://schemas.openxmlformats.org/wordprocessingml/2006/main"/>
    <ds:schemaRef ds:uri="http://schemas.openxmlformats.org/officeDocument/2006/math"/>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RH-TDU</properties:Company>
  <properties:Pages>9</properties:Pages>
  <properties:Words>3465</properties:Words>
  <properties:Characters>19663</properties:Characters>
  <properties:Lines>421</properties:Lines>
  <properties:Paragraphs>66</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Broj: II/–––––</vt:lpstr>
    </vt:vector>
  </properties:TitlesOfParts>
  <properties:LinksUpToDate>false</properties:LinksUpToDate>
  <properties:CharactersWithSpaces>23615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2026-10-15T10:53:00Z</dcterms:created>
  <dc:creator>Mira</dc:creator>
  <cp:lastModifiedBy>Renata Đaković</cp:lastModifiedBy>
  <cp:lastPrinted>2026-10-15T10:49:00Z</cp:lastPrinted>
  <dcterms:modified xmlns:xsi="http://www.w3.org/2001/XMLSchema-instance" xsi:type="dcterms:W3CDTF">2026-10-15T10:55:00Z</dcterms:modified>
  <cp:revision>3</cp:revision>
  <dc:title>Broj: II/–––––</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(PRESUDA -  MLADEN JOZIĆ NK sa tr. i ZM  - vožnja za vrijeme izrčene ZM  (oduzeto vozilo).docx)</vt:lpwstr>
  </prop:property>
  <prop:property fmtid="{D5CDD505-2E9C-101B-9397-08002B2CF9AE}" pid="4" name="CC_coloring">
    <vt:bool>false</vt:bool>
  </prop:property>
  <prop:property fmtid="{D5CDD505-2E9C-101B-9397-08002B2CF9AE}" pid="5" name="BrojStranica">
    <vt:i4>9</vt:i4>
  </prop:property>
</prop:Properties>
</file>