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07adeb0" w14:textId="07adeb0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C83001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>
      <w:pPr>
        <w:rPr>
          <w:rFonts w:cstheme="minorBidi"/>
          <w:szCs w:val="22"/>
        </w:rPr>
      </w:pPr>
      <w:r>
        <w:t xml:space="preserve">           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804A35">
        <w:t>40. St-1163/2020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C83001">
        <w:t>OSIJEKU</w:t>
      </w:r>
      <w:r>
        <w:t xml:space="preserve">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ED0DA8" w:rsidR="006826ED" w:rsidP="006826ED" w:rsidRDefault="006826ED">
      <w:r w:rsidRPr="006826ED">
        <w:rPr>
          <w:color w:val="FF0000"/>
        </w:rPr>
        <w:t xml:space="preserve">            </w:t>
      </w:r>
      <w:r w:rsidR="00804A35">
        <w:t>40. St-1163/2020</w:t>
      </w:r>
    </w:p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804A35" w:rsidRDefault="006826ED">
      <w:pPr>
        <w:jc w:val="both"/>
      </w:pPr>
      <w:r>
        <w:t xml:space="preserve">            </w:t>
      </w:r>
      <w:r w:rsidR="00804A35">
        <w:t>BRRIF BONUS INTERIJERI jednostavno društvo s ograničenom odgovornošću za završne radove u graditeljstvu, 10 370 Stančić, Borik 2, OIB: 94110083231</w:t>
      </w:r>
    </w:p>
    <w:p w:rsidR="00804A35" w:rsidP="00804A35" w:rsidRDefault="00804A35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4A35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3001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804A3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04A3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04A3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04A3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04A3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04A3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04A3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04A3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04A3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04A3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St-1163/2020-3</izvorni_sadrzaj>
    <derivirana_varijabla naziv="DomainObject.Oznaka_1">St-1163/2020-3</derivirana_varijabla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1163</izvorni_sadrzaj>
    <derivirana_varijabla naziv="DomainObject.Predmet.Broj_1">1163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28. listopada 2020.</izvorni_sadrzaj>
    <derivirana_varijabla naziv="DomainObject.Predmet.DatumOsnivanja_1">28.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St-1163/2020</izvorni_sadrzaj>
    <derivirana_varijabla naziv="DomainObject.Predmet.OznakaBroj_1">St-1163/2020</derivirana_varijabla>
  </DomainObject.Predmet.OznakaBroj>
  <DomainObject.Predmet.OznakaBrojOptuznogAkta>
    <izvorni_sadrzaj>04-06-20-1761</izvorni_sadrzaj>
    <derivirana_varijabla naziv="DomainObject.Predmet.OznakaBrojOptuznogAkta_1">04-06-20-1761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BRRIF BONUS INTERIJERI jednostavno društvo s ograničenom odgovornošću za završne radove u graditeljstvu</izvorni_sadrzaj>
    <derivirana_varijabla naziv="DomainObject.Predmet.ProtustrankaFormated_1">  BRRIF BONUS INTERIJERI jednostavno društvo s ograničenom odgovornošću za završne radove u graditeljstvu</derivirana_varijabla>
  </DomainObject.Predmet.ProtustrankaFormated>
  <DomainObject.Predmet.ProtustrankaFormatedOIB>
    <izvorni_sadrzaj>  BRRIF BONUS INTERIJERI jednostavno društvo s ograničenom odgovornošću za završne radove u graditeljstvu, OIB 94110083231</izvorni_sadrzaj>
    <derivirana_varijabla naziv="DomainObject.Predmet.ProtustrankaFormatedOIB_1">  BRRIF BONUS INTERIJERI jednostavno društvo s ograničenom odgovornošću za završne radove u graditeljstvu, OIB 94110083231</derivirana_varijabla>
  </DomainObject.Predmet.ProtustrankaFormatedOIB>
  <DomainObject.Predmet.ProtustrankaFormatedWithAdress>
    <izvorni_sadrzaj> BRRIF BONUS INTERIJERI jednostavno društvo s ograničenom odgovornošću za završne radove u graditeljstvu, Borik 2, 10370 Stančić</izvorni_sadrzaj>
    <derivirana_varijabla naziv="DomainObject.Predmet.ProtustrankaFormatedWithAdress_1"> BRRIF BONUS INTERIJERI jednostavno društvo s ograničenom odgovornošću za završne radove u graditeljstvu, Borik 2, 10370 Stančić</derivirana_varijabla>
  </DomainObject.Predmet.ProtustrankaFormatedWithAdress>
  <DomainObject.Predmet.ProtustrankaFormatedWithAdressOIB>
    <izvorni_sadrzaj> BRRIF BONUS INTERIJERI jednostavno društvo s ograničenom odgovornošću za završne radove u graditeljstvu, OIB 94110083231, Borik 2, 10370 Stančić</izvorni_sadrzaj>
    <derivirana_varijabla naziv="DomainObject.Predmet.ProtustrankaFormatedWithAdressOIB_1"> BRRIF BONUS INTERIJERI jednostavno društvo s ograničenom odgovornošću za završne radove u graditeljstvu, OIB 94110083231, Borik 2, 10370 Stančić</derivirana_varijabla>
  </DomainObject.Predmet.ProtustrankaFormatedWithAdressOIB>
  <DomainObject.Predmet.ProtustrankaWithAdress>
    <izvorni_sadrzaj>BRRIF BONUS INTERIJERI jednostavno društvo s ograničenom odgovornošću za završne radove u graditeljstvu Borik 2, 10370 Stančić</izvorni_sadrzaj>
    <derivirana_varijabla naziv="DomainObject.Predmet.ProtustrankaWithAdress_1">BRRIF BONUS INTERIJERI jednostavno društvo s ograničenom odgovornošću za završne radove u graditeljstvu Borik 2, 10370 Stančić</derivirana_varijabla>
  </DomainObject.Predmet.ProtustrankaWithAdress>
  <DomainObject.Predmet.ProtustrankaWithAdressOIB>
    <izvorni_sadrzaj>BRRIF BONUS INTERIJERI jednostavno društvo s ograničenom odgovornošću za završne radove u graditeljstvu, OIB 94110083231, Borik 2, 10370 Stančić</izvorni_sadrzaj>
    <derivirana_varijabla naziv="DomainObject.Predmet.ProtustrankaWithAdressOIB_1">BRRIF BONUS INTERIJERI jednostavno društvo s ograničenom odgovornošću za završne radove u graditeljstvu, OIB 94110083231, Borik 2, 10370 Stančić</derivirana_varijabla>
  </DomainObject.Predmet.ProtustrankaWithAdressOIB>
  <DomainObject.Predmet.ProtustrankaNazivFormated>
    <izvorni_sadrzaj>BRRIF BONUS INTERIJERI jednostavno društvo s ograničenom odgovornošću za završne radove u graditeljstvu</izvorni_sadrzaj>
    <derivirana_varijabla naziv="DomainObject.Predmet.ProtustrankaNazivFormated_1">BRRIF BONUS INTERIJERI jednostavno društvo s ograničenom odgovornošću za završne radove u graditeljstvu</derivirana_varijabla>
  </DomainObject.Predmet.ProtustrankaNazivFormated>
  <DomainObject.Predmet.ProtustrankaNazivFormatedOIB>
    <izvorni_sadrzaj>BRRIF BONUS INTERIJERI jednostavno društvo s ograničenom odgovornošću za završne radove u graditeljstvu, OIB 94110083231</izvorni_sadrzaj>
    <derivirana_varijabla naziv="DomainObject.Predmet.ProtustrankaNazivFormatedOIB_1">BRRIF BONUS INTERIJERI jednostavno društvo s ograničenom odgovornošću za završne radove u graditeljstvu, OIB 94110083231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Trg svibanjskih žrtava 1995. 1, 10000 Zagreb</izvorni_sadrzaj>
    <derivirana_varijabla naziv="DomainObject.Predmet.StrankaFormatedWithAdress_1"> Financijska agencija (FINA), Trg svibanjskih žrtava 1995. 1, 10000 Zagreb</derivirana_varijabla>
  </DomainObject.Predmet.StrankaFormatedWithAdress>
  <DomainObject.Predmet.StrankaFormatedWithAdressOIB>
    <izvorni_sadrzaj> Financijska agencija (FINA), OIB 85821130368, Trg svibanjskih žrtava 1995. 1, 10000 Zagreb</izvorni_sadrzaj>
    <derivirana_varijabla naziv="DomainObject.Predmet.StrankaFormatedWithAdressOIB_1"> Financijska agencija (FINA), OIB 85821130368, Trg svibanjskih žrtava 1995. 1, 10000 Zagreb</derivirana_varijabla>
  </DomainObject.Predmet.StrankaFormatedWithAdressOIB>
  <DomainObject.Predmet.StrankaWithAdress>
    <izvorni_sadrzaj>Financijska agencija (FINA) Trg svibanjskih žrtava 1995. 1,10000 Zagreb</izvorni_sadrzaj>
    <derivirana_varijabla naziv="DomainObject.Predmet.StrankaWithAdress_1">Financijska agencija (FINA) Trg svibanjskih žrtava 1995. 1,10000 Zagreb</derivirana_varijabla>
  </DomainObject.Predmet.StrankaWithAdress>
  <DomainObject.Predmet.StrankaWithAdressOIB>
    <izvorni_sadrzaj>Financijska agencija (FINA), OIB 85821130368, Trg svibanjskih žrtava 1995. 1,10000 Zagreb</izvorni_sadrzaj>
    <derivirana_varijabla naziv="DomainObject.Predmet.StrankaWithAdressOIB_1">Financijska agencija (FINA), OIB 85821130368, Trg svibanjskih žrtava 1995. 1,10000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Kaja Bagarić</izvorni_sadrzaj>
    <derivirana_varijabla naziv="DomainObject.Predmet.Zapisnicar_1">Kaja Bagarić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Trg svibanjskih žrtava 1995. 1, 10000 Zagreb</item>
    </izvorni_sadrzaj>
    <derivirana_varijabla naziv="DomainObject.Predmet.StrankaListFormatedWithAdress_1">
      <item>Financijska agencija (FINA), Trg svibanjskih žrtava 1995. 1, 10000 Zagreb</item>
    </derivirana_varijabla>
  </DomainObject.Predmet.StrankaListFormatedWithAdress>
  <DomainObject.Predmet.StrankaListFormatedWithAdressOIB>
    <izvorni_sadrzaj>
      <item>Financijska agencija (FINA), OIB 85821130368, Trg svibanjskih žrtava 1995. 1, 10000 Zagreb</item>
    </izvorni_sadrzaj>
    <derivirana_varijabla naziv="DomainObject.Predmet.StrankaListFormatedWithAdressOIB_1">
      <item>Financijska agencija (FINA), OIB 85821130368, Trg svibanjskih žrtava 1995. 1,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BRRIF BONUS INTERIJERI jednostavno društvo s ograničenom odgovornošću za završne radove u graditeljstvu</item>
    </izvorni_sadrzaj>
    <derivirana_varijabla naziv="DomainObject.Predmet.ProtuStrankaListFormated_1">
      <item>BRRIF BONUS INTERIJERI jednostavno društvo s ograničenom odgovornošću za završne radove u graditeljstvu</item>
    </derivirana_varijabla>
  </DomainObject.Predmet.ProtuStrankaListFormated>
  <DomainObject.Predmet.ProtuStrankaListFormatedOIB>
    <izvorni_sadrzaj>
      <item>BRRIF BONUS INTERIJERI jednostavno društvo s ograničenom odgovornošću za završne radove u graditeljstvu, OIB 94110083231</item>
    </izvorni_sadrzaj>
    <derivirana_varijabla naziv="DomainObject.Predmet.ProtuStrankaListFormatedOIB_1">
      <item>BRRIF BONUS INTERIJERI jednostavno društvo s ograničenom odgovornošću za završne radove u graditeljstvu, OIB 94110083231</item>
    </derivirana_varijabla>
  </DomainObject.Predmet.ProtuStrankaListFormatedOIB>
  <DomainObject.Predmet.ProtuStrankaListFormatedWithAdress>
    <izvorni_sadrzaj>
      <item>BRRIF BONUS INTERIJERI jednostavno društvo s ograničenom odgovornošću za završne radove u graditeljstvu, Borik 2, 10370 Stančić</item>
    </izvorni_sadrzaj>
    <derivirana_varijabla naziv="DomainObject.Predmet.ProtuStrankaListFormatedWithAdress_1">
      <item>BRRIF BONUS INTERIJERI jednostavno društvo s ograničenom odgovornošću za završne radove u graditeljstvu, Borik 2, 10370 Stančić</item>
    </derivirana_varijabla>
  </DomainObject.Predmet.ProtuStrankaListFormatedWithAdress>
  <DomainObject.Predmet.ProtuStrankaListFormatedWithAdressOIB>
    <izvorni_sadrzaj>
      <item>BRRIF BONUS INTERIJERI jednostavno društvo s ograničenom odgovornošću za završne radove u graditeljstvu, OIB 94110083231, Borik 2, 10370 Stančić</item>
    </izvorni_sadrzaj>
    <derivirana_varijabla naziv="DomainObject.Predmet.ProtuStrankaListFormatedWithAdressOIB_1">
      <item>BRRIF BONUS INTERIJERI jednostavno društvo s ograničenom odgovornošću za završne radove u graditeljstvu, OIB 94110083231, Borik 2, 10370 Stančić</item>
    </derivirana_varijabla>
  </DomainObject.Predmet.ProtuStrankaListFormatedWithAdressOIB>
  <DomainObject.Predmet.ProtuStrankaListNazivFormated>
    <izvorni_sadrzaj>
      <item>BRRIF BONUS INTERIJERI jednostavno društvo s ograničenom odgovornošću za završne radove u graditeljstvu</item>
    </izvorni_sadrzaj>
    <derivirana_varijabla naziv="DomainObject.Predmet.ProtuStrankaListNazivFormated_1">
      <item>BRRIF BONUS INTERIJERI jednostavno društvo s ograničenom odgovornošću za završne radove u graditeljstvu</item>
    </derivirana_varijabla>
  </DomainObject.Predmet.ProtuStrankaListNazivFormated>
  <DomainObject.Predmet.ProtuStrankaListNazivFormatedOIB>
    <izvorni_sadrzaj>
      <item>BRRIF BONUS INTERIJERI jednostavno društvo s ograničenom odgovornošću za završne radove u graditeljstvu, OIB 94110083231</item>
    </izvorni_sadrzaj>
    <derivirana_varijabla naziv="DomainObject.Predmet.ProtuStrankaListNazivFormatedOIB_1">
      <item>BRRIF BONUS INTERIJERI jednostavno društvo s ograničenom odgovornošću za završne radove u graditeljstvu, OIB 94110083231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>St-1163/2020-3</izvorni_sadrzaj>
    <derivirana_varijabla naziv="DomainObject.PoslovniBrojDokumenta_1">St-1163/2020-3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BRRIF BONUS INTERIJERI jednostavno društvo s ograničenom odgovornošću za završne radove u graditeljstvu</izvorni_sadrzaj>
    <derivirana_varijabla naziv="DomainObject.Predmet.ProtustrankaIDrugi_1">BRRIF BONUS INTERIJERI jednostavno društvo s ograničenom odgovornošću za završne radove u graditeljstvu</derivirana_varijabla>
  </DomainObject.Predmet.ProtustrankaIDrugi>
  <DomainObject.Predmet.StrankaIDrugiAdressOIB>
    <izvorni_sadrzaj>Financijska agencija (FINA), OIB 85821130368, Trg svibanjskih žrtava 1995. 1, 10000 Zagreb</izvorni_sadrzaj>
    <derivirana_varijabla naziv="DomainObject.Predmet.StrankaIDrugiAdressOIB_1">Financijska agencija (FINA), OIB 85821130368, Trg svibanjskih žrtava 1995. 1, 10000 Zagreb</derivirana_varijabla>
  </DomainObject.Predmet.StrankaIDrugiAdressOIB>
  <DomainObject.Predmet.ProtustrankaIDrugiAdressOIB>
    <izvorni_sadrzaj>BRRIF BONUS INTERIJERI jednostavno društvo s ograničenom odgovornošću za završne radove u graditeljstvu, OIB 94110083231, Borik 2, 10370 Stančić</izvorni_sadrzaj>
    <derivirana_varijabla naziv="DomainObject.Predmet.ProtustrankaIDrugiAdressOIB_1">BRRIF BONUS INTERIJERI jednostavno društvo s ograničenom odgovornošću za završne radove u graditeljstvu, OIB 94110083231, Borik 2, 10370 Stančić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BRRIF BONUS INTERIJERI jednostavno društvo s ograničenom odgovornošću za završne radove u graditeljstvu</item>
      <item>Financijska agencija (FINA)</item>
    </izvorni_sadrzaj>
    <derivirana_varijabla naziv="DomainObject.Predmet.SudioniciListNaziv_1">
      <item>BRRIF BONUS INTERIJERI jednostavno društvo s ograničenom odgovornošću za završne radove u graditeljstvu</item>
      <item>Financijska agencija (FINA)</item>
    </derivirana_varijabla>
  </DomainObject.Predmet.SudioniciListNaziv>
  <DomainObject.Predmet.SudioniciListAdressOIB>
    <izvorni_sadrzaj>
      <item>BRRIF BONUS INTERIJERI jednostavno društvo s ograničenom odgovornošću za završne radove u graditeljstvu, OIB 94110083231, Borik 2,10370 Stančić</item>
      <item>Financijska agencija (FINA), OIB 85821130368, Trg svibanjskih žrtava 1995. 1,10000 Zagreb</item>
    </izvorni_sadrzaj>
    <derivirana_varijabla naziv="DomainObject.Predmet.SudioniciListAdressOIB_1">
      <item>BRRIF BONUS INTERIJERI jednostavno društvo s ograničenom odgovornošću za završne radove u graditeljstvu, OIB 94110083231, Borik 2,10370 Stančić</item>
      <item>Financijska agencija (FINA),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94110083231</item>
      <item>, OIB 85821130368</item>
    </izvorni_sadrzaj>
    <derivirana_varijabla naziv="DomainObject.Predmet.SudioniciListNazivOIB_1">
      <item>, OIB 94110083231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2020.</izvorni_sadrzaj>
    <derivirana_varijabla naziv="DomainObject.Predmet.DatumPocetkaProcesa_1">28.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146</properties:Words>
  <properties:Characters>871</properties:Characters>
  <properties:Lines>47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2020-11-28T07:35:00Z</cp:lastPrinted>
  <dcterms:modified xmlns:xsi="http://www.w3.org/2001/XMLSchema-instance" xsi:type="dcterms:W3CDTF">2020-11-28T07:35:00Z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St-1163/2020-3 / Odluka - Ustupljeno drugom sudu - čl. 11 Zakona o sudovima (dopis_delegacija_osijek.docx)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