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C91B34" w:rsidRDefault="00B601C6" w14:paraId="1e1dcaa" w14:textId="1e1dcaa">
      <w:pPr>
        <w:spacing w:after="0" w:line="259" w:lineRule="auto"/>
        <w:ind w:left="46" w:firstLine="0"/>
        <w:jc w:val="center"/>
        <w15:collapsed w:val="false"/>
      </w:pPr>
      <w:bookmarkStart w:name="_GoBack" w:id="0"/>
      <w:bookmarkEnd w:id="0"/>
      <w:r>
        <w:rPr>
          <w:rFonts w:ascii="Calibri" w:hAnsi="Calibri" w:eastAsia="Calibri" w:cs="Calibri"/>
          <w:sz w:val="22"/>
        </w:rPr>
        <w:t xml:space="preserve"> </w:t>
      </w:r>
    </w:p>
    <w:p w:rsidR="00C91B34" w:rsidRDefault="00B601C6">
      <w:pPr>
        <w:spacing w:after="158" w:line="259" w:lineRule="auto"/>
        <w:ind w:left="0" w:firstLine="0"/>
        <w:jc w:val="left"/>
      </w:pPr>
      <w:r>
        <w:rPr>
          <w:rFonts w:ascii="Calibri" w:hAnsi="Calibri" w:eastAsia="Calibri" w:cs="Calibri"/>
          <w:sz w:val="22"/>
        </w:rPr>
        <w:t xml:space="preserve"> </w:t>
      </w:r>
    </w:p>
    <w:p w:rsidR="00C91B34" w:rsidRDefault="00B601C6">
      <w:pPr>
        <w:spacing w:after="0" w:line="259" w:lineRule="auto"/>
        <w:ind w:left="0" w:firstLine="0"/>
        <w:jc w:val="left"/>
      </w:pPr>
      <w:r>
        <w:t xml:space="preserve">             </w:t>
      </w:r>
      <w:r>
        <w:rPr>
          <w:noProof/>
        </w:rPr>
        <w:drawing>
          <wp:inline distT="0" distB="0" distL="0" distR="0">
            <wp:extent cx="577850" cy="655320"/>
            <wp:effectExtent l="0" t="0" r="0" b="0"/>
            <wp:docPr id="203" name="Picture 203"/>
            <wp:cNvGraphicFramePr/>
            <a:graphic>
              <a:graphicData uri="http://schemas.openxmlformats.org/drawingml/2006/picture">
                <pic:pic>
                  <pic:nvPicPr>
                    <pic:cNvPr id="203" name="Picture 20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C91B34" w:rsidRDefault="00B601C6">
      <w:pPr>
        <w:ind w:left="-5"/>
      </w:pPr>
      <w:r>
        <w:t xml:space="preserve">REPUBLIKA HRVATSKA                                 </w:t>
      </w:r>
      <w:r w:rsidR="00A25186">
        <w:t xml:space="preserve"> </w:t>
      </w:r>
      <w:r w:rsidR="00AD1CB9">
        <w:t xml:space="preserve">       Poslovni  broj:  Pp-</w:t>
      </w:r>
      <w:r w:rsidR="00CC1909">
        <w:t>14259/2026-2</w:t>
      </w:r>
      <w:r>
        <w:t xml:space="preserve"> </w:t>
      </w:r>
    </w:p>
    <w:p w:rsidR="00C91B34" w:rsidRDefault="00B601C6">
      <w:pPr>
        <w:ind w:left="-5"/>
      </w:pPr>
      <w:r>
        <w:t xml:space="preserve">OPĆINSKI PREKRŠAJNI SUD U SPLITU </w:t>
      </w:r>
    </w:p>
    <w:p w:rsidR="00C91B34" w:rsidRDefault="00A25186">
      <w:pPr>
        <w:ind w:left="-5"/>
      </w:pPr>
      <w:r>
        <w:t>Stalna služba u Supetru</w:t>
      </w:r>
      <w:r w:rsidR="00B601C6">
        <w:t xml:space="preserve"> </w:t>
      </w:r>
    </w:p>
    <w:p w:rsidR="00C91B34" w:rsidP="002E613F" w:rsidRDefault="00B601C6">
      <w:pPr>
        <w:spacing w:after="0" w:line="259" w:lineRule="auto"/>
        <w:ind w:left="0" w:firstLine="0"/>
        <w:jc w:val="left"/>
      </w:pPr>
      <w:r>
        <w:t xml:space="preserve"> </w:t>
      </w:r>
    </w:p>
    <w:p w:rsidR="00C91B34" w:rsidP="002E613F" w:rsidRDefault="00B601C6">
      <w:pPr>
        <w:spacing w:after="172" w:line="265" w:lineRule="auto"/>
        <w:ind w:left="152" w:right="150"/>
        <w:jc w:val="center"/>
      </w:pPr>
      <w:r>
        <w:t xml:space="preserve">U   I M E   R E P U B L I K E   H R V A T S K E </w:t>
      </w:r>
    </w:p>
    <w:p w:rsidR="00C91B34" w:rsidP="002E613F" w:rsidRDefault="00B601C6">
      <w:pPr>
        <w:pStyle w:val="Naslov1"/>
        <w:numPr>
          <w:ilvl w:val="0"/>
          <w:numId w:val="0"/>
        </w:numPr>
        <w:ind w:left="152" w:right="145"/>
      </w:pPr>
      <w:r>
        <w:t xml:space="preserve">P R E S U D A </w:t>
      </w:r>
    </w:p>
    <w:p w:rsidR="00C91B34" w:rsidP="002E613F" w:rsidRDefault="00B601C6">
      <w:pPr>
        <w:spacing w:after="0" w:line="240" w:lineRule="auto"/>
        <w:ind w:left="-6" w:firstLine="714"/>
      </w:pPr>
      <w:r>
        <w:t xml:space="preserve">Općinski prekršajni sud </w:t>
      </w:r>
      <w:r w:rsidR="00A25186">
        <w:t>u Splitu, Stalna služba u Supetru</w:t>
      </w:r>
      <w:r>
        <w:t xml:space="preserve">, po sutkinji </w:t>
      </w:r>
      <w:r w:rsidR="00A25186">
        <w:t xml:space="preserve">Marijani Ostojić </w:t>
      </w:r>
      <w:proofErr w:type="spellStart"/>
      <w:r w:rsidR="00A25186">
        <w:t>Kavain</w:t>
      </w:r>
      <w:proofErr w:type="spellEnd"/>
      <w:r>
        <w:t xml:space="preserve">, uz sudjelovanje </w:t>
      </w:r>
      <w:r w:rsidR="00CC1909">
        <w:t>Matee Lukšić</w:t>
      </w:r>
      <w:r>
        <w:t xml:space="preserve"> kao zapisničarke, u prekršajnom predmetu pro</w:t>
      </w:r>
      <w:r w:rsidR="00192955">
        <w:t xml:space="preserve">tiv okrivljenog </w:t>
      </w:r>
      <w:r w:rsidR="00CC1909">
        <w:t xml:space="preserve">Marina </w:t>
      </w:r>
      <w:proofErr w:type="spellStart"/>
      <w:r w:rsidR="00CC1909">
        <w:t>Biljanića</w:t>
      </w:r>
      <w:proofErr w:type="spellEnd"/>
      <w:r>
        <w:t>, zbog p</w:t>
      </w:r>
      <w:r w:rsidR="00CC1909">
        <w:t>rekršaja iz članka 199. stavak 8</w:t>
      </w:r>
      <w:r>
        <w:t>. Zakona o sigurnosti prometa na cestama („Narodne novine“  67/08, 48/10, 74/11, 80/13, 158/13, 92/14, 64/15, 108/17, 70/19, 42/20, 85/22, 114/22)</w:t>
      </w:r>
      <w:r w:rsidR="00CC1909">
        <w:t xml:space="preserve"> i dr.</w:t>
      </w:r>
      <w:r>
        <w:t>, rješavajući o p</w:t>
      </w:r>
      <w:r w:rsidR="00CC1909">
        <w:t>rigovoru okrivljenika podnesenom</w:t>
      </w:r>
      <w:r>
        <w:t xml:space="preserve"> protiv obveznog prekršajnog naloga Policijske uprave Splitsko</w:t>
      </w:r>
      <w:r w:rsidR="00AD1CB9">
        <w:t>-</w:t>
      </w:r>
      <w:r>
        <w:t>dalmatinske,</w:t>
      </w:r>
      <w:r w:rsidR="00A25186">
        <w:t xml:space="preserve"> </w:t>
      </w:r>
      <w:r w:rsidR="00CC1909">
        <w:t>Postaja p</w:t>
      </w:r>
      <w:r w:rsidR="00D5223A">
        <w:t>rometne policije Split</w:t>
      </w:r>
      <w:r w:rsidR="00CC1909">
        <w:t>, Klasa: 211-07/25</w:t>
      </w:r>
      <w:r w:rsidR="00AD1CB9">
        <w:t>-</w:t>
      </w:r>
      <w:r w:rsidR="00CC1909">
        <w:t>4</w:t>
      </w:r>
      <w:r w:rsidR="00AD1CB9">
        <w:t>/</w:t>
      </w:r>
      <w:r w:rsidR="00CC1909">
        <w:t>88193</w:t>
      </w:r>
      <w:r w:rsidR="00A25186">
        <w:t xml:space="preserve">, </w:t>
      </w:r>
      <w:proofErr w:type="spellStart"/>
      <w:r w:rsidR="00A25186">
        <w:t>U</w:t>
      </w:r>
      <w:r>
        <w:t>rbroj</w:t>
      </w:r>
      <w:proofErr w:type="spellEnd"/>
      <w:r>
        <w:t>: 511</w:t>
      </w:r>
      <w:r w:rsidR="00A25186">
        <w:t>-</w:t>
      </w:r>
      <w:r>
        <w:t>1</w:t>
      </w:r>
      <w:r w:rsidR="00CC1909">
        <w:t>2-36-25</w:t>
      </w:r>
      <w:r w:rsidR="00D4111F">
        <w:t>-1</w:t>
      </w:r>
      <w:r w:rsidR="00643C7E">
        <w:t xml:space="preserve"> od </w:t>
      </w:r>
      <w:r w:rsidR="00CC1909">
        <w:t>29. kolovoza 2025</w:t>
      </w:r>
      <w:r>
        <w:t>., odlučujući izvan žurnog postupka, a na temelju odredbe  članka 244. stavak 2. Prekršajnog zakona („Narodne novine“ 107/07, 39/13,157/13, 110/15, 70/17, 11</w:t>
      </w:r>
      <w:r w:rsidR="00A25186">
        <w:t>8/18, 114/22</w:t>
      </w:r>
      <w:r w:rsidR="00172564">
        <w:t>,</w:t>
      </w:r>
      <w:r w:rsidR="00CC1909">
        <w:t xml:space="preserve"> 86/26</w:t>
      </w:r>
      <w:r w:rsidR="00172564">
        <w:t xml:space="preserve"> dalje: Prekršajni zakon) </w:t>
      </w:r>
      <w:r w:rsidR="008460CC">
        <w:t>18. rujna 2026.</w:t>
      </w:r>
      <w:r>
        <w:t xml:space="preserve"> </w:t>
      </w:r>
      <w:r w:rsidR="00CC1909">
        <w:t xml:space="preserve"> </w:t>
      </w:r>
    </w:p>
    <w:p w:rsidR="00C91B34" w:rsidRDefault="00B601C6">
      <w:pPr>
        <w:pStyle w:val="Naslov1"/>
        <w:numPr>
          <w:ilvl w:val="0"/>
          <w:numId w:val="0"/>
        </w:numPr>
        <w:spacing w:after="213"/>
        <w:ind w:left="152" w:right="148"/>
      </w:pPr>
      <w:r>
        <w:t xml:space="preserve">p r e s u d i o     j e </w:t>
      </w:r>
    </w:p>
    <w:p w:rsidR="004B0123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 xml:space="preserve">I U povodu prigovora okrivljenika Marina </w:t>
      </w:r>
      <w:proofErr w:type="spellStart"/>
      <w:r>
        <w:rPr>
          <w:rFonts w:ascii="ArialMT" w:hAnsi="ArialMT" w:cs="ArialMT" w:eastAsiaTheme="minorEastAsia"/>
          <w:color w:val="auto"/>
          <w:szCs w:val="24"/>
        </w:rPr>
        <w:t>Biljanića</w:t>
      </w:r>
      <w:proofErr w:type="spellEnd"/>
      <w:r>
        <w:rPr>
          <w:rFonts w:ascii="ArialMT" w:hAnsi="ArialMT" w:cs="ArialMT" w:eastAsiaTheme="minorEastAsia"/>
          <w:color w:val="auto"/>
          <w:szCs w:val="24"/>
        </w:rPr>
        <w:t>, OIB: 08776064561 s prebivališ</w:t>
      </w:r>
      <w:r w:rsidR="004B0123">
        <w:rPr>
          <w:rFonts w:ascii="ArialMT" w:hAnsi="ArialMT" w:cs="ArialMT" w:eastAsiaTheme="minorEastAsia"/>
          <w:color w:val="auto"/>
          <w:szCs w:val="24"/>
        </w:rPr>
        <w:t xml:space="preserve">tem </w:t>
      </w:r>
      <w:r>
        <w:rPr>
          <w:rFonts w:ascii="ArialMT" w:hAnsi="ArialMT" w:cs="ArialMT" w:eastAsiaTheme="minorEastAsia"/>
          <w:color w:val="auto"/>
          <w:szCs w:val="24"/>
        </w:rPr>
        <w:t>u Splitu, Tolstojeva 3, po službenoj dužnosti preinač</w:t>
      </w:r>
      <w:r w:rsidR="004B0123">
        <w:rPr>
          <w:rFonts w:ascii="ArialMT" w:hAnsi="ArialMT" w:cs="ArialMT" w:eastAsiaTheme="minorEastAsia"/>
          <w:color w:val="auto"/>
          <w:szCs w:val="24"/>
        </w:rPr>
        <w:t>uje se pobijani obavezni</w:t>
      </w:r>
    </w:p>
    <w:p w:rsidR="00CC1909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prekršajni nalog na način da se na temelju odredbe čl. 182. st. 1. t. 1. u svezi čl.</w:t>
      </w:r>
    </w:p>
    <w:p w:rsidR="00CC1909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196. t. 1. Prekršajnog zakona okrivljenik oslobađa optužbe radi djela prekršaja činjenično opisanih u izreci pobijanog obaveznog prekršajnog naloga, a prav</w:t>
      </w:r>
      <w:r w:rsidR="00F35D2E">
        <w:rPr>
          <w:rFonts w:ascii="ArialMT" w:hAnsi="ArialMT" w:cs="ArialMT" w:eastAsiaTheme="minorEastAsia"/>
          <w:color w:val="auto"/>
          <w:szCs w:val="24"/>
        </w:rPr>
        <w:t>no označenih kao prekršaj iz članka 114. stavka</w:t>
      </w:r>
      <w:r>
        <w:rPr>
          <w:rFonts w:ascii="ArialMT" w:hAnsi="ArialMT" w:cs="ArialMT" w:eastAsiaTheme="minorEastAsia"/>
          <w:color w:val="auto"/>
          <w:szCs w:val="24"/>
        </w:rPr>
        <w:t xml:space="preserve"> 4. Zakona o sigurnosti prometa na cestama</w:t>
      </w:r>
      <w:r w:rsidR="00F35D2E">
        <w:rPr>
          <w:rFonts w:ascii="ArialMT" w:hAnsi="ArialMT" w:cs="ArialMT" w:eastAsiaTheme="minorEastAsia"/>
          <w:color w:val="auto"/>
          <w:szCs w:val="24"/>
        </w:rPr>
        <w:t xml:space="preserve"> i prekršaj iz članka 196. stavka 8. istog Zakona</w:t>
      </w:r>
      <w:r>
        <w:rPr>
          <w:rFonts w:ascii="ArialMT" w:hAnsi="ArialMT" w:cs="ArialMT" w:eastAsiaTheme="minorEastAsia"/>
          <w:color w:val="auto"/>
          <w:szCs w:val="24"/>
        </w:rPr>
        <w:t>.</w:t>
      </w:r>
    </w:p>
    <w:p w:rsidR="00CC1909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</w:p>
    <w:p w:rsidR="00CC1909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 xml:space="preserve">II Uslijed odluke pod </w:t>
      </w:r>
      <w:proofErr w:type="spellStart"/>
      <w:r>
        <w:rPr>
          <w:rFonts w:ascii="ArialMT" w:hAnsi="ArialMT" w:cs="ArialMT" w:eastAsiaTheme="minorEastAsia"/>
          <w:color w:val="auto"/>
          <w:szCs w:val="24"/>
        </w:rPr>
        <w:t>toč</w:t>
      </w:r>
      <w:proofErr w:type="spellEnd"/>
      <w:r>
        <w:rPr>
          <w:rFonts w:ascii="ArialMT" w:hAnsi="ArialMT" w:cs="ArialMT" w:eastAsiaTheme="minorEastAsia"/>
          <w:color w:val="auto"/>
          <w:szCs w:val="24"/>
        </w:rPr>
        <w:t>. I izreke ove presude prigovor okrivljenika je bespredmetan.</w:t>
      </w:r>
    </w:p>
    <w:p w:rsidR="00CC1909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</w:p>
    <w:p w:rsidR="00C91B34" w:rsidP="00E56E9E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</w:pPr>
      <w:r>
        <w:rPr>
          <w:rFonts w:ascii="ArialMT" w:hAnsi="ArialMT" w:cs="ArialMT" w:eastAsiaTheme="minorEastAsia"/>
          <w:color w:val="auto"/>
          <w:szCs w:val="24"/>
        </w:rPr>
        <w:t>III Na temelju odredbe č</w:t>
      </w:r>
      <w:r w:rsidR="00E56E9E">
        <w:rPr>
          <w:rFonts w:ascii="ArialMT" w:hAnsi="ArialMT" w:cs="ArialMT" w:eastAsiaTheme="minorEastAsia"/>
          <w:color w:val="auto"/>
          <w:szCs w:val="24"/>
        </w:rPr>
        <w:t>l. 140. st. 1. Prekršajnog zakona</w:t>
      </w:r>
      <w:r>
        <w:rPr>
          <w:rFonts w:ascii="ArialMT" w:hAnsi="ArialMT" w:cs="ArialMT" w:eastAsiaTheme="minorEastAsia"/>
          <w:color w:val="auto"/>
          <w:szCs w:val="24"/>
        </w:rPr>
        <w:t xml:space="preserve"> troškovi prekrš</w:t>
      </w:r>
      <w:r w:rsidR="00E56E9E">
        <w:rPr>
          <w:rFonts w:ascii="ArialMT" w:hAnsi="ArialMT" w:cs="ArialMT" w:eastAsiaTheme="minorEastAsia"/>
          <w:color w:val="auto"/>
          <w:szCs w:val="24"/>
        </w:rPr>
        <w:t xml:space="preserve">ajnog postupka iz </w:t>
      </w:r>
      <w:r w:rsidR="00F35D2E">
        <w:rPr>
          <w:rFonts w:ascii="ArialMT" w:hAnsi="ArialMT" w:cs="ArialMT" w:eastAsiaTheme="minorEastAsia"/>
          <w:color w:val="auto"/>
          <w:szCs w:val="24"/>
        </w:rPr>
        <w:t>čl. 138. st. 2. t. 3.b Prekršajnog zakona</w:t>
      </w:r>
      <w:r>
        <w:rPr>
          <w:rFonts w:ascii="ArialMT" w:hAnsi="ArialMT" w:cs="ArialMT" w:eastAsiaTheme="minorEastAsia"/>
          <w:color w:val="auto"/>
          <w:szCs w:val="24"/>
        </w:rPr>
        <w:t xml:space="preserve"> uslijed odluke iz </w:t>
      </w:r>
      <w:proofErr w:type="spellStart"/>
      <w:r>
        <w:rPr>
          <w:rFonts w:ascii="ArialMT" w:hAnsi="ArialMT" w:cs="ArialMT" w:eastAsiaTheme="minorEastAsia"/>
          <w:color w:val="auto"/>
          <w:szCs w:val="24"/>
        </w:rPr>
        <w:t>toč</w:t>
      </w:r>
      <w:proofErr w:type="spellEnd"/>
      <w:r w:rsidR="00E56E9E">
        <w:rPr>
          <w:rFonts w:ascii="ArialMT" w:hAnsi="ArialMT" w:cs="ArialMT" w:eastAsiaTheme="minorEastAsia"/>
          <w:color w:val="auto"/>
          <w:szCs w:val="24"/>
        </w:rPr>
        <w:t>. I</w:t>
      </w:r>
      <w:r>
        <w:rPr>
          <w:rFonts w:ascii="ArialMT" w:hAnsi="ArialMT" w:cs="ArialMT" w:eastAsiaTheme="minorEastAsia"/>
          <w:color w:val="auto"/>
          <w:szCs w:val="24"/>
        </w:rPr>
        <w:t xml:space="preserve"> u cijelosti padaju na teret Drž</w:t>
      </w:r>
      <w:r w:rsidR="00E56E9E">
        <w:rPr>
          <w:rFonts w:ascii="ArialMT" w:hAnsi="ArialMT" w:cs="ArialMT" w:eastAsiaTheme="minorEastAsia"/>
          <w:color w:val="auto"/>
          <w:szCs w:val="24"/>
        </w:rPr>
        <w:t xml:space="preserve">avnog </w:t>
      </w:r>
      <w:r>
        <w:rPr>
          <w:rFonts w:ascii="ArialMT" w:hAnsi="ArialMT" w:cs="ArialMT" w:eastAsiaTheme="minorEastAsia"/>
          <w:color w:val="auto"/>
          <w:szCs w:val="24"/>
        </w:rPr>
        <w:t>proračuna.</w:t>
      </w:r>
      <w:r w:rsidR="00B601C6">
        <w:t xml:space="preserve"> </w:t>
      </w:r>
    </w:p>
    <w:p w:rsidRPr="00E56E9E" w:rsidR="00E56E9E" w:rsidP="00E56E9E" w:rsidRDefault="00E56E9E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</w:p>
    <w:p w:rsidR="00C91B34" w:rsidRDefault="00B601C6">
      <w:pPr>
        <w:pStyle w:val="Naslov1"/>
        <w:numPr>
          <w:ilvl w:val="0"/>
          <w:numId w:val="0"/>
        </w:numPr>
        <w:ind w:left="713"/>
      </w:pPr>
      <w:r>
        <w:t xml:space="preserve">Obrazloženje </w:t>
      </w:r>
    </w:p>
    <w:p w:rsidR="00172564" w:rsidP="002E613F" w:rsidRDefault="00172564">
      <w:pPr>
        <w:spacing w:after="0" w:line="240" w:lineRule="auto"/>
        <w:ind w:firstLine="698"/>
      </w:pPr>
      <w:r>
        <w:t>1.</w:t>
      </w:r>
      <w:r w:rsidR="00C41DCC">
        <w:t xml:space="preserve"> </w:t>
      </w:r>
      <w:r w:rsidR="00B601C6">
        <w:t>Policijska uprava Splitsko-dalmatinska,</w:t>
      </w:r>
      <w:r w:rsidR="00D5223A">
        <w:t xml:space="preserve"> Postaja P</w:t>
      </w:r>
      <w:r w:rsidR="00AD1CB9">
        <w:t xml:space="preserve">rometne policije </w:t>
      </w:r>
      <w:r w:rsidR="00D5223A">
        <w:t>Split</w:t>
      </w:r>
      <w:r w:rsidR="00B601C6">
        <w:t xml:space="preserve"> je pod gore navedenim brojem izdala obvezni prekršajni nalog protiv okrivljen</w:t>
      </w:r>
      <w:r w:rsidR="00CC1909">
        <w:t>ika zbog prekršaja iz članka 114. stavak 2</w:t>
      </w:r>
      <w:r w:rsidR="00B601C6">
        <w:t>. Zakona o sigurnosti prometa n</w:t>
      </w:r>
      <w:r w:rsidR="00CC1909">
        <w:t>a cestama, kažnjiv po članku 144. stavak 4</w:t>
      </w:r>
      <w:r w:rsidR="00B601C6">
        <w:t>. istog Zakona</w:t>
      </w:r>
      <w:r w:rsidR="00CC1909">
        <w:t xml:space="preserve"> te prekršaja iz članka 196. stavka 4. Zakona o sigurnosti prometa na</w:t>
      </w:r>
      <w:r w:rsidR="00F35D2E">
        <w:t xml:space="preserve"> cestama , kažnjiv po članku 196</w:t>
      </w:r>
      <w:r w:rsidR="00CC1909">
        <w:t>. stavku 8. istog Zakona</w:t>
      </w:r>
      <w:r w:rsidR="00B601C6">
        <w:t xml:space="preserve">. </w:t>
      </w:r>
    </w:p>
    <w:p w:rsidR="00AD1CB9" w:rsidP="002E613F" w:rsidRDefault="00AD1CB9">
      <w:pPr>
        <w:spacing w:after="0" w:line="240" w:lineRule="auto"/>
        <w:ind w:left="0" w:firstLine="708"/>
      </w:pPr>
    </w:p>
    <w:p w:rsidR="00CC1909" w:rsidP="004B0123" w:rsidRDefault="00172564">
      <w:pPr>
        <w:autoSpaceDE w:val="false"/>
        <w:autoSpaceDN w:val="false"/>
        <w:adjustRightInd w:val="false"/>
        <w:spacing w:after="0" w:line="240" w:lineRule="auto"/>
        <w:ind w:left="0" w:firstLine="708"/>
        <w:jc w:val="left"/>
        <w:rPr>
          <w:rFonts w:ascii="ArialMT" w:hAnsi="ArialMT" w:cs="ArialMT" w:eastAsiaTheme="minorEastAsia"/>
          <w:color w:val="auto"/>
          <w:szCs w:val="24"/>
        </w:rPr>
      </w:pPr>
      <w:r>
        <w:t>2.</w:t>
      </w:r>
      <w:r w:rsidR="00C41DCC">
        <w:t xml:space="preserve"> </w:t>
      </w:r>
      <w:r w:rsidR="00CC1909">
        <w:rPr>
          <w:rFonts w:ascii="ArialMT" w:hAnsi="ArialMT" w:cs="ArialMT" w:eastAsiaTheme="minorEastAsia"/>
          <w:color w:val="auto"/>
          <w:szCs w:val="24"/>
        </w:rPr>
        <w:t>Protiv obaveznog prekršajnog naloga okrivljenik je izjavio prigovor.</w:t>
      </w:r>
    </w:p>
    <w:p w:rsidR="004B0123" w:rsidP="00CC1909" w:rsidRDefault="004B0123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</w:p>
    <w:p w:rsidR="00CC1909" w:rsidP="004B0123" w:rsidRDefault="00CC1909">
      <w:pPr>
        <w:autoSpaceDE w:val="false"/>
        <w:autoSpaceDN w:val="false"/>
        <w:adjustRightInd w:val="false"/>
        <w:spacing w:after="0" w:line="240" w:lineRule="auto"/>
        <w:ind w:left="0" w:firstLine="708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3. Prigovor je bespredmetan.</w:t>
      </w:r>
    </w:p>
    <w:p w:rsidR="004B0123" w:rsidP="00CC1909" w:rsidRDefault="004B0123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</w:p>
    <w:p w:rsidR="00CC1909" w:rsidP="004B0123" w:rsidRDefault="00CC1909">
      <w:pPr>
        <w:autoSpaceDE w:val="false"/>
        <w:autoSpaceDN w:val="false"/>
        <w:adjustRightInd w:val="false"/>
        <w:spacing w:after="0" w:line="240" w:lineRule="auto"/>
        <w:ind w:left="0" w:firstLine="708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4. Ispitujući po službenoj dužnosti izdani obavezni prekršajni nalog ovaj sud</w:t>
      </w:r>
    </w:p>
    <w:p w:rsidR="00CC1909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je utvrdio da su istim povrijeđene odredbe prekršajnog materijalnog prava iz č</w:t>
      </w:r>
      <w:r w:rsidR="004B0123">
        <w:rPr>
          <w:rFonts w:ascii="ArialMT" w:hAnsi="ArialMT" w:cs="ArialMT" w:eastAsiaTheme="minorEastAsia"/>
          <w:color w:val="auto"/>
          <w:szCs w:val="24"/>
        </w:rPr>
        <w:t>lanka</w:t>
      </w:r>
    </w:p>
    <w:p w:rsidR="00CC1909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 xml:space="preserve">196. </w:t>
      </w:r>
      <w:proofErr w:type="spellStart"/>
      <w:r>
        <w:rPr>
          <w:rFonts w:ascii="ArialMT" w:hAnsi="ArialMT" w:cs="ArialMT" w:eastAsiaTheme="minorEastAsia"/>
          <w:color w:val="auto"/>
          <w:szCs w:val="24"/>
        </w:rPr>
        <w:t>toč</w:t>
      </w:r>
      <w:proofErr w:type="spellEnd"/>
      <w:r>
        <w:rPr>
          <w:rFonts w:ascii="ArialMT" w:hAnsi="ArialMT" w:cs="ArialMT" w:eastAsiaTheme="minorEastAsia"/>
          <w:color w:val="auto"/>
          <w:szCs w:val="24"/>
        </w:rPr>
        <w:t>. 1. Prekršajnog zakona na koje pazi po službenoj dužnosti te je utvrdio</w:t>
      </w:r>
    </w:p>
    <w:p w:rsidR="00CC1909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povredu materijalnog prekršajnog prava na štetu okrivljenika buduć</w:t>
      </w:r>
      <w:r w:rsidR="004B0123">
        <w:rPr>
          <w:rFonts w:ascii="ArialMT" w:hAnsi="ArialMT" w:cs="ArialMT" w:eastAsiaTheme="minorEastAsia"/>
          <w:color w:val="auto"/>
          <w:szCs w:val="24"/>
        </w:rPr>
        <w:t>i da djela</w:t>
      </w:r>
      <w:r>
        <w:rPr>
          <w:rFonts w:ascii="ArialMT" w:hAnsi="ArialMT" w:cs="ArialMT" w:eastAsiaTheme="minorEastAsia"/>
          <w:color w:val="auto"/>
          <w:szCs w:val="24"/>
        </w:rPr>
        <w:t>, na</w:t>
      </w:r>
    </w:p>
    <w:p w:rsidR="00CC1909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način činjenično opisano u izreci pobijanog obaveznog prekršajnog naloga po</w:t>
      </w:r>
    </w:p>
    <w:p w:rsidR="00CC1909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propisu nije prekršaj.</w:t>
      </w:r>
    </w:p>
    <w:p w:rsidR="004B0123" w:rsidP="00CC1909" w:rsidRDefault="004B0123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</w:p>
    <w:p w:rsidR="004B0123" w:rsidP="004B0123" w:rsidRDefault="00CC1909">
      <w:pPr>
        <w:autoSpaceDE w:val="false"/>
        <w:autoSpaceDN w:val="false"/>
        <w:adjustRightInd w:val="false"/>
        <w:spacing w:after="0" w:line="240" w:lineRule="auto"/>
        <w:ind w:left="0" w:firstLine="708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 xml:space="preserve">5. </w:t>
      </w:r>
      <w:r w:rsidR="004B0123">
        <w:rPr>
          <w:rFonts w:ascii="ArialMT" w:hAnsi="ArialMT" w:cs="ArialMT" w:eastAsiaTheme="minorEastAsia"/>
          <w:color w:val="auto"/>
          <w:szCs w:val="24"/>
        </w:rPr>
        <w:t>Sud je našao da se okrivljeniku stavlja na teret djela koja nisu prekršaj</w:t>
      </w:r>
      <w:r w:rsidRPr="004B0123" w:rsidR="004B0123">
        <w:rPr>
          <w:rFonts w:ascii="ArialMT" w:hAnsi="ArialMT" w:cs="ArialMT" w:eastAsiaTheme="minorEastAsia"/>
          <w:color w:val="auto"/>
          <w:szCs w:val="24"/>
        </w:rPr>
        <w:t xml:space="preserve"> jer činjeničnim opis</w:t>
      </w:r>
      <w:r w:rsidR="004B0123">
        <w:rPr>
          <w:rFonts w:ascii="ArialMT" w:hAnsi="ArialMT" w:cs="ArialMT" w:eastAsiaTheme="minorEastAsia"/>
          <w:color w:val="auto"/>
          <w:szCs w:val="24"/>
        </w:rPr>
        <w:t xml:space="preserve">om djela prekršaja okrivljeniku </w:t>
      </w:r>
      <w:r w:rsidRPr="004B0123" w:rsidR="004B0123">
        <w:rPr>
          <w:rFonts w:ascii="ArialMT" w:hAnsi="ArialMT" w:cs="ArialMT" w:eastAsiaTheme="minorEastAsia"/>
          <w:color w:val="auto"/>
          <w:szCs w:val="24"/>
        </w:rPr>
        <w:t xml:space="preserve">se stavlja na teret da je </w:t>
      </w:r>
      <w:r w:rsidR="004B0123">
        <w:rPr>
          <w:rFonts w:ascii="ArialMT" w:hAnsi="ArialMT" w:cs="ArialMT" w:eastAsiaTheme="minorEastAsia"/>
          <w:color w:val="auto"/>
          <w:szCs w:val="24"/>
        </w:rPr>
        <w:t xml:space="preserve"> iste počinio upravljajući </w:t>
      </w:r>
      <w:r w:rsidRPr="004B0123" w:rsidR="004B0123">
        <w:rPr>
          <w:rFonts w:ascii="ArialMT" w:hAnsi="ArialMT" w:cs="ArialMT" w:eastAsiaTheme="minorEastAsia"/>
          <w:color w:val="auto"/>
          <w:szCs w:val="24"/>
        </w:rPr>
        <w:t>osobn</w:t>
      </w:r>
      <w:r w:rsidR="004B0123">
        <w:rPr>
          <w:rFonts w:ascii="ArialMT" w:hAnsi="ArialMT" w:cs="ArialMT" w:eastAsiaTheme="minorEastAsia"/>
          <w:color w:val="auto"/>
          <w:szCs w:val="24"/>
        </w:rPr>
        <w:t>im prijevoznim</w:t>
      </w:r>
      <w:r w:rsidRPr="004B0123" w:rsidR="004B0123">
        <w:rPr>
          <w:rFonts w:ascii="ArialMT" w:hAnsi="ArialMT" w:cs="ArialMT" w:eastAsiaTheme="minorEastAsia"/>
          <w:color w:val="auto"/>
          <w:szCs w:val="24"/>
        </w:rPr>
        <w:t xml:space="preserve"> sredstvo</w:t>
      </w:r>
      <w:r w:rsidR="004B0123">
        <w:rPr>
          <w:rFonts w:ascii="ArialMT" w:hAnsi="ArialMT" w:cs="ArialMT" w:eastAsiaTheme="minorEastAsia"/>
          <w:color w:val="auto"/>
          <w:szCs w:val="24"/>
        </w:rPr>
        <w:t xml:space="preserve">m. </w:t>
      </w:r>
      <w:r w:rsidRPr="004B0123" w:rsidR="004B0123">
        <w:rPr>
          <w:rFonts w:ascii="ArialMT" w:hAnsi="ArialMT" w:cs="ArialMT" w:eastAsiaTheme="minorEastAsia"/>
          <w:color w:val="auto"/>
          <w:szCs w:val="24"/>
        </w:rPr>
        <w:t xml:space="preserve">Upravo ovaj činjenični opis je nedostatan da bi se o njemu moglo raspravljati i utvrditi pravo stanje stvari jer osobno prijevozno sredstvo prema Zakonu je "vozilo koje nije razvrstano ni u jednu kategoriju vozila sukladno posebnim propisima, bez sjedećeg mjesta, čiji radni obujam motora nije već od 25 cm kubnih 3 ili čija trajna snaga elektromotora nije jača od 0,6 kilovata i koje na ravnoj cesti ne može razviti brzinu veću od 25 km/h, odnosno čija najveća konstrukcijska brzina ne prelazi 25 km/h (vozilo koje se može samo uravnotežiti, </w:t>
      </w:r>
      <w:proofErr w:type="spellStart"/>
      <w:r w:rsidRPr="004B0123" w:rsidR="004B0123">
        <w:rPr>
          <w:rFonts w:ascii="ArialMT" w:hAnsi="ArialMT" w:cs="ArialMT" w:eastAsiaTheme="minorEastAsia"/>
          <w:color w:val="auto"/>
          <w:szCs w:val="24"/>
        </w:rPr>
        <w:t>monocikl</w:t>
      </w:r>
      <w:proofErr w:type="spellEnd"/>
      <w:r w:rsidRPr="004B0123" w:rsidR="004B0123">
        <w:rPr>
          <w:rFonts w:ascii="ArialMT" w:hAnsi="ArialMT" w:cs="ArialMT" w:eastAsiaTheme="minorEastAsia"/>
          <w:color w:val="auto"/>
          <w:szCs w:val="24"/>
        </w:rPr>
        <w:t xml:space="preserve"> s motornim ili električnim pogonom, romobil s motornim ili električnim pogonom i sl.). Dakle, u činjeničnom opisu djela prekršaja nedostaje vrsta osobnog prijevoznog sredstva kako bi se mo</w:t>
      </w:r>
      <w:r w:rsidR="004B0123">
        <w:rPr>
          <w:rFonts w:ascii="ArialMT" w:hAnsi="ArialMT" w:cs="ArialMT" w:eastAsiaTheme="minorEastAsia"/>
          <w:color w:val="auto"/>
          <w:szCs w:val="24"/>
        </w:rPr>
        <w:t>glo o ovim prekršajima odlučivati.</w:t>
      </w:r>
    </w:p>
    <w:p w:rsidR="004B0123" w:rsidP="004B0123" w:rsidRDefault="004B0123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</w:p>
    <w:p w:rsidR="00CC1909" w:rsidP="004B0123" w:rsidRDefault="00E56E9E">
      <w:pPr>
        <w:autoSpaceDE w:val="false"/>
        <w:autoSpaceDN w:val="false"/>
        <w:adjustRightInd w:val="false"/>
        <w:spacing w:after="0" w:line="240" w:lineRule="auto"/>
        <w:ind w:left="0" w:firstLine="708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6</w:t>
      </w:r>
      <w:r w:rsidR="00CC1909">
        <w:rPr>
          <w:rFonts w:ascii="ArialMT" w:hAnsi="ArialMT" w:cs="ArialMT" w:eastAsiaTheme="minorEastAsia"/>
          <w:color w:val="auto"/>
          <w:szCs w:val="24"/>
        </w:rPr>
        <w:t>. Dakle, u činjeničnom opisu prekršaja iz izreke pobijanog obaveznog</w:t>
      </w:r>
    </w:p>
    <w:p w:rsidR="00CC1909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prekršajnog naloga proizlazi da nedostaju bitna obilježja tog prekršaja, zbog čega</w:t>
      </w:r>
    </w:p>
    <w:p w:rsidR="00CC1909" w:rsidP="00CC1909" w:rsidRDefault="004B0123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djela</w:t>
      </w:r>
      <w:r w:rsidR="00CC1909">
        <w:rPr>
          <w:rFonts w:ascii="ArialMT" w:hAnsi="ArialMT" w:cs="ArialMT" w:eastAsiaTheme="minorEastAsia"/>
          <w:color w:val="auto"/>
          <w:szCs w:val="24"/>
        </w:rPr>
        <w:t xml:space="preserve"> na nač</w:t>
      </w:r>
      <w:r w:rsidR="00E56E9E">
        <w:rPr>
          <w:rFonts w:ascii="ArialMT" w:hAnsi="ArialMT" w:cs="ArialMT" w:eastAsiaTheme="minorEastAsia"/>
          <w:color w:val="auto"/>
          <w:szCs w:val="24"/>
        </w:rPr>
        <w:t>in kako se okrivljeniku stavljaju</w:t>
      </w:r>
      <w:r w:rsidR="00CC1909">
        <w:rPr>
          <w:rFonts w:ascii="ArialMT" w:hAnsi="ArialMT" w:cs="ArialMT" w:eastAsiaTheme="minorEastAsia"/>
          <w:color w:val="auto"/>
          <w:szCs w:val="24"/>
        </w:rPr>
        <w:t xml:space="preserve"> na teret po propisu nije prekršaj.</w:t>
      </w:r>
    </w:p>
    <w:p w:rsidR="004B0123" w:rsidP="00CC1909" w:rsidRDefault="004B0123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</w:p>
    <w:p w:rsidR="00CC1909" w:rsidP="004B0123" w:rsidRDefault="00E56E9E">
      <w:pPr>
        <w:autoSpaceDE w:val="false"/>
        <w:autoSpaceDN w:val="false"/>
        <w:adjustRightInd w:val="false"/>
        <w:spacing w:after="0" w:line="240" w:lineRule="auto"/>
        <w:ind w:left="0" w:firstLine="708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7</w:t>
      </w:r>
      <w:r w:rsidR="00CC1909">
        <w:rPr>
          <w:rFonts w:ascii="ArialMT" w:hAnsi="ArialMT" w:cs="ArialMT" w:eastAsiaTheme="minorEastAsia"/>
          <w:color w:val="auto"/>
          <w:szCs w:val="24"/>
        </w:rPr>
        <w:t>. Stoga je ovaj sud preinačio pobijani obavezni prekršajni nalog kako je to</w:t>
      </w:r>
    </w:p>
    <w:p w:rsidR="004B0123" w:rsidP="004B0123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 xml:space="preserve">navedeno u </w:t>
      </w:r>
      <w:proofErr w:type="spellStart"/>
      <w:r>
        <w:rPr>
          <w:rFonts w:ascii="ArialMT" w:hAnsi="ArialMT" w:cs="ArialMT" w:eastAsiaTheme="minorEastAsia"/>
          <w:color w:val="auto"/>
          <w:szCs w:val="24"/>
        </w:rPr>
        <w:t>toč</w:t>
      </w:r>
      <w:proofErr w:type="spellEnd"/>
      <w:r w:rsidR="004B0123">
        <w:rPr>
          <w:rFonts w:ascii="ArialMT" w:hAnsi="ArialMT" w:cs="ArialMT" w:eastAsiaTheme="minorEastAsia"/>
          <w:color w:val="auto"/>
          <w:szCs w:val="24"/>
        </w:rPr>
        <w:t>. I izreke ove presude.</w:t>
      </w:r>
    </w:p>
    <w:p w:rsidR="004B0123" w:rsidP="004B0123" w:rsidRDefault="004B0123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</w:p>
    <w:p w:rsidR="00CC1909" w:rsidP="004B0123" w:rsidRDefault="00E56E9E">
      <w:pPr>
        <w:autoSpaceDE w:val="false"/>
        <w:autoSpaceDN w:val="false"/>
        <w:adjustRightInd w:val="false"/>
        <w:spacing w:after="0" w:line="240" w:lineRule="auto"/>
        <w:ind w:left="0" w:firstLine="708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8</w:t>
      </w:r>
      <w:r w:rsidR="00CC1909">
        <w:rPr>
          <w:rFonts w:ascii="ArialMT" w:hAnsi="ArialMT" w:cs="ArialMT" w:eastAsiaTheme="minorEastAsia"/>
          <w:color w:val="auto"/>
          <w:szCs w:val="24"/>
        </w:rPr>
        <w:t>. Slijedom navedenog, temeljem propisa citiranog u izreci presude, kako je</w:t>
      </w:r>
    </w:p>
    <w:p w:rsidR="00CC1909" w:rsidP="00CC1909" w:rsidRDefault="00CC1909">
      <w:pPr>
        <w:autoSpaceDE w:val="false"/>
        <w:autoSpaceDN w:val="false"/>
        <w:adjustRightInd w:val="false"/>
        <w:spacing w:after="0" w:line="240" w:lineRule="auto"/>
        <w:ind w:left="0" w:firstLine="0"/>
        <w:jc w:val="left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okrivljenik oslobođen od optužbe, odlučeno je da troškovi prekršajnog postupka</w:t>
      </w:r>
    </w:p>
    <w:p w:rsidR="00D34DF4" w:rsidP="004B0123" w:rsidRDefault="00CC1909">
      <w:pPr>
        <w:spacing w:after="0" w:line="240" w:lineRule="auto"/>
        <w:rPr>
          <w:rFonts w:ascii="ArialMT" w:hAnsi="ArialMT" w:cs="ArialMT" w:eastAsiaTheme="minorEastAsia"/>
          <w:color w:val="auto"/>
          <w:szCs w:val="24"/>
        </w:rPr>
      </w:pPr>
      <w:r>
        <w:rPr>
          <w:rFonts w:ascii="ArialMT" w:hAnsi="ArialMT" w:cs="ArialMT" w:eastAsiaTheme="minorEastAsia"/>
          <w:color w:val="auto"/>
          <w:szCs w:val="24"/>
        </w:rPr>
        <w:t>padaju na teret proračunskih sredstava.</w:t>
      </w:r>
    </w:p>
    <w:p w:rsidR="004B0123" w:rsidP="004B0123" w:rsidRDefault="004B0123">
      <w:pPr>
        <w:spacing w:after="0" w:line="240" w:lineRule="auto"/>
      </w:pPr>
    </w:p>
    <w:p w:rsidR="00C91B34" w:rsidRDefault="00643C7E">
      <w:pPr>
        <w:spacing w:after="172" w:line="265" w:lineRule="auto"/>
        <w:ind w:left="152"/>
        <w:jc w:val="center"/>
      </w:pPr>
      <w:r>
        <w:t>S</w:t>
      </w:r>
      <w:r w:rsidR="004B0123">
        <w:t>upetar, 18. rujna 2026.</w:t>
      </w:r>
      <w:r w:rsidR="00B601C6">
        <w:t xml:space="preserve"> </w:t>
      </w:r>
    </w:p>
    <w:p w:rsidR="00C91B34" w:rsidRDefault="00B601C6">
      <w:pPr>
        <w:spacing w:after="206" w:line="259" w:lineRule="auto"/>
        <w:ind w:left="0" w:firstLine="0"/>
        <w:jc w:val="left"/>
      </w:pPr>
      <w:r>
        <w:t xml:space="preserve"> </w:t>
      </w:r>
    </w:p>
    <w:p w:rsidR="00C91B34" w:rsidRDefault="00B601C6">
      <w:pPr>
        <w:ind w:left="-5"/>
      </w:pPr>
      <w:r>
        <w:t xml:space="preserve">     Zapisničarka                                                               </w:t>
      </w:r>
      <w:r w:rsidR="00385D43">
        <w:t xml:space="preserve">                Sutkinja</w:t>
      </w:r>
    </w:p>
    <w:p w:rsidR="002E613F" w:rsidRDefault="002E613F">
      <w:pPr>
        <w:ind w:left="-5"/>
      </w:pPr>
    </w:p>
    <w:p w:rsidR="00C91B34" w:rsidRDefault="00385D43">
      <w:pPr>
        <w:ind w:left="-5"/>
      </w:pPr>
      <w:r>
        <w:t xml:space="preserve">   </w:t>
      </w:r>
      <w:r w:rsidR="004B0123">
        <w:t>Matea Lukšić</w:t>
      </w:r>
      <w:r w:rsidR="00780609">
        <w:t>, v.r.</w:t>
      </w:r>
      <w:r w:rsidR="00B601C6">
        <w:t xml:space="preserve">                           </w:t>
      </w:r>
      <w:r w:rsidR="00780609">
        <w:t xml:space="preserve">                               </w:t>
      </w:r>
      <w:r>
        <w:t xml:space="preserve"> Marijana Ostojić </w:t>
      </w:r>
      <w:proofErr w:type="spellStart"/>
      <w:r>
        <w:t>Kavain</w:t>
      </w:r>
      <w:proofErr w:type="spellEnd"/>
      <w:r w:rsidR="00780609">
        <w:t>, v.r.</w:t>
      </w:r>
      <w:r w:rsidR="00B601C6">
        <w:t xml:space="preserve">   </w:t>
      </w:r>
    </w:p>
    <w:p w:rsidR="00C91B34" w:rsidRDefault="00B601C6">
      <w:pPr>
        <w:spacing w:after="0" w:line="259" w:lineRule="auto"/>
        <w:ind w:left="0" w:firstLine="0"/>
        <w:jc w:val="left"/>
      </w:pPr>
      <w:r>
        <w:t xml:space="preserve"> </w:t>
      </w:r>
    </w:p>
    <w:p w:rsidR="00C91B34" w:rsidP="00AA6120" w:rsidRDefault="00B601C6">
      <w:pPr>
        <w:spacing w:after="0" w:line="259" w:lineRule="auto"/>
        <w:ind w:left="0" w:firstLine="0"/>
        <w:jc w:val="left"/>
      </w:pPr>
      <w:r>
        <w:t xml:space="preserve"> </w:t>
      </w:r>
    </w:p>
    <w:p w:rsidRPr="004B0123" w:rsidR="004B0123" w:rsidP="004B0123" w:rsidRDefault="004B0123">
      <w:pPr>
        <w:spacing w:after="0" w:line="259" w:lineRule="auto"/>
        <w:ind w:left="0" w:firstLine="0"/>
        <w:jc w:val="left"/>
      </w:pPr>
      <w:r w:rsidRPr="004B0123">
        <w:t>POUKA O PRAVNOM LIJEKU:</w:t>
      </w:r>
    </w:p>
    <w:p w:rsidRPr="004B0123" w:rsidR="004B0123" w:rsidP="004B0123" w:rsidRDefault="004B0123">
      <w:pPr>
        <w:spacing w:after="0" w:line="259" w:lineRule="auto"/>
        <w:ind w:left="0" w:firstLine="0"/>
        <w:jc w:val="left"/>
      </w:pPr>
      <w:r w:rsidRPr="004B0123">
        <w:t>Protiv ove presude dopuštena je žalba u roku od 8 dana od dana dostave</w:t>
      </w:r>
    </w:p>
    <w:p w:rsidRPr="004B0123" w:rsidR="004B0123" w:rsidP="004B0123" w:rsidRDefault="004B0123">
      <w:pPr>
        <w:spacing w:after="0" w:line="259" w:lineRule="auto"/>
        <w:ind w:left="0" w:firstLine="0"/>
        <w:jc w:val="left"/>
      </w:pPr>
      <w:r w:rsidRPr="004B0123">
        <w:t>prijepisa presude. Žalba se podnosi pisano Visokom prekršajnom sudu Republike</w:t>
      </w:r>
    </w:p>
    <w:p w:rsidR="004B0123" w:rsidP="004B0123" w:rsidRDefault="004B0123">
      <w:pPr>
        <w:spacing w:after="0" w:line="259" w:lineRule="auto"/>
        <w:ind w:left="0" w:firstLine="0"/>
        <w:jc w:val="left"/>
      </w:pPr>
      <w:r w:rsidRPr="004B0123">
        <w:t>Hrvatske u dva istovjetna primjerka putem ovog Suda</w:t>
      </w:r>
      <w:r>
        <w:t>.</w:t>
      </w:r>
    </w:p>
    <w:p w:rsidR="00C91B34" w:rsidP="004B0123" w:rsidRDefault="00B601C6">
      <w:pPr>
        <w:spacing w:after="0" w:line="259" w:lineRule="auto"/>
        <w:ind w:left="0" w:firstLine="0"/>
        <w:jc w:val="left"/>
      </w:pPr>
      <w:r>
        <w:t xml:space="preserve"> </w:t>
      </w:r>
    </w:p>
    <w:p w:rsidRPr="00385D43" w:rsidR="00385D43" w:rsidP="00385D43" w:rsidRDefault="00385D43">
      <w:pPr>
        <w:spacing w:after="5" w:line="250" w:lineRule="auto"/>
        <w:ind w:left="-5"/>
      </w:pPr>
      <w:r w:rsidRPr="00385D43">
        <w:t>Presuda se dostavlja Policijskoj upravi Splitsko-dalmatinskoj,</w:t>
      </w:r>
      <w:r w:rsidR="00D25225">
        <w:t xml:space="preserve"> </w:t>
      </w:r>
      <w:r w:rsidR="00D5223A">
        <w:t xml:space="preserve">Postaja Prometne policije Split </w:t>
      </w:r>
      <w:r w:rsidRPr="00385D43">
        <w:t xml:space="preserve">u 3 (tri) </w:t>
      </w:r>
      <w:proofErr w:type="spellStart"/>
      <w:r w:rsidRPr="00385D43">
        <w:t>otpravka</w:t>
      </w:r>
      <w:proofErr w:type="spellEnd"/>
      <w:r w:rsidRPr="00385D43">
        <w:t xml:space="preserve">: za spis, okrivljenika i tužitelja.  </w:t>
      </w:r>
    </w:p>
    <w:p w:rsidR="00C91B34" w:rsidRDefault="00B601C6">
      <w:pPr>
        <w:spacing w:after="0" w:line="259" w:lineRule="auto"/>
        <w:ind w:left="2124" w:firstLine="0"/>
        <w:jc w:val="left"/>
      </w:pPr>
      <w:r>
        <w:t xml:space="preserve">                </w:t>
      </w:r>
    </w:p>
    <w:p w:rsidRPr="004B0123" w:rsidR="00C91B34" w:rsidP="004B0123" w:rsidRDefault="00B601C6">
      <w:pPr>
        <w:spacing w:after="0" w:line="259" w:lineRule="auto"/>
        <w:ind w:left="2124" w:firstLine="0"/>
        <w:jc w:val="left"/>
      </w:pPr>
      <w:r>
        <w:t xml:space="preserve">  </w:t>
      </w:r>
      <w:r w:rsidR="00B17F5B">
        <w:t xml:space="preserve">Za točnost </w:t>
      </w:r>
      <w:proofErr w:type="spellStart"/>
      <w:r w:rsidR="004B0123">
        <w:t>otpravka</w:t>
      </w:r>
      <w:proofErr w:type="spellEnd"/>
      <w:r w:rsidR="004B0123">
        <w:t xml:space="preserve"> – ovlaštena službenica:   Matea Lukšić</w:t>
      </w:r>
    </w:p>
    <w:sectPr w:rsidRPr="004B0123" w:rsidR="00C91B34" w:rsidSect="002C0000">
      <w:headerReference w:type="even" r:id="rId10"/>
      <w:headerReference w:type="default" r:id="rId11"/>
      <w:pgSz w:w="11906" w:h="16838"/>
      <w:pgMar w:top="740" w:right="1413" w:bottom="1526" w:left="1416" w:header="720" w:footer="720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7203A" w:rsidP="00A25186" w:rsidRDefault="00B7203A">
      <w:pPr>
        <w:spacing w:after="0" w:line="240" w:lineRule="auto"/>
      </w:pPr>
      <w:r>
        <w:separator/>
      </w:r>
    </w:p>
  </w:endnote>
  <w:endnote w:type="continuationSeparator" w:id="0">
    <w:p w:rsidR="00B7203A" w:rsidP="00A25186" w:rsidRDefault="00B72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7203A" w:rsidP="00A25186" w:rsidRDefault="00B7203A">
      <w:pPr>
        <w:spacing w:after="0" w:line="240" w:lineRule="auto"/>
      </w:pPr>
      <w:r>
        <w:separator/>
      </w:r>
    </w:p>
  </w:footnote>
  <w:footnote w:type="continuationSeparator" w:id="0">
    <w:p w:rsidR="00B7203A" w:rsidP="00A25186" w:rsidRDefault="00B72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C0000" w:rsidP="002C0000" w:rsidRDefault="002C0000">
    <w:pPr>
      <w:pStyle w:val="Zaglavlje"/>
    </w:pPr>
    <w:r>
      <w:t xml:space="preserve">                                                       </w:t>
    </w:r>
    <w:r>
      <w:t xml:space="preserve">2                           </w:t>
    </w:r>
    <w:r w:rsidR="00CC1909">
      <w:t>Poslovni  broj:  Pp-14259/2026-2</w:t>
    </w:r>
  </w:p>
  <w:p w:rsidR="00CC1909" w:rsidP="002C0000" w:rsidRDefault="00CC1909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25186" w:rsidP="00AD1CB9" w:rsidRDefault="002C0000">
    <w:pPr>
      <w:pStyle w:val="Zaglavlje"/>
    </w:pPr>
    <w:r>
      <w:t xml:space="preserve">                                                         </w:t>
    </w:r>
    <w:r>
      <w:t xml:space="preserve">3    </w:t>
    </w:r>
    <w:r w:rsidR="00A25186">
      <w:t xml:space="preserve">        </w:t>
    </w:r>
    <w:r>
      <w:t xml:space="preserve">              </w:t>
    </w:r>
    <w:r w:rsidR="00A25186">
      <w:t>Poslovni broj</w:t>
    </w:r>
    <w:r w:rsidR="00AD1CB9">
      <w:t>:  Pp-</w:t>
    </w:r>
    <w:r w:rsidR="00643C7E">
      <w:t>12673</w:t>
    </w:r>
    <w:r w:rsidR="00AD1CB9">
      <w:t>/2025-3</w:t>
    </w:r>
  </w:p>
  <w:p w:rsidR="00AD1CB9" w:rsidP="00AD1CB9" w:rsidRDefault="00AD1CB9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A945693"/>
    <w:multiLevelType w:val="hybridMultilevel"/>
    <w:tmpl w:val="2700B8D0"/>
    <w:lvl w:ilvl="0" w:tplc="BCAE01F4">
      <w:start w:val="1"/>
      <w:numFmt w:val="upperRoman"/>
      <w:lvlText w:val="%1."/>
      <w:lvlJc w:val="left"/>
      <w:pPr>
        <w:ind w:left="1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3EC8DFFE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D6F07688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DF9A9E82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8B76D110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0E44C4DE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0CEE790A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14823C92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0A3C0FFA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>
    <w:nsid w:val="401349B1"/>
    <w:multiLevelType w:val="hybridMultilevel"/>
    <w:tmpl w:val="A9E2E0FA"/>
    <w:lvl w:ilvl="0" w:tplc="565A55B0">
      <w:start w:val="2"/>
      <w:numFmt w:val="decimal"/>
      <w:pStyle w:val="Naslov1"/>
      <w:lvlText w:val="%1"/>
      <w:lvlJc w:val="left"/>
      <w:pPr>
        <w:ind w:left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A84E4E0">
      <w:start w:val="1"/>
      <w:numFmt w:val="lowerLetter"/>
      <w:lvlText w:val="%2"/>
      <w:lvlJc w:val="left"/>
      <w:pPr>
        <w:ind w:left="5607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0DC81940">
      <w:start w:val="1"/>
      <w:numFmt w:val="lowerRoman"/>
      <w:lvlText w:val="%3"/>
      <w:lvlJc w:val="left"/>
      <w:pPr>
        <w:ind w:left="6327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FC32CE44">
      <w:start w:val="1"/>
      <w:numFmt w:val="decimal"/>
      <w:lvlText w:val="%4"/>
      <w:lvlJc w:val="left"/>
      <w:pPr>
        <w:ind w:left="7047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AC1C3DE8">
      <w:start w:val="1"/>
      <w:numFmt w:val="lowerLetter"/>
      <w:lvlText w:val="%5"/>
      <w:lvlJc w:val="left"/>
      <w:pPr>
        <w:ind w:left="7767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50BCC892">
      <w:start w:val="1"/>
      <w:numFmt w:val="lowerRoman"/>
      <w:lvlText w:val="%6"/>
      <w:lvlJc w:val="left"/>
      <w:pPr>
        <w:ind w:left="8487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20B04E36">
      <w:start w:val="1"/>
      <w:numFmt w:val="decimal"/>
      <w:lvlText w:val="%7"/>
      <w:lvlJc w:val="left"/>
      <w:pPr>
        <w:ind w:left="9207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F39E7438">
      <w:start w:val="1"/>
      <w:numFmt w:val="lowerLetter"/>
      <w:lvlText w:val="%8"/>
      <w:lvlJc w:val="left"/>
      <w:pPr>
        <w:ind w:left="9927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F42CC1B6">
      <w:start w:val="1"/>
      <w:numFmt w:val="lowerRoman"/>
      <w:lvlText w:val="%9"/>
      <w:lvlJc w:val="left"/>
      <w:pPr>
        <w:ind w:left="10647"/>
      </w:pPr>
      <w:rPr>
        <w:rFonts w:ascii="Calibri" w:hAnsi="Calibri" w:eastAsia="Calibri" w:cs="Calibri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>
    <w:nsid w:val="4613771C"/>
    <w:multiLevelType w:val="hybridMultilevel"/>
    <w:tmpl w:val="2A42AE18"/>
    <w:lvl w:ilvl="0" w:tplc="744267B4">
      <w:start w:val="1"/>
      <w:numFmt w:val="decimal"/>
      <w:lvlText w:val="%1."/>
      <w:lvlJc w:val="left"/>
      <w:pPr>
        <w:ind w:left="269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DB6E9188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8DBCE55A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52A8648C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AAC82C62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23281936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B516A712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D28E31F8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85EE6574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>
    <w:nsid w:val="58C70804"/>
    <w:multiLevelType w:val="hybridMultilevel"/>
    <w:tmpl w:val="4F920732"/>
    <w:lvl w:ilvl="0" w:tplc="576C3D04">
      <w:start w:val="1"/>
      <w:numFmt w:val="upperRoman"/>
      <w:lvlText w:val="%1."/>
      <w:lvlJc w:val="left"/>
      <w:pPr>
        <w:ind w:left="1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42FC5424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763C4C4E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AB5673EE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15CC836E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80FE161C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9992EB7A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415E03C2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67EA1B74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98"/>
  <w:proofState w:spelling="clean" w:grammar="clean"/>
  <w:attachedTemplate r:id="rId1"/>
  <w:documentProtection w:edit="readOnly" w:enforcement="false"/>
  <w:defaultTabStop w:val="708"/>
  <w:hyphenationZone w:val="425"/>
  <w:evenAndOddHeaders/>
  <w:characterSpacingControl w:val="doNotCompress"/>
  <w:hdrShapeDefaults>
    <o:shapedefaults spidmax="6145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B34"/>
    <w:rsid w:val="001619F1"/>
    <w:rsid w:val="00172564"/>
    <w:rsid w:val="00191609"/>
    <w:rsid w:val="00192955"/>
    <w:rsid w:val="0028267C"/>
    <w:rsid w:val="002C0000"/>
    <w:rsid w:val="002E613F"/>
    <w:rsid w:val="00311037"/>
    <w:rsid w:val="00364680"/>
    <w:rsid w:val="00385D43"/>
    <w:rsid w:val="003A450C"/>
    <w:rsid w:val="004B0123"/>
    <w:rsid w:val="00643C7E"/>
    <w:rsid w:val="00740B01"/>
    <w:rsid w:val="00780609"/>
    <w:rsid w:val="007C6F5E"/>
    <w:rsid w:val="007E57E5"/>
    <w:rsid w:val="008460CC"/>
    <w:rsid w:val="00861850"/>
    <w:rsid w:val="0099446D"/>
    <w:rsid w:val="00A1634C"/>
    <w:rsid w:val="00A25186"/>
    <w:rsid w:val="00AA6120"/>
    <w:rsid w:val="00AD1CB9"/>
    <w:rsid w:val="00B17F5B"/>
    <w:rsid w:val="00B4079E"/>
    <w:rsid w:val="00B601C6"/>
    <w:rsid w:val="00B61509"/>
    <w:rsid w:val="00B7203A"/>
    <w:rsid w:val="00C25B37"/>
    <w:rsid w:val="00C41DCC"/>
    <w:rsid w:val="00C91B34"/>
    <w:rsid w:val="00CC1909"/>
    <w:rsid w:val="00CC34BE"/>
    <w:rsid w:val="00D25225"/>
    <w:rsid w:val="00D34DF4"/>
    <w:rsid w:val="00D4111F"/>
    <w:rsid w:val="00D5223A"/>
    <w:rsid w:val="00E50DDA"/>
    <w:rsid w:val="00E56E9E"/>
    <w:rsid w:val="00EB7583"/>
    <w:rsid w:val="00F2049C"/>
    <w:rsid w:val="00F267E3"/>
    <w:rsid w:val="00F35D2E"/>
    <w:rsid w:val="00F6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6145" v:ext="edit"/>
    <o:shapelayout v:ext="edit">
      <o:idmap data="1" v:ext="edit"/>
    </o:shapelayout>
  </w:shapeDefaults>
  <w:decimalSymbol w:val=","/>
  <w:listSeparator w:val=";"/>
  <w15:docId w15:val="{7B0ED5CF-E323-4793-99BC-8CBC283959B0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spacing w:after="3" w:line="266" w:lineRule="auto"/>
      <w:ind w:left="10" w:hanging="10"/>
      <w:jc w:val="both"/>
    </w:pPr>
    <w:rPr>
      <w:rFonts w:ascii="Arial" w:hAnsi="Arial" w:eastAsia="Arial" w:cs="Arial"/>
      <w:color w:val="000000"/>
      <w:sz w:val="24"/>
    </w:rPr>
  </w:style>
  <w:style w:type="paragraph" w:styleId="Naslov1">
    <w:name w:val="heading 1"/>
    <w:next w:val="Normal"/>
    <w:link w:val="Naslov1Char"/>
    <w:uiPriority w:val="9"/>
    <w:unhideWhenUsed/>
    <w:qFormat/>
    <w:pPr>
      <w:keepNext/>
      <w:keepLines/>
      <w:numPr>
        <w:numId w:val="3"/>
      </w:numPr>
      <w:spacing w:after="172" w:line="265" w:lineRule="auto"/>
      <w:ind w:left="10" w:hanging="10"/>
      <w:jc w:val="center"/>
      <w:outlineLvl w:val="0"/>
    </w:pPr>
    <w:rPr>
      <w:rFonts w:ascii="Arial" w:hAnsi="Arial" w:eastAsia="Arial" w:cs="Arial"/>
      <w:color w:val="000000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link w:val="Naslov1"/>
    <w:rPr>
      <w:rFonts w:ascii="Arial" w:hAnsi="Arial" w:eastAsia="Arial" w:cs="Arial"/>
      <w:color w:val="000000"/>
      <w:sz w:val="24"/>
    </w:rPr>
  </w:style>
  <w:style w:type="paragraph" w:styleId="Zaglavlje">
    <w:name w:val="header"/>
    <w:basedOn w:val="Normal"/>
    <w:link w:val="ZaglavljeChar"/>
    <w:uiPriority w:val="99"/>
    <w:unhideWhenUsed/>
    <w:rsid w:val="00A25186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A25186"/>
    <w:rPr>
      <w:rFonts w:ascii="Arial" w:hAnsi="Arial" w:eastAsia="Arial" w:cs="Arial"/>
      <w:color w:val="000000"/>
      <w:sz w:val="24"/>
    </w:rPr>
  </w:style>
  <w:style w:type="paragraph" w:styleId="Podnoje">
    <w:name w:val="footer"/>
    <w:basedOn w:val="Normal"/>
    <w:link w:val="PodnojeChar"/>
    <w:uiPriority w:val="99"/>
    <w:unhideWhenUsed/>
    <w:rsid w:val="00A25186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25186"/>
    <w:rPr>
      <w:rFonts w:ascii="Arial" w:hAnsi="Arial" w:eastAsia="Arial" w:cs="Arial"/>
      <w:color w:val="000000"/>
      <w:sz w:val="24"/>
    </w:rPr>
  </w:style>
  <w:style w:type="paragraph" w:styleId="Odlomakpopisa">
    <w:name w:val="List Paragraph"/>
    <w:basedOn w:val="Normal"/>
    <w:uiPriority w:val="34"/>
    <w:qFormat/>
    <w:rsid w:val="0017256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9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92955"/>
    <w:rPr>
      <w:rFonts w:ascii="Segoe UI" w:hAnsi="Segoe UI" w:eastAsia="Arial" w:cs="Segoe UI"/>
      <w:color w:val="000000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31103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11037"/>
    <w:rPr>
      <w:rFonts w:ascii="Times New Roman" w:hAnsi="Times New Roman" w:eastAsia="Calibri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11037"/>
    <w:rPr>
      <w:rFonts w:ascii="Calibri" w:hAnsi="Calibri" w:eastAsia="Calibri" w:cs="Calibri"/>
      <w:sz w:val="22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11037"/>
    <w:rPr>
      <w:rFonts w:ascii="Calibri" w:hAnsi="Calibri" w:eastAsia="Calibri" w:cs="Calibri"/>
      <w:sz w:val="22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11037"/>
    <w:rPr>
      <w:rFonts w:ascii="Calibri" w:hAnsi="Calibri" w:eastAsia="Calibri" w:cs="Calibri"/>
      <w:sz w:val="22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08157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Marijana</izvorni_sadrzaj>
    <derivirana_varijabla naziv="DomainObject.DonositeljOdluke.Ime_1">Marijana</derivirana_varijabla>
  </DomainObject.DonositeljOdluke.Ime>
  <DomainObject.DonositeljOdluke.Prezime>
    <izvorni_sadrzaj>Ostojić Kavain</izvorni_sadrzaj>
    <derivirana_varijabla naziv="DomainObject.DonositeljOdluke.Prezime_1">Ostojić Kavain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14259</izvorni_sadrzaj>
    <derivirana_varijabla naziv="DomainObject.Predmet.Broj_1">14259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14. rujna 2026.</izvorni_sadrzaj>
    <derivirana_varijabla naziv="DomainObject.Predmet.DatumIzradeOptuznogAkta_1">14. rujna 2026.</derivirana_varijabla>
  </DomainObject.Predmet.DatumIzradeOptuznogAkta>
  <DomainObject.Predmet.DatumIzradeOptuznogAktaFormated>
    <izvorni_sadrzaj>14.9.2026.</izvorni_sadrzaj>
    <derivirana_varijabla naziv="DomainObject.Predmet.DatumIzradeOptuznogAktaFormated_1">14.9.2026.</derivirana_varijabla>
  </DomainObject.Predmet.DatumIzradeOptuznogAktaFormated>
  <DomainObject.Predmet.DatumOsnivanja>
    <izvorni_sadrzaj>16. rujna 2026.</izvorni_sadrzaj>
    <derivirana_varijabla naziv="DomainObject.Predmet.DatumOsnivanja_1">16. rujna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16. rujna 2026.</izvorni_sadrzaj>
    <derivirana_varijabla naziv="DomainObject.Predmet.DatumPrimitkaOptuznogAkta_1">16. rujna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8. listopada 1993.</izvorni_sadrzaj>
    <derivirana_varijabla naziv="DomainObject.Predmet.OkrivljenikFizickaOsoba.DatumRodjenja_1">8. listopada 1993.</derivirana_varijabla>
  </DomainObject.Predmet.OkrivljenikFizickaOsoba.DatumRodjenja>
  <DomainObject.Predmet.OkrivljenikFizickaOsoba.DatumRodjenjaFormated>
    <izvorni_sadrzaj>8.10.1993.</izvorni_sadrzaj>
    <derivirana_varijabla naziv="DomainObject.Predmet.OkrivljenikFizickaOsoba.DatumRodjenjaFormated_1">8.10.1993.</derivirana_varijabla>
  </DomainObject.Predmet.OkrivljenikFizickaOsoba.DatumRodjenjaFormated>
  <DomainObject.Predmet.OkrivljenikFizickaOsoba.Ime>
    <izvorni_sadrzaj>Marin</izvorni_sadrzaj>
    <derivirana_varijabla naziv="DomainObject.Predmet.OkrivljenikFizickaOsoba.Ime_1">Marin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Split (Split)</izvorni_sadrzaj>
    <derivirana_varijabla naziv="DomainObject.Predmet.OkrivljenikFizickaOsoba.MjestoRodjenja_1">Split (Split)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Marin Biljanić</izvorni_sadrzaj>
    <derivirana_varijabla naziv="DomainObject.Predmet.OkrivljenikFizickaOsoba.Naziv_1">Marin Biljanić</derivirana_varijabla>
  </DomainObject.Predmet.OkrivljenikFizickaOsoba.Naziv>
  <DomainObject.Predmet.OkrivljenikFizickaOsoba.Prezime>
    <izvorni_sadrzaj>Biljanić</izvorni_sadrzaj>
    <derivirana_varijabla naziv="DomainObject.Predmet.OkrivljenikFizickaOsoba.Prezime_1">Biljanić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08776064561</izvorni_sadrzaj>
    <derivirana_varijabla naziv="DomainObject.Predmet.OkrivljenikFizickaOsoba.Oib_1">08776064561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Pp-14259/2026</izvorni_sadrzaj>
    <derivirana_varijabla naziv="DomainObject.Predmet.OznakaBroj_1">Pp-14259/2026</derivirana_varijabla>
  </DomainObject.Predmet.OznakaBroj>
  <DomainObject.Predmet.OznakaBrojOptuznogAkta>
    <izvorni_sadrzaj>511-12-36-25-3</izvorni_sadrzaj>
    <derivirana_varijabla naziv="DomainObject.Predmet.OznakaBrojOptuznogAkta_1">511-12-36-25-3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Marin Biljanić</izvorni_sadrzaj>
    <derivirana_varijabla naziv="DomainObject.Predmet.ProtustrankaFormated_1">  Marin Biljanić</derivirana_varijabla>
  </DomainObject.Predmet.ProtustrankaFormated>
  <DomainObject.Predmet.ProtustrankaFormatedOIB>
    <izvorni_sadrzaj>  Marin Biljanić, OIB 08776064561</izvorni_sadrzaj>
    <derivirana_varijabla naziv="DomainObject.Predmet.ProtustrankaFormatedOIB_1">  Marin Biljanić, OIB 08776064561</derivirana_varijabla>
  </DomainObject.Predmet.ProtustrankaFormatedOIB>
  <DomainObject.Predmet.ProtustrankaFormatedWithAdress>
    <izvorni_sadrzaj> Marin Biljanić, Tolstojeva 3, 21000 Split</izvorni_sadrzaj>
    <derivirana_varijabla naziv="DomainObject.Predmet.ProtustrankaFormatedWithAdress_1"> Marin Biljanić, Tolstojeva 3, 21000 Split</derivirana_varijabla>
  </DomainObject.Predmet.ProtustrankaFormatedWithAdress>
  <DomainObject.Predmet.ProtustrankaFormatedWithAdressOIB>
    <izvorni_sadrzaj> Marin Biljanić, OIB 08776064561, Tolstojeva 3, 21000 Split</izvorni_sadrzaj>
    <derivirana_varijabla naziv="DomainObject.Predmet.ProtustrankaFormatedWithAdressOIB_1"> Marin Biljanić, OIB 08776064561, Tolstojeva 3, 21000 Split</derivirana_varijabla>
  </DomainObject.Predmet.ProtustrankaFormatedWithAdressOIB>
  <DomainObject.Predmet.ProtustrankaWithAdress>
    <izvorni_sadrzaj>Marin Biljanić Tolstojeva 3, 21000 Split</izvorni_sadrzaj>
    <derivirana_varijabla naziv="DomainObject.Predmet.ProtustrankaWithAdress_1">Marin Biljanić Tolstojeva 3, 21000 Split</derivirana_varijabla>
  </DomainObject.Predmet.ProtustrankaWithAdress>
  <DomainObject.Predmet.ProtustrankaWithAdressOIB>
    <izvorni_sadrzaj>Marin Biljanić, OIB 08776064561, Tolstojeva 3, 21000 Split</izvorni_sadrzaj>
    <derivirana_varijabla naziv="DomainObject.Predmet.ProtustrankaWithAdressOIB_1">Marin Biljanić, OIB 08776064561, Tolstojeva 3, 21000 Split</derivirana_varijabla>
  </DomainObject.Predmet.ProtustrankaWithAdressOIB>
  <DomainObject.Predmet.ProtustrankaNazivFormated>
    <izvorni_sadrzaj>Marin Biljanić</izvorni_sadrzaj>
    <derivirana_varijabla naziv="DomainObject.Predmet.ProtustrankaNazivFormated_1">Marin Biljanić</derivirana_varijabla>
  </DomainObject.Predmet.ProtustrankaNazivFormated>
  <DomainObject.Predmet.ProtustrankaNazivFormatedOIB>
    <izvorni_sadrzaj>Marin Biljanić, OIB 08776064561</izvorni_sadrzaj>
    <derivirana_varijabla naziv="DomainObject.Predmet.ProtustrankaNazivFormatedOIB_1">Marin Biljanić, OIB 08776064561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Marijana Ostojić Kavain 61</izvorni_sadrzaj>
    <derivirana_varijabla naziv="DomainObject.Predmet.Referada.Naziv_1">Marijana Ostojić Kavain 61</derivirana_varijabla>
  </DomainObject.Predmet.Referada.Naziv>
  <DomainObject.Predmet.Referada.Oznaka>
    <izvorni_sadrzaj>SSSU 61</izvorni_sadrzaj>
    <derivirana_varijabla naziv="DomainObject.Predmet.Referada.Oznaka_1">SSSU 61</derivirana_varijabla>
  </DomainObject.Predmet.Referada.Oznaka>
  <DomainObject.Predmet.Referada.Prostorija.Naziv>
    <izvorni_sadrzaj>Marijana Ostojić Kavain</izvorni_sadrzaj>
    <derivirana_varijabla naziv="DomainObject.Predmet.Referada.Prostorija.Naziv_1">Marijana Ostojić Kavain</derivirana_varijabla>
  </DomainObject.Predmet.Referada.Prostorija.Naziv>
  <DomainObject.Predmet.Referada.Prostorija.Oznaka>
    <izvorni_sadrzaj>20 I kat</izvorni_sadrzaj>
    <derivirana_varijabla naziv="DomainObject.Predmet.Referada.Prostorija.Oznaka_1">20 I kat</derivirana_varijabla>
  </DomainObject.Predmet.Referada.Prostorija.Oznaka>
  <DomainObject.Predmet.Referada.Sud.Naziv>
    <izvorni_sadrzaj>Općinski prekršajni sud u Splitu</izvorni_sadrzaj>
    <derivirana_varijabla naziv="DomainObject.Predmet.Referada.Sud.Naziv_1">Općinski prekršajni sud u Splitu</derivirana_varijabla>
  </DomainObject.Predmet.Referada.Sud.Naziv>
  <DomainObject.Predmet.Referada.Sudac>
    <izvorni_sadrzaj>Marijana Ostojić Kavain</izvorni_sadrzaj>
    <derivirana_varijabla naziv="DomainObject.Predmet.Referada.Sudac_1">Marijana Ostojić Kavain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Split</izvorni_sadrzaj>
    <derivirana_varijabla naziv="DomainObject.Predmet.StrankaFormated_1">  Postaja prometne policije Split</derivirana_varijabla>
  </DomainObject.Predmet.StrankaFormated>
  <DomainObject.Predmet.StrankaFormatedOIB>
    <izvorni_sadrzaj>  Postaja prometne policije Split</izvorni_sadrzaj>
    <derivirana_varijabla naziv="DomainObject.Predmet.StrankaFormatedOIB_1">  Postaja prometne policije Split</derivirana_varijabla>
  </DomainObject.Predmet.StrankaFormatedOIB>
  <DomainObject.Predmet.StrankaFormatedWithAdress>
    <izvorni_sadrzaj> Postaja prometne policije Split, Put Plokita 81, 21000 Split</izvorni_sadrzaj>
    <derivirana_varijabla naziv="DomainObject.Predmet.StrankaFormatedWithAdress_1"> Postaja prometne policije Split, Put Plokita 81, 21000 Split</derivirana_varijabla>
  </DomainObject.Predmet.StrankaFormatedWithAdress>
  <DomainObject.Predmet.StrankaFormatedWithAdressOIB>
    <izvorni_sadrzaj> Postaja prometne policije Split, Put Plokita 81, 21000 Split</izvorni_sadrzaj>
    <derivirana_varijabla naziv="DomainObject.Predmet.StrankaFormatedWithAdressOIB_1"> Postaja prometne policije Split, Put Plokita 81, 21000 Split</derivirana_varijabla>
  </DomainObject.Predmet.StrankaFormatedWithAdressOIB>
  <DomainObject.Predmet.StrankaWithAdress>
    <izvorni_sadrzaj>Postaja prometne policije Split Put Plokita 81,21000 Split</izvorni_sadrzaj>
    <derivirana_varijabla naziv="DomainObject.Predmet.StrankaWithAdress_1">Postaja prometne policije Split Put Plokita 81,21000 Split</derivirana_varijabla>
  </DomainObject.Predmet.StrankaWithAdress>
  <DomainObject.Predmet.StrankaWithAdressOIB>
    <izvorni_sadrzaj>Postaja prometne policije Split, Put Plokita 81,21000 Split</izvorni_sadrzaj>
    <derivirana_varijabla naziv="DomainObject.Predmet.StrankaWithAdressOIB_1">Postaja prometne policije Split, Put Plokita 81,21000 Split</derivirana_varijabla>
  </DomainObject.Predmet.StrankaWithAdressOIB>
  <DomainObject.Predmet.StrankaNazivFormated>
    <izvorni_sadrzaj>Postaja prometne policije Split</izvorni_sadrzaj>
    <derivirana_varijabla naziv="DomainObject.Predmet.StrankaNazivFormated_1">Postaja prometne policije Split</derivirana_varijabla>
  </DomainObject.Predmet.StrankaNazivFormated>
  <DomainObject.Predmet.StrankaNazivFormatedOIB>
    <izvorni_sadrzaj>Postaja prometne policije Split</izvorni_sadrzaj>
    <derivirana_varijabla naziv="DomainObject.Predmet.StrankaNazivFormatedOIB_1">Postaja prometne policije Split</derivirana_varijabla>
  </DomainObject.Predmet.StrankaNazivFormatedOIB>
  <DomainObject.Predmet.Sud.Adresa.Naselje>
    <izvorni_sadrzaj>Supetar</izvorni_sadrzaj>
    <derivirana_varijabla naziv="DomainObject.Predmet.Sud.Adresa.Naselje_1">Supetar</derivirana_varijabla>
  </DomainObject.Predmet.Sud.Adresa.Naselje>
  <DomainObject.Predmet.Sud.Adresa.NaseljeLokativ>
    <izvorni_sadrzaj>Supetru</izvorni_sadrzaj>
    <derivirana_varijabla naziv="DomainObject.Predmet.Sud.Adresa.NaseljeLokativ_1">Supetru</derivirana_varijabla>
  </DomainObject.Predmet.Sud.Adresa.NaseljeLokativ>
  <DomainObject.Predmet.Sud.Adresa.PostBroj>
    <izvorni_sadrzaj>21400</izvorni_sadrzaj>
    <derivirana_varijabla naziv="DomainObject.Predmet.Sud.Adresa.PostBroj_1">21400</derivirana_varijabla>
  </DomainObject.Predmet.Sud.Adresa.PostBroj>
  <DomainObject.Predmet.Sud.Adresa.UlicaIKBR>
    <izvorni_sadrzaj>Ul. Hrvatskih velikana 6</izvorni_sadrzaj>
    <derivirana_varijabla naziv="DomainObject.Predmet.Sud.Adresa.UlicaIKBR_1">Ul. Hrvatskih velikana 6</derivirana_varijabla>
  </DomainObject.Predmet.Sud.Adresa.UlicaIKBR>
  <DomainObject.Predmet.Sud.Naziv>
    <izvorni_sadrzaj>Općinski prekršajni sud u Splitu - Stalna služba u Supetru</izvorni_sadrzaj>
    <derivirana_varijabla naziv="DomainObject.Predmet.Sud.Naziv_1">Općinski prekršajni sud u Splitu - Stalna služba u Supetru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Sudska pisarnica u Stalnoj Službi u Supetru</izvorni_sadrzaj>
    <derivirana_varijabla naziv="DomainObject.Predmet.TrenutnaLokacijaSpisa.Naziv_1">Sudska pisarnica u Stalnoj Službi u Supetru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Splitu</izvorni_sadrzaj>
    <derivirana_varijabla naziv="DomainObject.Predmet.TrenutnaLokacijaSpisa.Sud.Naziv_1">Općinski prekršajni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u Stalnoj Službi u Supetru</izvorni_sadrzaj>
    <derivirana_varijabla naziv="DomainObject.Predmet.UstrojstvenaJedinicaVodi.Naziv_1">Sudska pisarnica u Stalnoj Službi u Supetru</derivirana_varijabla>
  </DomainObject.Predmet.UstrojstvenaJedinicaVodi.Naziv>
  <DomainObject.Predmet.UstrojstvenaJedinicaVodi.Oznaka>
    <izvorni_sadrzaj>SSSU PIS</izvorni_sadrzaj>
    <derivirana_varijabla naziv="DomainObject.Predmet.UstrojstvenaJedinicaVodi.Oznaka_1">SSSU 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Splitu</izvorni_sadrzaj>
    <derivirana_varijabla naziv="DomainObject.Predmet.UstrojstvenaJedinicaVodi.Sud.Naziv_1">Općinski prekršajni sud u Splitu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Matea Lukšić</izvorni_sadrzaj>
    <derivirana_varijabla naziv="DomainObject.Predmet.Zapisnicar_1">Matea Lukšić</derivirana_varijabla>
  </DomainObject.Predmet.Zapisnicar>
  <DomainObject.Predmet.StrankaListFormated>
    <izvorni_sadrzaj>
      <item>Postaja prometne policije Split</item>
    </izvorni_sadrzaj>
    <derivirana_varijabla naziv="DomainObject.Predmet.StrankaListFormated_1">
      <item>Postaja prometne policije Split</item>
    </derivirana_varijabla>
  </DomainObject.Predmet.StrankaListFormated>
  <DomainObject.Predmet.StrankaListFormatedOIB>
    <izvorni_sadrzaj>
      <item>Postaja prometne policije Split</item>
    </izvorni_sadrzaj>
    <derivirana_varijabla naziv="DomainObject.Predmet.StrankaListFormatedOIB_1">
      <item>Postaja prometne policije Split</item>
    </derivirana_varijabla>
  </DomainObject.Predmet.StrankaListFormatedOIB>
  <DomainObject.Predmet.StrankaListFormatedWithAdress>
    <izvorni_sadrzaj>
      <item>Postaja prometne policije Split, Put Plokita 81, 21000 Split</item>
    </izvorni_sadrzaj>
    <derivirana_varijabla naziv="DomainObject.Predmet.StrankaListFormatedWithAdress_1">
      <item>Postaja prometne policije Split, Put Plokita 81, 21000 Split</item>
    </derivirana_varijabla>
  </DomainObject.Predmet.StrankaListFormatedWithAdress>
  <DomainObject.Predmet.StrankaListFormatedWithAdressOIB>
    <izvorni_sadrzaj>
      <item>Postaja prometne policije Split, Put Plokita 81, 21000 Split</item>
    </izvorni_sadrzaj>
    <derivirana_varijabla naziv="DomainObject.Predmet.StrankaListFormatedWithAdressOIB_1">
      <item>Postaja prometne policije Split, Put Plokita 81, 21000 Split</item>
    </derivirana_varijabla>
  </DomainObject.Predmet.StrankaListFormatedWithAdressOIB>
  <DomainObject.Predmet.StrankaListNazivFormated>
    <izvorni_sadrzaj>
      <item>Postaja prometne policije Split</item>
    </izvorni_sadrzaj>
    <derivirana_varijabla naziv="DomainObject.Predmet.StrankaListNazivFormated_1">
      <item>Postaja prometne policije Split</item>
    </derivirana_varijabla>
  </DomainObject.Predmet.StrankaListNazivFormated>
  <DomainObject.Predmet.StrankaListNazivFormatedOIB>
    <izvorni_sadrzaj>
      <item>Postaja prometne policije Split</item>
    </izvorni_sadrzaj>
    <derivirana_varijabla naziv="DomainObject.Predmet.StrankaListNazivFormatedOIB_1">
      <item>Postaja prometne policije Split</item>
    </derivirana_varijabla>
  </DomainObject.Predmet.StrankaListNazivFormatedOIB>
  <DomainObject.Predmet.ProtuStrankaListFormated>
    <izvorni_sadrzaj>
      <item>Marin Biljanić</item>
    </izvorni_sadrzaj>
    <derivirana_varijabla naziv="DomainObject.Predmet.ProtuStrankaListFormated_1">
      <item>Marin Biljanić</item>
    </derivirana_varijabla>
  </DomainObject.Predmet.ProtuStrankaListFormated>
  <DomainObject.Predmet.ProtuStrankaListFormatedOIB>
    <izvorni_sadrzaj>
      <item>Marin Biljanić, OIB 08776064561</item>
    </izvorni_sadrzaj>
    <derivirana_varijabla naziv="DomainObject.Predmet.ProtuStrankaListFormatedOIB_1">
      <item>Marin Biljanić, OIB 08776064561</item>
    </derivirana_varijabla>
  </DomainObject.Predmet.ProtuStrankaListFormatedOIB>
  <DomainObject.Predmet.ProtuStrankaListFormatedWithAdress>
    <izvorni_sadrzaj>
      <item>Marin Biljanić, Tolstojeva 3, 21000 Split</item>
    </izvorni_sadrzaj>
    <derivirana_varijabla naziv="DomainObject.Predmet.ProtuStrankaListFormatedWithAdress_1">
      <item>Marin Biljanić, Tolstojeva 3, 21000 Split</item>
    </derivirana_varijabla>
  </DomainObject.Predmet.ProtuStrankaListFormatedWithAdress>
  <DomainObject.Predmet.ProtuStrankaListFormatedWithAdressOIB>
    <izvorni_sadrzaj>
      <item>Marin Biljanić, OIB 08776064561, Tolstojeva 3, 21000 Split</item>
    </izvorni_sadrzaj>
    <derivirana_varijabla naziv="DomainObject.Predmet.ProtuStrankaListFormatedWithAdressOIB_1">
      <item>Marin Biljanić, OIB 08776064561, Tolstojeva 3, 21000 Split</item>
    </derivirana_varijabla>
  </DomainObject.Predmet.ProtuStrankaListFormatedWithAdressOIB>
  <DomainObject.Predmet.ProtuStrankaListNazivFormated>
    <izvorni_sadrzaj>
      <item>Marin Biljanić</item>
    </izvorni_sadrzaj>
    <derivirana_varijabla naziv="DomainObject.Predmet.ProtuStrankaListNazivFormated_1">
      <item>Marin Biljanić</item>
    </derivirana_varijabla>
  </DomainObject.Predmet.ProtuStrankaListNazivFormated>
  <DomainObject.Predmet.ProtuStrankaListNazivFormatedOIB>
    <izvorni_sadrzaj>
      <item>Marin Biljanić, OIB 08776064561</item>
    </izvorni_sadrzaj>
    <derivirana_varijabla naziv="DomainObject.Predmet.ProtuStrankaListNazivFormatedOIB_1">
      <item>Marin Biljanić, OIB 08776064561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196, 114</izvorni_sadrzaj>
    <derivirana_varijabla naziv="DomainObject.Predmet.ClanakZakona_1">196, 114</derivirana_varijabla>
  </DomainObject.Predmet.ClanakZakona>
  <DomainObject.Predmet.ClanakZakonaFull>
    <izvorni_sadrzaj>članka 196. stavka 4., članka 114. stavka 2.</izvorni_sadrzaj>
    <derivirana_varijabla naziv="DomainObject.Predmet.ClanakZakonaFull_1">članka 196. stavka 4., članka 114. stavka 2.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Postaja prometne policije Split</izvorni_sadrzaj>
    <derivirana_varijabla naziv="DomainObject.Predmet.StrankaIDrugi_1">Postaja prometne policije Split</derivirana_varijabla>
  </DomainObject.Predmet.StrankaIDrugi>
  <DomainObject.Predmet.ProtustrankaIDrugi>
    <izvorni_sadrzaj>Marin Biljanić</izvorni_sadrzaj>
    <derivirana_varijabla naziv="DomainObject.Predmet.ProtustrankaIDrugi_1">Marin Biljanić</derivirana_varijabla>
  </DomainObject.Predmet.ProtustrankaIDrugi>
  <DomainObject.Predmet.StrankaIDrugiAdressOIB>
    <izvorni_sadrzaj>Postaja prometne policije Split, Put Plokita 81, 21000 Split</izvorni_sadrzaj>
    <derivirana_varijabla naziv="DomainObject.Predmet.StrankaIDrugiAdressOIB_1">Postaja prometne policije Split, Put Plokita 81, 21000 Split</derivirana_varijabla>
  </DomainObject.Predmet.StrankaIDrugiAdressOIB>
  <DomainObject.Predmet.ProtustrankaIDrugiAdressOIB>
    <izvorni_sadrzaj>Marin Biljanić, OIB 08776064561, Tolstojeva 3, 21000 Split</izvorni_sadrzaj>
    <derivirana_varijabla naziv="DomainObject.Predmet.ProtustrankaIDrugiAdressOIB_1">Marin Biljanić, OIB 08776064561, Tolstojeva 3,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Marin Biljanić</item>
      <item>Postaja prometne policije Split</item>
    </izvorni_sadrzaj>
    <derivirana_varijabla naziv="DomainObject.Predmet.SudioniciListNaziv_1">
      <item>Marin Biljanić</item>
      <item>Postaja prometne policije Split</item>
    </derivirana_varijabla>
  </DomainObject.Predmet.SudioniciListNaziv>
  <DomainObject.Predmet.SudioniciListAdressOIB>
    <izvorni_sadrzaj>
      <item>Marin Biljanić, OIB 08776064561, Tolstojeva 3,21000 Split</item>
      <item>Postaja prometne policije Split, Put Plokita 81,21000 Split</item>
    </izvorni_sadrzaj>
    <derivirana_varijabla naziv="DomainObject.Predmet.SudioniciListAdressOIB_1">
      <item>Marin Biljanić, OIB 08776064561, Tolstojeva 3,21000 Split</item>
      <item>Postaja prometne policije Split, Put Plokita 81,21000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08776064561</item>
      <item>, OIB null</item>
    </izvorni_sadrzaj>
    <derivirana_varijabla naziv="DomainObject.Predmet.SudioniciListNazivOIB_1">
      <item>, OIB 08776064561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rujna 2026.</izvorni_sadrzaj>
    <derivirana_varijabla naziv="DomainObject.Predmet.DatumPocetkaProcesa_1">16. rujna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Marin Biljanić, Tolstojeva 3, 21000 Split, OIB: 08776064561, rođen-a 08.10.1993., mjesto rođenja Split (Split)</item>
    </izvorni_sadrzaj>
    <derivirana_varijabla naziv="DomainObject.Predmet.OkrivljenikAdresaMjestoRodjenjaList_1">
      <item>Marin Biljanić, Tolstojeva 3, 21000 Split, OIB: 08776064561, rođen-a 08.10.1993., mjesto rođenja Split (Split)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44A3893-C6C6-495A-B31B-AC5C0E3BDC4F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2</properties:Pages>
  <properties:Words>738</properties:Words>
  <properties:Characters>4121</properties:Characters>
  <properties:Lines>93</properties:Lines>
  <properties:Paragraphs>40</properties:Paragraphs>
  <properties:TotalTime>12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5077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2026-09-18T08:36:00Z</dcterms:created>
  <dc:creator>wsadmin</dc:creator>
  <cp:keywords/>
  <cp:lastModifiedBy>Marijana Ostojić</cp:lastModifiedBy>
  <cp:lastPrinted>2026-09-18T08:42:00Z</cp:lastPrinted>
  <dcterms:modified xmlns:xsi="http://www.w3.org/2001/XMLSchema-instance" xsi:type="dcterms:W3CDTF">2026-09-18T08:49:00Z</dcterms:modified>
  <cp:revision>8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prigovor (14259.26.preinaka_djela_nisu_prekršaji._fali_koje_je_osobno_prijevozno_sredstvo.docx)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