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5D914" w14:textId="77777777" w:rsidR="005B620B" w:rsidRPr="005B620B" w:rsidRDefault="005B620B" w:rsidP="005B620B">
      <w:pPr>
        <w:rPr>
          <w:b/>
          <w:bCs/>
        </w:rPr>
      </w:pPr>
      <w:r w:rsidRPr="005B620B">
        <w:rPr>
          <w:b/>
          <w:bCs/>
        </w:rPr>
        <w:t>Nadležni sud</w:t>
      </w:r>
    </w:p>
    <w:tbl>
      <w:tblPr>
        <w:tblW w:w="0" w:type="auto"/>
        <w:tblCellSpacing w:w="15" w:type="dxa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9"/>
      </w:tblGrid>
      <w:tr w:rsidR="005B620B" w:rsidRPr="005B620B" w14:paraId="237779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5930F" w14:textId="77777777" w:rsidR="005B620B" w:rsidRPr="005B620B" w:rsidRDefault="005B620B" w:rsidP="005B620B">
            <w:r w:rsidRPr="005B620B">
              <w:t>Trgovački sud u Osijeku</w:t>
            </w:r>
          </w:p>
        </w:tc>
      </w:tr>
    </w:tbl>
    <w:p w14:paraId="397054D7" w14:textId="77777777" w:rsidR="005B620B" w:rsidRPr="005B620B" w:rsidRDefault="005B620B" w:rsidP="005B620B">
      <w:pPr>
        <w:rPr>
          <w:b/>
          <w:bCs/>
        </w:rPr>
      </w:pPr>
      <w:r w:rsidRPr="005B620B">
        <w:rPr>
          <w:b/>
          <w:bCs/>
        </w:rPr>
        <w:t>MBS</w:t>
      </w:r>
    </w:p>
    <w:tbl>
      <w:tblPr>
        <w:tblW w:w="0" w:type="auto"/>
        <w:tblCellSpacing w:w="15" w:type="dxa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4"/>
      </w:tblGrid>
      <w:tr w:rsidR="005B620B" w:rsidRPr="005B620B" w14:paraId="5F68C9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39D5D" w14:textId="77777777" w:rsidR="005B620B" w:rsidRPr="005B620B" w:rsidRDefault="005B620B" w:rsidP="005B620B">
            <w:r w:rsidRPr="005B620B">
              <w:t>030176411</w:t>
            </w:r>
          </w:p>
        </w:tc>
      </w:tr>
    </w:tbl>
    <w:p w14:paraId="5211E50E" w14:textId="77777777" w:rsidR="005B620B" w:rsidRPr="005B620B" w:rsidRDefault="005B620B" w:rsidP="005B620B">
      <w:pPr>
        <w:rPr>
          <w:b/>
          <w:bCs/>
        </w:rPr>
      </w:pPr>
      <w:r w:rsidRPr="005B620B">
        <w:rPr>
          <w:b/>
          <w:bCs/>
        </w:rPr>
        <w:t>OIB</w:t>
      </w:r>
    </w:p>
    <w:tbl>
      <w:tblPr>
        <w:tblW w:w="0" w:type="auto"/>
        <w:tblCellSpacing w:w="15" w:type="dxa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7"/>
      </w:tblGrid>
      <w:tr w:rsidR="005B620B" w:rsidRPr="005B620B" w14:paraId="2C7960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D3D67" w14:textId="77777777" w:rsidR="005B620B" w:rsidRPr="005B620B" w:rsidRDefault="005B620B" w:rsidP="005B620B">
            <w:r w:rsidRPr="005B620B">
              <w:t>95995188712</w:t>
            </w:r>
          </w:p>
        </w:tc>
      </w:tr>
    </w:tbl>
    <w:p w14:paraId="47835DC8" w14:textId="77777777" w:rsidR="005B620B" w:rsidRPr="005B620B" w:rsidRDefault="005B620B" w:rsidP="005B620B">
      <w:pPr>
        <w:rPr>
          <w:b/>
          <w:bCs/>
        </w:rPr>
      </w:pPr>
      <w:r w:rsidRPr="005B620B">
        <w:rPr>
          <w:b/>
          <w:bCs/>
        </w:rPr>
        <w:t>EUID</w:t>
      </w:r>
    </w:p>
    <w:tbl>
      <w:tblPr>
        <w:tblW w:w="0" w:type="auto"/>
        <w:tblCellSpacing w:w="15" w:type="dxa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5"/>
      </w:tblGrid>
      <w:tr w:rsidR="005B620B" w:rsidRPr="005B620B" w14:paraId="59C107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19C2C" w14:textId="77777777" w:rsidR="005B620B" w:rsidRPr="005B620B" w:rsidRDefault="005B620B" w:rsidP="005B620B">
            <w:r w:rsidRPr="005B620B">
              <w:t>HRSR.030176411</w:t>
            </w:r>
          </w:p>
        </w:tc>
      </w:tr>
    </w:tbl>
    <w:p w14:paraId="5D4F1F9A" w14:textId="77777777" w:rsidR="005B620B" w:rsidRPr="005B620B" w:rsidRDefault="005B620B" w:rsidP="005B620B">
      <w:pPr>
        <w:rPr>
          <w:b/>
          <w:bCs/>
        </w:rPr>
      </w:pPr>
      <w:r w:rsidRPr="005B620B">
        <w:rPr>
          <w:b/>
          <w:bCs/>
        </w:rPr>
        <w:t>Status</w:t>
      </w:r>
    </w:p>
    <w:tbl>
      <w:tblPr>
        <w:tblW w:w="0" w:type="auto"/>
        <w:tblCellSpacing w:w="15" w:type="dxa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6"/>
      </w:tblGrid>
      <w:tr w:rsidR="005B620B" w:rsidRPr="005B620B" w14:paraId="1EEBEC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C4EE8" w14:textId="77777777" w:rsidR="005B620B" w:rsidRPr="005B620B" w:rsidRDefault="005B620B" w:rsidP="005B620B">
            <w:r w:rsidRPr="005B620B">
              <w:t>Bez postupka</w:t>
            </w:r>
          </w:p>
        </w:tc>
      </w:tr>
    </w:tbl>
    <w:p w14:paraId="5BE487BC" w14:textId="77777777" w:rsidR="005B620B" w:rsidRPr="005B620B" w:rsidRDefault="005B620B" w:rsidP="005B620B">
      <w:pPr>
        <w:rPr>
          <w:b/>
          <w:bCs/>
        </w:rPr>
      </w:pPr>
      <w:r w:rsidRPr="005B620B">
        <w:rPr>
          <w:b/>
          <w:bCs/>
        </w:rPr>
        <w:t>Tvrtka</w:t>
      </w:r>
    </w:p>
    <w:tbl>
      <w:tblPr>
        <w:tblW w:w="0" w:type="auto"/>
        <w:tblCellSpacing w:w="15" w:type="dxa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9"/>
      </w:tblGrid>
      <w:tr w:rsidR="005B620B" w:rsidRPr="005B620B" w14:paraId="2A8B34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82909" w14:textId="77777777" w:rsidR="005B620B" w:rsidRPr="005B620B" w:rsidRDefault="005B620B" w:rsidP="005B620B">
            <w:r w:rsidRPr="005B620B">
              <w:t>DRAMAT d.o.o. za usluge</w:t>
            </w:r>
          </w:p>
        </w:tc>
      </w:tr>
    </w:tbl>
    <w:p w14:paraId="395BCB7A" w14:textId="77777777" w:rsidR="005B620B" w:rsidRPr="005B620B" w:rsidRDefault="005B620B" w:rsidP="005B620B">
      <w:pPr>
        <w:rPr>
          <w:vanish/>
        </w:rPr>
      </w:pPr>
    </w:p>
    <w:tbl>
      <w:tblPr>
        <w:tblW w:w="0" w:type="auto"/>
        <w:tblCellSpacing w:w="15" w:type="dxa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2"/>
      </w:tblGrid>
      <w:tr w:rsidR="005B620B" w:rsidRPr="005B620B" w14:paraId="564BBF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9D9F8" w14:textId="77777777" w:rsidR="005B620B" w:rsidRPr="005B620B" w:rsidRDefault="005B620B" w:rsidP="005B620B">
            <w:r w:rsidRPr="005B620B">
              <w:t>DRAMAT d.o.o.</w:t>
            </w:r>
          </w:p>
        </w:tc>
      </w:tr>
    </w:tbl>
    <w:p w14:paraId="3310E590" w14:textId="77777777" w:rsidR="005B620B" w:rsidRPr="005B620B" w:rsidRDefault="005B620B" w:rsidP="005B620B">
      <w:pPr>
        <w:rPr>
          <w:b/>
          <w:bCs/>
        </w:rPr>
      </w:pPr>
      <w:r w:rsidRPr="005B620B">
        <w:rPr>
          <w:b/>
          <w:bCs/>
        </w:rPr>
        <w:t>Sjedište/adresa</w:t>
      </w:r>
    </w:p>
    <w:tbl>
      <w:tblPr>
        <w:tblW w:w="0" w:type="auto"/>
        <w:tblCellSpacing w:w="15" w:type="dxa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4"/>
      </w:tblGrid>
      <w:tr w:rsidR="005B620B" w:rsidRPr="005B620B" w14:paraId="7DDBDC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395F0" w14:textId="77777777" w:rsidR="005B620B" w:rsidRPr="005B620B" w:rsidRDefault="005B620B" w:rsidP="005B620B">
            <w:r w:rsidRPr="005B620B">
              <w:t>Osijek (Grad Osijek)</w:t>
            </w:r>
            <w:r w:rsidRPr="005B620B">
              <w:br/>
              <w:t>Psunjska 109</w:t>
            </w:r>
          </w:p>
        </w:tc>
      </w:tr>
    </w:tbl>
    <w:p w14:paraId="76B06CF1" w14:textId="77777777" w:rsidR="005B620B" w:rsidRPr="005B620B" w:rsidRDefault="005B620B" w:rsidP="005B620B">
      <w:pPr>
        <w:rPr>
          <w:b/>
          <w:bCs/>
        </w:rPr>
      </w:pPr>
      <w:r w:rsidRPr="005B620B">
        <w:rPr>
          <w:b/>
          <w:bCs/>
        </w:rPr>
        <w:t>Adresa elektroničke pošte</w:t>
      </w:r>
    </w:p>
    <w:tbl>
      <w:tblPr>
        <w:tblW w:w="0" w:type="auto"/>
        <w:tblCellSpacing w:w="15" w:type="dxa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</w:tblGrid>
      <w:tr w:rsidR="005B620B" w:rsidRPr="005B620B" w14:paraId="47B033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04692" w14:textId="77777777" w:rsidR="005B620B" w:rsidRPr="005B620B" w:rsidRDefault="005B620B" w:rsidP="005B620B">
            <w:r w:rsidRPr="005B620B">
              <w:t>dramatosijek@gmail.com</w:t>
            </w:r>
          </w:p>
        </w:tc>
      </w:tr>
    </w:tbl>
    <w:p w14:paraId="4DC67E45" w14:textId="77777777" w:rsidR="005B620B" w:rsidRPr="005B620B" w:rsidRDefault="005B620B" w:rsidP="005B620B">
      <w:pPr>
        <w:rPr>
          <w:b/>
          <w:bCs/>
        </w:rPr>
      </w:pPr>
      <w:r w:rsidRPr="005B620B">
        <w:rPr>
          <w:b/>
          <w:bCs/>
        </w:rPr>
        <w:t>Temeljni kapital</w:t>
      </w:r>
    </w:p>
    <w:tbl>
      <w:tblPr>
        <w:tblW w:w="0" w:type="auto"/>
        <w:tblCellSpacing w:w="15" w:type="dxa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2"/>
      </w:tblGrid>
      <w:tr w:rsidR="005B620B" w:rsidRPr="005B620B" w14:paraId="021F2E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6FA5A" w14:textId="77777777" w:rsidR="005B620B" w:rsidRPr="005B620B" w:rsidRDefault="005B620B" w:rsidP="005B620B">
            <w:r w:rsidRPr="005B620B">
              <w:t>60.000,00 kuna / 7.963,37 euro (fiksni tečaj konverzije 7.53450)</w:t>
            </w:r>
          </w:p>
        </w:tc>
      </w:tr>
      <w:tr w:rsidR="005B620B" w:rsidRPr="005B620B" w14:paraId="5E83B7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4B801" w14:textId="77777777" w:rsidR="005B620B" w:rsidRPr="005B620B" w:rsidRDefault="005B620B" w:rsidP="005B620B">
            <w:r w:rsidRPr="005B620B">
              <w:br/>
              <w:t>Napomena:</w:t>
            </w:r>
            <w:r w:rsidRPr="005B620B">
              <w:br/>
              <w:t>Iznos temeljnog kapitala informativno je prikazan u euru i ne utječe na prava i obveze društva niti članova društva.</w:t>
            </w:r>
            <w:r w:rsidRPr="005B620B">
              <w:br/>
              <w:t>Društva su u obvezi temeljni kapital uskladiti sukladno Zakonu o izmjenama Zakona o trgovačkim društvima ("Narodne novine" broj 114/22.).</w:t>
            </w:r>
          </w:p>
        </w:tc>
      </w:tr>
    </w:tbl>
    <w:p w14:paraId="7E220412" w14:textId="77777777" w:rsidR="005B620B" w:rsidRPr="005B620B" w:rsidRDefault="005B620B" w:rsidP="005B620B">
      <w:pPr>
        <w:rPr>
          <w:b/>
          <w:bCs/>
        </w:rPr>
      </w:pPr>
      <w:r w:rsidRPr="005B620B">
        <w:rPr>
          <w:b/>
          <w:bCs/>
        </w:rPr>
        <w:t>Pravni oblik</w:t>
      </w:r>
    </w:p>
    <w:tbl>
      <w:tblPr>
        <w:tblW w:w="0" w:type="auto"/>
        <w:tblCellSpacing w:w="15" w:type="dxa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2"/>
      </w:tblGrid>
      <w:tr w:rsidR="005B620B" w:rsidRPr="005B620B" w14:paraId="67146B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32E4E" w14:textId="77777777" w:rsidR="005B620B" w:rsidRPr="005B620B" w:rsidRDefault="005B620B" w:rsidP="005B620B">
            <w:r w:rsidRPr="005B620B">
              <w:t>društvo s ograničenom odgovornošću</w:t>
            </w:r>
          </w:p>
        </w:tc>
      </w:tr>
    </w:tbl>
    <w:p w14:paraId="15720517" w14:textId="77777777" w:rsidR="005B620B" w:rsidRPr="005B620B" w:rsidRDefault="005B620B" w:rsidP="005B620B">
      <w:pPr>
        <w:rPr>
          <w:b/>
          <w:bCs/>
        </w:rPr>
      </w:pPr>
      <w:r w:rsidRPr="005B620B">
        <w:rPr>
          <w:b/>
          <w:bCs/>
        </w:rPr>
        <w:t>Predmet poslovanja</w:t>
      </w:r>
    </w:p>
    <w:tbl>
      <w:tblPr>
        <w:tblW w:w="0" w:type="auto"/>
        <w:tblCellSpacing w:w="15" w:type="dxa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"/>
        <w:gridCol w:w="8637"/>
      </w:tblGrid>
      <w:tr w:rsidR="005B620B" w:rsidRPr="005B620B" w14:paraId="498310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9F1A9" w14:textId="77777777" w:rsidR="005B620B" w:rsidRPr="005B620B" w:rsidRDefault="005B620B" w:rsidP="005B620B">
            <w:r w:rsidRPr="005B620B">
              <w:t>*</w:t>
            </w:r>
          </w:p>
        </w:tc>
        <w:tc>
          <w:tcPr>
            <w:tcW w:w="0" w:type="auto"/>
            <w:vAlign w:val="center"/>
            <w:hideMark/>
          </w:tcPr>
          <w:p w14:paraId="13F8C3FA" w14:textId="77777777" w:rsidR="005B620B" w:rsidRPr="005B620B" w:rsidRDefault="005B620B" w:rsidP="005B620B">
            <w:r w:rsidRPr="005B620B">
              <w:t xml:space="preserve">izrada i </w:t>
            </w:r>
            <w:proofErr w:type="spellStart"/>
            <w:r w:rsidRPr="005B620B">
              <w:t>poravak</w:t>
            </w:r>
            <w:proofErr w:type="spellEnd"/>
            <w:r w:rsidRPr="005B620B">
              <w:t xml:space="preserve"> naočala za korekciju vida, sunčanih i zaštitnih naočala i drugih optičkih pomagala</w:t>
            </w:r>
          </w:p>
        </w:tc>
      </w:tr>
      <w:tr w:rsidR="005B620B" w:rsidRPr="005B620B" w14:paraId="647FDB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2D7C5" w14:textId="77777777" w:rsidR="005B620B" w:rsidRPr="005B620B" w:rsidRDefault="005B620B" w:rsidP="005B620B">
            <w:r w:rsidRPr="005B620B">
              <w:t>*</w:t>
            </w:r>
          </w:p>
        </w:tc>
        <w:tc>
          <w:tcPr>
            <w:tcW w:w="0" w:type="auto"/>
            <w:vAlign w:val="center"/>
            <w:hideMark/>
          </w:tcPr>
          <w:p w14:paraId="07BC7923" w14:textId="77777777" w:rsidR="005B620B" w:rsidRPr="005B620B" w:rsidRDefault="005B620B" w:rsidP="005B620B">
            <w:r w:rsidRPr="005B620B">
              <w:t>ugradnja optičkih leća svih vrsta</w:t>
            </w:r>
          </w:p>
        </w:tc>
      </w:tr>
      <w:tr w:rsidR="005B620B" w:rsidRPr="005B620B" w14:paraId="16C5C8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A6864" w14:textId="77777777" w:rsidR="005B620B" w:rsidRPr="005B620B" w:rsidRDefault="005B620B" w:rsidP="005B620B">
            <w:r w:rsidRPr="005B620B">
              <w:lastRenderedPageBreak/>
              <w:t>*</w:t>
            </w:r>
          </w:p>
        </w:tc>
        <w:tc>
          <w:tcPr>
            <w:tcW w:w="0" w:type="auto"/>
            <w:vAlign w:val="center"/>
            <w:hideMark/>
          </w:tcPr>
          <w:p w14:paraId="48238C2F" w14:textId="77777777" w:rsidR="005B620B" w:rsidRPr="005B620B" w:rsidRDefault="005B620B" w:rsidP="005B620B">
            <w:r w:rsidRPr="005B620B">
              <w:t>proizvodnja i popravak optičkih aparata, pomagala i instrumenata i slušnih aparata</w:t>
            </w:r>
          </w:p>
        </w:tc>
      </w:tr>
      <w:tr w:rsidR="005B620B" w:rsidRPr="005B620B" w14:paraId="0621D4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335E0" w14:textId="77777777" w:rsidR="005B620B" w:rsidRPr="005B620B" w:rsidRDefault="005B620B" w:rsidP="005B620B">
            <w:r w:rsidRPr="005B620B">
              <w:t>*</w:t>
            </w:r>
          </w:p>
        </w:tc>
        <w:tc>
          <w:tcPr>
            <w:tcW w:w="0" w:type="auto"/>
            <w:vAlign w:val="center"/>
            <w:hideMark/>
          </w:tcPr>
          <w:p w14:paraId="5C56B9C6" w14:textId="77777777" w:rsidR="005B620B" w:rsidRPr="005B620B" w:rsidRDefault="005B620B" w:rsidP="005B620B">
            <w:r w:rsidRPr="005B620B">
              <w:t>proizvodnja kontaktnih leća i otopina za kontaktne leće</w:t>
            </w:r>
          </w:p>
        </w:tc>
      </w:tr>
      <w:tr w:rsidR="005B620B" w:rsidRPr="005B620B" w14:paraId="5C794E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83D44" w14:textId="77777777" w:rsidR="005B620B" w:rsidRPr="005B620B" w:rsidRDefault="005B620B" w:rsidP="005B620B">
            <w:r w:rsidRPr="005B620B">
              <w:t>*</w:t>
            </w:r>
          </w:p>
        </w:tc>
        <w:tc>
          <w:tcPr>
            <w:tcW w:w="0" w:type="auto"/>
            <w:vAlign w:val="center"/>
            <w:hideMark/>
          </w:tcPr>
          <w:p w14:paraId="34B34560" w14:textId="77777777" w:rsidR="005B620B" w:rsidRPr="005B620B" w:rsidRDefault="005B620B" w:rsidP="005B620B">
            <w:r w:rsidRPr="005B620B">
              <w:t>kupnja i prodaja robe</w:t>
            </w:r>
          </w:p>
        </w:tc>
      </w:tr>
      <w:tr w:rsidR="005B620B" w:rsidRPr="005B620B" w14:paraId="28C68A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115FD" w14:textId="77777777" w:rsidR="005B620B" w:rsidRPr="005B620B" w:rsidRDefault="005B620B" w:rsidP="005B620B">
            <w:r w:rsidRPr="005B620B">
              <w:t>*</w:t>
            </w:r>
          </w:p>
        </w:tc>
        <w:tc>
          <w:tcPr>
            <w:tcW w:w="0" w:type="auto"/>
            <w:vAlign w:val="center"/>
            <w:hideMark/>
          </w:tcPr>
          <w:p w14:paraId="6E756592" w14:textId="77777777" w:rsidR="005B620B" w:rsidRPr="005B620B" w:rsidRDefault="005B620B" w:rsidP="005B620B">
            <w:r w:rsidRPr="005B620B">
              <w:t>pružanje usluga u trgovini</w:t>
            </w:r>
          </w:p>
        </w:tc>
      </w:tr>
      <w:tr w:rsidR="005B620B" w:rsidRPr="005B620B" w14:paraId="38E47A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8F47F" w14:textId="77777777" w:rsidR="005B620B" w:rsidRPr="005B620B" w:rsidRDefault="005B620B" w:rsidP="005B620B">
            <w:r w:rsidRPr="005B620B">
              <w:t>*</w:t>
            </w:r>
          </w:p>
        </w:tc>
        <w:tc>
          <w:tcPr>
            <w:tcW w:w="0" w:type="auto"/>
            <w:vAlign w:val="center"/>
            <w:hideMark/>
          </w:tcPr>
          <w:p w14:paraId="63B88573" w14:textId="77777777" w:rsidR="005B620B" w:rsidRPr="005B620B" w:rsidRDefault="005B620B" w:rsidP="005B620B">
            <w:r w:rsidRPr="005B620B">
              <w:t>obavljanje trgovačkog posredovanja na domaćem i inozemnom tržištu</w:t>
            </w:r>
          </w:p>
        </w:tc>
      </w:tr>
      <w:tr w:rsidR="005B620B" w:rsidRPr="005B620B" w14:paraId="45BB62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86AEE" w14:textId="77777777" w:rsidR="005B620B" w:rsidRPr="005B620B" w:rsidRDefault="005B620B" w:rsidP="005B620B">
            <w:r w:rsidRPr="005B620B">
              <w:t>*</w:t>
            </w:r>
          </w:p>
        </w:tc>
        <w:tc>
          <w:tcPr>
            <w:tcW w:w="0" w:type="auto"/>
            <w:vAlign w:val="center"/>
            <w:hideMark/>
          </w:tcPr>
          <w:p w14:paraId="7F6AF80F" w14:textId="77777777" w:rsidR="005B620B" w:rsidRPr="005B620B" w:rsidRDefault="005B620B" w:rsidP="005B620B">
            <w:r w:rsidRPr="005B620B">
              <w:t>zastupanje inozemnih tvrtki</w:t>
            </w:r>
          </w:p>
        </w:tc>
      </w:tr>
      <w:tr w:rsidR="005B620B" w:rsidRPr="005B620B" w14:paraId="72FD96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3C11B" w14:textId="77777777" w:rsidR="005B620B" w:rsidRPr="005B620B" w:rsidRDefault="005B620B" w:rsidP="005B620B">
            <w:r w:rsidRPr="005B620B">
              <w:t>*</w:t>
            </w:r>
          </w:p>
        </w:tc>
        <w:tc>
          <w:tcPr>
            <w:tcW w:w="0" w:type="auto"/>
            <w:vAlign w:val="center"/>
            <w:hideMark/>
          </w:tcPr>
          <w:p w14:paraId="4B03FC94" w14:textId="77777777" w:rsidR="005B620B" w:rsidRPr="005B620B" w:rsidRDefault="005B620B" w:rsidP="005B620B">
            <w:r w:rsidRPr="005B620B">
              <w:t>Promidžba (reklama i propaganda)</w:t>
            </w:r>
          </w:p>
        </w:tc>
      </w:tr>
      <w:tr w:rsidR="005B620B" w:rsidRPr="005B620B" w14:paraId="1A871D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1AE12" w14:textId="77777777" w:rsidR="005B620B" w:rsidRPr="005B620B" w:rsidRDefault="005B620B" w:rsidP="005B620B">
            <w:r w:rsidRPr="005B620B">
              <w:t>*</w:t>
            </w:r>
          </w:p>
        </w:tc>
        <w:tc>
          <w:tcPr>
            <w:tcW w:w="0" w:type="auto"/>
            <w:vAlign w:val="center"/>
            <w:hideMark/>
          </w:tcPr>
          <w:p w14:paraId="5AFF986B" w14:textId="77777777" w:rsidR="005B620B" w:rsidRPr="005B620B" w:rsidRDefault="005B620B" w:rsidP="005B620B">
            <w:r w:rsidRPr="005B620B">
              <w:t>računalne i srodne djelatnosti</w:t>
            </w:r>
          </w:p>
        </w:tc>
      </w:tr>
      <w:tr w:rsidR="005B620B" w:rsidRPr="005B620B" w14:paraId="671FE8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D2543" w14:textId="77777777" w:rsidR="005B620B" w:rsidRPr="005B620B" w:rsidRDefault="005B620B" w:rsidP="005B620B">
            <w:r w:rsidRPr="005B620B">
              <w:t>*</w:t>
            </w:r>
          </w:p>
        </w:tc>
        <w:tc>
          <w:tcPr>
            <w:tcW w:w="0" w:type="auto"/>
            <w:vAlign w:val="center"/>
            <w:hideMark/>
          </w:tcPr>
          <w:p w14:paraId="780B5DF1" w14:textId="77777777" w:rsidR="005B620B" w:rsidRPr="005B620B" w:rsidRDefault="005B620B" w:rsidP="005B620B">
            <w:r w:rsidRPr="005B620B">
              <w:t>pružanje usluga informacijskog društva</w:t>
            </w:r>
          </w:p>
        </w:tc>
      </w:tr>
    </w:tbl>
    <w:p w14:paraId="4E1DC946" w14:textId="77777777" w:rsidR="005B620B" w:rsidRPr="005B620B" w:rsidRDefault="005B620B" w:rsidP="005B620B">
      <w:pPr>
        <w:rPr>
          <w:b/>
          <w:bCs/>
        </w:rPr>
      </w:pPr>
      <w:r w:rsidRPr="005B620B">
        <w:rPr>
          <w:b/>
          <w:bCs/>
        </w:rPr>
        <w:t>Osnivači/članovi društva</w:t>
      </w:r>
    </w:p>
    <w:tbl>
      <w:tblPr>
        <w:tblW w:w="0" w:type="auto"/>
        <w:tblCellSpacing w:w="15" w:type="dxa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68"/>
      </w:tblGrid>
      <w:tr w:rsidR="005B620B" w:rsidRPr="005B620B" w14:paraId="3DB7A7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F5D17" w14:textId="77777777" w:rsidR="005B620B" w:rsidRPr="005B620B" w:rsidRDefault="005B620B" w:rsidP="005B620B">
            <w:r w:rsidRPr="005B620B">
              <w:t>MATEJ MAJETIĆ, OIB: 66657880068</w:t>
            </w:r>
            <w:hyperlink r:id="rId4" w:history="1">
              <w:r w:rsidRPr="005B620B">
                <w:rPr>
                  <w:rStyle w:val="Hiperveza"/>
                </w:rPr>
                <w:t xml:space="preserve"> (Prikaži vezane subjekte)</w:t>
              </w:r>
            </w:hyperlink>
            <w:r w:rsidRPr="005B620B">
              <w:br/>
              <w:t>Osijek, Ivana Gundulića 61E</w:t>
            </w:r>
          </w:p>
          <w:tbl>
            <w:tblPr>
              <w:tblW w:w="0" w:type="auto"/>
              <w:tblCellSpacing w:w="15" w:type="dxa"/>
              <w:tblInd w:w="15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50"/>
            </w:tblGrid>
            <w:tr w:rsidR="005B620B" w:rsidRPr="005B620B" w14:paraId="7FB47CD8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3633351" w14:textId="77777777" w:rsidR="005B620B" w:rsidRPr="005B620B" w:rsidRDefault="005B620B" w:rsidP="005B620B">
                  <w:r w:rsidRPr="005B620B">
                    <w:t>- jedini član d.o.o.</w:t>
                  </w:r>
                </w:p>
              </w:tc>
            </w:tr>
          </w:tbl>
          <w:p w14:paraId="4A26632E" w14:textId="77777777" w:rsidR="005B620B" w:rsidRPr="005B620B" w:rsidRDefault="005B620B" w:rsidP="005B620B"/>
        </w:tc>
      </w:tr>
    </w:tbl>
    <w:p w14:paraId="4994CCBA" w14:textId="77777777" w:rsidR="005B620B" w:rsidRPr="005B620B" w:rsidRDefault="005B620B" w:rsidP="005B620B">
      <w:pPr>
        <w:rPr>
          <w:b/>
          <w:bCs/>
        </w:rPr>
      </w:pPr>
      <w:r w:rsidRPr="005B620B">
        <w:rPr>
          <w:b/>
          <w:bCs/>
        </w:rPr>
        <w:t>Osobe ovlaštene za zastupanje</w:t>
      </w:r>
    </w:p>
    <w:tbl>
      <w:tblPr>
        <w:tblW w:w="0" w:type="auto"/>
        <w:tblCellSpacing w:w="15" w:type="dxa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8"/>
      </w:tblGrid>
      <w:tr w:rsidR="005B620B" w:rsidRPr="005B620B" w14:paraId="5B9357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EC692" w14:textId="77777777" w:rsidR="005B620B" w:rsidRPr="005B620B" w:rsidRDefault="005B620B" w:rsidP="005B620B">
            <w:r w:rsidRPr="005B620B">
              <w:t>MATEJ MAJETIĆ, OIB: 66657880068</w:t>
            </w:r>
            <w:hyperlink r:id="rId5" w:history="1">
              <w:r w:rsidRPr="005B620B">
                <w:rPr>
                  <w:rStyle w:val="Hiperveza"/>
                </w:rPr>
                <w:t xml:space="preserve"> (Prikaži vezane subjekte)</w:t>
              </w:r>
            </w:hyperlink>
            <w:r w:rsidRPr="005B620B">
              <w:br/>
              <w:t>Osijek, Ivana Gundulića 61E</w:t>
            </w:r>
          </w:p>
          <w:tbl>
            <w:tblPr>
              <w:tblW w:w="0" w:type="auto"/>
              <w:tblCellSpacing w:w="15" w:type="dxa"/>
              <w:tblInd w:w="15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28"/>
            </w:tblGrid>
            <w:tr w:rsidR="005B620B" w:rsidRPr="005B620B" w14:paraId="2AC6E3BD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694C86C" w14:textId="77777777" w:rsidR="005B620B" w:rsidRPr="005B620B" w:rsidRDefault="005B620B" w:rsidP="005B620B">
                  <w:r w:rsidRPr="005B620B">
                    <w:t>- direktor</w:t>
                  </w:r>
                </w:p>
                <w:tbl>
                  <w:tblPr>
                    <w:tblW w:w="0" w:type="auto"/>
                    <w:tblCellSpacing w:w="15" w:type="dxa"/>
                    <w:tblInd w:w="15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418"/>
                  </w:tblGrid>
                  <w:tr w:rsidR="005B620B" w:rsidRPr="005B620B" w14:paraId="4FE66681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4D9BAF7" w14:textId="77777777" w:rsidR="005B620B" w:rsidRPr="005B620B" w:rsidRDefault="005B620B" w:rsidP="005B620B">
                        <w:r w:rsidRPr="005B620B">
                          <w:t>- zastupa društvo samostalno, pojedinačno i bez ograničenja</w:t>
                        </w:r>
                      </w:p>
                    </w:tc>
                  </w:tr>
                </w:tbl>
                <w:p w14:paraId="54F7355C" w14:textId="77777777" w:rsidR="005B620B" w:rsidRPr="005B620B" w:rsidRDefault="005B620B" w:rsidP="005B620B"/>
              </w:tc>
            </w:tr>
          </w:tbl>
          <w:p w14:paraId="2B1B90EB" w14:textId="77777777" w:rsidR="005B620B" w:rsidRPr="005B620B" w:rsidRDefault="005B620B" w:rsidP="005B620B"/>
        </w:tc>
      </w:tr>
    </w:tbl>
    <w:p w14:paraId="3E86D77D" w14:textId="77777777" w:rsidR="005B620B" w:rsidRPr="005B620B" w:rsidRDefault="005B620B" w:rsidP="005B620B">
      <w:pPr>
        <w:rPr>
          <w:b/>
          <w:bCs/>
        </w:rPr>
      </w:pPr>
      <w:r w:rsidRPr="005B620B">
        <w:rPr>
          <w:b/>
          <w:bCs/>
        </w:rPr>
        <w:t>Pravni odnosi</w:t>
      </w:r>
    </w:p>
    <w:p w14:paraId="5605BAD0" w14:textId="77777777" w:rsidR="005B620B" w:rsidRPr="005B620B" w:rsidRDefault="005B620B" w:rsidP="005B620B">
      <w:pPr>
        <w:rPr>
          <w:b/>
          <w:bCs/>
        </w:rPr>
      </w:pPr>
      <w:r w:rsidRPr="005B620B">
        <w:rPr>
          <w:b/>
          <w:bCs/>
        </w:rPr>
        <w:t>Osnivački akt:</w:t>
      </w:r>
    </w:p>
    <w:tbl>
      <w:tblPr>
        <w:tblW w:w="0" w:type="auto"/>
        <w:tblCellSpacing w:w="15" w:type="dxa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0"/>
      </w:tblGrid>
      <w:tr w:rsidR="005B620B" w:rsidRPr="005B620B" w14:paraId="0FF381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CA6B0" w14:textId="77777777" w:rsidR="005B620B" w:rsidRPr="005B620B" w:rsidRDefault="005B620B" w:rsidP="005B620B">
            <w:r w:rsidRPr="005B620B">
              <w:t>Izjava o osnivanju d.o.o. od 28.07.2016. godine</w:t>
            </w:r>
          </w:p>
        </w:tc>
      </w:tr>
    </w:tbl>
    <w:p w14:paraId="0BC3D972" w14:textId="77777777" w:rsidR="005B620B" w:rsidRPr="005B620B" w:rsidRDefault="005B620B" w:rsidP="005B620B">
      <w:pPr>
        <w:rPr>
          <w:b/>
          <w:bCs/>
        </w:rPr>
      </w:pPr>
      <w:r w:rsidRPr="005B620B">
        <w:rPr>
          <w:b/>
          <w:bCs/>
        </w:rPr>
        <w:t>Financijska izvješća</w:t>
      </w:r>
    </w:p>
    <w:tbl>
      <w:tblPr>
        <w:tblW w:w="0" w:type="auto"/>
        <w:tblCellSpacing w:w="15" w:type="dxa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1"/>
        <w:gridCol w:w="672"/>
        <w:gridCol w:w="2204"/>
        <w:gridCol w:w="1562"/>
      </w:tblGrid>
      <w:tr w:rsidR="005B620B" w:rsidRPr="005B620B" w14:paraId="340598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991F9" w14:textId="77777777" w:rsidR="005B620B" w:rsidRPr="005B620B" w:rsidRDefault="005B620B" w:rsidP="005B620B">
            <w:r w:rsidRPr="005B620B">
              <w:t>Datum predaje</w:t>
            </w:r>
          </w:p>
        </w:tc>
        <w:tc>
          <w:tcPr>
            <w:tcW w:w="0" w:type="auto"/>
            <w:vAlign w:val="center"/>
            <w:hideMark/>
          </w:tcPr>
          <w:p w14:paraId="19E1FA11" w14:textId="77777777" w:rsidR="005B620B" w:rsidRPr="005B620B" w:rsidRDefault="005B620B" w:rsidP="005B620B">
            <w:r w:rsidRPr="005B620B">
              <w:t>Godina</w:t>
            </w:r>
          </w:p>
        </w:tc>
        <w:tc>
          <w:tcPr>
            <w:tcW w:w="0" w:type="auto"/>
            <w:vAlign w:val="center"/>
            <w:hideMark/>
          </w:tcPr>
          <w:p w14:paraId="0D43145A" w14:textId="77777777" w:rsidR="005B620B" w:rsidRPr="005B620B" w:rsidRDefault="005B620B" w:rsidP="005B620B">
            <w:r w:rsidRPr="005B620B">
              <w:t>Obračunsko razdoblje</w:t>
            </w:r>
          </w:p>
        </w:tc>
        <w:tc>
          <w:tcPr>
            <w:tcW w:w="0" w:type="auto"/>
            <w:vAlign w:val="center"/>
            <w:hideMark/>
          </w:tcPr>
          <w:p w14:paraId="617080AF" w14:textId="77777777" w:rsidR="005B620B" w:rsidRPr="005B620B" w:rsidRDefault="005B620B" w:rsidP="005B620B">
            <w:r w:rsidRPr="005B620B">
              <w:t>Vrsta izvještaja</w:t>
            </w:r>
          </w:p>
        </w:tc>
      </w:tr>
      <w:tr w:rsidR="005B620B" w:rsidRPr="005B620B" w14:paraId="43977A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75329" w14:textId="77777777" w:rsidR="005B620B" w:rsidRPr="005B620B" w:rsidRDefault="005B620B" w:rsidP="005B620B">
            <w:r w:rsidRPr="005B620B">
              <w:t>30.04.2026</w:t>
            </w:r>
          </w:p>
        </w:tc>
        <w:tc>
          <w:tcPr>
            <w:tcW w:w="0" w:type="auto"/>
            <w:vAlign w:val="center"/>
            <w:hideMark/>
          </w:tcPr>
          <w:p w14:paraId="0F2E3253" w14:textId="77777777" w:rsidR="005B620B" w:rsidRPr="005B620B" w:rsidRDefault="005B620B" w:rsidP="005B620B">
            <w:r w:rsidRPr="005B620B">
              <w:t>2025</w:t>
            </w:r>
          </w:p>
        </w:tc>
        <w:tc>
          <w:tcPr>
            <w:tcW w:w="0" w:type="auto"/>
            <w:vAlign w:val="center"/>
            <w:hideMark/>
          </w:tcPr>
          <w:p w14:paraId="7A4D593D" w14:textId="77777777" w:rsidR="005B620B" w:rsidRPr="005B620B" w:rsidRDefault="005B620B" w:rsidP="005B620B">
            <w:r w:rsidRPr="005B620B">
              <w:t>01.01.2025 - 31.12.2025</w:t>
            </w:r>
          </w:p>
        </w:tc>
        <w:tc>
          <w:tcPr>
            <w:tcW w:w="0" w:type="auto"/>
            <w:vAlign w:val="center"/>
            <w:hideMark/>
          </w:tcPr>
          <w:p w14:paraId="0465771E" w14:textId="77777777" w:rsidR="005B620B" w:rsidRPr="005B620B" w:rsidRDefault="005B620B" w:rsidP="005B620B">
            <w:r w:rsidRPr="005B620B">
              <w:t>GFI-POD izvještaj</w:t>
            </w:r>
          </w:p>
        </w:tc>
      </w:tr>
    </w:tbl>
    <w:p w14:paraId="0A5DAECD" w14:textId="77777777" w:rsidR="00C174F3" w:rsidRDefault="00C174F3"/>
    <w:sectPr w:rsidR="00C174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20B"/>
    <w:rsid w:val="00403D02"/>
    <w:rsid w:val="005B620B"/>
    <w:rsid w:val="00686B6D"/>
    <w:rsid w:val="00C174F3"/>
    <w:rsid w:val="00CB64A5"/>
    <w:rsid w:val="00D3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83C2B"/>
  <w15:chartTrackingRefBased/>
  <w15:docId w15:val="{264D9016-4B53-4ECD-91CE-9701A2114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5B62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B62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B62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B62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B62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B62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B62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B62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B62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B62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B62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B62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B620B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B620B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B620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B620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B620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B620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B62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B62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B62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B62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B62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B620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B620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B620B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B62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B620B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B620B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5B620B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5B62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udreg.pravosudje.hr/ords/r/esudreg/public/vezani-subjekti?p40_oib=66657880068&amp;p40_tip=1&amp;clear=RP,40&amp;cs=13BBDEDCEE9473E438D790E4CB88F2476" TargetMode="External"/><Relationship Id="rId4" Type="http://schemas.openxmlformats.org/officeDocument/2006/relationships/hyperlink" Target="https://sudreg.pravosudje.hr/ords/r/esudreg/public/vezani-subjekti?p40_oib=66657880068&amp;p40_tip=1&amp;clear=RP,40&amp;cs=13BBDEDCEE9473E438D790E4CB88F2476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2026-10-01T07:57:00Z</dcterms:created>
  <dcterms:modified xsi:type="dcterms:W3CDTF">2026-10-01T07:58:00Z</dcterms:modified>
</cp:coreProperties>
</file>