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229" w:rsidRPr="00503A05" w:rsidRDefault="00853229">
      <w:pPr>
        <w:ind w:left="-720"/>
        <w:rPr>
          <w:rFonts w:ascii="Arial" w:hAnsi="Arial" w:cs="Arial"/>
          <w:lang w:val="de-DE"/>
        </w:rPr>
      </w:pPr>
    </w:p>
    <w:tbl>
      <w:tblPr>
        <w:tblW w:w="13592" w:type="dxa"/>
        <w:tblInd w:w="-252" w:type="dxa"/>
        <w:tblLook w:val="0000" w:firstRow="0" w:lastRow="0" w:firstColumn="0" w:lastColumn="0" w:noHBand="0" w:noVBand="0"/>
      </w:tblPr>
      <w:tblGrid>
        <w:gridCol w:w="236"/>
        <w:gridCol w:w="9720"/>
        <w:gridCol w:w="3636"/>
      </w:tblGrid>
      <w:tr w:rsidR="00853229" w:rsidRPr="00503A05">
        <w:tc>
          <w:tcPr>
            <w:tcW w:w="236" w:type="dxa"/>
          </w:tcPr>
          <w:p w:rsidR="00853229" w:rsidRPr="00503A05" w:rsidRDefault="00853229">
            <w:pPr>
              <w:jc w:val="center"/>
              <w:rPr>
                <w:rFonts w:ascii="Arial" w:hAnsi="Arial" w:cs="Arial"/>
                <w:lang w:val="de-DE"/>
              </w:rPr>
            </w:pPr>
          </w:p>
        </w:tc>
        <w:tc>
          <w:tcPr>
            <w:tcW w:w="9720" w:type="dxa"/>
          </w:tcPr>
          <w:p w:rsidR="00020DDB" w:rsidRPr="00503A05" w:rsidRDefault="002C5B32" w:rsidP="00020DDB">
            <w:pPr>
              <w:rPr>
                <w:rFonts w:ascii="Arial" w:hAnsi="Arial" w:cs="Arial"/>
              </w:rPr>
            </w:pPr>
            <w:r>
              <w:rPr>
                <w:rFonts w:ascii="Arial" w:hAnsi="Arial" w:cs="Arial"/>
              </w:rPr>
              <w:t xml:space="preserve">         </w:t>
            </w:r>
            <w:r w:rsidR="00020DDB" w:rsidRPr="00503A05">
              <w:rPr>
                <w:rFonts w:ascii="Arial" w:hAnsi="Arial" w:cs="Arial"/>
              </w:rPr>
              <w:t xml:space="preserve">  </w:t>
            </w:r>
            <w:r w:rsidR="00503A05" w:rsidRPr="00503A05">
              <w:rPr>
                <w:rFonts w:ascii="Arial" w:hAnsi="Arial" w:cs="Arial"/>
                <w:noProof/>
              </w:rPr>
              <w:drawing>
                <wp:inline distT="0" distB="0" distL="0" distR="0">
                  <wp:extent cx="409575" cy="593725"/>
                  <wp:effectExtent l="0" t="0" r="0" b="0"/>
                  <wp:docPr id="1" name="Slika 1" descr="h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593725"/>
                          </a:xfrm>
                          <a:prstGeom prst="rect">
                            <a:avLst/>
                          </a:prstGeom>
                          <a:noFill/>
                          <a:ln>
                            <a:noFill/>
                          </a:ln>
                        </pic:spPr>
                      </pic:pic>
                    </a:graphicData>
                  </a:graphic>
                </wp:inline>
              </w:drawing>
            </w:r>
          </w:p>
          <w:p w:rsidR="00020DDB" w:rsidRPr="00503A05" w:rsidRDefault="00020DDB" w:rsidP="00020DDB">
            <w:pPr>
              <w:rPr>
                <w:rFonts w:ascii="Arial" w:hAnsi="Arial" w:cs="Arial"/>
                <w:bCs/>
              </w:rPr>
            </w:pPr>
            <w:r w:rsidRPr="00503A05">
              <w:rPr>
                <w:rFonts w:ascii="Arial" w:hAnsi="Arial" w:cs="Arial"/>
                <w:bCs/>
              </w:rPr>
              <w:t xml:space="preserve">Republika Hrvatska </w:t>
            </w:r>
          </w:p>
          <w:p w:rsidR="00020DDB" w:rsidRPr="00503A05" w:rsidRDefault="00B044DC" w:rsidP="00020DDB">
            <w:pPr>
              <w:rPr>
                <w:rFonts w:ascii="Arial" w:hAnsi="Arial" w:cs="Arial"/>
                <w:bCs/>
              </w:rPr>
            </w:pPr>
            <w:r w:rsidRPr="00503A05">
              <w:rPr>
                <w:rFonts w:ascii="Arial" w:hAnsi="Arial" w:cs="Arial"/>
                <w:bCs/>
              </w:rPr>
              <w:t>Općinski</w:t>
            </w:r>
            <w:r w:rsidR="00020DDB" w:rsidRPr="00503A05">
              <w:rPr>
                <w:rFonts w:ascii="Arial" w:hAnsi="Arial" w:cs="Arial"/>
                <w:bCs/>
              </w:rPr>
              <w:t xml:space="preserve"> sud u Sisku</w:t>
            </w:r>
            <w:r w:rsidR="00F42D6F" w:rsidRPr="00503A05">
              <w:rPr>
                <w:rFonts w:ascii="Arial" w:hAnsi="Arial" w:cs="Arial"/>
                <w:bCs/>
              </w:rPr>
              <w:t xml:space="preserve"> </w:t>
            </w:r>
          </w:p>
          <w:p w:rsidR="00020DDB" w:rsidRPr="00503A05" w:rsidRDefault="00F62C42" w:rsidP="00020DDB">
            <w:pPr>
              <w:rPr>
                <w:rFonts w:ascii="Arial" w:hAnsi="Arial" w:cs="Arial"/>
                <w:bCs/>
              </w:rPr>
            </w:pPr>
            <w:r w:rsidRPr="00503A05">
              <w:rPr>
                <w:rFonts w:ascii="Arial" w:hAnsi="Arial" w:cs="Arial"/>
                <w:bCs/>
              </w:rPr>
              <w:t>Stalna služba u Petrinji</w:t>
            </w:r>
          </w:p>
          <w:p w:rsidR="00C60673" w:rsidRDefault="002C5B32" w:rsidP="00020DDB">
            <w:pPr>
              <w:rPr>
                <w:rFonts w:ascii="Arial" w:hAnsi="Arial" w:cs="Arial"/>
              </w:rPr>
            </w:pPr>
            <w:r>
              <w:rPr>
                <w:rFonts w:ascii="Arial" w:hAnsi="Arial" w:cs="Arial"/>
              </w:rPr>
              <w:t>Ljudevita Gaja 34,</w:t>
            </w:r>
            <w:r w:rsidR="00D9132F" w:rsidRPr="00503A05">
              <w:rPr>
                <w:rFonts w:ascii="Arial" w:hAnsi="Arial" w:cs="Arial"/>
              </w:rPr>
              <w:t xml:space="preserve"> Petrinja</w:t>
            </w:r>
          </w:p>
          <w:p w:rsidR="00D9132F" w:rsidRPr="00503A05" w:rsidRDefault="00D9132F" w:rsidP="00020DDB">
            <w:pPr>
              <w:rPr>
                <w:rFonts w:ascii="Arial" w:hAnsi="Arial" w:cs="Arial"/>
              </w:rPr>
            </w:pPr>
          </w:p>
          <w:p w:rsidR="00020DDB" w:rsidRPr="00503A05" w:rsidRDefault="00020DDB" w:rsidP="00C60673">
            <w:pPr>
              <w:pStyle w:val="Naslov1"/>
              <w:jc w:val="center"/>
              <w:rPr>
                <w:rFonts w:ascii="Arial" w:hAnsi="Arial" w:cs="Arial"/>
                <w:sz w:val="24"/>
                <w:szCs w:val="24"/>
                <w:lang w:val="hr-HR"/>
              </w:rPr>
            </w:pPr>
            <w:r w:rsidRPr="00503A05">
              <w:rPr>
                <w:rFonts w:ascii="Arial" w:hAnsi="Arial" w:cs="Arial"/>
                <w:sz w:val="24"/>
                <w:szCs w:val="24"/>
                <w:lang w:val="hr-HR"/>
              </w:rPr>
              <w:t xml:space="preserve">U   I M E  </w:t>
            </w:r>
            <w:r w:rsidR="00C60673" w:rsidRPr="00503A05">
              <w:rPr>
                <w:rFonts w:ascii="Arial" w:hAnsi="Arial" w:cs="Arial"/>
                <w:sz w:val="24"/>
                <w:szCs w:val="24"/>
                <w:lang w:val="hr-HR"/>
              </w:rPr>
              <w:t xml:space="preserve"> </w:t>
            </w:r>
            <w:r w:rsidRPr="00503A05">
              <w:rPr>
                <w:rFonts w:ascii="Arial" w:hAnsi="Arial" w:cs="Arial"/>
                <w:sz w:val="24"/>
                <w:szCs w:val="24"/>
                <w:lang w:val="hr-HR"/>
              </w:rPr>
              <w:t xml:space="preserve">R E P U B L I K E </w:t>
            </w:r>
            <w:r w:rsidR="00C60673" w:rsidRPr="00503A05">
              <w:rPr>
                <w:rFonts w:ascii="Arial" w:hAnsi="Arial" w:cs="Arial"/>
                <w:sz w:val="24"/>
                <w:szCs w:val="24"/>
                <w:lang w:val="hr-HR"/>
              </w:rPr>
              <w:t xml:space="preserve"> </w:t>
            </w:r>
            <w:r w:rsidRPr="00503A05">
              <w:rPr>
                <w:rFonts w:ascii="Arial" w:hAnsi="Arial" w:cs="Arial"/>
                <w:sz w:val="24"/>
                <w:szCs w:val="24"/>
                <w:lang w:val="hr-HR"/>
              </w:rPr>
              <w:t xml:space="preserve"> H R V A T S K E</w:t>
            </w:r>
          </w:p>
          <w:p w:rsidR="00020DDB" w:rsidRPr="00503A05" w:rsidRDefault="00020DDB" w:rsidP="00020DDB">
            <w:pPr>
              <w:rPr>
                <w:rFonts w:ascii="Arial" w:hAnsi="Arial" w:cs="Arial"/>
                <w:bCs/>
              </w:rPr>
            </w:pPr>
            <w:r w:rsidRPr="00503A05">
              <w:rPr>
                <w:rFonts w:ascii="Arial" w:hAnsi="Arial" w:cs="Arial"/>
              </w:rPr>
              <w:t xml:space="preserve">                                                                                                                       </w:t>
            </w:r>
          </w:p>
          <w:p w:rsidR="00853229" w:rsidRPr="00503A05" w:rsidRDefault="004E4C77" w:rsidP="00243A08">
            <w:pPr>
              <w:pStyle w:val="Naslov2"/>
              <w:jc w:val="center"/>
              <w:rPr>
                <w:rFonts w:ascii="Arial" w:hAnsi="Arial" w:cs="Arial"/>
                <w:b w:val="0"/>
                <w:sz w:val="24"/>
                <w:lang w:val="hr-HR"/>
              </w:rPr>
            </w:pPr>
            <w:r w:rsidRPr="00503A05">
              <w:rPr>
                <w:rFonts w:ascii="Arial" w:hAnsi="Arial" w:cs="Arial"/>
                <w:b w:val="0"/>
                <w:sz w:val="24"/>
                <w:lang w:val="hr-HR"/>
              </w:rPr>
              <w:t>P R E S U D A</w:t>
            </w:r>
            <w:r w:rsidR="00853229" w:rsidRPr="00503A05">
              <w:rPr>
                <w:rFonts w:ascii="Arial" w:hAnsi="Arial" w:cs="Arial"/>
                <w:bCs w:val="0"/>
                <w:lang w:val="hr-HR"/>
              </w:rPr>
              <w:t xml:space="preserve">                                            </w:t>
            </w:r>
            <w:r w:rsidR="00243A08" w:rsidRPr="00503A05">
              <w:rPr>
                <w:rFonts w:ascii="Arial" w:hAnsi="Arial" w:cs="Arial"/>
                <w:bCs w:val="0"/>
                <w:lang w:val="hr-HR"/>
              </w:rPr>
              <w:t xml:space="preserve">                             </w:t>
            </w:r>
            <w:r w:rsidR="00853229" w:rsidRPr="00503A05">
              <w:rPr>
                <w:rFonts w:ascii="Arial" w:hAnsi="Arial" w:cs="Arial"/>
                <w:bCs w:val="0"/>
                <w:lang w:val="hr-HR"/>
              </w:rPr>
              <w:t xml:space="preserve">        </w:t>
            </w:r>
            <w:r w:rsidRPr="00503A05">
              <w:rPr>
                <w:rFonts w:ascii="Arial" w:hAnsi="Arial" w:cs="Arial"/>
                <w:bCs w:val="0"/>
                <w:lang w:val="hr-HR"/>
              </w:rPr>
              <w:t xml:space="preserve">                </w:t>
            </w:r>
          </w:p>
          <w:p w:rsidR="004E4C77" w:rsidRPr="00503A05" w:rsidRDefault="004E4C77">
            <w:pPr>
              <w:jc w:val="both"/>
              <w:rPr>
                <w:rFonts w:ascii="Arial" w:hAnsi="Arial" w:cs="Arial"/>
              </w:rPr>
            </w:pPr>
          </w:p>
          <w:p w:rsidR="004E4C77" w:rsidRPr="00503A05" w:rsidRDefault="004E4C77">
            <w:pPr>
              <w:jc w:val="both"/>
              <w:rPr>
                <w:rFonts w:ascii="Arial" w:hAnsi="Arial" w:cs="Arial"/>
              </w:rPr>
            </w:pPr>
            <w:r w:rsidRPr="00503A05">
              <w:rPr>
                <w:rFonts w:ascii="Arial" w:hAnsi="Arial" w:cs="Arial"/>
              </w:rPr>
              <w:t xml:space="preserve">         </w:t>
            </w:r>
            <w:r w:rsidR="00B044DC" w:rsidRPr="00503A05">
              <w:rPr>
                <w:rFonts w:ascii="Arial" w:hAnsi="Arial" w:cs="Arial"/>
              </w:rPr>
              <w:t>Općinski</w:t>
            </w:r>
            <w:r w:rsidRPr="00503A05">
              <w:rPr>
                <w:rFonts w:ascii="Arial" w:hAnsi="Arial" w:cs="Arial"/>
              </w:rPr>
              <w:t xml:space="preserve"> sud u Sisku,</w:t>
            </w:r>
            <w:r w:rsidR="00F62C42" w:rsidRPr="00503A05">
              <w:rPr>
                <w:rFonts w:ascii="Arial" w:hAnsi="Arial" w:cs="Arial"/>
              </w:rPr>
              <w:t xml:space="preserve"> Stalna služba u Petrinji</w:t>
            </w:r>
            <w:r w:rsidRPr="00503A05">
              <w:rPr>
                <w:rFonts w:ascii="Arial" w:hAnsi="Arial" w:cs="Arial"/>
              </w:rPr>
              <w:t xml:space="preserve"> po sucu Bojani Zagorac-Gršić, uz sudjelovanje Božice Knežić kao zapisničarke, u pre</w:t>
            </w:r>
            <w:r w:rsidR="00D411C0" w:rsidRPr="00503A05">
              <w:rPr>
                <w:rFonts w:ascii="Arial" w:hAnsi="Arial" w:cs="Arial"/>
              </w:rPr>
              <w:t>kršajnom predmetu protiv okrivljenog</w:t>
            </w:r>
            <w:r w:rsidRPr="00503A05">
              <w:rPr>
                <w:rFonts w:ascii="Arial" w:hAnsi="Arial" w:cs="Arial"/>
              </w:rPr>
              <w:t xml:space="preserve"> </w:t>
            </w:r>
            <w:r w:rsidR="00A5214B">
              <w:rPr>
                <w:rFonts w:ascii="Arial" w:hAnsi="Arial" w:cs="Arial"/>
              </w:rPr>
              <w:t xml:space="preserve">Sanela </w:t>
            </w:r>
            <w:proofErr w:type="spellStart"/>
            <w:r w:rsidR="00A5214B">
              <w:rPr>
                <w:rFonts w:ascii="Arial" w:hAnsi="Arial" w:cs="Arial"/>
              </w:rPr>
              <w:t>Pehlića</w:t>
            </w:r>
            <w:proofErr w:type="spellEnd"/>
            <w:r w:rsidRPr="00503A05">
              <w:rPr>
                <w:rFonts w:ascii="Arial" w:hAnsi="Arial" w:cs="Arial"/>
              </w:rPr>
              <w:t xml:space="preserve">, zbog prekršajnog djela iz čl. </w:t>
            </w:r>
            <w:r w:rsidR="0000259E">
              <w:rPr>
                <w:rFonts w:ascii="Arial" w:hAnsi="Arial" w:cs="Arial"/>
              </w:rPr>
              <w:t>22</w:t>
            </w:r>
            <w:r w:rsidRPr="00503A05">
              <w:rPr>
                <w:rFonts w:ascii="Arial" w:hAnsi="Arial" w:cs="Arial"/>
              </w:rPr>
              <w:t>.</w:t>
            </w:r>
            <w:r w:rsidR="0000259E">
              <w:rPr>
                <w:rFonts w:ascii="Arial" w:hAnsi="Arial" w:cs="Arial"/>
              </w:rPr>
              <w:t xml:space="preserve"> st. </w:t>
            </w:r>
            <w:r w:rsidR="00CF797B">
              <w:rPr>
                <w:rFonts w:ascii="Arial" w:hAnsi="Arial" w:cs="Arial"/>
              </w:rPr>
              <w:t>1</w:t>
            </w:r>
            <w:r w:rsidR="00346316">
              <w:rPr>
                <w:rFonts w:ascii="Arial" w:hAnsi="Arial" w:cs="Arial"/>
              </w:rPr>
              <w:t>.</w:t>
            </w:r>
            <w:r w:rsidRPr="00503A05">
              <w:rPr>
                <w:rFonts w:ascii="Arial" w:hAnsi="Arial" w:cs="Arial"/>
              </w:rPr>
              <w:t xml:space="preserve"> Zakona o zaštiti od nasilja u obitelji </w:t>
            </w:r>
            <w:r w:rsidR="00FE4DEC" w:rsidRPr="00503A05">
              <w:rPr>
                <w:rFonts w:ascii="Arial" w:hAnsi="Arial" w:cs="Arial"/>
              </w:rPr>
              <w:t>(„NN“</w:t>
            </w:r>
            <w:r w:rsidR="00D411C0" w:rsidRPr="00503A05">
              <w:rPr>
                <w:rFonts w:ascii="Arial" w:hAnsi="Arial" w:cs="Arial"/>
              </w:rPr>
              <w:t xml:space="preserve"> </w:t>
            </w:r>
            <w:r w:rsidR="003D6E48" w:rsidRPr="00503A05">
              <w:rPr>
                <w:rFonts w:ascii="Arial" w:hAnsi="Arial" w:cs="Arial"/>
              </w:rPr>
              <w:t>70/17</w:t>
            </w:r>
            <w:r w:rsidR="0073521B">
              <w:rPr>
                <w:rFonts w:ascii="Arial" w:hAnsi="Arial" w:cs="Arial"/>
              </w:rPr>
              <w:t>,</w:t>
            </w:r>
            <w:r w:rsidR="00503A05">
              <w:rPr>
                <w:rFonts w:ascii="Arial" w:hAnsi="Arial" w:cs="Arial"/>
              </w:rPr>
              <w:t xml:space="preserve"> 126/19</w:t>
            </w:r>
            <w:r w:rsidR="0073521B">
              <w:rPr>
                <w:rFonts w:ascii="Arial" w:hAnsi="Arial" w:cs="Arial"/>
              </w:rPr>
              <w:t xml:space="preserve"> i 84/21</w:t>
            </w:r>
            <w:r w:rsidR="00D411C0" w:rsidRPr="00503A05">
              <w:rPr>
                <w:rFonts w:ascii="Arial" w:hAnsi="Arial" w:cs="Arial"/>
              </w:rPr>
              <w:t>; nastavno</w:t>
            </w:r>
            <w:r w:rsidR="00B044DC" w:rsidRPr="00503A05">
              <w:rPr>
                <w:rFonts w:ascii="Arial" w:hAnsi="Arial" w:cs="Arial"/>
              </w:rPr>
              <w:t>:</w:t>
            </w:r>
            <w:r w:rsidR="00D411C0" w:rsidRPr="00503A05">
              <w:rPr>
                <w:rFonts w:ascii="Arial" w:hAnsi="Arial" w:cs="Arial"/>
              </w:rPr>
              <w:t xml:space="preserve"> ZZNO), </w:t>
            </w:r>
            <w:r w:rsidRPr="00503A05">
              <w:rPr>
                <w:rFonts w:ascii="Arial" w:hAnsi="Arial" w:cs="Arial"/>
              </w:rPr>
              <w:t xml:space="preserve">povodom optužnog prijedloga </w:t>
            </w:r>
            <w:r w:rsidR="005C0CD6" w:rsidRPr="00503A05">
              <w:rPr>
                <w:rFonts w:ascii="Arial" w:hAnsi="Arial" w:cs="Arial"/>
              </w:rPr>
              <w:t>PU sisačko-moslavačke</w:t>
            </w:r>
            <w:r w:rsidR="00B044DC" w:rsidRPr="00503A05">
              <w:rPr>
                <w:rFonts w:ascii="Arial" w:hAnsi="Arial" w:cs="Arial"/>
              </w:rPr>
              <w:t>,</w:t>
            </w:r>
            <w:r w:rsidR="005C0CD6" w:rsidRPr="00503A05">
              <w:rPr>
                <w:rFonts w:ascii="Arial" w:hAnsi="Arial" w:cs="Arial"/>
              </w:rPr>
              <w:t xml:space="preserve"> </w:t>
            </w:r>
            <w:r w:rsidR="003D6E48" w:rsidRPr="00503A05">
              <w:rPr>
                <w:rFonts w:ascii="Arial" w:hAnsi="Arial" w:cs="Arial"/>
              </w:rPr>
              <w:t xml:space="preserve">Policijske postaje </w:t>
            </w:r>
            <w:r w:rsidR="0054265B" w:rsidRPr="00503A05">
              <w:rPr>
                <w:rFonts w:ascii="Arial" w:hAnsi="Arial" w:cs="Arial"/>
              </w:rPr>
              <w:t>Petrinja</w:t>
            </w:r>
            <w:r w:rsidR="00B044DC" w:rsidRPr="00503A05">
              <w:rPr>
                <w:rFonts w:ascii="Arial" w:hAnsi="Arial" w:cs="Arial"/>
              </w:rPr>
              <w:t xml:space="preserve"> </w:t>
            </w:r>
            <w:r w:rsidR="00D9132F" w:rsidRPr="00503A05">
              <w:rPr>
                <w:rFonts w:ascii="Arial" w:hAnsi="Arial" w:cs="Arial"/>
              </w:rPr>
              <w:t xml:space="preserve">broj: </w:t>
            </w:r>
            <w:r w:rsidR="002C5B32" w:rsidRPr="002C5B32">
              <w:rPr>
                <w:rFonts w:ascii="Arial" w:hAnsi="Arial" w:cs="Arial"/>
              </w:rPr>
              <w:t>51</w:t>
            </w:r>
            <w:r w:rsidR="002C5B32">
              <w:rPr>
                <w:rFonts w:ascii="Arial" w:hAnsi="Arial" w:cs="Arial"/>
              </w:rPr>
              <w:t>1-10-12-22-1</w:t>
            </w:r>
            <w:r w:rsidR="00A5214B">
              <w:rPr>
                <w:rFonts w:ascii="Arial" w:hAnsi="Arial" w:cs="Arial"/>
              </w:rPr>
              <w:t>/2022</w:t>
            </w:r>
            <w:r w:rsidR="002C5B32">
              <w:rPr>
                <w:rFonts w:ascii="Arial" w:hAnsi="Arial" w:cs="Arial"/>
              </w:rPr>
              <w:t xml:space="preserve"> Klasa: 211-07/22-5/</w:t>
            </w:r>
            <w:r w:rsidR="00A5214B">
              <w:rPr>
                <w:rFonts w:ascii="Arial" w:hAnsi="Arial" w:cs="Arial"/>
              </w:rPr>
              <w:t>29830</w:t>
            </w:r>
            <w:r w:rsidR="002C5B32">
              <w:rPr>
                <w:rFonts w:ascii="Arial" w:hAnsi="Arial" w:cs="Arial"/>
              </w:rPr>
              <w:t xml:space="preserve"> od </w:t>
            </w:r>
            <w:r w:rsidR="00A5214B">
              <w:rPr>
                <w:rFonts w:ascii="Arial" w:hAnsi="Arial" w:cs="Arial"/>
              </w:rPr>
              <w:t>1. studenog</w:t>
            </w:r>
            <w:r w:rsidR="002C5B32" w:rsidRPr="002C5B32">
              <w:rPr>
                <w:rFonts w:ascii="Arial" w:hAnsi="Arial" w:cs="Arial"/>
              </w:rPr>
              <w:t xml:space="preserve"> 2022.</w:t>
            </w:r>
            <w:r w:rsidRPr="00503A05">
              <w:rPr>
                <w:rFonts w:ascii="Arial" w:hAnsi="Arial" w:cs="Arial"/>
              </w:rPr>
              <w:t xml:space="preserve"> godine,</w:t>
            </w:r>
            <w:r w:rsidR="00243A08" w:rsidRPr="00503A05">
              <w:rPr>
                <w:rFonts w:ascii="Arial" w:hAnsi="Arial" w:cs="Arial"/>
              </w:rPr>
              <w:t xml:space="preserve"> </w:t>
            </w:r>
            <w:r w:rsidR="00CF797B" w:rsidRPr="00CF797B">
              <w:rPr>
                <w:rFonts w:ascii="Arial" w:hAnsi="Arial" w:cs="Arial"/>
              </w:rPr>
              <w:t>nakon provedene glavne rasprave, temeljem čl. 165. i čl. 183.</w:t>
            </w:r>
            <w:r w:rsidRPr="00503A05">
              <w:rPr>
                <w:rFonts w:ascii="Arial" w:hAnsi="Arial" w:cs="Arial"/>
              </w:rPr>
              <w:t xml:space="preserve"> Prekršajnog zakona („NN“ 107/07, 39/13, 15</w:t>
            </w:r>
            <w:r w:rsidR="003F76C3" w:rsidRPr="00503A05">
              <w:rPr>
                <w:rFonts w:ascii="Arial" w:hAnsi="Arial" w:cs="Arial"/>
              </w:rPr>
              <w:t>7/13,</w:t>
            </w:r>
            <w:r w:rsidR="0020368C" w:rsidRPr="00503A05">
              <w:rPr>
                <w:rFonts w:ascii="Arial" w:hAnsi="Arial" w:cs="Arial"/>
              </w:rPr>
              <w:t xml:space="preserve"> 110/15</w:t>
            </w:r>
            <w:r w:rsidR="003F76C3" w:rsidRPr="00503A05">
              <w:rPr>
                <w:rFonts w:ascii="Arial" w:hAnsi="Arial" w:cs="Arial"/>
              </w:rPr>
              <w:t>, 70/17  i 118/18</w:t>
            </w:r>
            <w:r w:rsidR="0020368C" w:rsidRPr="00503A05">
              <w:rPr>
                <w:rFonts w:ascii="Arial" w:hAnsi="Arial" w:cs="Arial"/>
              </w:rPr>
              <w:t xml:space="preserve">; nastavno: PZ), </w:t>
            </w:r>
            <w:r w:rsidR="00E5463D">
              <w:rPr>
                <w:rFonts w:ascii="Arial" w:hAnsi="Arial" w:cs="Arial"/>
              </w:rPr>
              <w:t>7.</w:t>
            </w:r>
            <w:r w:rsidR="00A5214B">
              <w:rPr>
                <w:rFonts w:ascii="Arial" w:hAnsi="Arial" w:cs="Arial"/>
              </w:rPr>
              <w:t xml:space="preserve"> </w:t>
            </w:r>
            <w:r w:rsidR="00E5463D">
              <w:rPr>
                <w:rFonts w:ascii="Arial" w:hAnsi="Arial" w:cs="Arial"/>
              </w:rPr>
              <w:t>veljače</w:t>
            </w:r>
            <w:r w:rsidR="00D4632B" w:rsidRPr="00503A05">
              <w:rPr>
                <w:rFonts w:ascii="Arial" w:hAnsi="Arial" w:cs="Arial"/>
              </w:rPr>
              <w:t xml:space="preserve"> 202</w:t>
            </w:r>
            <w:r w:rsidR="00A5214B">
              <w:rPr>
                <w:rFonts w:ascii="Arial" w:hAnsi="Arial" w:cs="Arial"/>
              </w:rPr>
              <w:t>3</w:t>
            </w:r>
            <w:r w:rsidRPr="00503A05">
              <w:rPr>
                <w:rFonts w:ascii="Arial" w:hAnsi="Arial" w:cs="Arial"/>
              </w:rPr>
              <w:t>. godine</w:t>
            </w:r>
          </w:p>
          <w:p w:rsidR="004E4C77" w:rsidRPr="00503A05" w:rsidRDefault="004E4C77">
            <w:pPr>
              <w:jc w:val="both"/>
              <w:rPr>
                <w:rFonts w:ascii="Arial" w:hAnsi="Arial" w:cs="Arial"/>
              </w:rPr>
            </w:pPr>
          </w:p>
          <w:p w:rsidR="00853229" w:rsidRPr="00503A05" w:rsidRDefault="00853229">
            <w:pPr>
              <w:jc w:val="center"/>
              <w:rPr>
                <w:rFonts w:ascii="Arial" w:hAnsi="Arial" w:cs="Arial"/>
                <w:bCs/>
              </w:rPr>
            </w:pPr>
            <w:r w:rsidRPr="00503A05">
              <w:rPr>
                <w:rFonts w:ascii="Arial" w:hAnsi="Arial" w:cs="Arial"/>
                <w:bCs/>
              </w:rPr>
              <w:t xml:space="preserve">p r e s u d i o </w:t>
            </w:r>
            <w:r w:rsidR="006A4461" w:rsidRPr="00503A05">
              <w:rPr>
                <w:rFonts w:ascii="Arial" w:hAnsi="Arial" w:cs="Arial"/>
                <w:bCs/>
              </w:rPr>
              <w:t xml:space="preserve">  </w:t>
            </w:r>
            <w:r w:rsidRPr="00503A05">
              <w:rPr>
                <w:rFonts w:ascii="Arial" w:hAnsi="Arial" w:cs="Arial"/>
                <w:bCs/>
              </w:rPr>
              <w:t xml:space="preserve"> j e</w:t>
            </w:r>
          </w:p>
          <w:p w:rsidR="00853229" w:rsidRPr="00503A05" w:rsidRDefault="00853229">
            <w:pPr>
              <w:jc w:val="center"/>
              <w:rPr>
                <w:rFonts w:ascii="Arial" w:hAnsi="Arial" w:cs="Arial"/>
                <w:bCs/>
              </w:rPr>
            </w:pPr>
          </w:p>
          <w:p w:rsidR="00A5214B" w:rsidRPr="00A5214B" w:rsidRDefault="00853229" w:rsidP="00A5214B">
            <w:pPr>
              <w:pStyle w:val="Tijeloteksta"/>
              <w:rPr>
                <w:rFonts w:ascii="Arial" w:hAnsi="Arial" w:cs="Arial"/>
                <w:i w:val="0"/>
                <w:iCs w:val="0"/>
                <w:sz w:val="24"/>
              </w:rPr>
            </w:pPr>
            <w:r w:rsidRPr="00503A05">
              <w:rPr>
                <w:rFonts w:ascii="Arial" w:hAnsi="Arial" w:cs="Arial"/>
                <w:i w:val="0"/>
                <w:iCs w:val="0"/>
                <w:sz w:val="24"/>
              </w:rPr>
              <w:t xml:space="preserve">          </w:t>
            </w:r>
            <w:r w:rsidR="00C60673" w:rsidRPr="00503A05">
              <w:rPr>
                <w:rFonts w:ascii="Arial" w:hAnsi="Arial" w:cs="Arial"/>
                <w:i w:val="0"/>
                <w:iCs w:val="0"/>
                <w:sz w:val="24"/>
              </w:rPr>
              <w:t xml:space="preserve">Okrivljeni </w:t>
            </w:r>
            <w:r w:rsidR="00A5214B" w:rsidRPr="00A5214B">
              <w:rPr>
                <w:rFonts w:ascii="Arial" w:hAnsi="Arial" w:cs="Arial"/>
                <w:i w:val="0"/>
                <w:iCs w:val="0"/>
                <w:sz w:val="24"/>
              </w:rPr>
              <w:t xml:space="preserve">SANEL PEHLIĆ, OIB 68653046389, sin Nijaza i Emire </w:t>
            </w:r>
            <w:proofErr w:type="spellStart"/>
            <w:r w:rsidR="00A5214B" w:rsidRPr="00A5214B">
              <w:rPr>
                <w:rFonts w:ascii="Arial" w:hAnsi="Arial" w:cs="Arial"/>
                <w:i w:val="0"/>
                <w:iCs w:val="0"/>
                <w:sz w:val="24"/>
              </w:rPr>
              <w:t>Pehlić</w:t>
            </w:r>
            <w:proofErr w:type="spellEnd"/>
            <w:r w:rsidR="00A5214B" w:rsidRPr="00A5214B">
              <w:rPr>
                <w:rFonts w:ascii="Arial" w:hAnsi="Arial" w:cs="Arial"/>
                <w:i w:val="0"/>
                <w:iCs w:val="0"/>
                <w:sz w:val="24"/>
              </w:rPr>
              <w:t>, rođen 1. studenog 1987. godine u Sisku, državljanin RH, s prebivalištem u Mošćenici, Braće Radić kbr. 86, razveden, bez djece, SSS, konobar, nezaposlen bez primanja, osuđivan</w:t>
            </w:r>
          </w:p>
          <w:p w:rsidR="00A5214B" w:rsidRPr="00A5214B" w:rsidRDefault="00A5214B" w:rsidP="00A5214B">
            <w:pPr>
              <w:pStyle w:val="Tijeloteksta"/>
              <w:rPr>
                <w:rFonts w:ascii="Arial" w:hAnsi="Arial" w:cs="Arial"/>
                <w:i w:val="0"/>
                <w:iCs w:val="0"/>
                <w:sz w:val="24"/>
              </w:rPr>
            </w:pPr>
          </w:p>
          <w:p w:rsidR="00A5214B" w:rsidRPr="00A5214B" w:rsidRDefault="00A5214B" w:rsidP="00A5214B">
            <w:pPr>
              <w:pStyle w:val="Tijeloteksta"/>
              <w:jc w:val="center"/>
              <w:rPr>
                <w:rFonts w:ascii="Arial" w:hAnsi="Arial" w:cs="Arial"/>
                <w:i w:val="0"/>
                <w:iCs w:val="0"/>
                <w:sz w:val="24"/>
              </w:rPr>
            </w:pPr>
            <w:r w:rsidRPr="00A5214B">
              <w:rPr>
                <w:rFonts w:ascii="Arial" w:hAnsi="Arial" w:cs="Arial"/>
                <w:i w:val="0"/>
                <w:iCs w:val="0"/>
                <w:sz w:val="24"/>
              </w:rPr>
              <w:t>k r i v     j e</w:t>
            </w:r>
          </w:p>
          <w:p w:rsidR="00A5214B" w:rsidRPr="00A5214B" w:rsidRDefault="00A5214B" w:rsidP="00A5214B">
            <w:pPr>
              <w:pStyle w:val="Tijeloteksta"/>
              <w:rPr>
                <w:rFonts w:ascii="Arial" w:hAnsi="Arial" w:cs="Arial"/>
                <w:i w:val="0"/>
                <w:iCs w:val="0"/>
                <w:sz w:val="24"/>
              </w:rPr>
            </w:pPr>
          </w:p>
          <w:p w:rsidR="00A5214B" w:rsidRPr="00A5214B" w:rsidRDefault="00A5214B" w:rsidP="00A5214B">
            <w:pPr>
              <w:pStyle w:val="Tijeloteksta"/>
              <w:rPr>
                <w:rFonts w:ascii="Arial" w:hAnsi="Arial" w:cs="Arial"/>
                <w:i w:val="0"/>
                <w:iCs w:val="0"/>
                <w:sz w:val="24"/>
              </w:rPr>
            </w:pPr>
            <w:r w:rsidRPr="00A5214B">
              <w:rPr>
                <w:rFonts w:ascii="Arial" w:hAnsi="Arial" w:cs="Arial"/>
                <w:i w:val="0"/>
                <w:iCs w:val="0"/>
                <w:sz w:val="24"/>
              </w:rPr>
              <w:t xml:space="preserve">           što je dana 1. studenog 2022. godine u Mošćenici, Braće Radić kbr. 86 u obiteljskoj kući počinio nasilje u obitelji na način da je glasno vikao i galamio na svojega oca Nijaza </w:t>
            </w:r>
            <w:proofErr w:type="spellStart"/>
            <w:r w:rsidRPr="00A5214B">
              <w:rPr>
                <w:rFonts w:ascii="Arial" w:hAnsi="Arial" w:cs="Arial"/>
                <w:i w:val="0"/>
                <w:iCs w:val="0"/>
                <w:sz w:val="24"/>
              </w:rPr>
              <w:t>Pehlića</w:t>
            </w:r>
            <w:proofErr w:type="spellEnd"/>
            <w:r w:rsidRPr="00A5214B">
              <w:rPr>
                <w:rFonts w:ascii="Arial" w:hAnsi="Arial" w:cs="Arial"/>
                <w:i w:val="0"/>
                <w:iCs w:val="0"/>
                <w:sz w:val="24"/>
              </w:rPr>
              <w:t xml:space="preserve"> vrijeđajući ga raznim pogrdnim riječima: "Jebem ti kruh, idi u pičku materinu, psihopatu, ti si lud" i drugo, nakon čega je sa svojim rukama istoga odgurnuo od sebe kojom prilikom Nijaz nije zadobio nikakve vidljive ozljede, a navedeno je kod Nijaza prouzročilo uznemirenost</w:t>
            </w:r>
          </w:p>
          <w:p w:rsidR="00A5214B" w:rsidRPr="00A5214B" w:rsidRDefault="00A5214B" w:rsidP="00A5214B">
            <w:pPr>
              <w:pStyle w:val="Tijeloteksta"/>
              <w:rPr>
                <w:rFonts w:ascii="Arial" w:hAnsi="Arial" w:cs="Arial"/>
                <w:i w:val="0"/>
                <w:iCs w:val="0"/>
                <w:sz w:val="24"/>
              </w:rPr>
            </w:pPr>
            <w:r w:rsidRPr="00A5214B">
              <w:rPr>
                <w:rFonts w:ascii="Arial" w:hAnsi="Arial" w:cs="Arial"/>
                <w:i w:val="0"/>
                <w:iCs w:val="0"/>
                <w:sz w:val="24"/>
              </w:rPr>
              <w:t xml:space="preserve">     </w:t>
            </w:r>
          </w:p>
          <w:p w:rsidR="00A5214B" w:rsidRPr="00A5214B" w:rsidRDefault="00A5214B" w:rsidP="00A5214B">
            <w:pPr>
              <w:pStyle w:val="Tijeloteksta"/>
              <w:rPr>
                <w:rFonts w:ascii="Arial" w:hAnsi="Arial" w:cs="Arial"/>
                <w:i w:val="0"/>
                <w:iCs w:val="0"/>
                <w:sz w:val="24"/>
              </w:rPr>
            </w:pPr>
            <w:r w:rsidRPr="00A5214B">
              <w:rPr>
                <w:rFonts w:ascii="Arial" w:hAnsi="Arial" w:cs="Arial"/>
                <w:i w:val="0"/>
                <w:iCs w:val="0"/>
                <w:sz w:val="24"/>
              </w:rPr>
              <w:tab/>
              <w:t>- dakle, počinio psihičko i tjelesno nasilje prema žrtvi</w:t>
            </w:r>
          </w:p>
          <w:p w:rsidR="00A5214B" w:rsidRPr="00A5214B" w:rsidRDefault="00A5214B" w:rsidP="00A5214B">
            <w:pPr>
              <w:pStyle w:val="Tijeloteksta"/>
              <w:rPr>
                <w:rFonts w:ascii="Arial" w:hAnsi="Arial" w:cs="Arial"/>
                <w:i w:val="0"/>
                <w:iCs w:val="0"/>
                <w:sz w:val="24"/>
              </w:rPr>
            </w:pPr>
          </w:p>
          <w:p w:rsidR="00A5214B" w:rsidRPr="00A5214B" w:rsidRDefault="00A5214B" w:rsidP="00A5214B">
            <w:pPr>
              <w:pStyle w:val="Tijeloteksta"/>
              <w:rPr>
                <w:rFonts w:ascii="Arial" w:hAnsi="Arial" w:cs="Arial"/>
                <w:i w:val="0"/>
                <w:iCs w:val="0"/>
                <w:sz w:val="24"/>
              </w:rPr>
            </w:pPr>
            <w:r w:rsidRPr="00A5214B">
              <w:rPr>
                <w:rFonts w:ascii="Arial" w:hAnsi="Arial" w:cs="Arial"/>
                <w:i w:val="0"/>
                <w:iCs w:val="0"/>
                <w:sz w:val="24"/>
              </w:rPr>
              <w:t xml:space="preserve">          - čime  je  počinio  prekršaj  iz  čl. 10. st. 1. </w:t>
            </w:r>
            <w:proofErr w:type="spellStart"/>
            <w:r w:rsidRPr="00A5214B">
              <w:rPr>
                <w:rFonts w:ascii="Arial" w:hAnsi="Arial" w:cs="Arial"/>
                <w:i w:val="0"/>
                <w:iCs w:val="0"/>
                <w:sz w:val="24"/>
              </w:rPr>
              <w:t>toč</w:t>
            </w:r>
            <w:proofErr w:type="spellEnd"/>
            <w:r w:rsidRPr="00A5214B">
              <w:rPr>
                <w:rFonts w:ascii="Arial" w:hAnsi="Arial" w:cs="Arial"/>
                <w:i w:val="0"/>
                <w:iCs w:val="0"/>
                <w:sz w:val="24"/>
              </w:rPr>
              <w:t>. 3. i 1.,  kažnjivo  po čl. 22. st. 1. ZZNO, te mu se temeljem navedenih propisa</w:t>
            </w:r>
          </w:p>
          <w:p w:rsidR="00A5214B" w:rsidRPr="00A5214B" w:rsidRDefault="00A5214B" w:rsidP="00A5214B">
            <w:pPr>
              <w:pStyle w:val="Tijeloteksta"/>
              <w:rPr>
                <w:rFonts w:ascii="Arial" w:hAnsi="Arial" w:cs="Arial"/>
                <w:i w:val="0"/>
                <w:iCs w:val="0"/>
                <w:sz w:val="24"/>
              </w:rPr>
            </w:pPr>
          </w:p>
          <w:p w:rsidR="00A5214B" w:rsidRPr="00A5214B" w:rsidRDefault="00A5214B" w:rsidP="00A5214B">
            <w:pPr>
              <w:pStyle w:val="Tijeloteksta"/>
              <w:jc w:val="center"/>
              <w:rPr>
                <w:rFonts w:ascii="Arial" w:hAnsi="Arial" w:cs="Arial"/>
                <w:i w:val="0"/>
                <w:iCs w:val="0"/>
                <w:sz w:val="24"/>
              </w:rPr>
            </w:pPr>
            <w:r w:rsidRPr="00A5214B">
              <w:rPr>
                <w:rFonts w:ascii="Arial" w:hAnsi="Arial" w:cs="Arial"/>
                <w:i w:val="0"/>
                <w:iCs w:val="0"/>
                <w:sz w:val="24"/>
              </w:rPr>
              <w:t>i z r i č e</w:t>
            </w:r>
          </w:p>
          <w:p w:rsidR="00A5214B" w:rsidRPr="00A5214B" w:rsidRDefault="00A5214B" w:rsidP="00A5214B">
            <w:pPr>
              <w:pStyle w:val="Tijeloteksta"/>
              <w:jc w:val="center"/>
              <w:rPr>
                <w:rFonts w:ascii="Arial" w:hAnsi="Arial" w:cs="Arial"/>
                <w:i w:val="0"/>
                <w:iCs w:val="0"/>
                <w:sz w:val="24"/>
              </w:rPr>
            </w:pPr>
          </w:p>
          <w:p w:rsidR="00A5214B" w:rsidRPr="00A5214B" w:rsidRDefault="00A5214B" w:rsidP="00A5214B">
            <w:pPr>
              <w:pStyle w:val="Tijeloteksta"/>
              <w:jc w:val="center"/>
              <w:rPr>
                <w:rFonts w:ascii="Arial" w:hAnsi="Arial" w:cs="Arial"/>
                <w:i w:val="0"/>
                <w:iCs w:val="0"/>
                <w:sz w:val="24"/>
              </w:rPr>
            </w:pPr>
            <w:r w:rsidRPr="00A5214B">
              <w:rPr>
                <w:rFonts w:ascii="Arial" w:hAnsi="Arial" w:cs="Arial"/>
                <w:i w:val="0"/>
                <w:iCs w:val="0"/>
                <w:sz w:val="24"/>
              </w:rPr>
              <w:t>kazna zatvora u trajanju od 15 (petnaest) dana,</w:t>
            </w:r>
          </w:p>
          <w:p w:rsidR="00A5214B" w:rsidRPr="00A5214B" w:rsidRDefault="00A5214B" w:rsidP="00A5214B">
            <w:pPr>
              <w:pStyle w:val="Tijeloteksta"/>
              <w:rPr>
                <w:rFonts w:ascii="Arial" w:hAnsi="Arial" w:cs="Arial"/>
                <w:i w:val="0"/>
                <w:iCs w:val="0"/>
                <w:sz w:val="24"/>
              </w:rPr>
            </w:pPr>
          </w:p>
          <w:p w:rsidR="00A5214B" w:rsidRPr="00A5214B" w:rsidRDefault="00A5214B" w:rsidP="00A5214B">
            <w:pPr>
              <w:pStyle w:val="Tijeloteksta"/>
              <w:rPr>
                <w:rFonts w:ascii="Arial" w:hAnsi="Arial" w:cs="Arial"/>
                <w:i w:val="0"/>
                <w:iCs w:val="0"/>
                <w:sz w:val="24"/>
              </w:rPr>
            </w:pPr>
            <w:r w:rsidRPr="00A5214B">
              <w:rPr>
                <w:rFonts w:ascii="Arial" w:hAnsi="Arial" w:cs="Arial"/>
                <w:i w:val="0"/>
                <w:iCs w:val="0"/>
                <w:sz w:val="24"/>
              </w:rPr>
              <w:t xml:space="preserve">            te mu se temeljem čl. 44. PZ primjenjuje mjera upozorenja</w:t>
            </w:r>
          </w:p>
          <w:p w:rsidR="00A5214B" w:rsidRPr="00A5214B" w:rsidRDefault="00A5214B" w:rsidP="00A5214B">
            <w:pPr>
              <w:pStyle w:val="Tijeloteksta"/>
              <w:rPr>
                <w:rFonts w:ascii="Arial" w:hAnsi="Arial" w:cs="Arial"/>
                <w:i w:val="0"/>
                <w:iCs w:val="0"/>
                <w:sz w:val="24"/>
              </w:rPr>
            </w:pPr>
          </w:p>
          <w:p w:rsidR="00A5214B" w:rsidRDefault="00A5214B" w:rsidP="00A5214B">
            <w:pPr>
              <w:pStyle w:val="Tijeloteksta"/>
              <w:jc w:val="center"/>
              <w:rPr>
                <w:rFonts w:ascii="Arial" w:hAnsi="Arial" w:cs="Arial"/>
                <w:i w:val="0"/>
                <w:iCs w:val="0"/>
                <w:sz w:val="24"/>
              </w:rPr>
            </w:pPr>
            <w:r w:rsidRPr="00A5214B">
              <w:rPr>
                <w:rFonts w:ascii="Arial" w:hAnsi="Arial" w:cs="Arial"/>
                <w:i w:val="0"/>
                <w:iCs w:val="0"/>
                <w:sz w:val="24"/>
              </w:rPr>
              <w:t>UVJETNA  OSUDA</w:t>
            </w:r>
          </w:p>
          <w:p w:rsidR="00A5214B" w:rsidRPr="00A5214B" w:rsidRDefault="00A5214B" w:rsidP="00A5214B">
            <w:pPr>
              <w:pStyle w:val="Tijeloteksta"/>
              <w:rPr>
                <w:rFonts w:ascii="Arial" w:hAnsi="Arial" w:cs="Arial"/>
                <w:i w:val="0"/>
                <w:iCs w:val="0"/>
                <w:sz w:val="24"/>
              </w:rPr>
            </w:pPr>
          </w:p>
          <w:p w:rsidR="00A5214B" w:rsidRPr="00A5214B" w:rsidRDefault="00A5214B" w:rsidP="00A5214B">
            <w:pPr>
              <w:pStyle w:val="Tijeloteksta"/>
              <w:rPr>
                <w:rFonts w:ascii="Arial" w:hAnsi="Arial" w:cs="Arial"/>
                <w:i w:val="0"/>
                <w:iCs w:val="0"/>
                <w:sz w:val="24"/>
              </w:rPr>
            </w:pPr>
            <w:r w:rsidRPr="00A5214B">
              <w:rPr>
                <w:rFonts w:ascii="Arial" w:hAnsi="Arial" w:cs="Arial"/>
                <w:i w:val="0"/>
                <w:iCs w:val="0"/>
                <w:sz w:val="24"/>
              </w:rPr>
              <w:lastRenderedPageBreak/>
              <w:t xml:space="preserve">pa kazna zatvora koja je okrivljeniku Sanelu </w:t>
            </w:r>
            <w:proofErr w:type="spellStart"/>
            <w:r w:rsidRPr="00A5214B">
              <w:rPr>
                <w:rFonts w:ascii="Arial" w:hAnsi="Arial" w:cs="Arial"/>
                <w:i w:val="0"/>
                <w:iCs w:val="0"/>
                <w:sz w:val="24"/>
              </w:rPr>
              <w:t>Pehliću</w:t>
            </w:r>
            <w:proofErr w:type="spellEnd"/>
            <w:r w:rsidRPr="00A5214B">
              <w:rPr>
                <w:rFonts w:ascii="Arial" w:hAnsi="Arial" w:cs="Arial"/>
                <w:i w:val="0"/>
                <w:iCs w:val="0"/>
                <w:sz w:val="24"/>
              </w:rPr>
              <w:t xml:space="preserve"> izrečena neće biti izvršena ako okrivljenik u roku od 6 (šest) mjeseci od pravomoćnosti ove presude ne počini novo prekršajno djelo.    </w:t>
            </w:r>
          </w:p>
          <w:p w:rsidR="00A5214B" w:rsidRPr="00A5214B" w:rsidRDefault="00A5214B" w:rsidP="00A5214B">
            <w:pPr>
              <w:pStyle w:val="Tijeloteksta"/>
              <w:rPr>
                <w:rFonts w:ascii="Arial" w:hAnsi="Arial" w:cs="Arial"/>
                <w:i w:val="0"/>
                <w:iCs w:val="0"/>
                <w:sz w:val="24"/>
              </w:rPr>
            </w:pPr>
          </w:p>
          <w:p w:rsidR="006334A9" w:rsidRPr="00503A05" w:rsidRDefault="00A5214B" w:rsidP="00A5214B">
            <w:pPr>
              <w:pStyle w:val="Tijeloteksta"/>
              <w:rPr>
                <w:rFonts w:ascii="Arial" w:hAnsi="Arial" w:cs="Arial"/>
                <w:i w:val="0"/>
                <w:iCs w:val="0"/>
                <w:sz w:val="24"/>
              </w:rPr>
            </w:pPr>
            <w:r>
              <w:rPr>
                <w:rFonts w:ascii="Arial" w:hAnsi="Arial" w:cs="Arial"/>
                <w:i w:val="0"/>
                <w:iCs w:val="0"/>
                <w:sz w:val="24"/>
              </w:rPr>
              <w:t xml:space="preserve">            </w:t>
            </w:r>
            <w:r w:rsidRPr="00A5214B">
              <w:rPr>
                <w:rFonts w:ascii="Arial" w:hAnsi="Arial" w:cs="Arial"/>
                <w:i w:val="0"/>
                <w:iCs w:val="0"/>
                <w:sz w:val="24"/>
              </w:rPr>
              <w:t xml:space="preserve">Na temelju odredbe čl. 139. st. 6. </w:t>
            </w:r>
            <w:r>
              <w:rPr>
                <w:rFonts w:ascii="Arial" w:hAnsi="Arial" w:cs="Arial"/>
                <w:i w:val="0"/>
                <w:iCs w:val="0"/>
                <w:sz w:val="24"/>
              </w:rPr>
              <w:t>PZ</w:t>
            </w:r>
            <w:r w:rsidRPr="00A5214B">
              <w:rPr>
                <w:rFonts w:ascii="Arial" w:hAnsi="Arial" w:cs="Arial"/>
                <w:i w:val="0"/>
                <w:iCs w:val="0"/>
                <w:sz w:val="24"/>
              </w:rPr>
              <w:t>, okrivljenik je oslobođen naknade troškova prekršajnog postupka u cijelosti.</w:t>
            </w:r>
            <w:r w:rsidR="0000259E" w:rsidRPr="0000259E">
              <w:rPr>
                <w:rFonts w:ascii="Arial" w:hAnsi="Arial" w:cs="Arial"/>
                <w:i w:val="0"/>
                <w:iCs w:val="0"/>
                <w:sz w:val="24"/>
              </w:rPr>
              <w:t xml:space="preserve">                            </w:t>
            </w:r>
            <w:r w:rsidR="00503A05">
              <w:rPr>
                <w:rFonts w:ascii="Arial" w:hAnsi="Arial" w:cs="Arial"/>
                <w:i w:val="0"/>
                <w:iCs w:val="0"/>
                <w:sz w:val="24"/>
              </w:rPr>
              <w:t xml:space="preserve">         </w:t>
            </w:r>
            <w:r w:rsidR="0054265B" w:rsidRPr="00503A05">
              <w:rPr>
                <w:rFonts w:ascii="Arial" w:hAnsi="Arial" w:cs="Arial"/>
              </w:rPr>
              <w:t xml:space="preserve">                         </w:t>
            </w:r>
          </w:p>
          <w:p w:rsidR="002C1F8D" w:rsidRPr="00503A05" w:rsidRDefault="002C1F8D" w:rsidP="0054265B">
            <w:pPr>
              <w:jc w:val="both"/>
              <w:rPr>
                <w:rFonts w:ascii="Arial" w:hAnsi="Arial" w:cs="Arial"/>
              </w:rPr>
            </w:pPr>
          </w:p>
          <w:p w:rsidR="0057190A" w:rsidRPr="00503A05" w:rsidRDefault="0057190A" w:rsidP="0057190A">
            <w:pPr>
              <w:jc w:val="center"/>
              <w:rPr>
                <w:rFonts w:ascii="Arial" w:hAnsi="Arial" w:cs="Arial"/>
              </w:rPr>
            </w:pPr>
            <w:r w:rsidRPr="00503A05">
              <w:rPr>
                <w:rFonts w:ascii="Arial" w:hAnsi="Arial" w:cs="Arial"/>
              </w:rPr>
              <w:t>Obrazloženje</w:t>
            </w:r>
          </w:p>
          <w:p w:rsidR="0057190A" w:rsidRPr="00503A05" w:rsidRDefault="0057190A" w:rsidP="0057190A">
            <w:pPr>
              <w:jc w:val="both"/>
              <w:rPr>
                <w:rFonts w:ascii="Arial" w:hAnsi="Arial" w:cs="Arial"/>
              </w:rPr>
            </w:pPr>
          </w:p>
          <w:p w:rsidR="007E4E18" w:rsidRDefault="005C0CD6" w:rsidP="007E4E18">
            <w:pPr>
              <w:pStyle w:val="Odlomakpopisa"/>
              <w:numPr>
                <w:ilvl w:val="0"/>
                <w:numId w:val="9"/>
              </w:numPr>
              <w:jc w:val="both"/>
              <w:rPr>
                <w:rFonts w:ascii="Arial" w:hAnsi="Arial" w:cs="Arial"/>
              </w:rPr>
            </w:pPr>
            <w:r w:rsidRPr="007E4E18">
              <w:rPr>
                <w:rFonts w:ascii="Arial" w:hAnsi="Arial" w:cs="Arial"/>
              </w:rPr>
              <w:t xml:space="preserve">PU sisačko-moslavačka </w:t>
            </w:r>
            <w:r w:rsidR="003D6E48" w:rsidRPr="007E4E18">
              <w:rPr>
                <w:rFonts w:ascii="Arial" w:hAnsi="Arial" w:cs="Arial"/>
              </w:rPr>
              <w:t xml:space="preserve">Policijska postaja </w:t>
            </w:r>
            <w:r w:rsidR="0054265B" w:rsidRPr="007E4E18">
              <w:rPr>
                <w:rFonts w:ascii="Arial" w:hAnsi="Arial" w:cs="Arial"/>
              </w:rPr>
              <w:t>Petrinja</w:t>
            </w:r>
            <w:r w:rsidR="00B044DC" w:rsidRPr="007E4E18">
              <w:rPr>
                <w:rFonts w:ascii="Arial" w:hAnsi="Arial" w:cs="Arial"/>
              </w:rPr>
              <w:t xml:space="preserve"> </w:t>
            </w:r>
            <w:r w:rsidR="00F42D6F" w:rsidRPr="007E4E18">
              <w:rPr>
                <w:rFonts w:ascii="Arial" w:hAnsi="Arial" w:cs="Arial"/>
              </w:rPr>
              <w:t xml:space="preserve">podnijela je </w:t>
            </w:r>
            <w:r w:rsidR="0057190A" w:rsidRPr="007E4E18">
              <w:rPr>
                <w:rFonts w:ascii="Arial" w:hAnsi="Arial" w:cs="Arial"/>
              </w:rPr>
              <w:t xml:space="preserve">optužni prijedlog </w:t>
            </w:r>
          </w:p>
          <w:p w:rsidR="00F41D22" w:rsidRPr="007E4E18" w:rsidRDefault="0057190A" w:rsidP="007E4E18">
            <w:pPr>
              <w:jc w:val="both"/>
              <w:rPr>
                <w:rFonts w:ascii="Arial" w:hAnsi="Arial" w:cs="Arial"/>
              </w:rPr>
            </w:pPr>
            <w:r w:rsidRPr="007E4E18">
              <w:rPr>
                <w:rFonts w:ascii="Arial" w:hAnsi="Arial" w:cs="Arial"/>
              </w:rPr>
              <w:t xml:space="preserve">protiv okrivljenika </w:t>
            </w:r>
            <w:r w:rsidR="00A804F2">
              <w:rPr>
                <w:rFonts w:ascii="Arial" w:hAnsi="Arial" w:cs="Arial"/>
              </w:rPr>
              <w:t xml:space="preserve">Sanela </w:t>
            </w:r>
            <w:proofErr w:type="spellStart"/>
            <w:r w:rsidR="00A804F2">
              <w:rPr>
                <w:rFonts w:ascii="Arial" w:hAnsi="Arial" w:cs="Arial"/>
              </w:rPr>
              <w:t>Pehlića</w:t>
            </w:r>
            <w:proofErr w:type="spellEnd"/>
            <w:r w:rsidR="00202961" w:rsidRPr="007E4E18">
              <w:rPr>
                <w:rFonts w:ascii="Arial" w:hAnsi="Arial" w:cs="Arial"/>
              </w:rPr>
              <w:t xml:space="preserve"> broj:</w:t>
            </w:r>
            <w:r w:rsidR="003D6E48" w:rsidRPr="007E4E18">
              <w:rPr>
                <w:rFonts w:ascii="Arial" w:hAnsi="Arial" w:cs="Arial"/>
              </w:rPr>
              <w:t xml:space="preserve"> </w:t>
            </w:r>
            <w:r w:rsidR="00E06859" w:rsidRPr="00E06859">
              <w:rPr>
                <w:rFonts w:ascii="Arial" w:hAnsi="Arial" w:cs="Arial"/>
              </w:rPr>
              <w:t>511-10-12-22-1</w:t>
            </w:r>
            <w:r w:rsidR="00A804F2">
              <w:rPr>
                <w:rFonts w:ascii="Arial" w:hAnsi="Arial" w:cs="Arial"/>
              </w:rPr>
              <w:t>/2022</w:t>
            </w:r>
            <w:r w:rsidR="00E06859" w:rsidRPr="00E06859">
              <w:rPr>
                <w:rFonts w:ascii="Arial" w:hAnsi="Arial" w:cs="Arial"/>
              </w:rPr>
              <w:t xml:space="preserve"> Klasa: 211-07/22-5/</w:t>
            </w:r>
            <w:r w:rsidR="00A804F2">
              <w:rPr>
                <w:rFonts w:ascii="Arial" w:hAnsi="Arial" w:cs="Arial"/>
              </w:rPr>
              <w:t>29830</w:t>
            </w:r>
            <w:r w:rsidR="00E06859" w:rsidRPr="00E06859">
              <w:rPr>
                <w:rFonts w:ascii="Arial" w:hAnsi="Arial" w:cs="Arial"/>
              </w:rPr>
              <w:t xml:space="preserve"> od </w:t>
            </w:r>
            <w:r w:rsidR="00A804F2">
              <w:rPr>
                <w:rFonts w:ascii="Arial" w:hAnsi="Arial" w:cs="Arial"/>
              </w:rPr>
              <w:t>1. studenog</w:t>
            </w:r>
            <w:r w:rsidR="00E06859" w:rsidRPr="00E06859">
              <w:rPr>
                <w:rFonts w:ascii="Arial" w:hAnsi="Arial" w:cs="Arial"/>
              </w:rPr>
              <w:t xml:space="preserve"> 2022</w:t>
            </w:r>
            <w:r w:rsidR="0054265B" w:rsidRPr="007E4E18">
              <w:rPr>
                <w:rFonts w:ascii="Arial" w:hAnsi="Arial" w:cs="Arial"/>
              </w:rPr>
              <w:t xml:space="preserve">. godine </w:t>
            </w:r>
            <w:r w:rsidRPr="007E4E18">
              <w:rPr>
                <w:rFonts w:ascii="Arial" w:hAnsi="Arial" w:cs="Arial"/>
              </w:rPr>
              <w:t xml:space="preserve">zbog </w:t>
            </w:r>
            <w:r w:rsidR="00F42D6F" w:rsidRPr="007E4E18">
              <w:rPr>
                <w:rFonts w:ascii="Arial" w:hAnsi="Arial" w:cs="Arial"/>
              </w:rPr>
              <w:t xml:space="preserve">prekršajnog </w:t>
            </w:r>
            <w:r w:rsidR="0057439E" w:rsidRPr="007E4E18">
              <w:rPr>
                <w:rFonts w:ascii="Arial" w:hAnsi="Arial" w:cs="Arial"/>
              </w:rPr>
              <w:t xml:space="preserve">djela iz čl. </w:t>
            </w:r>
            <w:r w:rsidR="00BA4AF1">
              <w:rPr>
                <w:rFonts w:ascii="Arial" w:hAnsi="Arial" w:cs="Arial"/>
              </w:rPr>
              <w:t>22</w:t>
            </w:r>
            <w:r w:rsidRPr="007E4E18">
              <w:rPr>
                <w:rFonts w:ascii="Arial" w:hAnsi="Arial" w:cs="Arial"/>
              </w:rPr>
              <w:t xml:space="preserve">. </w:t>
            </w:r>
            <w:r w:rsidR="008E152E" w:rsidRPr="007E4E18">
              <w:rPr>
                <w:rFonts w:ascii="Arial" w:hAnsi="Arial" w:cs="Arial"/>
              </w:rPr>
              <w:t xml:space="preserve">st. </w:t>
            </w:r>
            <w:r w:rsidR="00E06859">
              <w:rPr>
                <w:rFonts w:ascii="Arial" w:hAnsi="Arial" w:cs="Arial"/>
              </w:rPr>
              <w:t>1</w:t>
            </w:r>
            <w:r w:rsidR="008E152E" w:rsidRPr="007E4E18">
              <w:rPr>
                <w:rFonts w:ascii="Arial" w:hAnsi="Arial" w:cs="Arial"/>
              </w:rPr>
              <w:t>.</w:t>
            </w:r>
            <w:r w:rsidR="00D77381" w:rsidRPr="007E4E18">
              <w:rPr>
                <w:rFonts w:ascii="Arial" w:hAnsi="Arial" w:cs="Arial"/>
              </w:rPr>
              <w:t xml:space="preserve"> </w:t>
            </w:r>
            <w:r w:rsidR="00C60673" w:rsidRPr="007E4E18">
              <w:rPr>
                <w:rFonts w:ascii="Arial" w:hAnsi="Arial" w:cs="Arial"/>
              </w:rPr>
              <w:t>ZZNO</w:t>
            </w:r>
            <w:r w:rsidRPr="007E4E18">
              <w:rPr>
                <w:rFonts w:ascii="Arial" w:hAnsi="Arial" w:cs="Arial"/>
              </w:rPr>
              <w:t>, činjenično opisanog u izreci ove presude.</w:t>
            </w:r>
          </w:p>
          <w:p w:rsidR="00AA2FF8" w:rsidRPr="00503A05" w:rsidRDefault="00AA2FF8" w:rsidP="0057190A">
            <w:pPr>
              <w:jc w:val="both"/>
              <w:rPr>
                <w:rFonts w:ascii="Arial" w:hAnsi="Arial" w:cs="Arial"/>
              </w:rPr>
            </w:pPr>
          </w:p>
          <w:p w:rsidR="00E06859" w:rsidRPr="00E06859" w:rsidRDefault="00B822BA" w:rsidP="00E06859">
            <w:pPr>
              <w:pStyle w:val="Odlomakpopisa"/>
              <w:numPr>
                <w:ilvl w:val="0"/>
                <w:numId w:val="9"/>
              </w:numPr>
              <w:jc w:val="both"/>
              <w:rPr>
                <w:rFonts w:ascii="Arial" w:hAnsi="Arial" w:cs="Arial"/>
              </w:rPr>
            </w:pPr>
            <w:r w:rsidRPr="00E06859">
              <w:rPr>
                <w:rFonts w:ascii="Arial" w:hAnsi="Arial" w:cs="Arial"/>
              </w:rPr>
              <w:t xml:space="preserve">Dana </w:t>
            </w:r>
            <w:r w:rsidR="00A804F2">
              <w:rPr>
                <w:rFonts w:ascii="Arial" w:hAnsi="Arial" w:cs="Arial"/>
              </w:rPr>
              <w:t>26. siječnja</w:t>
            </w:r>
            <w:r w:rsidR="0073521B" w:rsidRPr="00E06859">
              <w:rPr>
                <w:rFonts w:ascii="Arial" w:hAnsi="Arial" w:cs="Arial"/>
              </w:rPr>
              <w:t xml:space="preserve"> 202</w:t>
            </w:r>
            <w:r w:rsidR="00A804F2">
              <w:rPr>
                <w:rFonts w:ascii="Arial" w:hAnsi="Arial" w:cs="Arial"/>
              </w:rPr>
              <w:t>3</w:t>
            </w:r>
            <w:r w:rsidR="0073521B" w:rsidRPr="00E06859">
              <w:rPr>
                <w:rFonts w:ascii="Arial" w:hAnsi="Arial" w:cs="Arial"/>
              </w:rPr>
              <w:t xml:space="preserve">. godine </w:t>
            </w:r>
            <w:r w:rsidR="00E06859" w:rsidRPr="00E06859">
              <w:rPr>
                <w:rFonts w:ascii="Arial" w:hAnsi="Arial" w:cs="Arial"/>
              </w:rPr>
              <w:t xml:space="preserve">održana je glavna rasprava pred ovim sudom </w:t>
            </w:r>
          </w:p>
          <w:p w:rsidR="00E06859" w:rsidRDefault="00E06859" w:rsidP="00D81E9D">
            <w:pPr>
              <w:jc w:val="both"/>
              <w:rPr>
                <w:rFonts w:ascii="Arial" w:hAnsi="Arial" w:cs="Arial"/>
              </w:rPr>
            </w:pPr>
            <w:r w:rsidRPr="00E06859">
              <w:rPr>
                <w:rFonts w:ascii="Arial" w:hAnsi="Arial" w:cs="Arial"/>
              </w:rPr>
              <w:t xml:space="preserve">u nazočnosti okrivljenog </w:t>
            </w:r>
            <w:r w:rsidR="00A804F2">
              <w:rPr>
                <w:rFonts w:ascii="Arial" w:hAnsi="Arial" w:cs="Arial"/>
              </w:rPr>
              <w:t xml:space="preserve">Sanela </w:t>
            </w:r>
            <w:proofErr w:type="spellStart"/>
            <w:r w:rsidR="00A804F2">
              <w:rPr>
                <w:rFonts w:ascii="Arial" w:hAnsi="Arial" w:cs="Arial"/>
              </w:rPr>
              <w:t>Pehlića</w:t>
            </w:r>
            <w:proofErr w:type="spellEnd"/>
            <w:r>
              <w:rPr>
                <w:rFonts w:ascii="Arial" w:hAnsi="Arial" w:cs="Arial"/>
              </w:rPr>
              <w:t xml:space="preserve"> </w:t>
            </w:r>
            <w:r w:rsidR="00A804F2">
              <w:rPr>
                <w:rFonts w:ascii="Arial" w:hAnsi="Arial" w:cs="Arial"/>
              </w:rPr>
              <w:t>koji je</w:t>
            </w:r>
            <w:r>
              <w:rPr>
                <w:rFonts w:ascii="Arial" w:hAnsi="Arial" w:cs="Arial"/>
              </w:rPr>
              <w:t xml:space="preserve"> u svojoj obrani iskazao da</w:t>
            </w:r>
            <w:r w:rsidR="00D81E9D">
              <w:t xml:space="preserve"> </w:t>
            </w:r>
            <w:r w:rsidR="00A804F2">
              <w:rPr>
                <w:rFonts w:ascii="Arial" w:hAnsi="Arial" w:cs="Arial"/>
              </w:rPr>
              <w:t>se ne smatra krivim za prekršaj koji mu</w:t>
            </w:r>
            <w:r w:rsidR="00A804F2" w:rsidRPr="00A804F2">
              <w:rPr>
                <w:rFonts w:ascii="Arial" w:hAnsi="Arial" w:cs="Arial"/>
              </w:rPr>
              <w:t xml:space="preserve"> se u </w:t>
            </w:r>
            <w:r w:rsidR="00A804F2">
              <w:rPr>
                <w:rFonts w:ascii="Arial" w:hAnsi="Arial" w:cs="Arial"/>
              </w:rPr>
              <w:t xml:space="preserve">optužnom stavlja na teret, jer 1. studenog </w:t>
            </w:r>
            <w:r w:rsidR="00A804F2" w:rsidRPr="00A804F2">
              <w:rPr>
                <w:rFonts w:ascii="Arial" w:hAnsi="Arial" w:cs="Arial"/>
              </w:rPr>
              <w:t xml:space="preserve">2022. u 07.30 sati u obiteljskoj kući u Mošćenici Braće Radić kbr. 86 </w:t>
            </w:r>
            <w:r w:rsidR="00A804F2">
              <w:rPr>
                <w:rFonts w:ascii="Arial" w:hAnsi="Arial" w:cs="Arial"/>
              </w:rPr>
              <w:t>nije</w:t>
            </w:r>
            <w:r w:rsidR="00A804F2" w:rsidRPr="00A804F2">
              <w:rPr>
                <w:rFonts w:ascii="Arial" w:hAnsi="Arial" w:cs="Arial"/>
              </w:rPr>
              <w:t xml:space="preserve"> glasno vikao i galamio na svog oca Nijaza </w:t>
            </w:r>
            <w:proofErr w:type="spellStart"/>
            <w:r w:rsidR="00A804F2" w:rsidRPr="00A804F2">
              <w:rPr>
                <w:rFonts w:ascii="Arial" w:hAnsi="Arial" w:cs="Arial"/>
              </w:rPr>
              <w:t>Pehlića</w:t>
            </w:r>
            <w:proofErr w:type="spellEnd"/>
            <w:r w:rsidR="00A804F2" w:rsidRPr="00A804F2">
              <w:rPr>
                <w:rFonts w:ascii="Arial" w:hAnsi="Arial" w:cs="Arial"/>
              </w:rPr>
              <w:t xml:space="preserve"> na način da ga</w:t>
            </w:r>
            <w:r w:rsidR="00A804F2">
              <w:rPr>
                <w:rFonts w:ascii="Arial" w:hAnsi="Arial" w:cs="Arial"/>
              </w:rPr>
              <w:t xml:space="preserve"> je</w:t>
            </w:r>
            <w:r w:rsidR="00A804F2" w:rsidRPr="00A804F2">
              <w:rPr>
                <w:rFonts w:ascii="Arial" w:hAnsi="Arial" w:cs="Arial"/>
              </w:rPr>
              <w:t xml:space="preserve"> vrijeđao pogrdnim riječima i psovao: "Jebem ti kruh, idi u pičku materinu, psihopat" i drugo, a niti ga </w:t>
            </w:r>
            <w:r w:rsidR="00A804F2">
              <w:rPr>
                <w:rFonts w:ascii="Arial" w:hAnsi="Arial" w:cs="Arial"/>
              </w:rPr>
              <w:t xml:space="preserve">je </w:t>
            </w:r>
            <w:r w:rsidR="00A804F2" w:rsidRPr="00A804F2">
              <w:rPr>
                <w:rFonts w:ascii="Arial" w:hAnsi="Arial" w:cs="Arial"/>
              </w:rPr>
              <w:t>rukama odgurnuo od sebe. Toga dana obratio sa se ocu tražeći da se sestra preseli u stan koji je dobila jer ona živi u kontejneru iza kuće u kojoj</w:t>
            </w:r>
            <w:r w:rsidR="006F2590">
              <w:rPr>
                <w:rFonts w:ascii="Arial" w:hAnsi="Arial" w:cs="Arial"/>
              </w:rPr>
              <w:t xml:space="preserve"> on</w:t>
            </w:r>
            <w:r w:rsidR="00A804F2" w:rsidRPr="00A804F2">
              <w:rPr>
                <w:rFonts w:ascii="Arial" w:hAnsi="Arial" w:cs="Arial"/>
              </w:rPr>
              <w:t xml:space="preserve"> živi i taj m</w:t>
            </w:r>
            <w:r w:rsidR="006F2590">
              <w:rPr>
                <w:rFonts w:ascii="Arial" w:hAnsi="Arial" w:cs="Arial"/>
              </w:rPr>
              <w:t>u</w:t>
            </w:r>
            <w:r w:rsidR="00A804F2" w:rsidRPr="00A804F2">
              <w:rPr>
                <w:rFonts w:ascii="Arial" w:hAnsi="Arial" w:cs="Arial"/>
              </w:rPr>
              <w:t xml:space="preserve"> je prostor potreban za otvaranje OPG-a. </w:t>
            </w:r>
            <w:r w:rsidR="006F2590">
              <w:rPr>
                <w:rFonts w:ascii="Arial" w:hAnsi="Arial" w:cs="Arial"/>
              </w:rPr>
              <w:t>Otac</w:t>
            </w:r>
            <w:r w:rsidR="00A804F2" w:rsidRPr="00A804F2">
              <w:rPr>
                <w:rFonts w:ascii="Arial" w:hAnsi="Arial" w:cs="Arial"/>
              </w:rPr>
              <w:t xml:space="preserve"> je nakon toga na </w:t>
            </w:r>
            <w:r w:rsidR="006F2590">
              <w:rPr>
                <w:rFonts w:ascii="Arial" w:hAnsi="Arial" w:cs="Arial"/>
              </w:rPr>
              <w:t>njega</w:t>
            </w:r>
            <w:r w:rsidR="00A804F2" w:rsidRPr="00A804F2">
              <w:rPr>
                <w:rFonts w:ascii="Arial" w:hAnsi="Arial" w:cs="Arial"/>
              </w:rPr>
              <w:t xml:space="preserve"> galamio, a </w:t>
            </w:r>
            <w:r w:rsidR="006F2590">
              <w:rPr>
                <w:rFonts w:ascii="Arial" w:hAnsi="Arial" w:cs="Arial"/>
              </w:rPr>
              <w:t>on je</w:t>
            </w:r>
            <w:r w:rsidR="00A804F2" w:rsidRPr="00A804F2">
              <w:rPr>
                <w:rFonts w:ascii="Arial" w:hAnsi="Arial" w:cs="Arial"/>
              </w:rPr>
              <w:t xml:space="preserve"> šutio, okrenuo se i otišao na kat. Otac je potom pozvao policiju.</w:t>
            </w:r>
          </w:p>
          <w:p w:rsidR="00E06859" w:rsidRDefault="00E06859" w:rsidP="00E06859">
            <w:pPr>
              <w:pStyle w:val="Odlomakpopisa"/>
              <w:ind w:left="1095"/>
              <w:jc w:val="both"/>
              <w:rPr>
                <w:rFonts w:ascii="Arial" w:hAnsi="Arial" w:cs="Arial"/>
              </w:rPr>
            </w:pPr>
          </w:p>
          <w:p w:rsidR="004568B5" w:rsidRDefault="004568B5" w:rsidP="004568B5">
            <w:pPr>
              <w:pStyle w:val="Odlomakpopisa"/>
              <w:numPr>
                <w:ilvl w:val="0"/>
                <w:numId w:val="9"/>
              </w:numPr>
              <w:jc w:val="both"/>
              <w:rPr>
                <w:rFonts w:ascii="Arial" w:hAnsi="Arial" w:cs="Arial"/>
              </w:rPr>
            </w:pPr>
            <w:r>
              <w:rPr>
                <w:rFonts w:ascii="Arial" w:hAnsi="Arial" w:cs="Arial"/>
              </w:rPr>
              <w:t>U</w:t>
            </w:r>
            <w:r w:rsidR="00BA4AF1">
              <w:rPr>
                <w:rFonts w:ascii="Arial" w:hAnsi="Arial" w:cs="Arial"/>
              </w:rPr>
              <w:t xml:space="preserve"> dokaznom postupku </w:t>
            </w:r>
            <w:r>
              <w:rPr>
                <w:rFonts w:ascii="Arial" w:hAnsi="Arial" w:cs="Arial"/>
              </w:rPr>
              <w:t xml:space="preserve">sudac je pročitao zapisnik s </w:t>
            </w:r>
            <w:proofErr w:type="spellStart"/>
            <w:r>
              <w:rPr>
                <w:rFonts w:ascii="Arial" w:hAnsi="Arial" w:cs="Arial"/>
              </w:rPr>
              <w:t>vanraspravnog</w:t>
            </w:r>
            <w:proofErr w:type="spellEnd"/>
            <w:r>
              <w:rPr>
                <w:rFonts w:ascii="Arial" w:hAnsi="Arial" w:cs="Arial"/>
              </w:rPr>
              <w:t xml:space="preserve"> saslušanja </w:t>
            </w:r>
          </w:p>
          <w:p w:rsidR="00E06859" w:rsidRDefault="004568B5" w:rsidP="004568B5">
            <w:pPr>
              <w:jc w:val="both"/>
              <w:rPr>
                <w:rFonts w:ascii="Arial" w:hAnsi="Arial" w:cs="Arial"/>
              </w:rPr>
            </w:pPr>
            <w:r w:rsidRPr="004568B5">
              <w:rPr>
                <w:rFonts w:ascii="Arial" w:hAnsi="Arial" w:cs="Arial"/>
              </w:rPr>
              <w:t xml:space="preserve">žrtve nasilja Nijaza </w:t>
            </w:r>
            <w:proofErr w:type="spellStart"/>
            <w:r w:rsidRPr="004568B5">
              <w:rPr>
                <w:rFonts w:ascii="Arial" w:hAnsi="Arial" w:cs="Arial"/>
              </w:rPr>
              <w:t>Pehlića</w:t>
            </w:r>
            <w:proofErr w:type="spellEnd"/>
            <w:r w:rsidRPr="004568B5">
              <w:rPr>
                <w:rFonts w:ascii="Arial" w:hAnsi="Arial" w:cs="Arial"/>
              </w:rPr>
              <w:t xml:space="preserve"> od 7. prosinca 2022. godine koji je izjavio</w:t>
            </w:r>
            <w:r>
              <w:rPr>
                <w:rFonts w:ascii="Arial" w:hAnsi="Arial" w:cs="Arial"/>
              </w:rPr>
              <w:t xml:space="preserve"> da je </w:t>
            </w:r>
            <w:r w:rsidRPr="004568B5">
              <w:rPr>
                <w:rFonts w:ascii="Arial" w:hAnsi="Arial" w:cs="Arial"/>
              </w:rPr>
              <w:t>1.</w:t>
            </w:r>
            <w:r>
              <w:rPr>
                <w:rFonts w:ascii="Arial" w:hAnsi="Arial" w:cs="Arial"/>
              </w:rPr>
              <w:t xml:space="preserve"> studenog </w:t>
            </w:r>
            <w:r w:rsidRPr="004568B5">
              <w:rPr>
                <w:rFonts w:ascii="Arial" w:hAnsi="Arial" w:cs="Arial"/>
              </w:rPr>
              <w:t xml:space="preserve">2022. u jutarnjim satima zatražio </w:t>
            </w:r>
            <w:r>
              <w:rPr>
                <w:rFonts w:ascii="Arial" w:hAnsi="Arial" w:cs="Arial"/>
              </w:rPr>
              <w:t>policijsku</w:t>
            </w:r>
            <w:r w:rsidRPr="004568B5">
              <w:rPr>
                <w:rFonts w:ascii="Arial" w:hAnsi="Arial" w:cs="Arial"/>
              </w:rPr>
              <w:t xml:space="preserve"> intervenciju iz razloga što je </w:t>
            </w:r>
            <w:r>
              <w:rPr>
                <w:rFonts w:ascii="Arial" w:hAnsi="Arial" w:cs="Arial"/>
              </w:rPr>
              <w:t>njegov</w:t>
            </w:r>
            <w:r w:rsidRPr="004568B5">
              <w:rPr>
                <w:rFonts w:ascii="Arial" w:hAnsi="Arial" w:cs="Arial"/>
              </w:rPr>
              <w:t xml:space="preserve"> sin Sanel </w:t>
            </w:r>
            <w:proofErr w:type="spellStart"/>
            <w:r w:rsidRPr="004568B5">
              <w:rPr>
                <w:rFonts w:ascii="Arial" w:hAnsi="Arial" w:cs="Arial"/>
              </w:rPr>
              <w:t>Pehlić</w:t>
            </w:r>
            <w:proofErr w:type="spellEnd"/>
            <w:r w:rsidRPr="004568B5">
              <w:rPr>
                <w:rFonts w:ascii="Arial" w:hAnsi="Arial" w:cs="Arial"/>
              </w:rPr>
              <w:t xml:space="preserve"> u obiteljskoj kući u Mošćenici, Braće Radić 86 nasilnički se ponašao prema </w:t>
            </w:r>
            <w:r>
              <w:rPr>
                <w:rFonts w:ascii="Arial" w:hAnsi="Arial" w:cs="Arial"/>
              </w:rPr>
              <w:t>njemu</w:t>
            </w:r>
            <w:r w:rsidRPr="004568B5">
              <w:rPr>
                <w:rFonts w:ascii="Arial" w:hAnsi="Arial" w:cs="Arial"/>
              </w:rPr>
              <w:t>, na način</w:t>
            </w:r>
            <w:r>
              <w:rPr>
                <w:rFonts w:ascii="Arial" w:hAnsi="Arial" w:cs="Arial"/>
              </w:rPr>
              <w:t xml:space="preserve"> da je vikao, psovao, govorio mu da ide</w:t>
            </w:r>
            <w:r w:rsidRPr="004568B5">
              <w:rPr>
                <w:rFonts w:ascii="Arial" w:hAnsi="Arial" w:cs="Arial"/>
              </w:rPr>
              <w:t xml:space="preserve"> u pičku materinu, da </w:t>
            </w:r>
            <w:r>
              <w:rPr>
                <w:rFonts w:ascii="Arial" w:hAnsi="Arial" w:cs="Arial"/>
              </w:rPr>
              <w:t>je</w:t>
            </w:r>
            <w:r w:rsidRPr="004568B5">
              <w:rPr>
                <w:rFonts w:ascii="Arial" w:hAnsi="Arial" w:cs="Arial"/>
              </w:rPr>
              <w:t xml:space="preserve"> psihopat, lud i još neke druge</w:t>
            </w:r>
            <w:r>
              <w:rPr>
                <w:rFonts w:ascii="Arial" w:hAnsi="Arial" w:cs="Arial"/>
              </w:rPr>
              <w:t xml:space="preserve"> pogrdne riječi kojih se ne može</w:t>
            </w:r>
            <w:r w:rsidRPr="004568B5">
              <w:rPr>
                <w:rFonts w:ascii="Arial" w:hAnsi="Arial" w:cs="Arial"/>
              </w:rPr>
              <w:t xml:space="preserve"> sjetiti. U jednom trenutku </w:t>
            </w:r>
            <w:r>
              <w:rPr>
                <w:rFonts w:ascii="Arial" w:hAnsi="Arial" w:cs="Arial"/>
              </w:rPr>
              <w:t xml:space="preserve">sin je ustao </w:t>
            </w:r>
            <w:r w:rsidRPr="004568B5">
              <w:rPr>
                <w:rFonts w:ascii="Arial" w:hAnsi="Arial" w:cs="Arial"/>
              </w:rPr>
              <w:t xml:space="preserve">od stola i odgurnuo </w:t>
            </w:r>
            <w:r>
              <w:rPr>
                <w:rFonts w:ascii="Arial" w:hAnsi="Arial" w:cs="Arial"/>
              </w:rPr>
              <w:t>ga</w:t>
            </w:r>
            <w:r w:rsidRPr="004568B5">
              <w:rPr>
                <w:rFonts w:ascii="Arial" w:hAnsi="Arial" w:cs="Arial"/>
              </w:rPr>
              <w:t xml:space="preserve"> rukama od sebe tako da </w:t>
            </w:r>
            <w:r>
              <w:rPr>
                <w:rFonts w:ascii="Arial" w:hAnsi="Arial" w:cs="Arial"/>
              </w:rPr>
              <w:t>je</w:t>
            </w:r>
            <w:r w:rsidRPr="004568B5">
              <w:rPr>
                <w:rFonts w:ascii="Arial" w:hAnsi="Arial" w:cs="Arial"/>
              </w:rPr>
              <w:t xml:space="preserve"> izišao </w:t>
            </w:r>
            <w:r>
              <w:rPr>
                <w:rFonts w:ascii="Arial" w:hAnsi="Arial" w:cs="Arial"/>
              </w:rPr>
              <w:t>iz kuće i pozvao policiju. Želi</w:t>
            </w:r>
            <w:r w:rsidRPr="004568B5">
              <w:rPr>
                <w:rFonts w:ascii="Arial" w:hAnsi="Arial" w:cs="Arial"/>
              </w:rPr>
              <w:t xml:space="preserve"> reći da je </w:t>
            </w:r>
            <w:r>
              <w:rPr>
                <w:rFonts w:ascii="Arial" w:hAnsi="Arial" w:cs="Arial"/>
              </w:rPr>
              <w:t>njegovom</w:t>
            </w:r>
            <w:r w:rsidRPr="004568B5">
              <w:rPr>
                <w:rFonts w:ascii="Arial" w:hAnsi="Arial" w:cs="Arial"/>
              </w:rPr>
              <w:t xml:space="preserve"> sinu potrebno liječenje, jer pokazuje neprimjereno po</w:t>
            </w:r>
            <w:r>
              <w:rPr>
                <w:rFonts w:ascii="Arial" w:hAnsi="Arial" w:cs="Arial"/>
              </w:rPr>
              <w:t>našanje.</w:t>
            </w:r>
            <w:r w:rsidRPr="004568B5">
              <w:rPr>
                <w:rFonts w:ascii="Arial" w:hAnsi="Arial" w:cs="Arial"/>
              </w:rPr>
              <w:t xml:space="preserve"> </w:t>
            </w:r>
            <w:r>
              <w:rPr>
                <w:rFonts w:ascii="Arial" w:hAnsi="Arial" w:cs="Arial"/>
              </w:rPr>
              <w:t>Ne boji ga se i smatra</w:t>
            </w:r>
            <w:r w:rsidRPr="004568B5">
              <w:rPr>
                <w:rFonts w:ascii="Arial" w:hAnsi="Arial" w:cs="Arial"/>
              </w:rPr>
              <w:t xml:space="preserve"> da ne treba nikakva mjera zabrane približavanja </w:t>
            </w:r>
            <w:r>
              <w:rPr>
                <w:rFonts w:ascii="Arial" w:hAnsi="Arial" w:cs="Arial"/>
              </w:rPr>
              <w:t>njemu</w:t>
            </w:r>
            <w:r w:rsidRPr="004568B5">
              <w:rPr>
                <w:rFonts w:ascii="Arial" w:hAnsi="Arial" w:cs="Arial"/>
              </w:rPr>
              <w:t xml:space="preserve"> kao žrtvi nasilja.</w:t>
            </w:r>
          </w:p>
          <w:p w:rsidR="004568B5" w:rsidRDefault="004568B5" w:rsidP="004568B5">
            <w:pPr>
              <w:jc w:val="both"/>
              <w:rPr>
                <w:rFonts w:ascii="Arial" w:hAnsi="Arial" w:cs="Arial"/>
              </w:rPr>
            </w:pPr>
          </w:p>
          <w:p w:rsidR="004568B5" w:rsidRDefault="004568B5" w:rsidP="004568B5">
            <w:pPr>
              <w:pStyle w:val="Odlomakpopisa"/>
              <w:numPr>
                <w:ilvl w:val="0"/>
                <w:numId w:val="9"/>
              </w:numPr>
              <w:jc w:val="both"/>
              <w:rPr>
                <w:rFonts w:ascii="Arial" w:hAnsi="Arial" w:cs="Arial"/>
              </w:rPr>
            </w:pPr>
            <w:r>
              <w:rPr>
                <w:rFonts w:ascii="Arial" w:hAnsi="Arial" w:cs="Arial"/>
              </w:rPr>
              <w:t xml:space="preserve">Okrivljeni je dodao da nema prigovora na izjavu žrtve, osim da smatra da mu </w:t>
            </w:r>
          </w:p>
          <w:p w:rsidR="004568B5" w:rsidRPr="004568B5" w:rsidRDefault="004568B5" w:rsidP="004568B5">
            <w:pPr>
              <w:jc w:val="both"/>
              <w:rPr>
                <w:rFonts w:ascii="Arial" w:hAnsi="Arial" w:cs="Arial"/>
              </w:rPr>
            </w:pPr>
            <w:r w:rsidRPr="004568B5">
              <w:rPr>
                <w:rFonts w:ascii="Arial" w:hAnsi="Arial" w:cs="Arial"/>
              </w:rPr>
              <w:t>nije potrebno liječenje jer drogu više ne konzumira.</w:t>
            </w:r>
          </w:p>
          <w:p w:rsidR="00BA4AF1" w:rsidRPr="00503A05" w:rsidRDefault="00BA4AF1" w:rsidP="00866D6A">
            <w:pPr>
              <w:jc w:val="both"/>
              <w:rPr>
                <w:rFonts w:ascii="Arial" w:hAnsi="Arial" w:cs="Arial"/>
              </w:rPr>
            </w:pPr>
          </w:p>
          <w:p w:rsidR="00C75A62" w:rsidRDefault="00243E31" w:rsidP="009452EE">
            <w:pPr>
              <w:pStyle w:val="Odlomakpopisa"/>
              <w:numPr>
                <w:ilvl w:val="0"/>
                <w:numId w:val="9"/>
              </w:numPr>
              <w:jc w:val="both"/>
              <w:rPr>
                <w:rFonts w:ascii="Arial" w:hAnsi="Arial" w:cs="Arial"/>
              </w:rPr>
            </w:pPr>
            <w:r w:rsidRPr="007E4E18">
              <w:rPr>
                <w:rFonts w:ascii="Arial" w:hAnsi="Arial" w:cs="Arial"/>
              </w:rPr>
              <w:t xml:space="preserve">Na osnovu provedenog postupka sudac je </w:t>
            </w:r>
            <w:r w:rsidRPr="007A59D6">
              <w:rPr>
                <w:rFonts w:ascii="Arial" w:hAnsi="Arial" w:cs="Arial"/>
              </w:rPr>
              <w:t xml:space="preserve">smatrao </w:t>
            </w:r>
            <w:r w:rsidR="004568B5">
              <w:rPr>
                <w:rFonts w:ascii="Arial" w:hAnsi="Arial" w:cs="Arial"/>
              </w:rPr>
              <w:t>da je nesporno dokazano</w:t>
            </w:r>
            <w:r w:rsidRPr="007E4E18">
              <w:rPr>
                <w:rFonts w:ascii="Arial" w:hAnsi="Arial" w:cs="Arial"/>
              </w:rPr>
              <w:t xml:space="preserve"> </w:t>
            </w:r>
            <w:r w:rsidR="007A59D6">
              <w:rPr>
                <w:rFonts w:ascii="Arial" w:hAnsi="Arial" w:cs="Arial"/>
              </w:rPr>
              <w:t>da</w:t>
            </w:r>
          </w:p>
          <w:p w:rsidR="007A59D6" w:rsidRPr="004568B5" w:rsidRDefault="00243E31" w:rsidP="004568B5">
            <w:pPr>
              <w:jc w:val="both"/>
              <w:rPr>
                <w:rFonts w:ascii="Arial" w:hAnsi="Arial" w:cs="Arial"/>
              </w:rPr>
            </w:pPr>
            <w:r w:rsidRPr="00C75A62">
              <w:rPr>
                <w:rFonts w:ascii="Arial" w:hAnsi="Arial" w:cs="Arial"/>
              </w:rPr>
              <w:t xml:space="preserve">je </w:t>
            </w:r>
            <w:r w:rsidRPr="007E4E18">
              <w:rPr>
                <w:rFonts w:ascii="Arial" w:hAnsi="Arial" w:cs="Arial"/>
              </w:rPr>
              <w:t xml:space="preserve">okrivljeni </w:t>
            </w:r>
            <w:r w:rsidR="007A59D6" w:rsidRPr="007A59D6">
              <w:rPr>
                <w:rFonts w:ascii="Arial" w:hAnsi="Arial" w:cs="Arial"/>
              </w:rPr>
              <w:t xml:space="preserve">dana </w:t>
            </w:r>
            <w:r w:rsidR="004568B5" w:rsidRPr="004568B5">
              <w:rPr>
                <w:rFonts w:ascii="Arial" w:hAnsi="Arial" w:cs="Arial"/>
              </w:rPr>
              <w:t xml:space="preserve">1. studenog 2022. godine u Mošćenici, Braće Radić kbr. 86 u obiteljskoj kući počinio nasilje u obitelji na način da je glasno vikao i galamio na svojega oca Nijaza </w:t>
            </w:r>
            <w:proofErr w:type="spellStart"/>
            <w:r w:rsidR="004568B5" w:rsidRPr="004568B5">
              <w:rPr>
                <w:rFonts w:ascii="Arial" w:hAnsi="Arial" w:cs="Arial"/>
              </w:rPr>
              <w:t>Pehlića</w:t>
            </w:r>
            <w:proofErr w:type="spellEnd"/>
            <w:r w:rsidR="004568B5" w:rsidRPr="004568B5">
              <w:rPr>
                <w:rFonts w:ascii="Arial" w:hAnsi="Arial" w:cs="Arial"/>
              </w:rPr>
              <w:t xml:space="preserve"> vrijeđajući ga raznim pogrdnim riječima: "Jebem ti kruh, idi u pičku materinu, psihopatu, ti si lud" i drugo, nakon čega je sa svojim rukama istoga odgurnuo od sebe kojom prilikom Nijaz nije zadobio nikakve vidljive ozljede, a navedeno je kod Nijaza prouzročilo uznemirenost</w:t>
            </w:r>
            <w:r w:rsidR="00C75A62">
              <w:rPr>
                <w:rFonts w:ascii="Arial" w:hAnsi="Arial" w:cs="Arial"/>
              </w:rPr>
              <w:t>.</w:t>
            </w:r>
          </w:p>
          <w:p w:rsidR="007A59D6" w:rsidRDefault="007A59D6" w:rsidP="007A59D6">
            <w:pPr>
              <w:pStyle w:val="Odlomakpopisa"/>
              <w:ind w:left="1095"/>
              <w:jc w:val="both"/>
              <w:rPr>
                <w:rFonts w:ascii="Arial" w:hAnsi="Arial" w:cs="Arial"/>
              </w:rPr>
            </w:pPr>
          </w:p>
          <w:p w:rsidR="004251AD" w:rsidRDefault="004568B5" w:rsidP="007A59D6">
            <w:pPr>
              <w:pStyle w:val="Odlomakpopisa"/>
              <w:numPr>
                <w:ilvl w:val="0"/>
                <w:numId w:val="9"/>
              </w:numPr>
              <w:jc w:val="both"/>
              <w:rPr>
                <w:rFonts w:ascii="Arial" w:hAnsi="Arial" w:cs="Arial"/>
              </w:rPr>
            </w:pPr>
            <w:r>
              <w:rPr>
                <w:rFonts w:ascii="Arial" w:hAnsi="Arial" w:cs="Arial"/>
              </w:rPr>
              <w:t xml:space="preserve"> </w:t>
            </w:r>
            <w:r w:rsidR="004251AD">
              <w:rPr>
                <w:rFonts w:ascii="Arial" w:hAnsi="Arial" w:cs="Arial"/>
              </w:rPr>
              <w:t>Prilikom odlučivanja o krivnji okrivljenja s</w:t>
            </w:r>
            <w:r>
              <w:rPr>
                <w:rFonts w:ascii="Arial" w:hAnsi="Arial" w:cs="Arial"/>
              </w:rPr>
              <w:t>udac je poklonio vjeru</w:t>
            </w:r>
            <w:r w:rsidR="007A59D6">
              <w:rPr>
                <w:rFonts w:ascii="Arial" w:hAnsi="Arial" w:cs="Arial"/>
              </w:rPr>
              <w:t xml:space="preserve"> izjavi</w:t>
            </w:r>
            <w:r w:rsidR="0043471E">
              <w:rPr>
                <w:rFonts w:ascii="Arial" w:hAnsi="Arial" w:cs="Arial"/>
              </w:rPr>
              <w:t xml:space="preserve"> žrtve </w:t>
            </w:r>
          </w:p>
          <w:p w:rsidR="007A59D6" w:rsidRDefault="0043471E" w:rsidP="0043471E">
            <w:pPr>
              <w:jc w:val="both"/>
              <w:rPr>
                <w:rFonts w:ascii="Arial" w:hAnsi="Arial" w:cs="Arial"/>
              </w:rPr>
            </w:pPr>
            <w:r w:rsidRPr="004251AD">
              <w:rPr>
                <w:rFonts w:ascii="Arial" w:hAnsi="Arial" w:cs="Arial"/>
              </w:rPr>
              <w:t xml:space="preserve">nasilje </w:t>
            </w:r>
            <w:r w:rsidR="004568B5" w:rsidRPr="004251AD">
              <w:rPr>
                <w:rFonts w:ascii="Arial" w:hAnsi="Arial" w:cs="Arial"/>
              </w:rPr>
              <w:t xml:space="preserve">Nijaza </w:t>
            </w:r>
            <w:proofErr w:type="spellStart"/>
            <w:r w:rsidR="004568B5" w:rsidRPr="004251AD">
              <w:rPr>
                <w:rFonts w:ascii="Arial" w:hAnsi="Arial" w:cs="Arial"/>
              </w:rPr>
              <w:t>Pehlića</w:t>
            </w:r>
            <w:proofErr w:type="spellEnd"/>
            <w:r w:rsidR="00332043" w:rsidRPr="004251AD">
              <w:rPr>
                <w:rFonts w:ascii="Arial" w:hAnsi="Arial" w:cs="Arial"/>
              </w:rPr>
              <w:t xml:space="preserve"> u kojoj navodi da se</w:t>
            </w:r>
            <w:r w:rsidRPr="004251AD">
              <w:rPr>
                <w:rFonts w:ascii="Arial" w:hAnsi="Arial" w:cs="Arial"/>
              </w:rPr>
              <w:t xml:space="preserve"> </w:t>
            </w:r>
            <w:r w:rsidRPr="0043471E">
              <w:rPr>
                <w:rFonts w:ascii="Arial" w:hAnsi="Arial" w:cs="Arial"/>
              </w:rPr>
              <w:t xml:space="preserve">okrivljeni navedenog dana u obiteljskoj kući </w:t>
            </w:r>
            <w:r w:rsidR="00332043">
              <w:rPr>
                <w:rFonts w:ascii="Arial" w:hAnsi="Arial" w:cs="Arial"/>
              </w:rPr>
              <w:t>nasilnički</w:t>
            </w:r>
            <w:r w:rsidR="004568B5" w:rsidRPr="004568B5">
              <w:rPr>
                <w:rFonts w:ascii="Arial" w:hAnsi="Arial" w:cs="Arial"/>
              </w:rPr>
              <w:t xml:space="preserve"> ponašao prema njemu, na način da je vikao, psovao, govorio mu da ide u pičku materinu, da je psihopat, lud i još neke druge pogrdne riječi </w:t>
            </w:r>
            <w:r w:rsidR="00332043">
              <w:rPr>
                <w:rFonts w:ascii="Arial" w:hAnsi="Arial" w:cs="Arial"/>
              </w:rPr>
              <w:t>a u jednom trenutku</w:t>
            </w:r>
            <w:r w:rsidR="004568B5" w:rsidRPr="004568B5">
              <w:rPr>
                <w:rFonts w:ascii="Arial" w:hAnsi="Arial" w:cs="Arial"/>
              </w:rPr>
              <w:t xml:space="preserve"> sin je ustao od stola i odgurnuo ga rukama od sebe</w:t>
            </w:r>
            <w:r w:rsidR="00E5463D">
              <w:rPr>
                <w:rFonts w:ascii="Arial" w:hAnsi="Arial" w:cs="Arial"/>
              </w:rPr>
              <w:t>, smatrajući njegovu izjavu istinitom i uvjerljivom dok iskaz okrivljenog nije smatrao kao vjerodostojan.</w:t>
            </w:r>
          </w:p>
          <w:p w:rsidR="0043471E" w:rsidRPr="00503A05" w:rsidRDefault="0043471E" w:rsidP="006D1238">
            <w:pPr>
              <w:jc w:val="both"/>
              <w:rPr>
                <w:rFonts w:ascii="Arial" w:hAnsi="Arial" w:cs="Arial"/>
              </w:rPr>
            </w:pPr>
          </w:p>
          <w:p w:rsidR="007E4E18" w:rsidRDefault="007A59D6" w:rsidP="009452EE">
            <w:pPr>
              <w:pStyle w:val="Tijeloteksta2"/>
              <w:numPr>
                <w:ilvl w:val="0"/>
                <w:numId w:val="9"/>
              </w:numPr>
              <w:rPr>
                <w:rFonts w:ascii="Arial" w:hAnsi="Arial" w:cs="Arial"/>
                <w:b w:val="0"/>
                <w:bCs w:val="0"/>
                <w:i w:val="0"/>
                <w:iCs w:val="0"/>
                <w:sz w:val="24"/>
              </w:rPr>
            </w:pPr>
            <w:r>
              <w:rPr>
                <w:rFonts w:ascii="Arial" w:hAnsi="Arial" w:cs="Arial"/>
                <w:b w:val="0"/>
                <w:bCs w:val="0"/>
                <w:i w:val="0"/>
                <w:iCs w:val="0"/>
                <w:sz w:val="24"/>
              </w:rPr>
              <w:t xml:space="preserve"> </w:t>
            </w:r>
            <w:r w:rsidR="00A34081" w:rsidRPr="00503A05">
              <w:rPr>
                <w:rFonts w:ascii="Arial" w:hAnsi="Arial" w:cs="Arial"/>
                <w:b w:val="0"/>
                <w:bCs w:val="0"/>
                <w:i w:val="0"/>
                <w:iCs w:val="0"/>
                <w:sz w:val="24"/>
              </w:rPr>
              <w:t xml:space="preserve">U djelu okrivljenog sudac je našao obilježja  prekršaja iz čl. 10. ZZNO u kojem </w:t>
            </w:r>
          </w:p>
          <w:p w:rsidR="003F7748" w:rsidRDefault="00A34081" w:rsidP="00A34081">
            <w:pPr>
              <w:pStyle w:val="Tijeloteksta2"/>
              <w:rPr>
                <w:rFonts w:ascii="Arial" w:hAnsi="Arial" w:cs="Arial"/>
                <w:b w:val="0"/>
                <w:bCs w:val="0"/>
                <w:i w:val="0"/>
                <w:iCs w:val="0"/>
                <w:sz w:val="24"/>
              </w:rPr>
            </w:pPr>
            <w:r w:rsidRPr="00503A05">
              <w:rPr>
                <w:rFonts w:ascii="Arial" w:hAnsi="Arial" w:cs="Arial"/>
                <w:b w:val="0"/>
                <w:bCs w:val="0"/>
                <w:i w:val="0"/>
                <w:iCs w:val="0"/>
                <w:sz w:val="24"/>
              </w:rPr>
              <w:t xml:space="preserve">je određeno da je nasilje u obitelji tjelesno nasilje, tjelesno kažnjavanje ili drugi način ponižavajućeg ponašanja prema djeci, psihičko nasilje koje je kod žrtve prouzročilo povredu dostojanstva ili uznemirenost, spolno uznemiravanje, ekonomsko nasilje kao zabrana ili onemogućavanje korištenja zajedničke ili osobne imovine, raspolaganja osobnim prihodima ili imovine stečene osobnim radom ili nasljeđivanjem, onemogućavanje zapošljavanja, uskraćivanje sredstava za održavanje zajedničkog kućanstva i za skrb o djeci, zanemarivanje potreba osobe s invaliditetom ili osobe starije životne dobi koje dovodi do njezine uznemirenosti ili vrijeđa njezino dostojanstvo i time joj nanosi tjelesne ili duševne patnje. </w:t>
            </w:r>
          </w:p>
          <w:p w:rsidR="003A34A5" w:rsidRDefault="003A34A5" w:rsidP="00A34081">
            <w:pPr>
              <w:pStyle w:val="Tijeloteksta2"/>
              <w:rPr>
                <w:rFonts w:ascii="Arial" w:hAnsi="Arial" w:cs="Arial"/>
                <w:b w:val="0"/>
                <w:bCs w:val="0"/>
                <w:i w:val="0"/>
                <w:iCs w:val="0"/>
                <w:sz w:val="24"/>
              </w:rPr>
            </w:pPr>
          </w:p>
          <w:p w:rsidR="007E4E18" w:rsidRDefault="003F7748" w:rsidP="009452EE">
            <w:pPr>
              <w:pStyle w:val="Tijeloteksta2"/>
              <w:numPr>
                <w:ilvl w:val="0"/>
                <w:numId w:val="9"/>
              </w:numPr>
              <w:rPr>
                <w:rFonts w:ascii="Arial" w:hAnsi="Arial" w:cs="Arial"/>
                <w:b w:val="0"/>
                <w:bCs w:val="0"/>
                <w:i w:val="0"/>
                <w:iCs w:val="0"/>
                <w:sz w:val="24"/>
              </w:rPr>
            </w:pPr>
            <w:r>
              <w:rPr>
                <w:rFonts w:ascii="Arial" w:hAnsi="Arial" w:cs="Arial"/>
                <w:b w:val="0"/>
                <w:bCs w:val="0"/>
                <w:i w:val="0"/>
                <w:iCs w:val="0"/>
                <w:sz w:val="24"/>
              </w:rPr>
              <w:t>Sudac je okrivljenika</w:t>
            </w:r>
            <w:r w:rsidR="00A34081" w:rsidRPr="00503A05">
              <w:rPr>
                <w:rFonts w:ascii="Arial" w:hAnsi="Arial" w:cs="Arial"/>
                <w:b w:val="0"/>
                <w:bCs w:val="0"/>
                <w:i w:val="0"/>
                <w:iCs w:val="0"/>
                <w:sz w:val="24"/>
              </w:rPr>
              <w:t xml:space="preserve"> proglasio krivim zbog počinjenja prekršaja iz </w:t>
            </w:r>
            <w:r w:rsidR="006334A9" w:rsidRPr="00503A05">
              <w:rPr>
                <w:rFonts w:ascii="Arial" w:hAnsi="Arial" w:cs="Arial"/>
                <w:b w:val="0"/>
                <w:bCs w:val="0"/>
                <w:i w:val="0"/>
                <w:iCs w:val="0"/>
                <w:sz w:val="24"/>
              </w:rPr>
              <w:t>čl. 10. st. 1.</w:t>
            </w:r>
            <w:r w:rsidR="00A31D28">
              <w:rPr>
                <w:rFonts w:ascii="Arial" w:hAnsi="Arial" w:cs="Arial"/>
                <w:b w:val="0"/>
                <w:bCs w:val="0"/>
                <w:i w:val="0"/>
                <w:iCs w:val="0"/>
                <w:sz w:val="24"/>
              </w:rPr>
              <w:t xml:space="preserve"> </w:t>
            </w:r>
          </w:p>
          <w:p w:rsidR="00C75A62" w:rsidRPr="00C75A62" w:rsidRDefault="00A31D28" w:rsidP="00C75A62">
            <w:pPr>
              <w:pStyle w:val="Tijeloteksta2"/>
              <w:rPr>
                <w:rFonts w:ascii="Arial" w:hAnsi="Arial" w:cs="Arial"/>
                <w:b w:val="0"/>
                <w:bCs w:val="0"/>
                <w:i w:val="0"/>
                <w:iCs w:val="0"/>
                <w:sz w:val="24"/>
              </w:rPr>
            </w:pPr>
            <w:proofErr w:type="spellStart"/>
            <w:r w:rsidRPr="007E4E18">
              <w:rPr>
                <w:rFonts w:ascii="Arial" w:hAnsi="Arial" w:cs="Arial"/>
                <w:b w:val="0"/>
                <w:bCs w:val="0"/>
                <w:i w:val="0"/>
                <w:iCs w:val="0"/>
                <w:sz w:val="24"/>
              </w:rPr>
              <w:t>toč</w:t>
            </w:r>
            <w:proofErr w:type="spellEnd"/>
            <w:r w:rsidRPr="007E4E18">
              <w:rPr>
                <w:rFonts w:ascii="Arial" w:hAnsi="Arial" w:cs="Arial"/>
                <w:b w:val="0"/>
                <w:bCs w:val="0"/>
                <w:i w:val="0"/>
                <w:iCs w:val="0"/>
                <w:sz w:val="24"/>
              </w:rPr>
              <w:t>.</w:t>
            </w:r>
            <w:r w:rsidR="004251AD">
              <w:rPr>
                <w:rFonts w:ascii="Arial" w:hAnsi="Arial" w:cs="Arial"/>
                <w:b w:val="0"/>
                <w:bCs w:val="0"/>
                <w:i w:val="0"/>
                <w:iCs w:val="0"/>
                <w:sz w:val="24"/>
              </w:rPr>
              <w:t xml:space="preserve"> 3. i</w:t>
            </w:r>
            <w:r w:rsidRPr="007E4E18">
              <w:rPr>
                <w:rFonts w:ascii="Arial" w:hAnsi="Arial" w:cs="Arial"/>
                <w:b w:val="0"/>
                <w:bCs w:val="0"/>
                <w:i w:val="0"/>
                <w:iCs w:val="0"/>
                <w:sz w:val="24"/>
              </w:rPr>
              <w:t xml:space="preserve"> </w:t>
            </w:r>
            <w:r w:rsidR="007A59D6">
              <w:rPr>
                <w:rFonts w:ascii="Arial" w:hAnsi="Arial" w:cs="Arial"/>
                <w:b w:val="0"/>
                <w:bCs w:val="0"/>
                <w:i w:val="0"/>
                <w:iCs w:val="0"/>
                <w:sz w:val="24"/>
              </w:rPr>
              <w:t>1</w:t>
            </w:r>
            <w:r w:rsidRPr="007E4E18">
              <w:rPr>
                <w:rFonts w:ascii="Arial" w:hAnsi="Arial" w:cs="Arial"/>
                <w:b w:val="0"/>
                <w:bCs w:val="0"/>
                <w:i w:val="0"/>
                <w:iCs w:val="0"/>
                <w:sz w:val="24"/>
              </w:rPr>
              <w:t>.</w:t>
            </w:r>
            <w:r w:rsidR="006334A9" w:rsidRPr="007E4E18">
              <w:rPr>
                <w:rFonts w:ascii="Arial" w:hAnsi="Arial" w:cs="Arial"/>
                <w:b w:val="0"/>
                <w:bCs w:val="0"/>
                <w:i w:val="0"/>
                <w:iCs w:val="0"/>
                <w:sz w:val="24"/>
              </w:rPr>
              <w:t xml:space="preserve"> </w:t>
            </w:r>
            <w:r w:rsidR="00C75A62">
              <w:rPr>
                <w:rFonts w:ascii="Arial" w:hAnsi="Arial" w:cs="Arial"/>
                <w:b w:val="0"/>
                <w:bCs w:val="0"/>
                <w:i w:val="0"/>
                <w:iCs w:val="0"/>
                <w:sz w:val="24"/>
              </w:rPr>
              <w:t xml:space="preserve">ZZNO i </w:t>
            </w:r>
            <w:r w:rsidR="006334A9" w:rsidRPr="00503A05">
              <w:rPr>
                <w:rFonts w:ascii="Arial" w:hAnsi="Arial" w:cs="Arial"/>
                <w:b w:val="0"/>
                <w:bCs w:val="0"/>
                <w:i w:val="0"/>
                <w:iCs w:val="0"/>
                <w:sz w:val="24"/>
              </w:rPr>
              <w:t xml:space="preserve">kao prekršajnu sankciju za počinjeno djelo izrekao </w:t>
            </w:r>
            <w:r w:rsidR="00C75A62">
              <w:rPr>
                <w:rFonts w:ascii="Arial" w:hAnsi="Arial" w:cs="Arial"/>
                <w:b w:val="0"/>
                <w:bCs w:val="0"/>
                <w:i w:val="0"/>
                <w:iCs w:val="0"/>
                <w:sz w:val="24"/>
              </w:rPr>
              <w:t>mu j</w:t>
            </w:r>
            <w:r w:rsidR="007A59D6">
              <w:rPr>
                <w:rFonts w:ascii="Arial" w:hAnsi="Arial" w:cs="Arial"/>
                <w:b w:val="0"/>
                <w:bCs w:val="0"/>
                <w:i w:val="0"/>
                <w:iCs w:val="0"/>
                <w:sz w:val="24"/>
              </w:rPr>
              <w:t>e kaznu zatvora u trajanju od 15</w:t>
            </w:r>
            <w:r w:rsidR="00C75A62" w:rsidRPr="00C75A62">
              <w:rPr>
                <w:rFonts w:ascii="Arial" w:hAnsi="Arial" w:cs="Arial"/>
                <w:b w:val="0"/>
                <w:bCs w:val="0"/>
                <w:i w:val="0"/>
                <w:iCs w:val="0"/>
                <w:sz w:val="24"/>
              </w:rPr>
              <w:t xml:space="preserve"> dana, uzimajući u obzir težinu počinjenog prekršaja.</w:t>
            </w:r>
          </w:p>
          <w:p w:rsidR="00C75A62" w:rsidRPr="00C75A62" w:rsidRDefault="00C75A62" w:rsidP="00C75A62">
            <w:pPr>
              <w:pStyle w:val="Tijeloteksta2"/>
              <w:rPr>
                <w:rFonts w:ascii="Arial" w:hAnsi="Arial" w:cs="Arial"/>
                <w:b w:val="0"/>
                <w:bCs w:val="0"/>
                <w:i w:val="0"/>
                <w:iCs w:val="0"/>
                <w:sz w:val="24"/>
              </w:rPr>
            </w:pPr>
          </w:p>
          <w:p w:rsidR="00C75A62" w:rsidRPr="00C75A62" w:rsidRDefault="0043471E" w:rsidP="009452EE">
            <w:pPr>
              <w:pStyle w:val="Tijeloteksta2"/>
              <w:numPr>
                <w:ilvl w:val="0"/>
                <w:numId w:val="9"/>
              </w:numPr>
              <w:rPr>
                <w:rFonts w:ascii="Arial" w:hAnsi="Arial" w:cs="Arial"/>
                <w:b w:val="0"/>
                <w:bCs w:val="0"/>
                <w:i w:val="0"/>
                <w:iCs w:val="0"/>
                <w:sz w:val="24"/>
              </w:rPr>
            </w:pPr>
            <w:r>
              <w:rPr>
                <w:rFonts w:ascii="Arial" w:hAnsi="Arial" w:cs="Arial"/>
                <w:b w:val="0"/>
                <w:bCs w:val="0"/>
                <w:i w:val="0"/>
                <w:iCs w:val="0"/>
                <w:sz w:val="24"/>
              </w:rPr>
              <w:t xml:space="preserve"> </w:t>
            </w:r>
            <w:r w:rsidR="00C75A62" w:rsidRPr="00C75A62">
              <w:rPr>
                <w:rFonts w:ascii="Arial" w:hAnsi="Arial" w:cs="Arial"/>
                <w:b w:val="0"/>
                <w:bCs w:val="0"/>
                <w:i w:val="0"/>
                <w:iCs w:val="0"/>
                <w:sz w:val="24"/>
              </w:rPr>
              <w:t xml:space="preserve">Sudac  je  ujedno  primijenio  i  čl.  44.  PZ  tako  da je  okrivljeniku odgodio </w:t>
            </w:r>
          </w:p>
          <w:p w:rsidR="00C75A62" w:rsidRDefault="00C75A62" w:rsidP="00C75A62">
            <w:pPr>
              <w:pStyle w:val="Tijeloteksta2"/>
              <w:rPr>
                <w:rFonts w:ascii="Arial" w:hAnsi="Arial" w:cs="Arial"/>
                <w:b w:val="0"/>
                <w:bCs w:val="0"/>
                <w:i w:val="0"/>
                <w:iCs w:val="0"/>
                <w:sz w:val="24"/>
              </w:rPr>
            </w:pPr>
            <w:r w:rsidRPr="00C75A62">
              <w:rPr>
                <w:rFonts w:ascii="Arial" w:hAnsi="Arial" w:cs="Arial"/>
                <w:b w:val="0"/>
                <w:bCs w:val="0"/>
                <w:i w:val="0"/>
                <w:iCs w:val="0"/>
                <w:sz w:val="24"/>
              </w:rPr>
              <w:t xml:space="preserve">izvršenje izrečene kazne zatvora ako u roku od </w:t>
            </w:r>
            <w:r w:rsidR="004251AD">
              <w:rPr>
                <w:rFonts w:ascii="Arial" w:hAnsi="Arial" w:cs="Arial"/>
                <w:b w:val="0"/>
                <w:bCs w:val="0"/>
                <w:i w:val="0"/>
                <w:iCs w:val="0"/>
                <w:sz w:val="24"/>
              </w:rPr>
              <w:t>6 (šest) mjeseci</w:t>
            </w:r>
            <w:r w:rsidRPr="00C75A62">
              <w:rPr>
                <w:rFonts w:ascii="Arial" w:hAnsi="Arial" w:cs="Arial"/>
                <w:b w:val="0"/>
                <w:bCs w:val="0"/>
                <w:i w:val="0"/>
                <w:iCs w:val="0"/>
                <w:sz w:val="24"/>
              </w:rPr>
              <w:t xml:space="preserve"> od pravomoćnosti presude ne počini novo prekršajno djelo, jer je smatrao da izvršenje kazne zatvora nije nužno </w:t>
            </w:r>
            <w:r>
              <w:rPr>
                <w:rFonts w:ascii="Arial" w:hAnsi="Arial" w:cs="Arial"/>
                <w:b w:val="0"/>
                <w:bCs w:val="0"/>
                <w:i w:val="0"/>
                <w:iCs w:val="0"/>
                <w:sz w:val="24"/>
              </w:rPr>
              <w:t>za ostvarenje svrhe kažnjavanja</w:t>
            </w:r>
            <w:r w:rsidR="0043471E">
              <w:rPr>
                <w:rFonts w:ascii="Arial" w:hAnsi="Arial" w:cs="Arial"/>
                <w:b w:val="0"/>
                <w:bCs w:val="0"/>
                <w:i w:val="0"/>
                <w:iCs w:val="0"/>
                <w:sz w:val="24"/>
              </w:rPr>
              <w:t xml:space="preserve"> s obzirom da do sada nije bio kažnjavan zbog nasilničkog ponašanja u obitelji.</w:t>
            </w:r>
          </w:p>
          <w:p w:rsidR="00AA2FF8" w:rsidRPr="00503A05" w:rsidRDefault="00C75A62" w:rsidP="007A59D6">
            <w:pPr>
              <w:pStyle w:val="Tijeloteksta2"/>
              <w:rPr>
                <w:rFonts w:ascii="Arial" w:hAnsi="Arial" w:cs="Arial"/>
                <w:b w:val="0"/>
                <w:bCs w:val="0"/>
                <w:i w:val="0"/>
                <w:iCs w:val="0"/>
                <w:sz w:val="24"/>
              </w:rPr>
            </w:pPr>
            <w:r w:rsidRPr="00C75A62">
              <w:rPr>
                <w:rFonts w:ascii="Arial" w:hAnsi="Arial" w:cs="Arial"/>
                <w:b w:val="0"/>
                <w:bCs w:val="0"/>
                <w:i w:val="0"/>
                <w:iCs w:val="0"/>
                <w:sz w:val="24"/>
              </w:rPr>
              <w:t xml:space="preserve"> </w:t>
            </w:r>
            <w:r w:rsidRPr="00C75A62">
              <w:rPr>
                <w:rFonts w:ascii="Arial" w:hAnsi="Arial" w:cs="Arial"/>
                <w:b w:val="0"/>
                <w:bCs w:val="0"/>
                <w:i w:val="0"/>
                <w:iCs w:val="0"/>
                <w:sz w:val="24"/>
              </w:rPr>
              <w:tab/>
            </w:r>
          </w:p>
          <w:p w:rsidR="004251AD" w:rsidRPr="004251AD" w:rsidRDefault="004251AD" w:rsidP="004251AD">
            <w:pPr>
              <w:pStyle w:val="Tijeloteksta2"/>
              <w:ind w:left="735"/>
              <w:rPr>
                <w:rFonts w:ascii="Arial" w:hAnsi="Arial" w:cs="Arial"/>
                <w:b w:val="0"/>
                <w:bCs w:val="0"/>
                <w:i w:val="0"/>
                <w:iCs w:val="0"/>
                <w:sz w:val="24"/>
              </w:rPr>
            </w:pPr>
            <w:r>
              <w:rPr>
                <w:rFonts w:ascii="Arial" w:hAnsi="Arial" w:cs="Arial"/>
                <w:b w:val="0"/>
                <w:bCs w:val="0"/>
                <w:i w:val="0"/>
                <w:iCs w:val="0"/>
                <w:sz w:val="24"/>
              </w:rPr>
              <w:t>10.</w:t>
            </w:r>
            <w:r w:rsidR="007E4E18">
              <w:rPr>
                <w:rFonts w:ascii="Arial" w:hAnsi="Arial" w:cs="Arial"/>
                <w:b w:val="0"/>
                <w:bCs w:val="0"/>
                <w:i w:val="0"/>
                <w:iCs w:val="0"/>
                <w:sz w:val="24"/>
              </w:rPr>
              <w:t xml:space="preserve"> </w:t>
            </w:r>
            <w:r w:rsidRPr="004251AD">
              <w:rPr>
                <w:rFonts w:ascii="Arial" w:hAnsi="Arial" w:cs="Arial"/>
                <w:b w:val="0"/>
                <w:bCs w:val="0"/>
                <w:i w:val="0"/>
                <w:iCs w:val="0"/>
                <w:sz w:val="24"/>
              </w:rPr>
              <w:t>Odluka o troškovima u ovom postupku temelji se na primjeni odredbe čl. 139.</w:t>
            </w:r>
          </w:p>
          <w:p w:rsidR="003C5DAC" w:rsidRPr="00503A05" w:rsidRDefault="004251AD" w:rsidP="007E4E18">
            <w:pPr>
              <w:pStyle w:val="Tijeloteksta2"/>
              <w:rPr>
                <w:rFonts w:ascii="Arial" w:hAnsi="Arial" w:cs="Arial"/>
                <w:b w:val="0"/>
                <w:bCs w:val="0"/>
                <w:i w:val="0"/>
                <w:iCs w:val="0"/>
                <w:sz w:val="24"/>
              </w:rPr>
            </w:pPr>
            <w:r w:rsidRPr="004251AD">
              <w:rPr>
                <w:rFonts w:ascii="Arial" w:hAnsi="Arial" w:cs="Arial"/>
                <w:b w:val="0"/>
                <w:bCs w:val="0"/>
                <w:i w:val="0"/>
                <w:iCs w:val="0"/>
                <w:sz w:val="24"/>
              </w:rPr>
              <w:t>st. 6. PZ tako da je okrivljenik oslobođen naknaditi troškove prekršajnog postupka, jer je sudac smatrao da ih ne može nadoknaditi bez štete za svoje nužno uzdržavanje, jer je lošeg imovnog sta</w:t>
            </w:r>
            <w:r>
              <w:rPr>
                <w:rFonts w:ascii="Arial" w:hAnsi="Arial" w:cs="Arial"/>
                <w:b w:val="0"/>
                <w:bCs w:val="0"/>
                <w:i w:val="0"/>
                <w:iCs w:val="0"/>
                <w:sz w:val="24"/>
              </w:rPr>
              <w:t>nja, nezaposlen i bez primanja.</w:t>
            </w:r>
          </w:p>
          <w:p w:rsidR="006334A9" w:rsidRPr="00503A05" w:rsidRDefault="006334A9" w:rsidP="003C5DAC">
            <w:pPr>
              <w:pStyle w:val="Tijeloteksta2"/>
              <w:rPr>
                <w:rFonts w:ascii="Arial" w:hAnsi="Arial" w:cs="Arial"/>
                <w:b w:val="0"/>
                <w:bCs w:val="0"/>
                <w:i w:val="0"/>
                <w:iCs w:val="0"/>
                <w:sz w:val="24"/>
              </w:rPr>
            </w:pPr>
          </w:p>
          <w:p w:rsidR="00E550C4" w:rsidRPr="00503A05" w:rsidRDefault="00AD67B4" w:rsidP="003C5DAC">
            <w:pPr>
              <w:pStyle w:val="Tijeloteksta2"/>
              <w:jc w:val="center"/>
              <w:rPr>
                <w:rFonts w:ascii="Arial" w:hAnsi="Arial" w:cs="Arial"/>
                <w:b w:val="0"/>
                <w:bCs w:val="0"/>
                <w:i w:val="0"/>
                <w:iCs w:val="0"/>
                <w:sz w:val="24"/>
              </w:rPr>
            </w:pPr>
            <w:r w:rsidRPr="00503A05">
              <w:rPr>
                <w:rFonts w:ascii="Arial" w:hAnsi="Arial" w:cs="Arial"/>
                <w:b w:val="0"/>
                <w:bCs w:val="0"/>
                <w:i w:val="0"/>
                <w:iCs w:val="0"/>
                <w:sz w:val="24"/>
              </w:rPr>
              <w:t xml:space="preserve">U Petrinji </w:t>
            </w:r>
            <w:r w:rsidR="00E5463D">
              <w:rPr>
                <w:rFonts w:ascii="Arial" w:hAnsi="Arial" w:cs="Arial"/>
                <w:b w:val="0"/>
                <w:bCs w:val="0"/>
                <w:i w:val="0"/>
                <w:iCs w:val="0"/>
                <w:sz w:val="24"/>
              </w:rPr>
              <w:t>7. veljače</w:t>
            </w:r>
            <w:bookmarkStart w:id="0" w:name="_GoBack"/>
            <w:bookmarkEnd w:id="0"/>
            <w:r w:rsidR="00AD36BC" w:rsidRPr="00503A05">
              <w:rPr>
                <w:rFonts w:ascii="Arial" w:hAnsi="Arial" w:cs="Arial"/>
                <w:b w:val="0"/>
                <w:bCs w:val="0"/>
                <w:i w:val="0"/>
                <w:iCs w:val="0"/>
                <w:sz w:val="24"/>
              </w:rPr>
              <w:t xml:space="preserve"> 20</w:t>
            </w:r>
            <w:r w:rsidR="00E30CB8" w:rsidRPr="00503A05">
              <w:rPr>
                <w:rFonts w:ascii="Arial" w:hAnsi="Arial" w:cs="Arial"/>
                <w:b w:val="0"/>
                <w:bCs w:val="0"/>
                <w:i w:val="0"/>
                <w:iCs w:val="0"/>
                <w:sz w:val="24"/>
              </w:rPr>
              <w:t>2</w:t>
            </w:r>
            <w:r w:rsidR="004251AD">
              <w:rPr>
                <w:rFonts w:ascii="Arial" w:hAnsi="Arial" w:cs="Arial"/>
                <w:b w:val="0"/>
                <w:bCs w:val="0"/>
                <w:i w:val="0"/>
                <w:iCs w:val="0"/>
                <w:sz w:val="24"/>
              </w:rPr>
              <w:t>3</w:t>
            </w:r>
            <w:r w:rsidR="00E550C4" w:rsidRPr="00503A05">
              <w:rPr>
                <w:rFonts w:ascii="Arial" w:hAnsi="Arial" w:cs="Arial"/>
                <w:b w:val="0"/>
                <w:bCs w:val="0"/>
                <w:i w:val="0"/>
                <w:iCs w:val="0"/>
                <w:sz w:val="24"/>
              </w:rPr>
              <w:t>. godine</w:t>
            </w:r>
          </w:p>
          <w:p w:rsidR="00853229" w:rsidRPr="00503A05" w:rsidRDefault="00853229">
            <w:pPr>
              <w:pStyle w:val="Tijeloteksta2"/>
              <w:rPr>
                <w:rFonts w:ascii="Arial" w:hAnsi="Arial" w:cs="Arial"/>
                <w:b w:val="0"/>
                <w:bCs w:val="0"/>
                <w:i w:val="0"/>
                <w:iCs w:val="0"/>
                <w:sz w:val="24"/>
              </w:rPr>
            </w:pPr>
          </w:p>
          <w:p w:rsidR="000C1E24" w:rsidRPr="00503A05" w:rsidRDefault="00853229">
            <w:pPr>
              <w:pStyle w:val="Tijeloteksta2"/>
              <w:rPr>
                <w:rFonts w:ascii="Arial" w:hAnsi="Arial" w:cs="Arial"/>
                <w:b w:val="0"/>
                <w:i w:val="0"/>
                <w:iCs w:val="0"/>
                <w:sz w:val="24"/>
              </w:rPr>
            </w:pPr>
            <w:r w:rsidRPr="00503A05">
              <w:rPr>
                <w:rFonts w:ascii="Arial" w:hAnsi="Arial" w:cs="Arial"/>
                <w:b w:val="0"/>
                <w:bCs w:val="0"/>
                <w:i w:val="0"/>
                <w:iCs w:val="0"/>
                <w:sz w:val="24"/>
              </w:rPr>
              <w:t xml:space="preserve">        </w:t>
            </w:r>
            <w:r w:rsidR="00961993" w:rsidRPr="00503A05">
              <w:rPr>
                <w:rFonts w:ascii="Arial" w:hAnsi="Arial" w:cs="Arial"/>
                <w:b w:val="0"/>
                <w:bCs w:val="0"/>
                <w:i w:val="0"/>
                <w:iCs w:val="0"/>
                <w:sz w:val="24"/>
              </w:rPr>
              <w:t xml:space="preserve"> </w:t>
            </w:r>
            <w:r w:rsidR="003C5DAC" w:rsidRPr="00503A05">
              <w:rPr>
                <w:rFonts w:ascii="Arial" w:hAnsi="Arial" w:cs="Arial"/>
                <w:b w:val="0"/>
                <w:bCs w:val="0"/>
                <w:i w:val="0"/>
                <w:iCs w:val="0"/>
                <w:sz w:val="24"/>
              </w:rPr>
              <w:t xml:space="preserve">   </w:t>
            </w:r>
            <w:r w:rsidRPr="00503A05">
              <w:rPr>
                <w:rFonts w:ascii="Arial" w:hAnsi="Arial" w:cs="Arial"/>
                <w:b w:val="0"/>
                <w:i w:val="0"/>
                <w:iCs w:val="0"/>
                <w:sz w:val="24"/>
              </w:rPr>
              <w:t>Zapisničar</w:t>
            </w:r>
            <w:r w:rsidR="001D5610" w:rsidRPr="00503A05">
              <w:rPr>
                <w:rFonts w:ascii="Arial" w:hAnsi="Arial" w:cs="Arial"/>
                <w:b w:val="0"/>
                <w:i w:val="0"/>
                <w:iCs w:val="0"/>
                <w:sz w:val="24"/>
              </w:rPr>
              <w:t>ka</w:t>
            </w:r>
            <w:r w:rsidRPr="00503A05">
              <w:rPr>
                <w:rFonts w:ascii="Arial" w:hAnsi="Arial" w:cs="Arial"/>
                <w:b w:val="0"/>
                <w:i w:val="0"/>
                <w:iCs w:val="0"/>
                <w:sz w:val="24"/>
              </w:rPr>
              <w:t xml:space="preserve">:                                                                   </w:t>
            </w:r>
            <w:r w:rsidR="00A31D28">
              <w:rPr>
                <w:rFonts w:ascii="Arial" w:hAnsi="Arial" w:cs="Arial"/>
                <w:b w:val="0"/>
                <w:i w:val="0"/>
                <w:iCs w:val="0"/>
                <w:sz w:val="24"/>
              </w:rPr>
              <w:t xml:space="preserve">     </w:t>
            </w:r>
            <w:r w:rsidR="009833BB" w:rsidRPr="00503A05">
              <w:rPr>
                <w:rFonts w:ascii="Arial" w:hAnsi="Arial" w:cs="Arial"/>
                <w:b w:val="0"/>
                <w:i w:val="0"/>
                <w:iCs w:val="0"/>
                <w:sz w:val="24"/>
              </w:rPr>
              <w:t xml:space="preserve"> </w:t>
            </w:r>
            <w:r w:rsidR="00F61806" w:rsidRPr="00503A05">
              <w:rPr>
                <w:rFonts w:ascii="Arial" w:hAnsi="Arial" w:cs="Arial"/>
                <w:b w:val="0"/>
                <w:i w:val="0"/>
                <w:iCs w:val="0"/>
                <w:sz w:val="24"/>
              </w:rPr>
              <w:t xml:space="preserve"> </w:t>
            </w:r>
            <w:r w:rsidR="00961993" w:rsidRPr="00503A05">
              <w:rPr>
                <w:rFonts w:ascii="Arial" w:hAnsi="Arial" w:cs="Arial"/>
                <w:b w:val="0"/>
                <w:i w:val="0"/>
                <w:iCs w:val="0"/>
                <w:sz w:val="24"/>
              </w:rPr>
              <w:t>Sudac</w:t>
            </w:r>
            <w:r w:rsidRPr="00503A05">
              <w:rPr>
                <w:rFonts w:ascii="Arial" w:hAnsi="Arial" w:cs="Arial"/>
                <w:b w:val="0"/>
                <w:i w:val="0"/>
                <w:iCs w:val="0"/>
                <w:sz w:val="24"/>
              </w:rPr>
              <w:t>:</w:t>
            </w:r>
          </w:p>
          <w:p w:rsidR="00853229" w:rsidRPr="00503A05" w:rsidRDefault="00215645">
            <w:pPr>
              <w:pStyle w:val="Tijeloteksta2"/>
              <w:rPr>
                <w:rFonts w:ascii="Arial" w:hAnsi="Arial" w:cs="Arial"/>
                <w:b w:val="0"/>
                <w:i w:val="0"/>
                <w:iCs w:val="0"/>
                <w:sz w:val="24"/>
              </w:rPr>
            </w:pPr>
            <w:r w:rsidRPr="00503A05">
              <w:rPr>
                <w:rFonts w:ascii="Arial" w:hAnsi="Arial" w:cs="Arial"/>
                <w:b w:val="0"/>
                <w:i w:val="0"/>
                <w:iCs w:val="0"/>
                <w:sz w:val="24"/>
              </w:rPr>
              <w:t xml:space="preserve">     </w:t>
            </w:r>
            <w:r w:rsidR="001D5610" w:rsidRPr="00503A05">
              <w:rPr>
                <w:rFonts w:ascii="Arial" w:hAnsi="Arial" w:cs="Arial"/>
                <w:b w:val="0"/>
                <w:i w:val="0"/>
                <w:iCs w:val="0"/>
                <w:sz w:val="24"/>
              </w:rPr>
              <w:t xml:space="preserve"> </w:t>
            </w:r>
            <w:r w:rsidR="003C5DAC" w:rsidRPr="00503A05">
              <w:rPr>
                <w:rFonts w:ascii="Arial" w:hAnsi="Arial" w:cs="Arial"/>
                <w:b w:val="0"/>
                <w:i w:val="0"/>
                <w:iCs w:val="0"/>
                <w:sz w:val="24"/>
              </w:rPr>
              <w:t xml:space="preserve">   </w:t>
            </w:r>
            <w:r w:rsidR="001D5610" w:rsidRPr="00503A05">
              <w:rPr>
                <w:rFonts w:ascii="Arial" w:hAnsi="Arial" w:cs="Arial"/>
                <w:b w:val="0"/>
                <w:i w:val="0"/>
                <w:iCs w:val="0"/>
                <w:sz w:val="24"/>
              </w:rPr>
              <w:t xml:space="preserve"> </w:t>
            </w:r>
            <w:r w:rsidRPr="00503A05">
              <w:rPr>
                <w:rFonts w:ascii="Arial" w:hAnsi="Arial" w:cs="Arial"/>
                <w:b w:val="0"/>
                <w:i w:val="0"/>
                <w:iCs w:val="0"/>
                <w:sz w:val="24"/>
              </w:rPr>
              <w:t xml:space="preserve"> </w:t>
            </w:r>
            <w:r w:rsidR="00961993" w:rsidRPr="00503A05">
              <w:rPr>
                <w:rFonts w:ascii="Arial" w:hAnsi="Arial" w:cs="Arial"/>
                <w:b w:val="0"/>
                <w:i w:val="0"/>
                <w:iCs w:val="0"/>
                <w:sz w:val="24"/>
              </w:rPr>
              <w:t>Božica Knežić</w:t>
            </w:r>
            <w:r w:rsidRPr="00503A05">
              <w:rPr>
                <w:rFonts w:ascii="Arial" w:hAnsi="Arial" w:cs="Arial"/>
                <w:b w:val="0"/>
                <w:i w:val="0"/>
                <w:iCs w:val="0"/>
                <w:sz w:val="24"/>
              </w:rPr>
              <w:t xml:space="preserve"> </w:t>
            </w:r>
            <w:r w:rsidR="00853229" w:rsidRPr="00503A05">
              <w:rPr>
                <w:rFonts w:ascii="Arial" w:hAnsi="Arial" w:cs="Arial"/>
                <w:b w:val="0"/>
                <w:i w:val="0"/>
                <w:iCs w:val="0"/>
                <w:sz w:val="24"/>
              </w:rPr>
              <w:t xml:space="preserve">                                                    </w:t>
            </w:r>
            <w:r w:rsidR="00E82B63">
              <w:rPr>
                <w:rFonts w:ascii="Arial" w:hAnsi="Arial" w:cs="Arial"/>
                <w:b w:val="0"/>
                <w:i w:val="0"/>
                <w:iCs w:val="0"/>
                <w:sz w:val="24"/>
              </w:rPr>
              <w:t xml:space="preserve">        </w:t>
            </w:r>
            <w:r w:rsidR="006334A9" w:rsidRPr="00503A05">
              <w:rPr>
                <w:rFonts w:ascii="Arial" w:hAnsi="Arial" w:cs="Arial"/>
                <w:b w:val="0"/>
                <w:i w:val="0"/>
                <w:iCs w:val="0"/>
                <w:sz w:val="24"/>
              </w:rPr>
              <w:t>Bojana Zagorac</w:t>
            </w:r>
            <w:r w:rsidR="00853229" w:rsidRPr="00503A05">
              <w:rPr>
                <w:rFonts w:ascii="Arial" w:hAnsi="Arial" w:cs="Arial"/>
                <w:b w:val="0"/>
                <w:i w:val="0"/>
                <w:iCs w:val="0"/>
                <w:sz w:val="24"/>
              </w:rPr>
              <w:t>-Gršić</w:t>
            </w:r>
          </w:p>
          <w:p w:rsidR="00C75A62" w:rsidRDefault="008B706D">
            <w:pPr>
              <w:pStyle w:val="Tijeloteksta2"/>
              <w:rPr>
                <w:rFonts w:ascii="Arial" w:hAnsi="Arial" w:cs="Arial"/>
                <w:b w:val="0"/>
                <w:i w:val="0"/>
                <w:iCs w:val="0"/>
                <w:sz w:val="24"/>
              </w:rPr>
            </w:pPr>
            <w:r w:rsidRPr="00503A05">
              <w:rPr>
                <w:rFonts w:ascii="Arial" w:hAnsi="Arial" w:cs="Arial"/>
                <w:b w:val="0"/>
                <w:i w:val="0"/>
                <w:iCs w:val="0"/>
                <w:sz w:val="24"/>
              </w:rPr>
              <w:t xml:space="preserve"> </w:t>
            </w:r>
          </w:p>
          <w:p w:rsidR="007A59D6" w:rsidRDefault="007A59D6">
            <w:pPr>
              <w:pStyle w:val="Tijeloteksta2"/>
              <w:rPr>
                <w:rFonts w:ascii="Arial" w:hAnsi="Arial" w:cs="Arial"/>
                <w:b w:val="0"/>
                <w:i w:val="0"/>
                <w:iCs w:val="0"/>
                <w:sz w:val="24"/>
              </w:rPr>
            </w:pPr>
          </w:p>
          <w:p w:rsidR="003F76C3" w:rsidRPr="00503A05" w:rsidRDefault="003F76C3">
            <w:pPr>
              <w:pStyle w:val="Tijeloteksta2"/>
              <w:rPr>
                <w:rFonts w:ascii="Arial" w:hAnsi="Arial" w:cs="Arial"/>
                <w:b w:val="0"/>
                <w:i w:val="0"/>
                <w:iCs w:val="0"/>
                <w:sz w:val="24"/>
              </w:rPr>
            </w:pPr>
          </w:p>
          <w:p w:rsidR="00C648F0" w:rsidRPr="00503A05" w:rsidRDefault="0059247D">
            <w:pPr>
              <w:pStyle w:val="Tijeloteksta2"/>
              <w:rPr>
                <w:rFonts w:ascii="Arial" w:hAnsi="Arial" w:cs="Arial"/>
                <w:b w:val="0"/>
                <w:i w:val="0"/>
                <w:iCs w:val="0"/>
                <w:sz w:val="24"/>
              </w:rPr>
            </w:pPr>
            <w:r w:rsidRPr="00503A05">
              <w:rPr>
                <w:rFonts w:ascii="Arial" w:hAnsi="Arial" w:cs="Arial"/>
                <w:b w:val="0"/>
                <w:i w:val="0"/>
                <w:iCs w:val="0"/>
                <w:sz w:val="24"/>
              </w:rPr>
              <w:t>POUKA O PRAVNOM LIJEKU:</w:t>
            </w:r>
          </w:p>
          <w:p w:rsidR="009F5D20" w:rsidRPr="00503A05" w:rsidRDefault="009F5D20">
            <w:pPr>
              <w:pStyle w:val="Tijeloteksta2"/>
              <w:rPr>
                <w:rFonts w:ascii="Arial" w:hAnsi="Arial" w:cs="Arial"/>
                <w:b w:val="0"/>
                <w:i w:val="0"/>
                <w:iCs w:val="0"/>
                <w:sz w:val="24"/>
              </w:rPr>
            </w:pPr>
          </w:p>
          <w:p w:rsidR="00C75A62" w:rsidRPr="007A59D6" w:rsidRDefault="00853229">
            <w:pPr>
              <w:pStyle w:val="Tijeloteksta2"/>
              <w:rPr>
                <w:rFonts w:ascii="Arial" w:hAnsi="Arial" w:cs="Arial"/>
                <w:b w:val="0"/>
                <w:bCs w:val="0"/>
                <w:i w:val="0"/>
                <w:iCs w:val="0"/>
                <w:sz w:val="24"/>
              </w:rPr>
            </w:pPr>
            <w:r w:rsidRPr="00503A05">
              <w:rPr>
                <w:rFonts w:ascii="Arial" w:hAnsi="Arial" w:cs="Arial"/>
                <w:b w:val="0"/>
                <w:bCs w:val="0"/>
                <w:i w:val="0"/>
                <w:iCs w:val="0"/>
                <w:sz w:val="24"/>
              </w:rPr>
              <w:t xml:space="preserve">        Protiv ove presude okrivljenik i ovlašteni tužitelj imaju pravo u roku od 8 </w:t>
            </w:r>
            <w:r w:rsidR="00C648F0" w:rsidRPr="00503A05">
              <w:rPr>
                <w:rFonts w:ascii="Arial" w:hAnsi="Arial" w:cs="Arial"/>
                <w:b w:val="0"/>
                <w:bCs w:val="0"/>
                <w:i w:val="0"/>
                <w:iCs w:val="0"/>
                <w:sz w:val="24"/>
              </w:rPr>
              <w:t xml:space="preserve">(osam) </w:t>
            </w:r>
            <w:r w:rsidRPr="00503A05">
              <w:rPr>
                <w:rFonts w:ascii="Arial" w:hAnsi="Arial" w:cs="Arial"/>
                <w:b w:val="0"/>
                <w:bCs w:val="0"/>
                <w:i w:val="0"/>
                <w:iCs w:val="0"/>
                <w:sz w:val="24"/>
              </w:rPr>
              <w:t>dana po primitku iste podnijeti žalbu Visokom prekršajnom sudu RH putem ovog suda u</w:t>
            </w:r>
            <w:r w:rsidR="00C648F0" w:rsidRPr="00503A05">
              <w:rPr>
                <w:rFonts w:ascii="Arial" w:hAnsi="Arial" w:cs="Arial"/>
                <w:b w:val="0"/>
                <w:bCs w:val="0"/>
                <w:i w:val="0"/>
                <w:iCs w:val="0"/>
                <w:sz w:val="24"/>
              </w:rPr>
              <w:t xml:space="preserve"> 2</w:t>
            </w:r>
            <w:r w:rsidRPr="00503A05">
              <w:rPr>
                <w:rFonts w:ascii="Arial" w:hAnsi="Arial" w:cs="Arial"/>
                <w:b w:val="0"/>
                <w:bCs w:val="0"/>
                <w:i w:val="0"/>
                <w:iCs w:val="0"/>
                <w:sz w:val="24"/>
              </w:rPr>
              <w:t xml:space="preserve"> </w:t>
            </w:r>
            <w:r w:rsidR="00C648F0" w:rsidRPr="00503A05">
              <w:rPr>
                <w:rFonts w:ascii="Arial" w:hAnsi="Arial" w:cs="Arial"/>
                <w:b w:val="0"/>
                <w:bCs w:val="0"/>
                <w:i w:val="0"/>
                <w:iCs w:val="0"/>
                <w:sz w:val="24"/>
              </w:rPr>
              <w:t>(</w:t>
            </w:r>
            <w:r w:rsidRPr="00503A05">
              <w:rPr>
                <w:rFonts w:ascii="Arial" w:hAnsi="Arial" w:cs="Arial"/>
                <w:b w:val="0"/>
                <w:bCs w:val="0"/>
                <w:i w:val="0"/>
                <w:iCs w:val="0"/>
                <w:sz w:val="24"/>
              </w:rPr>
              <w:t>dva</w:t>
            </w:r>
            <w:r w:rsidR="00C648F0" w:rsidRPr="00503A05">
              <w:rPr>
                <w:rFonts w:ascii="Arial" w:hAnsi="Arial" w:cs="Arial"/>
                <w:b w:val="0"/>
                <w:bCs w:val="0"/>
                <w:i w:val="0"/>
                <w:iCs w:val="0"/>
                <w:sz w:val="24"/>
              </w:rPr>
              <w:t>)</w:t>
            </w:r>
            <w:r w:rsidRPr="00503A05">
              <w:rPr>
                <w:rFonts w:ascii="Arial" w:hAnsi="Arial" w:cs="Arial"/>
                <w:b w:val="0"/>
                <w:bCs w:val="0"/>
                <w:i w:val="0"/>
                <w:iCs w:val="0"/>
                <w:sz w:val="24"/>
              </w:rPr>
              <w:t xml:space="preserve"> primjerka.</w:t>
            </w:r>
          </w:p>
          <w:p w:rsidR="00C75A62" w:rsidRDefault="00C75A62">
            <w:pPr>
              <w:pStyle w:val="Tijeloteksta2"/>
              <w:rPr>
                <w:rFonts w:ascii="Arial" w:hAnsi="Arial" w:cs="Arial"/>
                <w:b w:val="0"/>
                <w:i w:val="0"/>
                <w:iCs w:val="0"/>
                <w:sz w:val="24"/>
              </w:rPr>
            </w:pPr>
          </w:p>
          <w:p w:rsidR="0033663D" w:rsidRPr="00503A05" w:rsidRDefault="00853229">
            <w:pPr>
              <w:pStyle w:val="Tijeloteksta2"/>
              <w:rPr>
                <w:rFonts w:ascii="Arial" w:hAnsi="Arial" w:cs="Arial"/>
                <w:b w:val="0"/>
                <w:i w:val="0"/>
                <w:iCs w:val="0"/>
                <w:sz w:val="24"/>
              </w:rPr>
            </w:pPr>
            <w:r w:rsidRPr="00503A05">
              <w:rPr>
                <w:rFonts w:ascii="Arial" w:hAnsi="Arial" w:cs="Arial"/>
                <w:b w:val="0"/>
                <w:i w:val="0"/>
                <w:iCs w:val="0"/>
                <w:sz w:val="24"/>
              </w:rPr>
              <w:t>DOSTAVITI</w:t>
            </w:r>
            <w:r w:rsidR="0059247D" w:rsidRPr="00503A05">
              <w:rPr>
                <w:rFonts w:ascii="Arial" w:hAnsi="Arial" w:cs="Arial"/>
                <w:b w:val="0"/>
                <w:i w:val="0"/>
                <w:iCs w:val="0"/>
                <w:sz w:val="24"/>
              </w:rPr>
              <w:t>:</w:t>
            </w:r>
          </w:p>
          <w:p w:rsidR="009833BB" w:rsidRPr="00503A05" w:rsidRDefault="009833BB">
            <w:pPr>
              <w:pStyle w:val="Tijeloteksta2"/>
              <w:rPr>
                <w:rFonts w:ascii="Arial" w:hAnsi="Arial" w:cs="Arial"/>
                <w:b w:val="0"/>
                <w:i w:val="0"/>
                <w:iCs w:val="0"/>
                <w:sz w:val="24"/>
              </w:rPr>
            </w:pPr>
          </w:p>
          <w:p w:rsidR="00853229" w:rsidRPr="00503A05" w:rsidRDefault="00853229">
            <w:pPr>
              <w:pStyle w:val="Tijeloteksta2"/>
              <w:rPr>
                <w:rFonts w:ascii="Arial" w:hAnsi="Arial" w:cs="Arial"/>
                <w:b w:val="0"/>
                <w:bCs w:val="0"/>
                <w:i w:val="0"/>
                <w:iCs w:val="0"/>
                <w:sz w:val="24"/>
              </w:rPr>
            </w:pPr>
            <w:r w:rsidRPr="00503A05">
              <w:rPr>
                <w:rFonts w:ascii="Arial" w:hAnsi="Arial" w:cs="Arial"/>
                <w:b w:val="0"/>
                <w:bCs w:val="0"/>
                <w:i w:val="0"/>
                <w:iCs w:val="0"/>
                <w:sz w:val="24"/>
              </w:rPr>
              <w:t xml:space="preserve">1. </w:t>
            </w:r>
            <w:r w:rsidR="00C648F0" w:rsidRPr="00503A05">
              <w:rPr>
                <w:rFonts w:ascii="Arial" w:hAnsi="Arial" w:cs="Arial"/>
                <w:b w:val="0"/>
                <w:bCs w:val="0"/>
                <w:i w:val="0"/>
                <w:iCs w:val="0"/>
                <w:sz w:val="24"/>
              </w:rPr>
              <w:t xml:space="preserve">PU sisačko-moslavačka </w:t>
            </w:r>
            <w:r w:rsidR="00015BCE" w:rsidRPr="00503A05">
              <w:rPr>
                <w:rFonts w:ascii="Arial" w:hAnsi="Arial" w:cs="Arial"/>
                <w:b w:val="0"/>
                <w:bCs w:val="0"/>
                <w:i w:val="0"/>
                <w:iCs w:val="0"/>
                <w:sz w:val="24"/>
              </w:rPr>
              <w:t xml:space="preserve">PP </w:t>
            </w:r>
            <w:r w:rsidR="006334A9" w:rsidRPr="00503A05">
              <w:rPr>
                <w:rFonts w:ascii="Arial" w:hAnsi="Arial" w:cs="Arial"/>
                <w:b w:val="0"/>
                <w:bCs w:val="0"/>
                <w:i w:val="0"/>
                <w:iCs w:val="0"/>
                <w:sz w:val="24"/>
              </w:rPr>
              <w:t>Petrinja</w:t>
            </w:r>
          </w:p>
          <w:p w:rsidR="006F2150" w:rsidRPr="00503A05" w:rsidRDefault="00853229">
            <w:pPr>
              <w:pStyle w:val="Tijeloteksta2"/>
              <w:rPr>
                <w:rFonts w:ascii="Arial" w:hAnsi="Arial" w:cs="Arial"/>
                <w:b w:val="0"/>
                <w:bCs w:val="0"/>
                <w:i w:val="0"/>
                <w:iCs w:val="0"/>
                <w:sz w:val="24"/>
              </w:rPr>
            </w:pPr>
            <w:r w:rsidRPr="00503A05">
              <w:rPr>
                <w:rFonts w:ascii="Arial" w:hAnsi="Arial" w:cs="Arial"/>
                <w:b w:val="0"/>
                <w:bCs w:val="0"/>
                <w:i w:val="0"/>
                <w:iCs w:val="0"/>
                <w:sz w:val="24"/>
              </w:rPr>
              <w:t xml:space="preserve">2. </w:t>
            </w:r>
            <w:proofErr w:type="spellStart"/>
            <w:r w:rsidR="00C648F0" w:rsidRPr="00503A05">
              <w:rPr>
                <w:rFonts w:ascii="Arial" w:hAnsi="Arial" w:cs="Arial"/>
                <w:b w:val="0"/>
                <w:bCs w:val="0"/>
                <w:i w:val="0"/>
                <w:iCs w:val="0"/>
                <w:sz w:val="24"/>
              </w:rPr>
              <w:t>Okr</w:t>
            </w:r>
            <w:proofErr w:type="spellEnd"/>
            <w:r w:rsidR="00C648F0" w:rsidRPr="00503A05">
              <w:rPr>
                <w:rFonts w:ascii="Arial" w:hAnsi="Arial" w:cs="Arial"/>
                <w:b w:val="0"/>
                <w:bCs w:val="0"/>
                <w:i w:val="0"/>
                <w:iCs w:val="0"/>
                <w:sz w:val="24"/>
              </w:rPr>
              <w:t xml:space="preserve">. </w:t>
            </w:r>
            <w:r w:rsidR="004251AD">
              <w:rPr>
                <w:rFonts w:ascii="Arial" w:hAnsi="Arial" w:cs="Arial"/>
                <w:b w:val="0"/>
                <w:bCs w:val="0"/>
                <w:i w:val="0"/>
                <w:iCs w:val="0"/>
                <w:sz w:val="24"/>
              </w:rPr>
              <w:t xml:space="preserve">Sanel </w:t>
            </w:r>
            <w:proofErr w:type="spellStart"/>
            <w:r w:rsidR="004251AD">
              <w:rPr>
                <w:rFonts w:ascii="Arial" w:hAnsi="Arial" w:cs="Arial"/>
                <w:b w:val="0"/>
                <w:bCs w:val="0"/>
                <w:i w:val="0"/>
                <w:iCs w:val="0"/>
                <w:sz w:val="24"/>
              </w:rPr>
              <w:t>Pehlić</w:t>
            </w:r>
            <w:proofErr w:type="spellEnd"/>
          </w:p>
          <w:p w:rsidR="008B706D" w:rsidRPr="00503A05" w:rsidRDefault="00EB045E">
            <w:pPr>
              <w:pStyle w:val="Tijeloteksta2"/>
              <w:rPr>
                <w:rFonts w:ascii="Arial" w:hAnsi="Arial" w:cs="Arial"/>
                <w:b w:val="0"/>
                <w:bCs w:val="0"/>
                <w:i w:val="0"/>
                <w:iCs w:val="0"/>
                <w:sz w:val="24"/>
              </w:rPr>
            </w:pPr>
            <w:r w:rsidRPr="00503A05">
              <w:rPr>
                <w:rFonts w:ascii="Arial" w:hAnsi="Arial" w:cs="Arial"/>
                <w:b w:val="0"/>
                <w:bCs w:val="0"/>
                <w:i w:val="0"/>
                <w:iCs w:val="0"/>
                <w:sz w:val="24"/>
              </w:rPr>
              <w:t xml:space="preserve">3. </w:t>
            </w:r>
            <w:r w:rsidR="003F7748">
              <w:rPr>
                <w:rFonts w:ascii="Arial" w:hAnsi="Arial" w:cs="Arial"/>
                <w:b w:val="0"/>
                <w:bCs w:val="0"/>
                <w:i w:val="0"/>
                <w:iCs w:val="0"/>
                <w:sz w:val="24"/>
              </w:rPr>
              <w:t xml:space="preserve">Žrtva </w:t>
            </w:r>
            <w:r w:rsidR="004251AD">
              <w:rPr>
                <w:rFonts w:ascii="Arial" w:hAnsi="Arial" w:cs="Arial"/>
                <w:b w:val="0"/>
                <w:bCs w:val="0"/>
                <w:i w:val="0"/>
                <w:iCs w:val="0"/>
                <w:sz w:val="24"/>
              </w:rPr>
              <w:t xml:space="preserve">Nijaz </w:t>
            </w:r>
            <w:proofErr w:type="spellStart"/>
            <w:r w:rsidR="004251AD">
              <w:rPr>
                <w:rFonts w:ascii="Arial" w:hAnsi="Arial" w:cs="Arial"/>
                <w:b w:val="0"/>
                <w:bCs w:val="0"/>
                <w:i w:val="0"/>
                <w:iCs w:val="0"/>
                <w:sz w:val="24"/>
              </w:rPr>
              <w:t>Pehlić</w:t>
            </w:r>
            <w:proofErr w:type="spellEnd"/>
            <w:r w:rsidR="008B706D" w:rsidRPr="00503A05">
              <w:rPr>
                <w:rFonts w:ascii="Arial" w:hAnsi="Arial" w:cs="Arial"/>
                <w:b w:val="0"/>
                <w:bCs w:val="0"/>
                <w:i w:val="0"/>
                <w:iCs w:val="0"/>
                <w:sz w:val="24"/>
              </w:rPr>
              <w:t>, po pravomoćnosti presude</w:t>
            </w:r>
          </w:p>
          <w:p w:rsidR="00C648F0" w:rsidRPr="00503A05" w:rsidRDefault="008B706D">
            <w:pPr>
              <w:pStyle w:val="Tijeloteksta2"/>
              <w:rPr>
                <w:rFonts w:ascii="Arial" w:hAnsi="Arial" w:cs="Arial"/>
                <w:b w:val="0"/>
                <w:bCs w:val="0"/>
                <w:i w:val="0"/>
                <w:iCs w:val="0"/>
                <w:sz w:val="24"/>
              </w:rPr>
            </w:pPr>
            <w:r w:rsidRPr="00503A05">
              <w:rPr>
                <w:rFonts w:ascii="Arial" w:hAnsi="Arial" w:cs="Arial"/>
                <w:b w:val="0"/>
                <w:bCs w:val="0"/>
                <w:i w:val="0"/>
                <w:iCs w:val="0"/>
                <w:sz w:val="24"/>
              </w:rPr>
              <w:t>4</w:t>
            </w:r>
            <w:r w:rsidR="00C648F0" w:rsidRPr="00503A05">
              <w:rPr>
                <w:rFonts w:ascii="Arial" w:hAnsi="Arial" w:cs="Arial"/>
                <w:b w:val="0"/>
                <w:bCs w:val="0"/>
                <w:i w:val="0"/>
                <w:iCs w:val="0"/>
                <w:sz w:val="24"/>
              </w:rPr>
              <w:t>. Spis</w:t>
            </w:r>
          </w:p>
          <w:p w:rsidR="00853229" w:rsidRPr="00503A05" w:rsidRDefault="0059247D" w:rsidP="0059247D">
            <w:pPr>
              <w:jc w:val="both"/>
              <w:rPr>
                <w:rFonts w:ascii="Arial" w:hAnsi="Arial" w:cs="Arial"/>
                <w:bCs/>
                <w:i/>
                <w:iCs/>
              </w:rPr>
            </w:pPr>
            <w:r w:rsidRPr="00503A05">
              <w:rPr>
                <w:rFonts w:ascii="Arial" w:hAnsi="Arial" w:cs="Arial"/>
                <w:bCs/>
                <w:i/>
                <w:iCs/>
              </w:rPr>
              <w:t xml:space="preserve">       </w:t>
            </w:r>
            <w:r w:rsidR="00853229" w:rsidRPr="00503A05">
              <w:rPr>
                <w:rFonts w:ascii="Arial" w:hAnsi="Arial" w:cs="Arial"/>
              </w:rPr>
              <w:t xml:space="preserve">                   </w:t>
            </w:r>
          </w:p>
        </w:tc>
        <w:tc>
          <w:tcPr>
            <w:tcW w:w="3636" w:type="dxa"/>
          </w:tcPr>
          <w:p w:rsidR="00853229" w:rsidRPr="00503A05" w:rsidRDefault="00853229" w:rsidP="000C1E24">
            <w:pPr>
              <w:rPr>
                <w:rFonts w:ascii="Arial" w:hAnsi="Arial" w:cs="Arial"/>
              </w:rPr>
            </w:pPr>
          </w:p>
        </w:tc>
      </w:tr>
    </w:tbl>
    <w:p w:rsidR="00853229" w:rsidRPr="00503A05" w:rsidRDefault="00853229" w:rsidP="009F5D20">
      <w:pPr>
        <w:tabs>
          <w:tab w:val="left" w:pos="6050"/>
        </w:tabs>
        <w:rPr>
          <w:rFonts w:ascii="Arial" w:hAnsi="Arial" w:cs="Arial"/>
        </w:rPr>
      </w:pPr>
    </w:p>
    <w:sectPr w:rsidR="00853229" w:rsidRPr="00503A05">
      <w:headerReference w:type="default" r:id="rId9"/>
      <w:footerReference w:type="default" r:id="rId10"/>
      <w:pgSz w:w="11906" w:h="16838"/>
      <w:pgMar w:top="125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926" w:rsidRDefault="00572926" w:rsidP="00215645">
      <w:r>
        <w:separator/>
      </w:r>
    </w:p>
  </w:endnote>
  <w:endnote w:type="continuationSeparator" w:id="0">
    <w:p w:rsidR="00572926" w:rsidRDefault="00572926" w:rsidP="00215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45" w:rsidRPr="00A31D28" w:rsidRDefault="00215645">
    <w:pPr>
      <w:pStyle w:val="Podnoje"/>
      <w:jc w:val="center"/>
      <w:rPr>
        <w:rFonts w:ascii="Arial" w:hAnsi="Arial" w:cs="Arial"/>
        <w:sz w:val="20"/>
        <w:szCs w:val="20"/>
      </w:rPr>
    </w:pPr>
    <w:r w:rsidRPr="00A31D28">
      <w:rPr>
        <w:rFonts w:ascii="Arial" w:hAnsi="Arial" w:cs="Arial"/>
        <w:sz w:val="20"/>
        <w:szCs w:val="20"/>
      </w:rPr>
      <w:fldChar w:fldCharType="begin"/>
    </w:r>
    <w:r w:rsidRPr="00A31D28">
      <w:rPr>
        <w:rFonts w:ascii="Arial" w:hAnsi="Arial" w:cs="Arial"/>
        <w:sz w:val="20"/>
        <w:szCs w:val="20"/>
      </w:rPr>
      <w:instrText>PAGE   \* MERGEFORMAT</w:instrText>
    </w:r>
    <w:r w:rsidRPr="00A31D28">
      <w:rPr>
        <w:rFonts w:ascii="Arial" w:hAnsi="Arial" w:cs="Arial"/>
        <w:sz w:val="20"/>
        <w:szCs w:val="20"/>
      </w:rPr>
      <w:fldChar w:fldCharType="separate"/>
    </w:r>
    <w:r w:rsidR="00E5463D">
      <w:rPr>
        <w:rFonts w:ascii="Arial" w:hAnsi="Arial" w:cs="Arial"/>
        <w:noProof/>
        <w:sz w:val="20"/>
        <w:szCs w:val="20"/>
      </w:rPr>
      <w:t>3</w:t>
    </w:r>
    <w:r w:rsidRPr="00A31D28">
      <w:rPr>
        <w:rFonts w:ascii="Arial" w:hAnsi="Arial" w:cs="Arial"/>
        <w:sz w:val="20"/>
        <w:szCs w:val="20"/>
      </w:rPr>
      <w:fldChar w:fldCharType="end"/>
    </w:r>
  </w:p>
  <w:p w:rsidR="00BA4AF1" w:rsidRDefault="00BA4AF1" w:rsidP="00BA4AF1">
    <w:pPr>
      <w:pStyle w:val="Podnoje"/>
    </w:pPr>
    <w:r>
      <w:t>________________________</w:t>
    </w:r>
  </w:p>
  <w:p w:rsidR="00215645" w:rsidRPr="00BA4AF1" w:rsidRDefault="00BA4AF1" w:rsidP="00BA4AF1">
    <w:pPr>
      <w:pStyle w:val="Podnoje"/>
      <w:rPr>
        <w:rFonts w:ascii="Arial" w:hAnsi="Arial" w:cs="Arial"/>
        <w:sz w:val="20"/>
        <w:szCs w:val="20"/>
      </w:rPr>
    </w:pPr>
    <w:r w:rsidRPr="00BA4AF1">
      <w:rPr>
        <w:rFonts w:ascii="Arial" w:hAnsi="Arial" w:cs="Arial"/>
        <w:sz w:val="20"/>
        <w:szCs w:val="20"/>
      </w:rPr>
      <w:t>1Fiksni tečaj konverzije 7,53450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926" w:rsidRDefault="00572926" w:rsidP="00215645">
      <w:r>
        <w:separator/>
      </w:r>
    </w:p>
  </w:footnote>
  <w:footnote w:type="continuationSeparator" w:id="0">
    <w:p w:rsidR="00572926" w:rsidRDefault="00572926" w:rsidP="00215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20" w:rsidRDefault="009F5D20" w:rsidP="009F5D20">
    <w:pPr>
      <w:pStyle w:val="Zaglavlje"/>
      <w:jc w:val="right"/>
      <w:rPr>
        <w:sz w:val="20"/>
        <w:szCs w:val="20"/>
      </w:rPr>
    </w:pPr>
  </w:p>
  <w:p w:rsidR="009F5D20" w:rsidRPr="00503A05" w:rsidRDefault="00B044DC" w:rsidP="009F5D20">
    <w:pPr>
      <w:pStyle w:val="Zaglavlje"/>
      <w:jc w:val="right"/>
      <w:rPr>
        <w:rFonts w:ascii="Arial" w:hAnsi="Arial" w:cs="Arial"/>
        <w:sz w:val="20"/>
        <w:szCs w:val="20"/>
      </w:rPr>
    </w:pPr>
    <w:r w:rsidRPr="00503A05">
      <w:rPr>
        <w:rFonts w:ascii="Arial" w:hAnsi="Arial" w:cs="Arial"/>
        <w:sz w:val="20"/>
        <w:szCs w:val="20"/>
      </w:rPr>
      <w:t>26</w:t>
    </w:r>
    <w:r w:rsidR="00503A05">
      <w:rPr>
        <w:rFonts w:ascii="Arial" w:hAnsi="Arial" w:cs="Arial"/>
        <w:sz w:val="20"/>
        <w:szCs w:val="20"/>
      </w:rPr>
      <w:t>. Pp</w:t>
    </w:r>
    <w:r w:rsidR="009F5D20" w:rsidRPr="00503A05">
      <w:rPr>
        <w:rFonts w:ascii="Arial" w:hAnsi="Arial" w:cs="Arial"/>
        <w:sz w:val="20"/>
        <w:szCs w:val="20"/>
      </w:rPr>
      <w:t>-</w:t>
    </w:r>
    <w:r w:rsidR="00A5214B">
      <w:rPr>
        <w:rFonts w:ascii="Arial" w:hAnsi="Arial" w:cs="Arial"/>
        <w:sz w:val="20"/>
        <w:szCs w:val="20"/>
      </w:rPr>
      <w:t>3023</w:t>
    </w:r>
    <w:r w:rsidR="009F5D20" w:rsidRPr="00503A05">
      <w:rPr>
        <w:rFonts w:ascii="Arial" w:hAnsi="Arial" w:cs="Arial"/>
        <w:sz w:val="20"/>
        <w:szCs w:val="20"/>
      </w:rPr>
      <w:t>/</w:t>
    </w:r>
    <w:r w:rsidRPr="00503A05">
      <w:rPr>
        <w:rFonts w:ascii="Arial" w:hAnsi="Arial" w:cs="Arial"/>
        <w:sz w:val="20"/>
        <w:szCs w:val="20"/>
      </w:rPr>
      <w:t>20</w:t>
    </w:r>
    <w:r w:rsidR="00D4632B" w:rsidRPr="00503A05">
      <w:rPr>
        <w:rFonts w:ascii="Arial" w:hAnsi="Arial" w:cs="Arial"/>
        <w:sz w:val="20"/>
        <w:szCs w:val="20"/>
      </w:rPr>
      <w:t>2</w:t>
    </w:r>
    <w:r w:rsidR="002C5B32">
      <w:rPr>
        <w:rFonts w:ascii="Arial" w:hAnsi="Arial" w:cs="Arial"/>
        <w:sz w:val="20"/>
        <w:szCs w:val="20"/>
      </w:rPr>
      <w:t>2</w:t>
    </w:r>
    <w:r w:rsidR="009F5D20" w:rsidRPr="00503A05">
      <w:rPr>
        <w:rFonts w:ascii="Arial" w:hAnsi="Arial" w:cs="Arial"/>
        <w:sz w:val="20"/>
        <w:szCs w:val="20"/>
      </w:rPr>
      <w:t>-</w:t>
    </w:r>
    <w:r w:rsidR="00A804F2">
      <w:rPr>
        <w:rFonts w:ascii="Arial" w:hAnsi="Arial" w:cs="Arial"/>
        <w:sz w:val="20"/>
        <w:szCs w:val="20"/>
      </w:rPr>
      <w:t>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199"/>
    <w:multiLevelType w:val="hybridMultilevel"/>
    <w:tmpl w:val="E46CBCD8"/>
    <w:lvl w:ilvl="0" w:tplc="9B78C848">
      <w:start w:val="1"/>
      <w:numFmt w:val="decimal"/>
      <w:lvlText w:val="%1."/>
      <w:lvlJc w:val="left"/>
      <w:pPr>
        <w:ind w:left="1095" w:hanging="360"/>
      </w:pPr>
      <w:rPr>
        <w:rFonts w:hint="default"/>
      </w:rPr>
    </w:lvl>
    <w:lvl w:ilvl="1" w:tplc="041A0019" w:tentative="1">
      <w:start w:val="1"/>
      <w:numFmt w:val="lowerLetter"/>
      <w:lvlText w:val="%2."/>
      <w:lvlJc w:val="left"/>
      <w:pPr>
        <w:ind w:left="1815" w:hanging="360"/>
      </w:pPr>
    </w:lvl>
    <w:lvl w:ilvl="2" w:tplc="041A001B" w:tentative="1">
      <w:start w:val="1"/>
      <w:numFmt w:val="lowerRoman"/>
      <w:lvlText w:val="%3."/>
      <w:lvlJc w:val="right"/>
      <w:pPr>
        <w:ind w:left="2535" w:hanging="180"/>
      </w:pPr>
    </w:lvl>
    <w:lvl w:ilvl="3" w:tplc="041A000F" w:tentative="1">
      <w:start w:val="1"/>
      <w:numFmt w:val="decimal"/>
      <w:lvlText w:val="%4."/>
      <w:lvlJc w:val="left"/>
      <w:pPr>
        <w:ind w:left="3255" w:hanging="360"/>
      </w:pPr>
    </w:lvl>
    <w:lvl w:ilvl="4" w:tplc="041A0019" w:tentative="1">
      <w:start w:val="1"/>
      <w:numFmt w:val="lowerLetter"/>
      <w:lvlText w:val="%5."/>
      <w:lvlJc w:val="left"/>
      <w:pPr>
        <w:ind w:left="3975" w:hanging="360"/>
      </w:pPr>
    </w:lvl>
    <w:lvl w:ilvl="5" w:tplc="041A001B" w:tentative="1">
      <w:start w:val="1"/>
      <w:numFmt w:val="lowerRoman"/>
      <w:lvlText w:val="%6."/>
      <w:lvlJc w:val="right"/>
      <w:pPr>
        <w:ind w:left="4695" w:hanging="180"/>
      </w:pPr>
    </w:lvl>
    <w:lvl w:ilvl="6" w:tplc="041A000F" w:tentative="1">
      <w:start w:val="1"/>
      <w:numFmt w:val="decimal"/>
      <w:lvlText w:val="%7."/>
      <w:lvlJc w:val="left"/>
      <w:pPr>
        <w:ind w:left="5415" w:hanging="360"/>
      </w:pPr>
    </w:lvl>
    <w:lvl w:ilvl="7" w:tplc="041A0019" w:tentative="1">
      <w:start w:val="1"/>
      <w:numFmt w:val="lowerLetter"/>
      <w:lvlText w:val="%8."/>
      <w:lvlJc w:val="left"/>
      <w:pPr>
        <w:ind w:left="6135" w:hanging="360"/>
      </w:pPr>
    </w:lvl>
    <w:lvl w:ilvl="8" w:tplc="041A001B" w:tentative="1">
      <w:start w:val="1"/>
      <w:numFmt w:val="lowerRoman"/>
      <w:lvlText w:val="%9."/>
      <w:lvlJc w:val="right"/>
      <w:pPr>
        <w:ind w:left="6855" w:hanging="180"/>
      </w:pPr>
    </w:lvl>
  </w:abstractNum>
  <w:abstractNum w:abstractNumId="1" w15:restartNumberingAfterBreak="0">
    <w:nsid w:val="08D16EA0"/>
    <w:multiLevelType w:val="hybridMultilevel"/>
    <w:tmpl w:val="FD4E5F74"/>
    <w:lvl w:ilvl="0" w:tplc="23DC2850">
      <w:start w:val="26"/>
      <w:numFmt w:val="bullet"/>
      <w:lvlText w:val="-"/>
      <w:lvlJc w:val="left"/>
      <w:pPr>
        <w:ind w:left="1020" w:hanging="360"/>
      </w:pPr>
      <w:rPr>
        <w:rFonts w:ascii="Times New Roman" w:eastAsia="Times New Roman" w:hAnsi="Times New Roman" w:cs="Times New Roman" w:hint="default"/>
      </w:rPr>
    </w:lvl>
    <w:lvl w:ilvl="1" w:tplc="041A0003" w:tentative="1">
      <w:start w:val="1"/>
      <w:numFmt w:val="bullet"/>
      <w:lvlText w:val="o"/>
      <w:lvlJc w:val="left"/>
      <w:pPr>
        <w:ind w:left="1740" w:hanging="360"/>
      </w:pPr>
      <w:rPr>
        <w:rFonts w:ascii="Courier New" w:hAnsi="Courier New" w:cs="Courier New" w:hint="default"/>
      </w:rPr>
    </w:lvl>
    <w:lvl w:ilvl="2" w:tplc="041A0005" w:tentative="1">
      <w:start w:val="1"/>
      <w:numFmt w:val="bullet"/>
      <w:lvlText w:val=""/>
      <w:lvlJc w:val="left"/>
      <w:pPr>
        <w:ind w:left="2460" w:hanging="360"/>
      </w:pPr>
      <w:rPr>
        <w:rFonts w:ascii="Wingdings" w:hAnsi="Wingdings" w:hint="default"/>
      </w:rPr>
    </w:lvl>
    <w:lvl w:ilvl="3" w:tplc="041A0001" w:tentative="1">
      <w:start w:val="1"/>
      <w:numFmt w:val="bullet"/>
      <w:lvlText w:val=""/>
      <w:lvlJc w:val="left"/>
      <w:pPr>
        <w:ind w:left="3180" w:hanging="360"/>
      </w:pPr>
      <w:rPr>
        <w:rFonts w:ascii="Symbol" w:hAnsi="Symbol" w:hint="default"/>
      </w:rPr>
    </w:lvl>
    <w:lvl w:ilvl="4" w:tplc="041A0003" w:tentative="1">
      <w:start w:val="1"/>
      <w:numFmt w:val="bullet"/>
      <w:lvlText w:val="o"/>
      <w:lvlJc w:val="left"/>
      <w:pPr>
        <w:ind w:left="3900" w:hanging="360"/>
      </w:pPr>
      <w:rPr>
        <w:rFonts w:ascii="Courier New" w:hAnsi="Courier New" w:cs="Courier New" w:hint="default"/>
      </w:rPr>
    </w:lvl>
    <w:lvl w:ilvl="5" w:tplc="041A0005" w:tentative="1">
      <w:start w:val="1"/>
      <w:numFmt w:val="bullet"/>
      <w:lvlText w:val=""/>
      <w:lvlJc w:val="left"/>
      <w:pPr>
        <w:ind w:left="4620" w:hanging="360"/>
      </w:pPr>
      <w:rPr>
        <w:rFonts w:ascii="Wingdings" w:hAnsi="Wingdings" w:hint="default"/>
      </w:rPr>
    </w:lvl>
    <w:lvl w:ilvl="6" w:tplc="041A0001" w:tentative="1">
      <w:start w:val="1"/>
      <w:numFmt w:val="bullet"/>
      <w:lvlText w:val=""/>
      <w:lvlJc w:val="left"/>
      <w:pPr>
        <w:ind w:left="5340" w:hanging="360"/>
      </w:pPr>
      <w:rPr>
        <w:rFonts w:ascii="Symbol" w:hAnsi="Symbol" w:hint="default"/>
      </w:rPr>
    </w:lvl>
    <w:lvl w:ilvl="7" w:tplc="041A0003" w:tentative="1">
      <w:start w:val="1"/>
      <w:numFmt w:val="bullet"/>
      <w:lvlText w:val="o"/>
      <w:lvlJc w:val="left"/>
      <w:pPr>
        <w:ind w:left="6060" w:hanging="360"/>
      </w:pPr>
      <w:rPr>
        <w:rFonts w:ascii="Courier New" w:hAnsi="Courier New" w:cs="Courier New" w:hint="default"/>
      </w:rPr>
    </w:lvl>
    <w:lvl w:ilvl="8" w:tplc="041A0005" w:tentative="1">
      <w:start w:val="1"/>
      <w:numFmt w:val="bullet"/>
      <w:lvlText w:val=""/>
      <w:lvlJc w:val="left"/>
      <w:pPr>
        <w:ind w:left="6780" w:hanging="360"/>
      </w:pPr>
      <w:rPr>
        <w:rFonts w:ascii="Wingdings" w:hAnsi="Wingdings" w:hint="default"/>
      </w:rPr>
    </w:lvl>
  </w:abstractNum>
  <w:abstractNum w:abstractNumId="2" w15:restartNumberingAfterBreak="0">
    <w:nsid w:val="16740DBC"/>
    <w:multiLevelType w:val="hybridMultilevel"/>
    <w:tmpl w:val="E46CBCD8"/>
    <w:lvl w:ilvl="0" w:tplc="9B78C848">
      <w:start w:val="1"/>
      <w:numFmt w:val="decimal"/>
      <w:lvlText w:val="%1."/>
      <w:lvlJc w:val="left"/>
      <w:pPr>
        <w:ind w:left="1095" w:hanging="360"/>
      </w:pPr>
      <w:rPr>
        <w:rFonts w:hint="default"/>
      </w:rPr>
    </w:lvl>
    <w:lvl w:ilvl="1" w:tplc="041A0019" w:tentative="1">
      <w:start w:val="1"/>
      <w:numFmt w:val="lowerLetter"/>
      <w:lvlText w:val="%2."/>
      <w:lvlJc w:val="left"/>
      <w:pPr>
        <w:ind w:left="1815" w:hanging="360"/>
      </w:pPr>
    </w:lvl>
    <w:lvl w:ilvl="2" w:tplc="041A001B" w:tentative="1">
      <w:start w:val="1"/>
      <w:numFmt w:val="lowerRoman"/>
      <w:lvlText w:val="%3."/>
      <w:lvlJc w:val="right"/>
      <w:pPr>
        <w:ind w:left="2535" w:hanging="180"/>
      </w:pPr>
    </w:lvl>
    <w:lvl w:ilvl="3" w:tplc="041A000F" w:tentative="1">
      <w:start w:val="1"/>
      <w:numFmt w:val="decimal"/>
      <w:lvlText w:val="%4."/>
      <w:lvlJc w:val="left"/>
      <w:pPr>
        <w:ind w:left="3255" w:hanging="360"/>
      </w:pPr>
    </w:lvl>
    <w:lvl w:ilvl="4" w:tplc="041A0019" w:tentative="1">
      <w:start w:val="1"/>
      <w:numFmt w:val="lowerLetter"/>
      <w:lvlText w:val="%5."/>
      <w:lvlJc w:val="left"/>
      <w:pPr>
        <w:ind w:left="3975" w:hanging="360"/>
      </w:pPr>
    </w:lvl>
    <w:lvl w:ilvl="5" w:tplc="041A001B" w:tentative="1">
      <w:start w:val="1"/>
      <w:numFmt w:val="lowerRoman"/>
      <w:lvlText w:val="%6."/>
      <w:lvlJc w:val="right"/>
      <w:pPr>
        <w:ind w:left="4695" w:hanging="180"/>
      </w:pPr>
    </w:lvl>
    <w:lvl w:ilvl="6" w:tplc="041A000F" w:tentative="1">
      <w:start w:val="1"/>
      <w:numFmt w:val="decimal"/>
      <w:lvlText w:val="%7."/>
      <w:lvlJc w:val="left"/>
      <w:pPr>
        <w:ind w:left="5415" w:hanging="360"/>
      </w:pPr>
    </w:lvl>
    <w:lvl w:ilvl="7" w:tplc="041A0019" w:tentative="1">
      <w:start w:val="1"/>
      <w:numFmt w:val="lowerLetter"/>
      <w:lvlText w:val="%8."/>
      <w:lvlJc w:val="left"/>
      <w:pPr>
        <w:ind w:left="6135" w:hanging="360"/>
      </w:pPr>
    </w:lvl>
    <w:lvl w:ilvl="8" w:tplc="041A001B" w:tentative="1">
      <w:start w:val="1"/>
      <w:numFmt w:val="lowerRoman"/>
      <w:lvlText w:val="%9."/>
      <w:lvlJc w:val="right"/>
      <w:pPr>
        <w:ind w:left="6855" w:hanging="180"/>
      </w:pPr>
    </w:lvl>
  </w:abstractNum>
  <w:abstractNum w:abstractNumId="3" w15:restartNumberingAfterBreak="0">
    <w:nsid w:val="1DDC311A"/>
    <w:multiLevelType w:val="hybridMultilevel"/>
    <w:tmpl w:val="E46CBCD8"/>
    <w:lvl w:ilvl="0" w:tplc="9B78C848">
      <w:start w:val="1"/>
      <w:numFmt w:val="decimal"/>
      <w:lvlText w:val="%1."/>
      <w:lvlJc w:val="left"/>
      <w:pPr>
        <w:ind w:left="1095" w:hanging="360"/>
      </w:pPr>
      <w:rPr>
        <w:rFonts w:hint="default"/>
      </w:rPr>
    </w:lvl>
    <w:lvl w:ilvl="1" w:tplc="041A0019" w:tentative="1">
      <w:start w:val="1"/>
      <w:numFmt w:val="lowerLetter"/>
      <w:lvlText w:val="%2."/>
      <w:lvlJc w:val="left"/>
      <w:pPr>
        <w:ind w:left="1815" w:hanging="360"/>
      </w:pPr>
    </w:lvl>
    <w:lvl w:ilvl="2" w:tplc="041A001B" w:tentative="1">
      <w:start w:val="1"/>
      <w:numFmt w:val="lowerRoman"/>
      <w:lvlText w:val="%3."/>
      <w:lvlJc w:val="right"/>
      <w:pPr>
        <w:ind w:left="2535" w:hanging="180"/>
      </w:pPr>
    </w:lvl>
    <w:lvl w:ilvl="3" w:tplc="041A000F" w:tentative="1">
      <w:start w:val="1"/>
      <w:numFmt w:val="decimal"/>
      <w:lvlText w:val="%4."/>
      <w:lvlJc w:val="left"/>
      <w:pPr>
        <w:ind w:left="3255" w:hanging="360"/>
      </w:pPr>
    </w:lvl>
    <w:lvl w:ilvl="4" w:tplc="041A0019" w:tentative="1">
      <w:start w:val="1"/>
      <w:numFmt w:val="lowerLetter"/>
      <w:lvlText w:val="%5."/>
      <w:lvlJc w:val="left"/>
      <w:pPr>
        <w:ind w:left="3975" w:hanging="360"/>
      </w:pPr>
    </w:lvl>
    <w:lvl w:ilvl="5" w:tplc="041A001B" w:tentative="1">
      <w:start w:val="1"/>
      <w:numFmt w:val="lowerRoman"/>
      <w:lvlText w:val="%6."/>
      <w:lvlJc w:val="right"/>
      <w:pPr>
        <w:ind w:left="4695" w:hanging="180"/>
      </w:pPr>
    </w:lvl>
    <w:lvl w:ilvl="6" w:tplc="041A000F" w:tentative="1">
      <w:start w:val="1"/>
      <w:numFmt w:val="decimal"/>
      <w:lvlText w:val="%7."/>
      <w:lvlJc w:val="left"/>
      <w:pPr>
        <w:ind w:left="5415" w:hanging="360"/>
      </w:pPr>
    </w:lvl>
    <w:lvl w:ilvl="7" w:tplc="041A0019" w:tentative="1">
      <w:start w:val="1"/>
      <w:numFmt w:val="lowerLetter"/>
      <w:lvlText w:val="%8."/>
      <w:lvlJc w:val="left"/>
      <w:pPr>
        <w:ind w:left="6135" w:hanging="360"/>
      </w:pPr>
    </w:lvl>
    <w:lvl w:ilvl="8" w:tplc="041A001B" w:tentative="1">
      <w:start w:val="1"/>
      <w:numFmt w:val="lowerRoman"/>
      <w:lvlText w:val="%9."/>
      <w:lvlJc w:val="right"/>
      <w:pPr>
        <w:ind w:left="6855" w:hanging="180"/>
      </w:pPr>
    </w:lvl>
  </w:abstractNum>
  <w:abstractNum w:abstractNumId="4" w15:restartNumberingAfterBreak="0">
    <w:nsid w:val="1FB87C72"/>
    <w:multiLevelType w:val="hybridMultilevel"/>
    <w:tmpl w:val="3A461AB4"/>
    <w:lvl w:ilvl="0" w:tplc="13AAB89E">
      <w:start w:val="26"/>
      <w:numFmt w:val="bullet"/>
      <w:lvlText w:val="-"/>
      <w:lvlJc w:val="left"/>
      <w:pPr>
        <w:ind w:left="960" w:hanging="360"/>
      </w:pPr>
      <w:rPr>
        <w:rFonts w:ascii="Times New Roman" w:eastAsia="Times New Roman" w:hAnsi="Times New Roman" w:cs="Times New Roman"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5" w15:restartNumberingAfterBreak="0">
    <w:nsid w:val="1FF36DAB"/>
    <w:multiLevelType w:val="hybridMultilevel"/>
    <w:tmpl w:val="884093A4"/>
    <w:lvl w:ilvl="0" w:tplc="DFF68430">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8E0FFA"/>
    <w:multiLevelType w:val="hybridMultilevel"/>
    <w:tmpl w:val="E46CBCD8"/>
    <w:lvl w:ilvl="0" w:tplc="9B78C848">
      <w:start w:val="1"/>
      <w:numFmt w:val="decimal"/>
      <w:lvlText w:val="%1."/>
      <w:lvlJc w:val="left"/>
      <w:pPr>
        <w:ind w:left="1095" w:hanging="360"/>
      </w:pPr>
      <w:rPr>
        <w:rFonts w:hint="default"/>
      </w:rPr>
    </w:lvl>
    <w:lvl w:ilvl="1" w:tplc="041A0019" w:tentative="1">
      <w:start w:val="1"/>
      <w:numFmt w:val="lowerLetter"/>
      <w:lvlText w:val="%2."/>
      <w:lvlJc w:val="left"/>
      <w:pPr>
        <w:ind w:left="1815" w:hanging="360"/>
      </w:pPr>
    </w:lvl>
    <w:lvl w:ilvl="2" w:tplc="041A001B" w:tentative="1">
      <w:start w:val="1"/>
      <w:numFmt w:val="lowerRoman"/>
      <w:lvlText w:val="%3."/>
      <w:lvlJc w:val="right"/>
      <w:pPr>
        <w:ind w:left="2535" w:hanging="180"/>
      </w:pPr>
    </w:lvl>
    <w:lvl w:ilvl="3" w:tplc="041A000F" w:tentative="1">
      <w:start w:val="1"/>
      <w:numFmt w:val="decimal"/>
      <w:lvlText w:val="%4."/>
      <w:lvlJc w:val="left"/>
      <w:pPr>
        <w:ind w:left="3255" w:hanging="360"/>
      </w:pPr>
    </w:lvl>
    <w:lvl w:ilvl="4" w:tplc="041A0019" w:tentative="1">
      <w:start w:val="1"/>
      <w:numFmt w:val="lowerLetter"/>
      <w:lvlText w:val="%5."/>
      <w:lvlJc w:val="left"/>
      <w:pPr>
        <w:ind w:left="3975" w:hanging="360"/>
      </w:pPr>
    </w:lvl>
    <w:lvl w:ilvl="5" w:tplc="041A001B" w:tentative="1">
      <w:start w:val="1"/>
      <w:numFmt w:val="lowerRoman"/>
      <w:lvlText w:val="%6."/>
      <w:lvlJc w:val="right"/>
      <w:pPr>
        <w:ind w:left="4695" w:hanging="180"/>
      </w:pPr>
    </w:lvl>
    <w:lvl w:ilvl="6" w:tplc="041A000F" w:tentative="1">
      <w:start w:val="1"/>
      <w:numFmt w:val="decimal"/>
      <w:lvlText w:val="%7."/>
      <w:lvlJc w:val="left"/>
      <w:pPr>
        <w:ind w:left="5415" w:hanging="360"/>
      </w:pPr>
    </w:lvl>
    <w:lvl w:ilvl="7" w:tplc="041A0019" w:tentative="1">
      <w:start w:val="1"/>
      <w:numFmt w:val="lowerLetter"/>
      <w:lvlText w:val="%8."/>
      <w:lvlJc w:val="left"/>
      <w:pPr>
        <w:ind w:left="6135" w:hanging="360"/>
      </w:pPr>
    </w:lvl>
    <w:lvl w:ilvl="8" w:tplc="041A001B" w:tentative="1">
      <w:start w:val="1"/>
      <w:numFmt w:val="lowerRoman"/>
      <w:lvlText w:val="%9."/>
      <w:lvlJc w:val="right"/>
      <w:pPr>
        <w:ind w:left="6855" w:hanging="180"/>
      </w:pPr>
    </w:lvl>
  </w:abstractNum>
  <w:abstractNum w:abstractNumId="7" w15:restartNumberingAfterBreak="0">
    <w:nsid w:val="409B3D17"/>
    <w:multiLevelType w:val="hybridMultilevel"/>
    <w:tmpl w:val="3F806F1C"/>
    <w:lvl w:ilvl="0" w:tplc="63E812FA">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417F7873"/>
    <w:multiLevelType w:val="hybridMultilevel"/>
    <w:tmpl w:val="47F026B4"/>
    <w:lvl w:ilvl="0" w:tplc="166A329E">
      <w:start w:val="26"/>
      <w:numFmt w:val="bullet"/>
      <w:lvlText w:val="-"/>
      <w:lvlJc w:val="left"/>
      <w:pPr>
        <w:ind w:left="1095" w:hanging="360"/>
      </w:pPr>
      <w:rPr>
        <w:rFonts w:ascii="Arial" w:eastAsia="Times New Roman" w:hAnsi="Arial" w:cs="Arial" w:hint="default"/>
      </w:rPr>
    </w:lvl>
    <w:lvl w:ilvl="1" w:tplc="041A0003" w:tentative="1">
      <w:start w:val="1"/>
      <w:numFmt w:val="bullet"/>
      <w:lvlText w:val="o"/>
      <w:lvlJc w:val="left"/>
      <w:pPr>
        <w:ind w:left="1815" w:hanging="360"/>
      </w:pPr>
      <w:rPr>
        <w:rFonts w:ascii="Courier New" w:hAnsi="Courier New" w:cs="Courier New" w:hint="default"/>
      </w:rPr>
    </w:lvl>
    <w:lvl w:ilvl="2" w:tplc="041A0005" w:tentative="1">
      <w:start w:val="1"/>
      <w:numFmt w:val="bullet"/>
      <w:lvlText w:val=""/>
      <w:lvlJc w:val="left"/>
      <w:pPr>
        <w:ind w:left="2535" w:hanging="360"/>
      </w:pPr>
      <w:rPr>
        <w:rFonts w:ascii="Wingdings" w:hAnsi="Wingdings" w:hint="default"/>
      </w:rPr>
    </w:lvl>
    <w:lvl w:ilvl="3" w:tplc="041A0001" w:tentative="1">
      <w:start w:val="1"/>
      <w:numFmt w:val="bullet"/>
      <w:lvlText w:val=""/>
      <w:lvlJc w:val="left"/>
      <w:pPr>
        <w:ind w:left="3255" w:hanging="360"/>
      </w:pPr>
      <w:rPr>
        <w:rFonts w:ascii="Symbol" w:hAnsi="Symbol" w:hint="default"/>
      </w:rPr>
    </w:lvl>
    <w:lvl w:ilvl="4" w:tplc="041A0003" w:tentative="1">
      <w:start w:val="1"/>
      <w:numFmt w:val="bullet"/>
      <w:lvlText w:val="o"/>
      <w:lvlJc w:val="left"/>
      <w:pPr>
        <w:ind w:left="3975" w:hanging="360"/>
      </w:pPr>
      <w:rPr>
        <w:rFonts w:ascii="Courier New" w:hAnsi="Courier New" w:cs="Courier New" w:hint="default"/>
      </w:rPr>
    </w:lvl>
    <w:lvl w:ilvl="5" w:tplc="041A0005" w:tentative="1">
      <w:start w:val="1"/>
      <w:numFmt w:val="bullet"/>
      <w:lvlText w:val=""/>
      <w:lvlJc w:val="left"/>
      <w:pPr>
        <w:ind w:left="4695" w:hanging="360"/>
      </w:pPr>
      <w:rPr>
        <w:rFonts w:ascii="Wingdings" w:hAnsi="Wingdings" w:hint="default"/>
      </w:rPr>
    </w:lvl>
    <w:lvl w:ilvl="6" w:tplc="041A0001" w:tentative="1">
      <w:start w:val="1"/>
      <w:numFmt w:val="bullet"/>
      <w:lvlText w:val=""/>
      <w:lvlJc w:val="left"/>
      <w:pPr>
        <w:ind w:left="5415" w:hanging="360"/>
      </w:pPr>
      <w:rPr>
        <w:rFonts w:ascii="Symbol" w:hAnsi="Symbol" w:hint="default"/>
      </w:rPr>
    </w:lvl>
    <w:lvl w:ilvl="7" w:tplc="041A0003" w:tentative="1">
      <w:start w:val="1"/>
      <w:numFmt w:val="bullet"/>
      <w:lvlText w:val="o"/>
      <w:lvlJc w:val="left"/>
      <w:pPr>
        <w:ind w:left="6135" w:hanging="360"/>
      </w:pPr>
      <w:rPr>
        <w:rFonts w:ascii="Courier New" w:hAnsi="Courier New" w:cs="Courier New" w:hint="default"/>
      </w:rPr>
    </w:lvl>
    <w:lvl w:ilvl="8" w:tplc="041A0005" w:tentative="1">
      <w:start w:val="1"/>
      <w:numFmt w:val="bullet"/>
      <w:lvlText w:val=""/>
      <w:lvlJc w:val="left"/>
      <w:pPr>
        <w:ind w:left="6855" w:hanging="360"/>
      </w:pPr>
      <w:rPr>
        <w:rFonts w:ascii="Wingdings" w:hAnsi="Wingdings" w:hint="default"/>
      </w:rPr>
    </w:lvl>
  </w:abstractNum>
  <w:abstractNum w:abstractNumId="9" w15:restartNumberingAfterBreak="0">
    <w:nsid w:val="46A85F8D"/>
    <w:multiLevelType w:val="hybridMultilevel"/>
    <w:tmpl w:val="B2C6CB84"/>
    <w:lvl w:ilvl="0" w:tplc="A7FE2688">
      <w:numFmt w:val="bullet"/>
      <w:lvlText w:val="-"/>
      <w:lvlJc w:val="left"/>
      <w:pPr>
        <w:ind w:left="900" w:hanging="360"/>
      </w:pPr>
      <w:rPr>
        <w:rFonts w:ascii="Times New Roman" w:eastAsia="Times New Roman" w:hAnsi="Times New Roman" w:cs="Times New Roman"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10" w15:restartNumberingAfterBreak="0">
    <w:nsid w:val="50076FC3"/>
    <w:multiLevelType w:val="hybridMultilevel"/>
    <w:tmpl w:val="163C4A06"/>
    <w:lvl w:ilvl="0" w:tplc="5C08224C">
      <w:numFmt w:val="bullet"/>
      <w:lvlText w:val="-"/>
      <w:lvlJc w:val="left"/>
      <w:pPr>
        <w:ind w:left="1020" w:hanging="360"/>
      </w:pPr>
      <w:rPr>
        <w:rFonts w:ascii="Times New Roman" w:eastAsia="Times New Roman" w:hAnsi="Times New Roman" w:cs="Times New Roman" w:hint="default"/>
      </w:rPr>
    </w:lvl>
    <w:lvl w:ilvl="1" w:tplc="041A0003" w:tentative="1">
      <w:start w:val="1"/>
      <w:numFmt w:val="bullet"/>
      <w:lvlText w:val="o"/>
      <w:lvlJc w:val="left"/>
      <w:pPr>
        <w:ind w:left="1740" w:hanging="360"/>
      </w:pPr>
      <w:rPr>
        <w:rFonts w:ascii="Courier New" w:hAnsi="Courier New" w:cs="Courier New" w:hint="default"/>
      </w:rPr>
    </w:lvl>
    <w:lvl w:ilvl="2" w:tplc="041A0005" w:tentative="1">
      <w:start w:val="1"/>
      <w:numFmt w:val="bullet"/>
      <w:lvlText w:val=""/>
      <w:lvlJc w:val="left"/>
      <w:pPr>
        <w:ind w:left="2460" w:hanging="360"/>
      </w:pPr>
      <w:rPr>
        <w:rFonts w:ascii="Wingdings" w:hAnsi="Wingdings" w:hint="default"/>
      </w:rPr>
    </w:lvl>
    <w:lvl w:ilvl="3" w:tplc="041A0001" w:tentative="1">
      <w:start w:val="1"/>
      <w:numFmt w:val="bullet"/>
      <w:lvlText w:val=""/>
      <w:lvlJc w:val="left"/>
      <w:pPr>
        <w:ind w:left="3180" w:hanging="360"/>
      </w:pPr>
      <w:rPr>
        <w:rFonts w:ascii="Symbol" w:hAnsi="Symbol" w:hint="default"/>
      </w:rPr>
    </w:lvl>
    <w:lvl w:ilvl="4" w:tplc="041A0003" w:tentative="1">
      <w:start w:val="1"/>
      <w:numFmt w:val="bullet"/>
      <w:lvlText w:val="o"/>
      <w:lvlJc w:val="left"/>
      <w:pPr>
        <w:ind w:left="3900" w:hanging="360"/>
      </w:pPr>
      <w:rPr>
        <w:rFonts w:ascii="Courier New" w:hAnsi="Courier New" w:cs="Courier New" w:hint="default"/>
      </w:rPr>
    </w:lvl>
    <w:lvl w:ilvl="5" w:tplc="041A0005" w:tentative="1">
      <w:start w:val="1"/>
      <w:numFmt w:val="bullet"/>
      <w:lvlText w:val=""/>
      <w:lvlJc w:val="left"/>
      <w:pPr>
        <w:ind w:left="4620" w:hanging="360"/>
      </w:pPr>
      <w:rPr>
        <w:rFonts w:ascii="Wingdings" w:hAnsi="Wingdings" w:hint="default"/>
      </w:rPr>
    </w:lvl>
    <w:lvl w:ilvl="6" w:tplc="041A0001" w:tentative="1">
      <w:start w:val="1"/>
      <w:numFmt w:val="bullet"/>
      <w:lvlText w:val=""/>
      <w:lvlJc w:val="left"/>
      <w:pPr>
        <w:ind w:left="5340" w:hanging="360"/>
      </w:pPr>
      <w:rPr>
        <w:rFonts w:ascii="Symbol" w:hAnsi="Symbol" w:hint="default"/>
      </w:rPr>
    </w:lvl>
    <w:lvl w:ilvl="7" w:tplc="041A0003" w:tentative="1">
      <w:start w:val="1"/>
      <w:numFmt w:val="bullet"/>
      <w:lvlText w:val="o"/>
      <w:lvlJc w:val="left"/>
      <w:pPr>
        <w:ind w:left="6060" w:hanging="360"/>
      </w:pPr>
      <w:rPr>
        <w:rFonts w:ascii="Courier New" w:hAnsi="Courier New" w:cs="Courier New" w:hint="default"/>
      </w:rPr>
    </w:lvl>
    <w:lvl w:ilvl="8" w:tplc="041A0005" w:tentative="1">
      <w:start w:val="1"/>
      <w:numFmt w:val="bullet"/>
      <w:lvlText w:val=""/>
      <w:lvlJc w:val="left"/>
      <w:pPr>
        <w:ind w:left="6780" w:hanging="360"/>
      </w:pPr>
      <w:rPr>
        <w:rFonts w:ascii="Wingdings" w:hAnsi="Wingdings" w:hint="default"/>
      </w:rPr>
    </w:lvl>
  </w:abstractNum>
  <w:abstractNum w:abstractNumId="11" w15:restartNumberingAfterBreak="0">
    <w:nsid w:val="60D47F04"/>
    <w:multiLevelType w:val="hybridMultilevel"/>
    <w:tmpl w:val="E46CBCD8"/>
    <w:lvl w:ilvl="0" w:tplc="9B78C848">
      <w:start w:val="1"/>
      <w:numFmt w:val="decimal"/>
      <w:lvlText w:val="%1."/>
      <w:lvlJc w:val="left"/>
      <w:pPr>
        <w:ind w:left="1095" w:hanging="360"/>
      </w:pPr>
      <w:rPr>
        <w:rFonts w:hint="default"/>
      </w:rPr>
    </w:lvl>
    <w:lvl w:ilvl="1" w:tplc="041A0019" w:tentative="1">
      <w:start w:val="1"/>
      <w:numFmt w:val="lowerLetter"/>
      <w:lvlText w:val="%2."/>
      <w:lvlJc w:val="left"/>
      <w:pPr>
        <w:ind w:left="1815" w:hanging="360"/>
      </w:pPr>
    </w:lvl>
    <w:lvl w:ilvl="2" w:tplc="041A001B" w:tentative="1">
      <w:start w:val="1"/>
      <w:numFmt w:val="lowerRoman"/>
      <w:lvlText w:val="%3."/>
      <w:lvlJc w:val="right"/>
      <w:pPr>
        <w:ind w:left="2535" w:hanging="180"/>
      </w:pPr>
    </w:lvl>
    <w:lvl w:ilvl="3" w:tplc="041A000F" w:tentative="1">
      <w:start w:val="1"/>
      <w:numFmt w:val="decimal"/>
      <w:lvlText w:val="%4."/>
      <w:lvlJc w:val="left"/>
      <w:pPr>
        <w:ind w:left="3255" w:hanging="360"/>
      </w:pPr>
    </w:lvl>
    <w:lvl w:ilvl="4" w:tplc="041A0019" w:tentative="1">
      <w:start w:val="1"/>
      <w:numFmt w:val="lowerLetter"/>
      <w:lvlText w:val="%5."/>
      <w:lvlJc w:val="left"/>
      <w:pPr>
        <w:ind w:left="3975" w:hanging="360"/>
      </w:pPr>
    </w:lvl>
    <w:lvl w:ilvl="5" w:tplc="041A001B" w:tentative="1">
      <w:start w:val="1"/>
      <w:numFmt w:val="lowerRoman"/>
      <w:lvlText w:val="%6."/>
      <w:lvlJc w:val="right"/>
      <w:pPr>
        <w:ind w:left="4695" w:hanging="180"/>
      </w:pPr>
    </w:lvl>
    <w:lvl w:ilvl="6" w:tplc="041A000F" w:tentative="1">
      <w:start w:val="1"/>
      <w:numFmt w:val="decimal"/>
      <w:lvlText w:val="%7."/>
      <w:lvlJc w:val="left"/>
      <w:pPr>
        <w:ind w:left="5415" w:hanging="360"/>
      </w:pPr>
    </w:lvl>
    <w:lvl w:ilvl="7" w:tplc="041A0019" w:tentative="1">
      <w:start w:val="1"/>
      <w:numFmt w:val="lowerLetter"/>
      <w:lvlText w:val="%8."/>
      <w:lvlJc w:val="left"/>
      <w:pPr>
        <w:ind w:left="6135" w:hanging="360"/>
      </w:pPr>
    </w:lvl>
    <w:lvl w:ilvl="8" w:tplc="041A001B" w:tentative="1">
      <w:start w:val="1"/>
      <w:numFmt w:val="lowerRoman"/>
      <w:lvlText w:val="%9."/>
      <w:lvlJc w:val="right"/>
      <w:pPr>
        <w:ind w:left="6855" w:hanging="180"/>
      </w:pPr>
    </w:lvl>
  </w:abstractNum>
  <w:abstractNum w:abstractNumId="12" w15:restartNumberingAfterBreak="0">
    <w:nsid w:val="6DE1299D"/>
    <w:multiLevelType w:val="hybridMultilevel"/>
    <w:tmpl w:val="89A4ED66"/>
    <w:lvl w:ilvl="0" w:tplc="5F78E3F4">
      <w:start w:val="26"/>
      <w:numFmt w:val="bullet"/>
      <w:lvlText w:val="-"/>
      <w:lvlJc w:val="left"/>
      <w:pPr>
        <w:ind w:left="1095" w:hanging="360"/>
      </w:pPr>
      <w:rPr>
        <w:rFonts w:ascii="Arial" w:eastAsia="Times New Roman" w:hAnsi="Arial" w:cs="Arial" w:hint="default"/>
      </w:rPr>
    </w:lvl>
    <w:lvl w:ilvl="1" w:tplc="041A0003" w:tentative="1">
      <w:start w:val="1"/>
      <w:numFmt w:val="bullet"/>
      <w:lvlText w:val="o"/>
      <w:lvlJc w:val="left"/>
      <w:pPr>
        <w:ind w:left="1815" w:hanging="360"/>
      </w:pPr>
      <w:rPr>
        <w:rFonts w:ascii="Courier New" w:hAnsi="Courier New" w:cs="Courier New" w:hint="default"/>
      </w:rPr>
    </w:lvl>
    <w:lvl w:ilvl="2" w:tplc="041A0005" w:tentative="1">
      <w:start w:val="1"/>
      <w:numFmt w:val="bullet"/>
      <w:lvlText w:val=""/>
      <w:lvlJc w:val="left"/>
      <w:pPr>
        <w:ind w:left="2535" w:hanging="360"/>
      </w:pPr>
      <w:rPr>
        <w:rFonts w:ascii="Wingdings" w:hAnsi="Wingdings" w:hint="default"/>
      </w:rPr>
    </w:lvl>
    <w:lvl w:ilvl="3" w:tplc="041A0001" w:tentative="1">
      <w:start w:val="1"/>
      <w:numFmt w:val="bullet"/>
      <w:lvlText w:val=""/>
      <w:lvlJc w:val="left"/>
      <w:pPr>
        <w:ind w:left="3255" w:hanging="360"/>
      </w:pPr>
      <w:rPr>
        <w:rFonts w:ascii="Symbol" w:hAnsi="Symbol" w:hint="default"/>
      </w:rPr>
    </w:lvl>
    <w:lvl w:ilvl="4" w:tplc="041A0003" w:tentative="1">
      <w:start w:val="1"/>
      <w:numFmt w:val="bullet"/>
      <w:lvlText w:val="o"/>
      <w:lvlJc w:val="left"/>
      <w:pPr>
        <w:ind w:left="3975" w:hanging="360"/>
      </w:pPr>
      <w:rPr>
        <w:rFonts w:ascii="Courier New" w:hAnsi="Courier New" w:cs="Courier New" w:hint="default"/>
      </w:rPr>
    </w:lvl>
    <w:lvl w:ilvl="5" w:tplc="041A0005" w:tentative="1">
      <w:start w:val="1"/>
      <w:numFmt w:val="bullet"/>
      <w:lvlText w:val=""/>
      <w:lvlJc w:val="left"/>
      <w:pPr>
        <w:ind w:left="4695" w:hanging="360"/>
      </w:pPr>
      <w:rPr>
        <w:rFonts w:ascii="Wingdings" w:hAnsi="Wingdings" w:hint="default"/>
      </w:rPr>
    </w:lvl>
    <w:lvl w:ilvl="6" w:tplc="041A0001" w:tentative="1">
      <w:start w:val="1"/>
      <w:numFmt w:val="bullet"/>
      <w:lvlText w:val=""/>
      <w:lvlJc w:val="left"/>
      <w:pPr>
        <w:ind w:left="5415" w:hanging="360"/>
      </w:pPr>
      <w:rPr>
        <w:rFonts w:ascii="Symbol" w:hAnsi="Symbol" w:hint="default"/>
      </w:rPr>
    </w:lvl>
    <w:lvl w:ilvl="7" w:tplc="041A0003" w:tentative="1">
      <w:start w:val="1"/>
      <w:numFmt w:val="bullet"/>
      <w:lvlText w:val="o"/>
      <w:lvlJc w:val="left"/>
      <w:pPr>
        <w:ind w:left="6135" w:hanging="360"/>
      </w:pPr>
      <w:rPr>
        <w:rFonts w:ascii="Courier New" w:hAnsi="Courier New" w:cs="Courier New" w:hint="default"/>
      </w:rPr>
    </w:lvl>
    <w:lvl w:ilvl="8" w:tplc="041A0005" w:tentative="1">
      <w:start w:val="1"/>
      <w:numFmt w:val="bullet"/>
      <w:lvlText w:val=""/>
      <w:lvlJc w:val="left"/>
      <w:pPr>
        <w:ind w:left="6855" w:hanging="360"/>
      </w:pPr>
      <w:rPr>
        <w:rFonts w:ascii="Wingdings" w:hAnsi="Wingdings" w:hint="default"/>
      </w:rPr>
    </w:lvl>
  </w:abstractNum>
  <w:num w:numId="1">
    <w:abstractNumId w:val="5"/>
  </w:num>
  <w:num w:numId="2">
    <w:abstractNumId w:val="10"/>
  </w:num>
  <w:num w:numId="3">
    <w:abstractNumId w:val="7"/>
  </w:num>
  <w:num w:numId="4">
    <w:abstractNumId w:val="9"/>
  </w:num>
  <w:num w:numId="5">
    <w:abstractNumId w:val="1"/>
  </w:num>
  <w:num w:numId="6">
    <w:abstractNumId w:val="4"/>
  </w:num>
  <w:num w:numId="7">
    <w:abstractNumId w:val="8"/>
  </w:num>
  <w:num w:numId="8">
    <w:abstractNumId w:val="12"/>
  </w:num>
  <w:num w:numId="9">
    <w:abstractNumId w:val="2"/>
  </w:num>
  <w:num w:numId="10">
    <w:abstractNumId w:val="6"/>
  </w:num>
  <w:num w:numId="11">
    <w:abstractNumId w:val="3"/>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3AB"/>
    <w:rsid w:val="0000259E"/>
    <w:rsid w:val="00003BDC"/>
    <w:rsid w:val="000127DD"/>
    <w:rsid w:val="00015BCE"/>
    <w:rsid w:val="00020DDB"/>
    <w:rsid w:val="00056456"/>
    <w:rsid w:val="00060DC8"/>
    <w:rsid w:val="00066B3B"/>
    <w:rsid w:val="000773F6"/>
    <w:rsid w:val="00083505"/>
    <w:rsid w:val="00083FAC"/>
    <w:rsid w:val="00091174"/>
    <w:rsid w:val="000B4E83"/>
    <w:rsid w:val="000C1E24"/>
    <w:rsid w:val="000C301C"/>
    <w:rsid w:val="000C3575"/>
    <w:rsid w:val="000C3DAC"/>
    <w:rsid w:val="000D0015"/>
    <w:rsid w:val="000F12F2"/>
    <w:rsid w:val="001065D4"/>
    <w:rsid w:val="00132295"/>
    <w:rsid w:val="001504A8"/>
    <w:rsid w:val="0017353C"/>
    <w:rsid w:val="00177971"/>
    <w:rsid w:val="001A3401"/>
    <w:rsid w:val="001A7C7D"/>
    <w:rsid w:val="001D2544"/>
    <w:rsid w:val="001D5610"/>
    <w:rsid w:val="001E7230"/>
    <w:rsid w:val="001F6B7D"/>
    <w:rsid w:val="00201934"/>
    <w:rsid w:val="00202961"/>
    <w:rsid w:val="0020368C"/>
    <w:rsid w:val="00205DED"/>
    <w:rsid w:val="00215645"/>
    <w:rsid w:val="002403C7"/>
    <w:rsid w:val="00243A08"/>
    <w:rsid w:val="00243E31"/>
    <w:rsid w:val="002713F0"/>
    <w:rsid w:val="002A017C"/>
    <w:rsid w:val="002B2384"/>
    <w:rsid w:val="002B35D3"/>
    <w:rsid w:val="002B36A6"/>
    <w:rsid w:val="002C0176"/>
    <w:rsid w:val="002C1F8D"/>
    <w:rsid w:val="002C5B32"/>
    <w:rsid w:val="002D4F60"/>
    <w:rsid w:val="002E6E17"/>
    <w:rsid w:val="0032208D"/>
    <w:rsid w:val="00332043"/>
    <w:rsid w:val="0033663D"/>
    <w:rsid w:val="00346316"/>
    <w:rsid w:val="003817DF"/>
    <w:rsid w:val="003A34A5"/>
    <w:rsid w:val="003A4891"/>
    <w:rsid w:val="003B41D0"/>
    <w:rsid w:val="003C558B"/>
    <w:rsid w:val="003C5DAC"/>
    <w:rsid w:val="003D09F4"/>
    <w:rsid w:val="003D47D3"/>
    <w:rsid w:val="003D6E48"/>
    <w:rsid w:val="003F482B"/>
    <w:rsid w:val="003F76C3"/>
    <w:rsid w:val="003F7748"/>
    <w:rsid w:val="00400A68"/>
    <w:rsid w:val="0040493D"/>
    <w:rsid w:val="00410039"/>
    <w:rsid w:val="00410F4C"/>
    <w:rsid w:val="004251AD"/>
    <w:rsid w:val="0043471E"/>
    <w:rsid w:val="004568B5"/>
    <w:rsid w:val="004613F7"/>
    <w:rsid w:val="00463E6B"/>
    <w:rsid w:val="0046432A"/>
    <w:rsid w:val="00474261"/>
    <w:rsid w:val="0049464F"/>
    <w:rsid w:val="004D5B35"/>
    <w:rsid w:val="004D7FF1"/>
    <w:rsid w:val="004E4C77"/>
    <w:rsid w:val="004E7A8F"/>
    <w:rsid w:val="00501CE5"/>
    <w:rsid w:val="005033A9"/>
    <w:rsid w:val="00503A05"/>
    <w:rsid w:val="00512A62"/>
    <w:rsid w:val="00517477"/>
    <w:rsid w:val="0054265B"/>
    <w:rsid w:val="00544254"/>
    <w:rsid w:val="00557BE3"/>
    <w:rsid w:val="00560506"/>
    <w:rsid w:val="0057190A"/>
    <w:rsid w:val="00572926"/>
    <w:rsid w:val="0057439E"/>
    <w:rsid w:val="00580EB2"/>
    <w:rsid w:val="00592424"/>
    <w:rsid w:val="0059247D"/>
    <w:rsid w:val="005B2C02"/>
    <w:rsid w:val="005C0CD6"/>
    <w:rsid w:val="005C352C"/>
    <w:rsid w:val="00613C7D"/>
    <w:rsid w:val="006243E1"/>
    <w:rsid w:val="006334A9"/>
    <w:rsid w:val="00671D27"/>
    <w:rsid w:val="006922D1"/>
    <w:rsid w:val="006A4461"/>
    <w:rsid w:val="006A5C7C"/>
    <w:rsid w:val="006B783B"/>
    <w:rsid w:val="006C4337"/>
    <w:rsid w:val="006D1238"/>
    <w:rsid w:val="006E693F"/>
    <w:rsid w:val="006F2150"/>
    <w:rsid w:val="006F2590"/>
    <w:rsid w:val="0073521B"/>
    <w:rsid w:val="007547F7"/>
    <w:rsid w:val="007639D5"/>
    <w:rsid w:val="007662E2"/>
    <w:rsid w:val="00780AC0"/>
    <w:rsid w:val="007974C3"/>
    <w:rsid w:val="007A1EDC"/>
    <w:rsid w:val="007A5896"/>
    <w:rsid w:val="007A59D6"/>
    <w:rsid w:val="007C4BFC"/>
    <w:rsid w:val="007D4B22"/>
    <w:rsid w:val="007D781C"/>
    <w:rsid w:val="007E4E18"/>
    <w:rsid w:val="00807FCA"/>
    <w:rsid w:val="0082241C"/>
    <w:rsid w:val="00823162"/>
    <w:rsid w:val="00825C18"/>
    <w:rsid w:val="008339BA"/>
    <w:rsid w:val="00853229"/>
    <w:rsid w:val="008647A5"/>
    <w:rsid w:val="00866D6A"/>
    <w:rsid w:val="0087080D"/>
    <w:rsid w:val="00886FB6"/>
    <w:rsid w:val="008873C0"/>
    <w:rsid w:val="008906AB"/>
    <w:rsid w:val="00891E43"/>
    <w:rsid w:val="008B706D"/>
    <w:rsid w:val="008C1847"/>
    <w:rsid w:val="008D66BE"/>
    <w:rsid w:val="008E152E"/>
    <w:rsid w:val="008F0518"/>
    <w:rsid w:val="009023B4"/>
    <w:rsid w:val="00920A7F"/>
    <w:rsid w:val="00924839"/>
    <w:rsid w:val="009452EE"/>
    <w:rsid w:val="00961993"/>
    <w:rsid w:val="009833BB"/>
    <w:rsid w:val="009A326B"/>
    <w:rsid w:val="009B40C4"/>
    <w:rsid w:val="009E141D"/>
    <w:rsid w:val="009E2C07"/>
    <w:rsid w:val="009E2E69"/>
    <w:rsid w:val="009F5D20"/>
    <w:rsid w:val="00A0095D"/>
    <w:rsid w:val="00A31D28"/>
    <w:rsid w:val="00A34081"/>
    <w:rsid w:val="00A5214B"/>
    <w:rsid w:val="00A54B95"/>
    <w:rsid w:val="00A71472"/>
    <w:rsid w:val="00A804F2"/>
    <w:rsid w:val="00A929E0"/>
    <w:rsid w:val="00AA2FF8"/>
    <w:rsid w:val="00AA43AB"/>
    <w:rsid w:val="00AA46BD"/>
    <w:rsid w:val="00AB1BEC"/>
    <w:rsid w:val="00AB2323"/>
    <w:rsid w:val="00AB590D"/>
    <w:rsid w:val="00AD36BC"/>
    <w:rsid w:val="00AD67B4"/>
    <w:rsid w:val="00AE035F"/>
    <w:rsid w:val="00AF50B5"/>
    <w:rsid w:val="00AF72A8"/>
    <w:rsid w:val="00B044DC"/>
    <w:rsid w:val="00B1615C"/>
    <w:rsid w:val="00B31130"/>
    <w:rsid w:val="00B5334B"/>
    <w:rsid w:val="00B708A4"/>
    <w:rsid w:val="00B72520"/>
    <w:rsid w:val="00B752CD"/>
    <w:rsid w:val="00B77D62"/>
    <w:rsid w:val="00B802E9"/>
    <w:rsid w:val="00B822BA"/>
    <w:rsid w:val="00B85F39"/>
    <w:rsid w:val="00B93472"/>
    <w:rsid w:val="00BA0195"/>
    <w:rsid w:val="00BA4AF1"/>
    <w:rsid w:val="00BA5CD4"/>
    <w:rsid w:val="00BB3A21"/>
    <w:rsid w:val="00BB7716"/>
    <w:rsid w:val="00BD3B86"/>
    <w:rsid w:val="00BD7AEF"/>
    <w:rsid w:val="00BD7D77"/>
    <w:rsid w:val="00BE0C0C"/>
    <w:rsid w:val="00BF4D74"/>
    <w:rsid w:val="00BF71CE"/>
    <w:rsid w:val="00C025FE"/>
    <w:rsid w:val="00C11419"/>
    <w:rsid w:val="00C17B31"/>
    <w:rsid w:val="00C35056"/>
    <w:rsid w:val="00C45FC4"/>
    <w:rsid w:val="00C55F1D"/>
    <w:rsid w:val="00C57D98"/>
    <w:rsid w:val="00C60673"/>
    <w:rsid w:val="00C6175C"/>
    <w:rsid w:val="00C648F0"/>
    <w:rsid w:val="00C75A62"/>
    <w:rsid w:val="00C76BF8"/>
    <w:rsid w:val="00C8631C"/>
    <w:rsid w:val="00C91C83"/>
    <w:rsid w:val="00C9360B"/>
    <w:rsid w:val="00CA49E1"/>
    <w:rsid w:val="00CB3BAF"/>
    <w:rsid w:val="00CD009C"/>
    <w:rsid w:val="00CD0919"/>
    <w:rsid w:val="00CF2C7F"/>
    <w:rsid w:val="00CF797B"/>
    <w:rsid w:val="00D026BF"/>
    <w:rsid w:val="00D07684"/>
    <w:rsid w:val="00D14255"/>
    <w:rsid w:val="00D21D3D"/>
    <w:rsid w:val="00D411C0"/>
    <w:rsid w:val="00D41749"/>
    <w:rsid w:val="00D4632B"/>
    <w:rsid w:val="00D564B6"/>
    <w:rsid w:val="00D707E8"/>
    <w:rsid w:val="00D75A4A"/>
    <w:rsid w:val="00D77381"/>
    <w:rsid w:val="00D81E9D"/>
    <w:rsid w:val="00D82D55"/>
    <w:rsid w:val="00D9132F"/>
    <w:rsid w:val="00DC0085"/>
    <w:rsid w:val="00DC29B7"/>
    <w:rsid w:val="00DD3E83"/>
    <w:rsid w:val="00DE1DE5"/>
    <w:rsid w:val="00DE22A5"/>
    <w:rsid w:val="00DF1705"/>
    <w:rsid w:val="00DF7EAC"/>
    <w:rsid w:val="00E06859"/>
    <w:rsid w:val="00E30CB8"/>
    <w:rsid w:val="00E5463D"/>
    <w:rsid w:val="00E549BB"/>
    <w:rsid w:val="00E550C4"/>
    <w:rsid w:val="00E82B63"/>
    <w:rsid w:val="00E9178E"/>
    <w:rsid w:val="00EA78D5"/>
    <w:rsid w:val="00EB045E"/>
    <w:rsid w:val="00EC2C26"/>
    <w:rsid w:val="00EE129E"/>
    <w:rsid w:val="00EE270B"/>
    <w:rsid w:val="00EF22F1"/>
    <w:rsid w:val="00F13CC5"/>
    <w:rsid w:val="00F41D22"/>
    <w:rsid w:val="00F42D6F"/>
    <w:rsid w:val="00F61806"/>
    <w:rsid w:val="00F62C42"/>
    <w:rsid w:val="00F75B3B"/>
    <w:rsid w:val="00FA0034"/>
    <w:rsid w:val="00FA41F2"/>
    <w:rsid w:val="00FD4D8C"/>
    <w:rsid w:val="00FD5CB1"/>
    <w:rsid w:val="00FE4DEC"/>
    <w:rsid w:val="00FE741C"/>
    <w:rsid w:val="00FF6241"/>
    <w:rsid w:val="00FF77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5FC8E"/>
  <w15:chartTrackingRefBased/>
  <w15:docId w15:val="{DD928ECF-27A1-4133-B297-CE66FBA0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Naslov1">
    <w:name w:val="heading 1"/>
    <w:basedOn w:val="Normal"/>
    <w:next w:val="Normal"/>
    <w:qFormat/>
    <w:pPr>
      <w:keepNext/>
      <w:outlineLvl w:val="0"/>
    </w:pPr>
    <w:rPr>
      <w:sz w:val="28"/>
      <w:szCs w:val="20"/>
      <w:lang w:val="en-AU"/>
    </w:rPr>
  </w:style>
  <w:style w:type="paragraph" w:styleId="Naslov2">
    <w:name w:val="heading 2"/>
    <w:basedOn w:val="Normal"/>
    <w:next w:val="Normal"/>
    <w:qFormat/>
    <w:pPr>
      <w:keepNext/>
      <w:outlineLvl w:val="1"/>
    </w:pPr>
    <w:rPr>
      <w:b/>
      <w:bCs/>
      <w:sz w:val="28"/>
      <w:lang w:val="de-DE"/>
    </w:rPr>
  </w:style>
  <w:style w:type="paragraph" w:styleId="Naslov3">
    <w:name w:val="heading 3"/>
    <w:basedOn w:val="Normal"/>
    <w:next w:val="Normal"/>
    <w:qFormat/>
    <w:pPr>
      <w:keepNext/>
      <w:jc w:val="center"/>
      <w:outlineLvl w:val="2"/>
    </w:pPr>
    <w:rPr>
      <w:b/>
      <w:bCs/>
      <w:i/>
      <w:iCs/>
    </w:rPr>
  </w:style>
  <w:style w:type="paragraph" w:styleId="Naslov4">
    <w:name w:val="heading 4"/>
    <w:basedOn w:val="Normal"/>
    <w:next w:val="Normal"/>
    <w:qFormat/>
    <w:pPr>
      <w:keepNext/>
      <w:jc w:val="center"/>
      <w:outlineLvl w:val="3"/>
    </w:pPr>
    <w:rPr>
      <w:b/>
      <w:bCs/>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semiHidden/>
    <w:pPr>
      <w:jc w:val="both"/>
    </w:pPr>
    <w:rPr>
      <w:i/>
      <w:iCs/>
      <w:sz w:val="22"/>
    </w:rPr>
  </w:style>
  <w:style w:type="paragraph" w:styleId="Tijeloteksta2">
    <w:name w:val="Body Text 2"/>
    <w:basedOn w:val="Normal"/>
    <w:link w:val="Tijeloteksta2Char"/>
    <w:semiHidden/>
    <w:pPr>
      <w:jc w:val="both"/>
    </w:pPr>
    <w:rPr>
      <w:b/>
      <w:bCs/>
      <w:i/>
      <w:iCs/>
      <w:sz w:val="22"/>
    </w:rPr>
  </w:style>
  <w:style w:type="paragraph" w:styleId="Tijeloteksta3">
    <w:name w:val="Body Text 3"/>
    <w:basedOn w:val="Normal"/>
    <w:semiHidden/>
    <w:pPr>
      <w:jc w:val="center"/>
    </w:pPr>
    <w:rPr>
      <w:b/>
      <w:bCs/>
      <w:sz w:val="22"/>
    </w:rPr>
  </w:style>
  <w:style w:type="paragraph" w:styleId="Uvuenotijeloteksta">
    <w:name w:val="Body Text Indent"/>
    <w:basedOn w:val="Normal"/>
    <w:semiHidden/>
    <w:pPr>
      <w:ind w:firstLine="360"/>
    </w:pPr>
    <w:rPr>
      <w:i/>
      <w:iCs/>
    </w:rPr>
  </w:style>
  <w:style w:type="character" w:customStyle="1" w:styleId="Tijeloteksta2Char">
    <w:name w:val="Tijelo teksta 2 Char"/>
    <w:link w:val="Tijeloteksta2"/>
    <w:semiHidden/>
    <w:rsid w:val="00AA43AB"/>
    <w:rPr>
      <w:b/>
      <w:bCs/>
      <w:i/>
      <w:iCs/>
      <w:sz w:val="22"/>
      <w:szCs w:val="24"/>
    </w:rPr>
  </w:style>
  <w:style w:type="paragraph" w:styleId="Zaglavlje">
    <w:name w:val="header"/>
    <w:basedOn w:val="Normal"/>
    <w:link w:val="ZaglavljeChar"/>
    <w:uiPriority w:val="99"/>
    <w:unhideWhenUsed/>
    <w:rsid w:val="00215645"/>
    <w:pPr>
      <w:tabs>
        <w:tab w:val="center" w:pos="4536"/>
        <w:tab w:val="right" w:pos="9072"/>
      </w:tabs>
    </w:pPr>
  </w:style>
  <w:style w:type="character" w:customStyle="1" w:styleId="ZaglavljeChar">
    <w:name w:val="Zaglavlje Char"/>
    <w:link w:val="Zaglavlje"/>
    <w:uiPriority w:val="99"/>
    <w:rsid w:val="00215645"/>
    <w:rPr>
      <w:sz w:val="24"/>
      <w:szCs w:val="24"/>
    </w:rPr>
  </w:style>
  <w:style w:type="paragraph" w:styleId="Podnoje">
    <w:name w:val="footer"/>
    <w:basedOn w:val="Normal"/>
    <w:link w:val="PodnojeChar"/>
    <w:uiPriority w:val="99"/>
    <w:unhideWhenUsed/>
    <w:rsid w:val="00215645"/>
    <w:pPr>
      <w:tabs>
        <w:tab w:val="center" w:pos="4536"/>
        <w:tab w:val="right" w:pos="9072"/>
      </w:tabs>
    </w:pPr>
  </w:style>
  <w:style w:type="character" w:customStyle="1" w:styleId="PodnojeChar">
    <w:name w:val="Podnožje Char"/>
    <w:link w:val="Podnoje"/>
    <w:uiPriority w:val="99"/>
    <w:rsid w:val="00215645"/>
    <w:rPr>
      <w:sz w:val="24"/>
      <w:szCs w:val="24"/>
    </w:rPr>
  </w:style>
  <w:style w:type="paragraph" w:styleId="Tekstbalonia">
    <w:name w:val="Balloon Text"/>
    <w:basedOn w:val="Normal"/>
    <w:link w:val="TekstbaloniaChar"/>
    <w:uiPriority w:val="99"/>
    <w:semiHidden/>
    <w:unhideWhenUsed/>
    <w:rsid w:val="00AD36BC"/>
    <w:rPr>
      <w:rFonts w:ascii="Tahoma" w:hAnsi="Tahoma" w:cs="Tahoma"/>
      <w:sz w:val="16"/>
      <w:szCs w:val="16"/>
    </w:rPr>
  </w:style>
  <w:style w:type="character" w:customStyle="1" w:styleId="TekstbaloniaChar">
    <w:name w:val="Tekst balončića Char"/>
    <w:link w:val="Tekstbalonia"/>
    <w:uiPriority w:val="99"/>
    <w:semiHidden/>
    <w:rsid w:val="00AD36BC"/>
    <w:rPr>
      <w:rFonts w:ascii="Tahoma" w:hAnsi="Tahoma" w:cs="Tahoma"/>
      <w:sz w:val="16"/>
      <w:szCs w:val="16"/>
    </w:rPr>
  </w:style>
  <w:style w:type="paragraph" w:styleId="Odlomakpopisa">
    <w:name w:val="List Paragraph"/>
    <w:basedOn w:val="Normal"/>
    <w:uiPriority w:val="34"/>
    <w:qFormat/>
    <w:rsid w:val="007E4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63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43ADA-3220-4297-B91F-3692B81CB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1188</Words>
  <Characters>6777</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lpstr>
    </vt:vector>
  </TitlesOfParts>
  <Company>Prekršajni sud u PETRINJI</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Bojana Zagorac</dc:creator>
  <cp:keywords/>
  <cp:lastModifiedBy>Božica Knežić</cp:lastModifiedBy>
  <cp:revision>9</cp:revision>
  <cp:lastPrinted>2023-02-08T08:11:00Z</cp:lastPrinted>
  <dcterms:created xsi:type="dcterms:W3CDTF">2023-01-30T07:24:00Z</dcterms:created>
  <dcterms:modified xsi:type="dcterms:W3CDTF">2023-02-08T08:11:00Z</dcterms:modified>
</cp:coreProperties>
</file>