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 85821130368</w:t>
      </w:r>
    </w:p>
    <w:p w:rsidR="004D5824" w:rsidRPr="00E22F24" w:rsidRDefault="004D5824" w:rsidP="00E22F24">
      <w:pPr>
        <w:pStyle w:val="FINAPredloci-Podacidokumenta"/>
      </w:pPr>
      <w:r w:rsidRPr="00E22F24">
        <w:t>Datum: 31.05.2021.</w:t>
      </w:r>
    </w:p>
    <w:p w:rsidR="00B26946" w:rsidRPr="00EC5557" w:rsidRDefault="00B26946" w:rsidP="00B26946">
      <w:pPr>
        <w:pStyle w:val="FINAPredloci-Podacidokumenta"/>
        <w:rPr>
          <w:b/>
        </w:rPr>
      </w:pPr>
    </w:p>
    <w:p w:rsidR="00B26946" w:rsidRPr="00EC5557" w:rsidRDefault="00B26946" w:rsidP="00B26946">
      <w:pPr>
        <w:pStyle w:val="FINAPredloci-Podacidokumenta"/>
        <w:rPr>
          <w:b/>
        </w:rPr>
      </w:pPr>
      <w:r w:rsidRPr="00EC5557">
        <w:rPr>
          <w:b/>
        </w:rPr>
        <w:t>Nadležni trgovački sud: Trgovački sud u Zagrebu</w:t>
      </w:r>
    </w:p>
    <w:p w:rsidR="00B26946" w:rsidRPr="00EC5557" w:rsidRDefault="00B26946" w:rsidP="00B26946">
      <w:pPr>
        <w:pStyle w:val="FINAPredloci-Podacidokumenta"/>
        <w:rPr>
          <w:b/>
        </w:rPr>
      </w:pPr>
      <w:r w:rsidRPr="00EC5557">
        <w:rPr>
          <w:b/>
        </w:rPr>
        <w:t>Poslovni broj spisa: S</w:t>
      </w:r>
      <w:r>
        <w:rPr>
          <w:b/>
        </w:rPr>
        <w:t>t</w:t>
      </w:r>
      <w:r w:rsidRPr="00EC5557">
        <w:rPr>
          <w:b/>
        </w:rPr>
        <w:t>-245/2021</w:t>
      </w:r>
    </w:p>
    <w:p w:rsidR="00B26946" w:rsidRPr="00EC5557" w:rsidRDefault="00B26946" w:rsidP="00B26946">
      <w:pPr>
        <w:pStyle w:val="FINAPredloci-Podacidokumenta"/>
        <w:rPr>
          <w:b/>
        </w:rPr>
      </w:pPr>
      <w:r w:rsidRPr="00EC5557">
        <w:rPr>
          <w:b/>
        </w:rPr>
        <w:t>Dužnik: DIZAJN  BAR d.o.o. za usluge, OIB 67249736494, Eugena Kumičića 9, 51410 Opatija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B26946">
        <w:t xml:space="preserve"> i 104/17)</w:t>
      </w:r>
      <w:r>
        <w:t xml:space="preserve"> Financijska agencija obavještava da povjerenik u </w:t>
      </w:r>
      <w:proofErr w:type="spellStart"/>
      <w:r w:rsidR="00B26946">
        <w:t>predstečajnom</w:t>
      </w:r>
      <w:proofErr w:type="spellEnd"/>
      <w:r w:rsidR="00B26946">
        <w:t xml:space="preserve"> </w:t>
      </w:r>
      <w:r>
        <w:t xml:space="preserve">predmetu DIZAJN  BAR </w:t>
      </w:r>
      <w:r w:rsidR="00B26946">
        <w:t>d.o.o. za usluge, OIB</w:t>
      </w:r>
      <w:r>
        <w:t xml:space="preserve"> 67249736494, </w:t>
      </w:r>
      <w:r w:rsidR="00B26946">
        <w:t>Eugena Kumičića 9, 51410 Opatija, do trenutka objave ove Obavijesti,</w:t>
      </w:r>
      <w:r>
        <w:t xml:space="preserve"> nije dostavio očitovanje o prijavljenim tražbinama koje je trebao dostaviti Financijskoj agenciji u skladu s odredbom članka 41. Stečajnog zakona.</w:t>
      </w:r>
    </w:p>
    <w:p w:rsidR="00B26946" w:rsidRDefault="00B26946" w:rsidP="005D4A70">
      <w:pPr>
        <w:pStyle w:val="FINAPredloci-Sadraj"/>
      </w:pPr>
    </w:p>
    <w:p w:rsidR="00B26946" w:rsidRDefault="00B26946" w:rsidP="005D4A70">
      <w:pPr>
        <w:pStyle w:val="FINAPredloci-Sadraj"/>
      </w:pPr>
    </w:p>
    <w:p w:rsidR="00B26946" w:rsidRDefault="00B26946" w:rsidP="00B26946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B26946" w:rsidRDefault="00B26946" w:rsidP="00B26946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B26946" w:rsidRDefault="00B26946" w:rsidP="00B26946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B26946" w:rsidRDefault="00B26946" w:rsidP="00B2694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B26946" w:rsidRDefault="00B26946" w:rsidP="00B2694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B26946" w:rsidRDefault="00B26946" w:rsidP="00B2694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26946" w:rsidRDefault="00B26946" w:rsidP="00B2694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B26946" w:rsidRDefault="00B26946" w:rsidP="00B2694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B26946" w:rsidRDefault="00B26946" w:rsidP="00B26946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Su-403/2020</w:t>
      </w:r>
    </w:p>
    <w:p w:rsidR="00B353B1" w:rsidRDefault="00B353B1" w:rsidP="00B26946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44A0C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26946"/>
    <w:rsid w:val="00B353B1"/>
    <w:rsid w:val="00B4122F"/>
    <w:rsid w:val="00B41CA9"/>
    <w:rsid w:val="00B72A3D"/>
    <w:rsid w:val="00BA3D36"/>
    <w:rsid w:val="00C20841"/>
    <w:rsid w:val="00C73999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44A0C"/>
  </w:style>
  <w:style w:type="paragraph" w:styleId="Zaglavlje">
    <w:name w:val="header"/>
    <w:basedOn w:val="Normal"/>
    <w:rsid w:val="00244A0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44A0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244A0C"/>
    <w:pPr>
      <w:suppressLineNumbers/>
    </w:pPr>
  </w:style>
  <w:style w:type="character" w:customStyle="1" w:styleId="HeaderChar">
    <w:name w:val="Header Char"/>
    <w:rsid w:val="00244A0C"/>
    <w:rPr>
      <w:sz w:val="22"/>
      <w:szCs w:val="22"/>
      <w:lang w:eastAsia="en-US"/>
    </w:rPr>
  </w:style>
  <w:style w:type="character" w:customStyle="1" w:styleId="FooterChar">
    <w:name w:val="Footer Char"/>
    <w:rsid w:val="00244A0C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999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B26946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B26946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2021-05-31T10:49:00Z</dcterms:created>
  <dcterms:modified xsi:type="dcterms:W3CDTF">2021-05-31T10:55:00Z</dcterms:modified>
</cp:coreProperties>
</file>