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 85821130368</w:t>
      </w:r>
    </w:p>
    <w:p w:rsidR="00CE1E20" w:rsidRDefault="001537B4" w:rsidP="001F4E54">
      <w:pPr>
        <w:pStyle w:val="FINAPredloci-Podacidokumenta"/>
      </w:pPr>
      <w:r w:rsidRPr="001F4E54">
        <w:t>Datum: 18.05.2020.</w:t>
      </w:r>
    </w:p>
    <w:p w:rsidR="00F90788" w:rsidRPr="001F4E54" w:rsidRDefault="00F90788" w:rsidP="001F4E54">
      <w:pPr>
        <w:pStyle w:val="FINAPredloci-Podacidokumenta"/>
      </w:pPr>
    </w:p>
    <w:p w:rsidR="00F90788" w:rsidRPr="00C55F88" w:rsidRDefault="00F90788" w:rsidP="00F90788">
      <w:pPr>
        <w:pStyle w:val="FINAPredloci-Podacidokumenta"/>
        <w:rPr>
          <w:b/>
        </w:rPr>
      </w:pPr>
      <w:r w:rsidRPr="00C55F88">
        <w:rPr>
          <w:b/>
        </w:rPr>
        <w:t>Nadležni trgovački sud: Trgovački sud u Varaždinu</w:t>
      </w:r>
    </w:p>
    <w:p w:rsidR="00F90788" w:rsidRPr="00C55F88" w:rsidRDefault="00F90788" w:rsidP="00F90788">
      <w:pPr>
        <w:pStyle w:val="FINAPredloci-Podacidokumenta"/>
        <w:rPr>
          <w:b/>
        </w:rPr>
      </w:pPr>
      <w:r w:rsidRPr="00C55F88">
        <w:rPr>
          <w:b/>
        </w:rPr>
        <w:t>Poslovni broj spisa: S</w:t>
      </w:r>
      <w:r>
        <w:rPr>
          <w:b/>
        </w:rPr>
        <w:t>t</w:t>
      </w:r>
      <w:r w:rsidRPr="00C55F88">
        <w:rPr>
          <w:b/>
        </w:rPr>
        <w:t>-40/2020</w:t>
      </w:r>
    </w:p>
    <w:p w:rsidR="00F90788" w:rsidRPr="00C55F88" w:rsidRDefault="00F90788" w:rsidP="00F90788">
      <w:pPr>
        <w:pStyle w:val="FINAPredloci-Podacidokumenta"/>
        <w:jc w:val="both"/>
        <w:rPr>
          <w:b/>
        </w:rPr>
      </w:pPr>
      <w:r w:rsidRPr="00C55F88">
        <w:rPr>
          <w:b/>
        </w:rPr>
        <w:t xml:space="preserve">Dužnik: VORTEX društvo s ograničenom odgovornošću za turističke usluge i turistička agencija, </w:t>
      </w:r>
      <w:r>
        <w:rPr>
          <w:b/>
        </w:rPr>
        <w:t xml:space="preserve">OIB </w:t>
      </w:r>
      <w:r w:rsidRPr="00C55F88">
        <w:rPr>
          <w:b/>
        </w:rPr>
        <w:t>37123191107, Bakačeva ulica 2b, 42000 Varaždin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F90788">
        <w:t xml:space="preserve"> i NN 104/2017</w:t>
      </w:r>
      <w:r>
        <w:t xml:space="preserve">) Financijska agencija obavještava da dužnik </w:t>
      </w:r>
      <w:r w:rsidR="00F90788" w:rsidRPr="00F90788">
        <w:t>VORTEX društvo s ograničenom odgovornošću za turističke usluge i turistička agencija, OIB 37123191107, Bakačeva ulica 2b, 42000 Varaždin</w:t>
      </w:r>
      <w:r w:rsidR="00F90788">
        <w:t xml:space="preserve">, </w:t>
      </w:r>
      <w:r>
        <w:t>u gornjem predmetu</w:t>
      </w:r>
      <w:r w:rsidR="00F90788">
        <w:t>, do trenutka ove objave</w:t>
      </w:r>
      <w:r>
        <w:t xml:space="preserve"> nije dostavio očitovanje o prijavljenim tražbinama koje je trebao dostaviti Financijskoj agenciji u skladu s odredbom članka 41. Stečajnog zakona.</w:t>
      </w:r>
    </w:p>
    <w:p w:rsidR="00F90788" w:rsidRDefault="00F90788" w:rsidP="00ED7780">
      <w:pPr>
        <w:pStyle w:val="FINAPredloci-Sadraj"/>
      </w:pPr>
    </w:p>
    <w:p w:rsidR="00F90788" w:rsidRDefault="00F90788" w:rsidP="00ED7780">
      <w:pPr>
        <w:pStyle w:val="FINAPredloci-Sadraj"/>
      </w:pPr>
    </w:p>
    <w:p w:rsidR="00F90788" w:rsidRDefault="00F90788" w:rsidP="00F90788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F90788" w:rsidRDefault="00F90788" w:rsidP="00F90788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F90788" w:rsidRDefault="00F90788" w:rsidP="00F90788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F90788" w:rsidRDefault="00F90788" w:rsidP="00F90788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90788" w:rsidRDefault="00F90788" w:rsidP="00F90788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F90788" w:rsidRDefault="00F90788" w:rsidP="00F90788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0788" w:rsidRDefault="00F90788" w:rsidP="00F90788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F90788" w:rsidRDefault="00F90788" w:rsidP="00F90788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____________________    </w:t>
      </w:r>
    </w:p>
    <w:p w:rsidR="00F90788" w:rsidRPr="00AE35D8" w:rsidRDefault="00F90788" w:rsidP="00F90788">
      <w:pPr>
        <w:pStyle w:val="FINAPredloci-Sadraj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  <w:szCs w:val="20"/>
          <w:lang w:eastAsia="hr-HR"/>
        </w:rPr>
        <w:t>Su-311/16</w:t>
      </w:r>
    </w:p>
    <w:p w:rsidR="00CE1E20" w:rsidRDefault="00CE1E20" w:rsidP="00F90788">
      <w:pPr>
        <w:pStyle w:val="FINAPredloci-PotpisFine"/>
        <w:ind w:left="5245"/>
      </w:pPr>
    </w:p>
    <w:sectPr w:rsidR="00CE1E20" w:rsidSect="009A14FC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A14FC"/>
    <w:rsid w:val="009B6893"/>
    <w:rsid w:val="009C19F8"/>
    <w:rsid w:val="009E0782"/>
    <w:rsid w:val="00A0747B"/>
    <w:rsid w:val="00B4145A"/>
    <w:rsid w:val="00B46AC2"/>
    <w:rsid w:val="00B905FF"/>
    <w:rsid w:val="00CD708D"/>
    <w:rsid w:val="00CE1E20"/>
    <w:rsid w:val="00D04F90"/>
    <w:rsid w:val="00D813BD"/>
    <w:rsid w:val="00DA33C4"/>
    <w:rsid w:val="00ED7780"/>
    <w:rsid w:val="00F7145C"/>
    <w:rsid w:val="00F73877"/>
    <w:rsid w:val="00F9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A14FC"/>
  </w:style>
  <w:style w:type="paragraph" w:styleId="Zaglavlje">
    <w:name w:val="header"/>
    <w:basedOn w:val="Normal"/>
    <w:rsid w:val="009A14F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9A14F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9A14FC"/>
    <w:pPr>
      <w:suppressLineNumbers/>
    </w:pPr>
  </w:style>
  <w:style w:type="character" w:customStyle="1" w:styleId="HeaderChar">
    <w:name w:val="Header Char"/>
    <w:rsid w:val="009A14FC"/>
    <w:rPr>
      <w:sz w:val="22"/>
      <w:szCs w:val="22"/>
      <w:lang w:eastAsia="en-US"/>
    </w:rPr>
  </w:style>
  <w:style w:type="character" w:customStyle="1" w:styleId="FooterChar">
    <w:name w:val="Footer Char"/>
    <w:rsid w:val="009A14F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08D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F90788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F90788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2020-05-18T11:59:00Z</dcterms:created>
  <dcterms:modified xsi:type="dcterms:W3CDTF">2020-05-18T12:03:00Z</dcterms:modified>
</cp:coreProperties>
</file>