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69109c" w14:paraId="d69109c" w:rsidRDefault="00A93C48" w:rsidP="00A93C48" w:rsidR="00A93C48" w:rsidRPr="00004CCD">
      <w:pPr>
        <w:ind w:left="708"/>
        <w15:collapsed w:val="false"/>
        <w:rPr>
          <w:rFonts w:cstheme="majorBidi" w:hAnsiTheme="majorBidi" w:asciiTheme="majorBidi"/>
          <w:sz w:val="24"/>
          <w:szCs w:val="24"/>
        </w:rPr>
      </w:pPr>
      <w:bookmarkStart w:name="_GoBack" w:id="0"/>
      <w:bookmarkEnd w:id="0"/>
      <w:r w:rsidRPr="00004CCD">
        <w:rPr>
          <w:rFonts w:cstheme="majorBidi" w:hAnsiTheme="majorBidi" w:asciiTheme="majorBidi"/>
          <w:sz w:val="24"/>
          <w:szCs w:val="24"/>
        </w:rPr>
        <w:t xml:space="preserve">    </w:t>
      </w:r>
      <w:r w:rsidRPr="00004CCD">
        <w:rPr>
          <w:rFonts w:cstheme="majorBidi" w:hAnsiTheme="majorBidi" w:asciiTheme="majorBidi"/>
          <w:noProof/>
          <w:sz w:val="24"/>
          <w:szCs w:val="24"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004CCD" w:rsidRPr="00004CCD">
        <w:tc>
          <w:tcPr>
            <w:tcW w:type="dxa" w:w="3060"/>
          </w:tcPr>
          <w:p w:rsidRDefault="00695214" w:rsidP="003B1040" w:rsidR="00695214" w:rsidRPr="00004CCD">
            <w:pPr>
              <w:pStyle w:val="Naslov2"/>
              <w:jc w:val="left"/>
              <w:rPr>
                <w:rFonts w:cstheme="majorBidi" w:hAnsiTheme="majorBidi" w:asciiTheme="majorBidi"/>
                <w:b w:val="false"/>
                <w:bCs w:val="false"/>
                <w:sz w:val="24"/>
              </w:rPr>
            </w:pPr>
            <w:r w:rsidRPr="00004CCD">
              <w:rPr>
                <w:rFonts w:cstheme="majorBidi" w:hAnsiTheme="majorBidi" w:asciiTheme="majorBidi"/>
                <w:b w:val="false"/>
                <w:bCs w:val="false"/>
                <w:sz w:val="24"/>
              </w:rPr>
              <w:t>REPUBLIKA HRVATSKA</w:t>
            </w:r>
          </w:p>
          <w:p w:rsidRDefault="00695214" w:rsidP="003B1040" w:rsidR="00695214" w:rsidRPr="00004CCD">
            <w:pPr>
              <w:rPr>
                <w:rFonts w:cstheme="majorBidi" w:hAnsiTheme="majorBidi" w:asciiTheme="majorBidi"/>
                <w:sz w:val="24"/>
                <w:szCs w:val="24"/>
              </w:rPr>
            </w:pPr>
            <w:r w:rsidRPr="00004CCD">
              <w:rPr>
                <w:rFonts w:cstheme="majorBidi" w:hAnsiTheme="majorBidi" w:asciiTheme="majorBidi"/>
                <w:sz w:val="24"/>
                <w:szCs w:val="24"/>
              </w:rPr>
              <w:t>Trgovački sud u Zagrebu</w:t>
            </w:r>
          </w:p>
          <w:p w:rsidRDefault="00695214" w:rsidP="003B1040" w:rsidR="00695214" w:rsidRPr="00004CCD">
            <w:pPr>
              <w:rPr>
                <w:rFonts w:cstheme="majorBidi" w:hAnsiTheme="majorBidi" w:asciiTheme="majorBidi"/>
                <w:sz w:val="24"/>
                <w:szCs w:val="24"/>
              </w:rPr>
            </w:pPr>
            <w:r w:rsidRPr="00004CCD">
              <w:rPr>
                <w:rFonts w:cstheme="majorBidi" w:hAnsiTheme="majorBidi" w:asciiTheme="majorBidi"/>
                <w:sz w:val="24"/>
                <w:szCs w:val="24"/>
              </w:rPr>
              <w:t>Zagreb, Amruševa 2/II</w:t>
            </w:r>
          </w:p>
        </w:tc>
      </w:tr>
    </w:tbl>
    <w:p w:rsidRDefault="00695214" w:rsidP="00004CCD" w:rsidR="00695214" w:rsidRPr="00004CCD">
      <w:pPr>
        <w:jc w:val="right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/>
          <w:sz w:val="24"/>
          <w:szCs w:val="24"/>
        </w:rPr>
        <w:tab/>
      </w:r>
      <w:r w:rsidRPr="00004CCD">
        <w:rPr>
          <w:rFonts w:cstheme="majorBidi" w:hAnsiTheme="majorBidi" w:asciiTheme="majorBidi"/>
          <w:bCs/>
          <w:sz w:val="24"/>
          <w:szCs w:val="24"/>
        </w:rPr>
        <w:t xml:space="preserve">  </w:t>
      </w:r>
      <w:r w:rsidR="00A93C48" w:rsidRPr="00004CCD">
        <w:rPr>
          <w:rFonts w:cstheme="majorBidi" w:hAnsiTheme="majorBidi" w:asciiTheme="majorBidi"/>
          <w:bCs/>
          <w:sz w:val="24"/>
          <w:szCs w:val="24"/>
        </w:rPr>
        <w:t>68.</w:t>
      </w:r>
      <w:r w:rsidRPr="00004CCD">
        <w:rPr>
          <w:rFonts w:cstheme="majorBidi" w:hAnsiTheme="majorBidi" w:asciiTheme="majorBidi"/>
          <w:b/>
          <w:sz w:val="24"/>
          <w:szCs w:val="24"/>
        </w:rPr>
        <w:t xml:space="preserve"> </w:t>
      </w:r>
      <w:r w:rsidRPr="00004CCD">
        <w:rPr>
          <w:rFonts w:cstheme="majorBidi" w:hAnsiTheme="majorBidi" w:asciiTheme="majorBidi"/>
          <w:sz w:val="24"/>
          <w:szCs w:val="24"/>
        </w:rPr>
        <w:t>St-</w:t>
      </w:r>
      <w:r w:rsidR="000D2F30">
        <w:rPr>
          <w:rFonts w:cstheme="majorBidi" w:hAnsiTheme="majorBidi" w:asciiTheme="majorBidi"/>
          <w:sz w:val="24"/>
          <w:szCs w:val="24"/>
        </w:rPr>
        <w:t>14/19</w:t>
      </w:r>
    </w:p>
    <w:p w:rsidRDefault="00A93C48" w:rsidP="00A93C48" w:rsidR="00A93C48" w:rsidRPr="00004CCD">
      <w:pPr>
        <w:jc w:val="center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 xml:space="preserve">R E P U B L I K A  H R V A T S K A </w:t>
      </w:r>
    </w:p>
    <w:p w:rsidRDefault="00695214" w:rsidP="00695214" w:rsidR="00695214" w:rsidRPr="00004CCD">
      <w:pPr>
        <w:rPr>
          <w:rFonts w:cstheme="majorBidi" w:hAnsiTheme="majorBidi" w:asciiTheme="majorBidi"/>
          <w:sz w:val="24"/>
          <w:szCs w:val="24"/>
        </w:rPr>
      </w:pPr>
    </w:p>
    <w:p w:rsidRDefault="00695214" w:rsidP="00695214" w:rsidR="00695214" w:rsidRPr="00004CCD">
      <w:pPr>
        <w:ind w:hanging="2880" w:left="2880"/>
        <w:jc w:val="center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Z A K LJ U Č A K</w:t>
      </w:r>
    </w:p>
    <w:p w:rsidRDefault="00695214" w:rsidP="00695214" w:rsidR="00695214" w:rsidRPr="00004CCD">
      <w:pPr>
        <w:ind w:hanging="2880" w:left="2880"/>
        <w:jc w:val="center"/>
        <w:rPr>
          <w:rFonts w:cstheme="majorBidi" w:hAnsiTheme="majorBidi" w:asciiTheme="majorBidi"/>
          <w:sz w:val="24"/>
          <w:szCs w:val="24"/>
        </w:rPr>
      </w:pPr>
    </w:p>
    <w:p w:rsidRDefault="00695214" w:rsidP="00004CCD" w:rsidR="00133DAD" w:rsidRPr="00004CCD">
      <w:pPr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ab/>
        <w:t xml:space="preserve">Trgovački sud u Zagrebu, po sucu </w:t>
      </w:r>
      <w:r w:rsidR="00A93C48" w:rsidRPr="00004CCD">
        <w:rPr>
          <w:rFonts w:cstheme="majorBidi" w:hAnsiTheme="majorBidi" w:asciiTheme="majorBidi"/>
          <w:sz w:val="24"/>
          <w:szCs w:val="24"/>
        </w:rPr>
        <w:t>Maji Hilje</w:t>
      </w:r>
      <w:r w:rsidRPr="00004CCD">
        <w:rPr>
          <w:rFonts w:cstheme="majorBidi" w:hAnsiTheme="majorBidi" w:asciiTheme="majorBidi"/>
          <w:sz w:val="24"/>
          <w:szCs w:val="24"/>
        </w:rPr>
        <w:t>, u stečajnom predmetu povod</w:t>
      </w:r>
      <w:r w:rsidR="00775D92" w:rsidRPr="00004CCD">
        <w:rPr>
          <w:rFonts w:cstheme="majorBidi" w:hAnsiTheme="majorBidi" w:asciiTheme="majorBidi"/>
          <w:sz w:val="24"/>
          <w:szCs w:val="24"/>
        </w:rPr>
        <w:t>om</w:t>
      </w:r>
      <w:r w:rsidRPr="00004CCD">
        <w:rPr>
          <w:rFonts w:cstheme="majorBidi" w:hAnsiTheme="majorBidi" w:asciiTheme="majorBidi"/>
          <w:sz w:val="24"/>
          <w:szCs w:val="24"/>
        </w:rPr>
        <w:t xml:space="preserve"> zahtjeva FINANCIJSKE AGENCIJE, za provedbu skraćenog stečajnog postupka nad dužnikom</w:t>
      </w:r>
      <w:r w:rsidR="00F67811">
        <w:rPr>
          <w:rFonts w:cstheme="majorBidi" w:hAnsiTheme="majorBidi" w:asciiTheme="majorBidi"/>
          <w:sz w:val="24"/>
          <w:szCs w:val="24"/>
        </w:rPr>
        <w:t xml:space="preserve"> </w:t>
      </w:r>
      <w:r w:rsidR="000D2F30">
        <w:rPr>
          <w:rFonts w:cstheme="majorBidi" w:hAnsiTheme="majorBidi" w:asciiTheme="majorBidi"/>
          <w:sz w:val="24"/>
          <w:szCs w:val="24"/>
        </w:rPr>
        <w:t>ZEGE RITAM j.d.o.o., Zagreb, Gajeva 2, OIB: 33194707468</w:t>
      </w:r>
      <w:r w:rsidR="00230D07">
        <w:rPr>
          <w:rFonts w:cstheme="majorBidi" w:hAnsiTheme="majorBidi" w:asciiTheme="majorBidi"/>
          <w:sz w:val="24"/>
          <w:szCs w:val="24"/>
        </w:rPr>
        <w:t xml:space="preserve">, </w:t>
      </w:r>
      <w:r w:rsidR="00A93C48" w:rsidRPr="00004CCD">
        <w:rPr>
          <w:rFonts w:cstheme="majorBidi" w:hAnsiTheme="majorBidi" w:asciiTheme="majorBidi"/>
          <w:sz w:val="24"/>
          <w:szCs w:val="24"/>
        </w:rPr>
        <w:t xml:space="preserve">dana </w:t>
      </w:r>
      <w:r w:rsidR="000D2F30">
        <w:rPr>
          <w:rFonts w:cstheme="majorBidi" w:hAnsiTheme="majorBidi" w:asciiTheme="majorBidi"/>
          <w:sz w:val="24"/>
          <w:szCs w:val="24"/>
        </w:rPr>
        <w:t>30</w:t>
      </w:r>
      <w:r w:rsidR="00F67811">
        <w:rPr>
          <w:rFonts w:cstheme="majorBidi" w:hAnsiTheme="majorBidi" w:asciiTheme="majorBidi"/>
          <w:sz w:val="24"/>
          <w:szCs w:val="24"/>
        </w:rPr>
        <w:t>. siječnja 2019</w:t>
      </w:r>
      <w:r w:rsidRPr="00004CCD">
        <w:rPr>
          <w:rFonts w:cstheme="majorBidi" w:hAnsiTheme="majorBidi" w:asciiTheme="majorBidi"/>
          <w:sz w:val="24"/>
          <w:szCs w:val="24"/>
        </w:rPr>
        <w:t>.,</w:t>
      </w:r>
    </w:p>
    <w:p w:rsidRDefault="00C17C50" w:rsidP="00C17C50" w:rsidR="00C17C50" w:rsidRPr="00004CCD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133DAD" w:rsidP="00CF56FE" w:rsidR="00CF56FE" w:rsidRPr="00004CCD">
      <w:pPr>
        <w:jc w:val="center"/>
        <w:rPr>
          <w:rFonts w:cstheme="majorBidi" w:hAnsiTheme="majorBidi" w:asciiTheme="majorBidi"/>
          <w:bCs/>
          <w:sz w:val="24"/>
          <w:szCs w:val="24"/>
        </w:rPr>
      </w:pPr>
      <w:r w:rsidRPr="00004CCD">
        <w:rPr>
          <w:rFonts w:cstheme="majorBidi" w:hAnsiTheme="majorBidi" w:asciiTheme="majorBidi"/>
          <w:bCs/>
          <w:sz w:val="24"/>
          <w:szCs w:val="24"/>
        </w:rPr>
        <w:t>z a k l</w:t>
      </w:r>
      <w:r w:rsidR="00123529" w:rsidRPr="00004CCD">
        <w:rPr>
          <w:rFonts w:cstheme="majorBidi" w:hAnsiTheme="majorBidi" w:asciiTheme="majorBidi"/>
          <w:bCs/>
          <w:sz w:val="24"/>
          <w:szCs w:val="24"/>
        </w:rPr>
        <w:t>j u č i o  j e</w:t>
      </w:r>
      <w:r w:rsidR="00CF56FE" w:rsidRPr="00004CCD">
        <w:rPr>
          <w:rFonts w:cstheme="majorBidi" w:hAnsiTheme="majorBidi" w:asciiTheme="majorBidi"/>
          <w:bCs/>
          <w:sz w:val="24"/>
          <w:szCs w:val="24"/>
        </w:rPr>
        <w:t xml:space="preserve"> </w:t>
      </w:r>
    </w:p>
    <w:p w:rsidRDefault="006F7DFB" w:rsidP="00CF56FE" w:rsidR="006F7DFB" w:rsidRPr="00004CCD">
      <w:pPr>
        <w:jc w:val="center"/>
        <w:rPr>
          <w:rFonts w:cstheme="majorBidi" w:hAnsiTheme="majorBidi" w:asciiTheme="majorBidi"/>
          <w:bCs/>
          <w:sz w:val="24"/>
          <w:szCs w:val="24"/>
        </w:rPr>
      </w:pPr>
    </w:p>
    <w:p w:rsidRDefault="00E93AAB" w:rsidP="00004CCD" w:rsidR="00EA0B89" w:rsidRPr="00004CCD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P</w:t>
      </w:r>
      <w:r w:rsidR="00EA221F" w:rsidRPr="00004CCD">
        <w:rPr>
          <w:rFonts w:cstheme="majorBidi" w:hAnsiTheme="majorBidi" w:asciiTheme="majorBidi"/>
          <w:sz w:val="24"/>
          <w:szCs w:val="24"/>
        </w:rPr>
        <w:t>oziva</w:t>
      </w:r>
      <w:r w:rsidR="00F44CB5" w:rsidRPr="00004CCD">
        <w:rPr>
          <w:rFonts w:cstheme="majorBidi" w:hAnsiTheme="majorBidi" w:asciiTheme="majorBidi"/>
          <w:sz w:val="24"/>
          <w:szCs w:val="24"/>
        </w:rPr>
        <w:t xml:space="preserve"> </w:t>
      </w:r>
      <w:r w:rsidRPr="00004CCD">
        <w:rPr>
          <w:rFonts w:cstheme="majorBidi" w:hAnsiTheme="majorBidi" w:asciiTheme="majorBidi"/>
          <w:sz w:val="24"/>
          <w:szCs w:val="24"/>
        </w:rPr>
        <w:t xml:space="preserve">se </w:t>
      </w:r>
      <w:r w:rsidR="00977412" w:rsidRPr="00004CCD">
        <w:rPr>
          <w:rFonts w:cstheme="majorBidi" w:hAnsiTheme="majorBidi" w:asciiTheme="majorBidi"/>
          <w:sz w:val="24"/>
          <w:szCs w:val="24"/>
        </w:rPr>
        <w:t xml:space="preserve">HRVATSKI ZAVOD ZA MIROVINSKO OSIGURANJE, Zagreb, Trpimirova </w:t>
      </w:r>
      <w:r w:rsidR="00EA0B89" w:rsidRPr="00004CCD">
        <w:rPr>
          <w:rFonts w:cstheme="majorBidi" w:hAnsiTheme="majorBidi" w:asciiTheme="majorBidi"/>
          <w:sz w:val="24"/>
          <w:szCs w:val="24"/>
        </w:rPr>
        <w:t xml:space="preserve"> </w:t>
      </w:r>
      <w:r w:rsidR="00646B30" w:rsidRPr="00004CCD">
        <w:rPr>
          <w:rFonts w:cstheme="majorBidi" w:hAnsiTheme="majorBidi" w:asciiTheme="majorBidi"/>
          <w:sz w:val="24"/>
          <w:szCs w:val="24"/>
        </w:rPr>
        <w:t>4</w:t>
      </w:r>
      <w:r w:rsidR="006B4A8A" w:rsidRPr="00004CCD">
        <w:rPr>
          <w:rFonts w:cstheme="majorBidi" w:hAnsiTheme="majorBidi" w:asciiTheme="majorBidi"/>
          <w:sz w:val="24"/>
          <w:szCs w:val="24"/>
        </w:rPr>
        <w:t>,</w:t>
      </w:r>
      <w:r w:rsidR="003B7620" w:rsidRPr="00004CCD">
        <w:rPr>
          <w:rFonts w:cstheme="majorBidi" w:hAnsiTheme="majorBidi" w:asciiTheme="majorBidi"/>
          <w:sz w:val="24"/>
          <w:szCs w:val="24"/>
        </w:rPr>
        <w:t xml:space="preserve"> </w:t>
      </w:r>
      <w:r w:rsidR="00695214" w:rsidRPr="00004CCD">
        <w:rPr>
          <w:rFonts w:cstheme="majorBidi" w:hAnsiTheme="majorBidi" w:asciiTheme="majorBidi"/>
          <w:sz w:val="24"/>
          <w:szCs w:val="24"/>
        </w:rPr>
        <w:t xml:space="preserve">dostaviti </w:t>
      </w:r>
      <w:r w:rsidR="00977412" w:rsidRPr="00004CCD">
        <w:rPr>
          <w:rFonts w:cstheme="majorBidi" w:hAnsiTheme="majorBidi" w:asciiTheme="majorBidi"/>
          <w:sz w:val="24"/>
          <w:szCs w:val="24"/>
        </w:rPr>
        <w:t xml:space="preserve">sudu </w:t>
      </w:r>
      <w:r w:rsidR="00EA0B89" w:rsidRPr="00004CCD">
        <w:rPr>
          <w:rFonts w:cstheme="majorBidi" w:hAnsiTheme="majorBidi" w:asciiTheme="majorBidi"/>
          <w:sz w:val="24"/>
          <w:szCs w:val="24"/>
        </w:rPr>
        <w:t xml:space="preserve">pozivom </w:t>
      </w:r>
      <w:r w:rsidR="00977412" w:rsidRPr="00004CCD">
        <w:rPr>
          <w:rFonts w:cstheme="majorBidi" w:hAnsiTheme="majorBidi" w:asciiTheme="majorBidi"/>
          <w:sz w:val="24"/>
          <w:szCs w:val="24"/>
        </w:rPr>
        <w:t>na gornji broj spisa</w:t>
      </w:r>
      <w:r w:rsidR="00646B30" w:rsidRPr="00004CCD">
        <w:rPr>
          <w:rFonts w:cstheme="majorBidi" w:hAnsiTheme="majorBidi" w:asciiTheme="majorBidi"/>
          <w:sz w:val="24"/>
          <w:szCs w:val="24"/>
        </w:rPr>
        <w:t>,</w:t>
      </w:r>
      <w:r w:rsidR="00977412" w:rsidRPr="00004CCD">
        <w:rPr>
          <w:rFonts w:cstheme="majorBidi" w:hAnsiTheme="majorBidi" w:asciiTheme="majorBidi"/>
          <w:sz w:val="24"/>
          <w:szCs w:val="24"/>
        </w:rPr>
        <w:t xml:space="preserve"> </w:t>
      </w:r>
      <w:r w:rsidR="00695214" w:rsidRPr="00004CCD">
        <w:rPr>
          <w:rFonts w:cstheme="majorBidi" w:hAnsiTheme="majorBidi" w:asciiTheme="majorBidi"/>
          <w:sz w:val="24"/>
          <w:szCs w:val="24"/>
        </w:rPr>
        <w:t>podatke o</w:t>
      </w:r>
      <w:r w:rsidR="003804BC" w:rsidRPr="00004CCD">
        <w:rPr>
          <w:rFonts w:cstheme="majorBidi" w:hAnsiTheme="majorBidi" w:asciiTheme="majorBidi"/>
          <w:sz w:val="24"/>
          <w:szCs w:val="24"/>
        </w:rPr>
        <w:t xml:space="preserve"> zaposlenim osobama kod dužnika </w:t>
      </w:r>
      <w:r w:rsidR="000D2F30">
        <w:rPr>
          <w:rFonts w:cstheme="majorBidi" w:hAnsiTheme="majorBidi" w:asciiTheme="majorBidi"/>
          <w:sz w:val="24"/>
          <w:szCs w:val="24"/>
        </w:rPr>
        <w:t>ZEGE RITAM j.d.o.o., Zagreb, Gajeva 2, OIB: 33194707468</w:t>
      </w:r>
      <w:r w:rsidR="003804BC" w:rsidRPr="00004CCD">
        <w:rPr>
          <w:rFonts w:cstheme="majorBidi" w:hAnsiTheme="majorBidi" w:asciiTheme="majorBidi"/>
          <w:sz w:val="24"/>
          <w:szCs w:val="24"/>
        </w:rPr>
        <w:t>,</w:t>
      </w:r>
      <w:r w:rsidR="00F55E32" w:rsidRPr="00004CCD">
        <w:rPr>
          <w:rFonts w:cstheme="majorBidi" w:hAnsiTheme="majorBidi" w:asciiTheme="majorBidi"/>
          <w:sz w:val="24"/>
          <w:szCs w:val="24"/>
        </w:rPr>
        <w:t xml:space="preserve"> </w:t>
      </w:r>
      <w:r w:rsidR="00695214" w:rsidRPr="00004CCD">
        <w:rPr>
          <w:rFonts w:cstheme="majorBidi" w:hAnsiTheme="majorBidi" w:asciiTheme="majorBidi"/>
          <w:sz w:val="24"/>
          <w:szCs w:val="24"/>
        </w:rPr>
        <w:t>poda</w:t>
      </w:r>
      <w:r w:rsidR="00A93C48" w:rsidRPr="00004CCD">
        <w:rPr>
          <w:rFonts w:cstheme="majorBidi" w:hAnsiTheme="majorBidi" w:asciiTheme="majorBidi"/>
          <w:sz w:val="24"/>
          <w:szCs w:val="24"/>
        </w:rPr>
        <w:t>tke o djelatnicima ili potvrdu</w:t>
      </w:r>
      <w:r w:rsidR="00695214" w:rsidRPr="00004CCD">
        <w:rPr>
          <w:rFonts w:cstheme="majorBidi" w:hAnsiTheme="majorBidi" w:asciiTheme="majorBidi"/>
          <w:sz w:val="24"/>
          <w:szCs w:val="24"/>
        </w:rPr>
        <w:t xml:space="preserve"> da nema zaposlenih osoba na dan pisanja potvrde</w:t>
      </w:r>
      <w:r w:rsidR="00EA0B89" w:rsidRPr="00004CCD">
        <w:rPr>
          <w:rFonts w:cstheme="majorBidi" w:hAnsiTheme="majorBidi" w:asciiTheme="majorBidi"/>
          <w:sz w:val="24"/>
          <w:szCs w:val="24"/>
        </w:rPr>
        <w:t>.</w:t>
      </w:r>
    </w:p>
    <w:p w:rsidRDefault="00A93C48" w:rsidP="00A93C48" w:rsidR="00A93C48" w:rsidRPr="00004CCD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</w:p>
    <w:p w:rsidRDefault="00CF56FE" w:rsidP="00DE4300" w:rsidR="00133DAD" w:rsidRPr="00004CCD">
      <w:pPr>
        <w:jc w:val="center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Obrazloženje</w:t>
      </w:r>
    </w:p>
    <w:p w:rsidRDefault="00A93C48" w:rsidP="00DE4300" w:rsidR="00A93C48" w:rsidRPr="00004CCD">
      <w:pPr>
        <w:jc w:val="center"/>
        <w:rPr>
          <w:rFonts w:cstheme="majorBidi" w:hAnsiTheme="majorBidi" w:asciiTheme="majorBidi"/>
          <w:sz w:val="24"/>
          <w:szCs w:val="24"/>
        </w:rPr>
      </w:pPr>
    </w:p>
    <w:p w:rsidRDefault="00133DAD" w:rsidP="00004CCD" w:rsidR="004172BD" w:rsidRPr="00004CCD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Financijska agencija podnijela je</w:t>
      </w:r>
      <w:r w:rsidR="00A93C48" w:rsidRPr="00004CCD">
        <w:rPr>
          <w:rFonts w:cstheme="majorBidi" w:hAnsiTheme="majorBidi" w:asciiTheme="majorBidi"/>
          <w:sz w:val="24"/>
          <w:szCs w:val="24"/>
        </w:rPr>
        <w:t xml:space="preserve"> ovom sudu</w:t>
      </w:r>
      <w:r w:rsidRPr="00004CCD">
        <w:rPr>
          <w:rFonts w:cstheme="majorBidi" w:hAnsiTheme="majorBidi" w:asciiTheme="majorBidi"/>
          <w:sz w:val="24"/>
          <w:szCs w:val="24"/>
        </w:rPr>
        <w:t>, na temelju odredbe čl. 429 st. 1 Stečajnog zakona (</w:t>
      </w:r>
      <w:r w:rsidR="00A93C48" w:rsidRPr="00004CCD">
        <w:rPr>
          <w:rFonts w:cstheme="majorBidi" w:hAnsiTheme="majorBidi" w:asciiTheme="majorBidi"/>
          <w:sz w:val="24"/>
          <w:szCs w:val="24"/>
        </w:rPr>
        <w:t>"</w:t>
      </w:r>
      <w:r w:rsidRPr="00004CCD">
        <w:rPr>
          <w:rFonts w:cstheme="majorBidi" w:hAnsiTheme="majorBidi" w:asciiTheme="majorBidi"/>
          <w:sz w:val="24"/>
          <w:szCs w:val="24"/>
        </w:rPr>
        <w:t>Narodne novine</w:t>
      </w:r>
      <w:r w:rsidR="00A93C48" w:rsidRPr="00004CCD">
        <w:rPr>
          <w:rFonts w:cstheme="majorBidi" w:hAnsiTheme="majorBidi" w:asciiTheme="majorBidi"/>
          <w:sz w:val="24"/>
          <w:szCs w:val="24"/>
        </w:rPr>
        <w:t>"</w:t>
      </w:r>
      <w:r w:rsidRPr="00004CCD">
        <w:rPr>
          <w:rFonts w:cstheme="majorBidi" w:hAnsiTheme="majorBidi" w:asciiTheme="majorBidi"/>
          <w:sz w:val="24"/>
          <w:szCs w:val="24"/>
        </w:rPr>
        <w:t xml:space="preserve"> broj 71/15</w:t>
      </w:r>
      <w:r w:rsidR="00F67811">
        <w:rPr>
          <w:rFonts w:cstheme="majorBidi" w:hAnsiTheme="majorBidi" w:asciiTheme="majorBidi"/>
          <w:sz w:val="24"/>
          <w:szCs w:val="24"/>
        </w:rPr>
        <w:t xml:space="preserve"> i 104/17</w:t>
      </w:r>
      <w:r w:rsidR="00A93C48" w:rsidRPr="00004CCD">
        <w:rPr>
          <w:rFonts w:cstheme="majorBidi" w:hAnsiTheme="majorBidi" w:asciiTheme="majorBidi"/>
          <w:sz w:val="24"/>
          <w:szCs w:val="24"/>
        </w:rPr>
        <w:t xml:space="preserve"> –</w:t>
      </w:r>
      <w:r w:rsidRPr="00004CCD">
        <w:rPr>
          <w:rFonts w:cstheme="majorBidi" w:hAnsiTheme="majorBidi" w:asciiTheme="majorBidi"/>
          <w:sz w:val="24"/>
          <w:szCs w:val="24"/>
        </w:rPr>
        <w:t xml:space="preserve"> dalje: SZ), zahtjev za provedbu skraćenog stečajnog postupka</w:t>
      </w:r>
      <w:r w:rsidR="00B815C2" w:rsidRPr="00004CCD">
        <w:rPr>
          <w:rFonts w:cstheme="majorBidi" w:hAnsiTheme="majorBidi" w:asciiTheme="majorBidi"/>
          <w:sz w:val="24"/>
          <w:szCs w:val="24"/>
        </w:rPr>
        <w:t xml:space="preserve"> nad dužnikom </w:t>
      </w:r>
      <w:r w:rsidR="000D2F30">
        <w:rPr>
          <w:rFonts w:cstheme="majorBidi" w:hAnsiTheme="majorBidi" w:asciiTheme="majorBidi"/>
          <w:sz w:val="24"/>
          <w:szCs w:val="24"/>
        </w:rPr>
        <w:t>ZEGE RITAM j.d.o.o., Zagreb, Gajeva 2, OIB: 33194707468</w:t>
      </w:r>
      <w:r w:rsidR="004172BD" w:rsidRPr="00004CCD">
        <w:rPr>
          <w:rFonts w:cstheme="majorBidi" w:hAnsiTheme="majorBidi" w:asciiTheme="majorBidi"/>
          <w:sz w:val="24"/>
          <w:szCs w:val="24"/>
        </w:rPr>
        <w:t>.</w:t>
      </w:r>
    </w:p>
    <w:p w:rsidRDefault="00133DAD" w:rsidP="00A93C48" w:rsidR="00F67811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 xml:space="preserve">Prema odredbi čl. 428 st. 1 SZ  sud će provesti skraćeni stečajni postupak nad pravnom osobom ako su ispunjene sljedeće pretpostavke: </w:t>
      </w:r>
      <w:r w:rsidR="00F67811">
        <w:rPr>
          <w:rFonts w:cstheme="majorBidi" w:hAnsiTheme="majorBidi" w:asciiTheme="majorBidi"/>
          <w:sz w:val="24"/>
          <w:szCs w:val="24"/>
        </w:rPr>
        <w:t xml:space="preserve">ako nema zaposlenih; </w:t>
      </w:r>
      <w:r w:rsidRPr="00F67811">
        <w:rPr>
          <w:rFonts w:cstheme="majorBidi" w:hAnsiTheme="majorBidi" w:asciiTheme="majorBidi"/>
          <w:sz w:val="24"/>
          <w:szCs w:val="24"/>
        </w:rPr>
        <w:t>ako u Očevidniku redoslijeda osnova za plaćanje ima evidentirane neizvršene osnove za plaćanje u nepr</w:t>
      </w:r>
      <w:r w:rsidR="00F67811">
        <w:rPr>
          <w:rFonts w:cstheme="majorBidi" w:hAnsiTheme="majorBidi" w:asciiTheme="majorBidi"/>
          <w:sz w:val="24"/>
          <w:szCs w:val="24"/>
        </w:rPr>
        <w:t xml:space="preserve">ekinutom razdoblju od 120 dana; </w:t>
      </w:r>
      <w:r w:rsidRPr="00F67811">
        <w:rPr>
          <w:rFonts w:cstheme="majorBidi" w:hAnsiTheme="majorBidi" w:asciiTheme="majorBidi"/>
          <w:sz w:val="24"/>
          <w:szCs w:val="24"/>
        </w:rPr>
        <w:t xml:space="preserve">ako nisu ispunjene pretpostavke za pokretanje drugog postupka radi brisanja iz sudskoga registra. </w:t>
      </w:r>
    </w:p>
    <w:p w:rsidRDefault="00133DAD" w:rsidP="00A93C48" w:rsidR="00A93C48" w:rsidRPr="00004CCD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Odredbom čl. 11 st. 3</w:t>
      </w:r>
      <w:r w:rsidR="00A93C48" w:rsidRPr="00004CCD">
        <w:rPr>
          <w:rFonts w:cstheme="majorBidi" w:hAnsiTheme="majorBidi" w:asciiTheme="majorBidi"/>
          <w:sz w:val="24"/>
          <w:szCs w:val="24"/>
        </w:rPr>
        <w:t xml:space="preserve"> SZ</w:t>
      </w:r>
      <w:r w:rsidRPr="00004CCD">
        <w:rPr>
          <w:rFonts w:cstheme="majorBidi" w:hAnsiTheme="majorBidi" w:asciiTheme="majorBidi"/>
          <w:sz w:val="24"/>
          <w:szCs w:val="24"/>
        </w:rPr>
        <w:t xml:space="preserve"> propisano je da sud po službenoj dužnosti utvrđuje sve činjenice koje su važne za stečajni postupak, te radi toga može izvoditi sve potrebne dokaze.</w:t>
      </w:r>
    </w:p>
    <w:p w:rsidRDefault="00775D92" w:rsidP="00A93C48" w:rsidR="00A93C48" w:rsidRPr="00004CCD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P</w:t>
      </w:r>
      <w:r w:rsidR="00133DAD" w:rsidRPr="00004CCD">
        <w:rPr>
          <w:rFonts w:cstheme="majorBidi" w:hAnsiTheme="majorBidi" w:asciiTheme="majorBidi"/>
          <w:sz w:val="24"/>
          <w:szCs w:val="24"/>
        </w:rPr>
        <w:t>retpostavk</w:t>
      </w:r>
      <w:r w:rsidRPr="00004CCD">
        <w:rPr>
          <w:rFonts w:cstheme="majorBidi" w:hAnsiTheme="majorBidi" w:asciiTheme="majorBidi"/>
          <w:sz w:val="24"/>
          <w:szCs w:val="24"/>
        </w:rPr>
        <w:t>a</w:t>
      </w:r>
      <w:r w:rsidR="00133DAD" w:rsidRPr="00004CCD">
        <w:rPr>
          <w:rFonts w:cstheme="majorBidi" w:hAnsiTheme="majorBidi" w:asciiTheme="majorBidi"/>
          <w:sz w:val="24"/>
          <w:szCs w:val="24"/>
        </w:rPr>
        <w:t xml:space="preserve"> za provedbu skraćenog stečajnog postupka</w:t>
      </w:r>
      <w:r w:rsidR="00125559" w:rsidRPr="00004CCD">
        <w:rPr>
          <w:rFonts w:cstheme="majorBidi" w:hAnsiTheme="majorBidi" w:asciiTheme="majorBidi"/>
          <w:sz w:val="24"/>
          <w:szCs w:val="24"/>
        </w:rPr>
        <w:t xml:space="preserve"> </w:t>
      </w:r>
      <w:r w:rsidRPr="00004CCD">
        <w:rPr>
          <w:rFonts w:cstheme="majorBidi" w:hAnsiTheme="majorBidi" w:asciiTheme="majorBidi"/>
          <w:sz w:val="24"/>
          <w:szCs w:val="24"/>
        </w:rPr>
        <w:t xml:space="preserve">je </w:t>
      </w:r>
      <w:r w:rsidR="00977412" w:rsidRPr="00004CCD">
        <w:rPr>
          <w:rFonts w:cstheme="majorBidi" w:hAnsiTheme="majorBidi" w:asciiTheme="majorBidi"/>
          <w:sz w:val="24"/>
          <w:szCs w:val="24"/>
        </w:rPr>
        <w:t xml:space="preserve">okolnost da dužnik nema zaposlenih, </w:t>
      </w:r>
      <w:r w:rsidRPr="00004CCD">
        <w:rPr>
          <w:rFonts w:cstheme="majorBidi" w:hAnsiTheme="majorBidi" w:asciiTheme="majorBidi"/>
          <w:sz w:val="24"/>
          <w:szCs w:val="24"/>
        </w:rPr>
        <w:t>a</w:t>
      </w:r>
      <w:r w:rsidR="00133DAD" w:rsidRPr="00004CCD">
        <w:rPr>
          <w:rFonts w:cstheme="majorBidi" w:hAnsiTheme="majorBidi" w:asciiTheme="majorBidi"/>
          <w:sz w:val="24"/>
          <w:szCs w:val="24"/>
        </w:rPr>
        <w:t xml:space="preserve"> HRVATSKI ZAVOD ZA MIROVINSKO OSIGURANJE </w:t>
      </w:r>
      <w:r w:rsidR="00977412" w:rsidRPr="00004CCD">
        <w:rPr>
          <w:rFonts w:cstheme="majorBidi" w:hAnsiTheme="majorBidi" w:asciiTheme="majorBidi"/>
          <w:sz w:val="24"/>
          <w:szCs w:val="24"/>
        </w:rPr>
        <w:t xml:space="preserve">u skladu s odredbama </w:t>
      </w:r>
      <w:r w:rsidR="00133DAD" w:rsidRPr="00004CCD">
        <w:rPr>
          <w:rFonts w:cstheme="majorBidi" w:hAnsiTheme="majorBidi" w:asciiTheme="majorBidi"/>
          <w:sz w:val="24"/>
          <w:szCs w:val="24"/>
        </w:rPr>
        <w:t>Zakona o mirovinskom osiguranju</w:t>
      </w:r>
      <w:r w:rsidR="00977412" w:rsidRPr="00004CCD">
        <w:rPr>
          <w:rFonts w:cstheme="majorBidi" w:hAnsiTheme="majorBidi" w:asciiTheme="majorBidi"/>
          <w:sz w:val="24"/>
          <w:szCs w:val="24"/>
        </w:rPr>
        <w:t xml:space="preserve"> vodi propisane evidencije</w:t>
      </w:r>
      <w:r w:rsidRPr="00004CCD">
        <w:rPr>
          <w:rFonts w:cstheme="majorBidi" w:hAnsiTheme="majorBidi" w:asciiTheme="majorBidi"/>
          <w:sz w:val="24"/>
          <w:szCs w:val="24"/>
        </w:rPr>
        <w:t xml:space="preserve">. </w:t>
      </w:r>
    </w:p>
    <w:p w:rsidRDefault="00775D92" w:rsidP="00A93C48" w:rsidR="00E14B66" w:rsidRPr="00004CCD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 xml:space="preserve">Temeljem naprijed navedenog </w:t>
      </w:r>
      <w:r w:rsidR="00A93C48" w:rsidRPr="00004CCD">
        <w:rPr>
          <w:rFonts w:cstheme="majorBidi" w:hAnsiTheme="majorBidi" w:asciiTheme="majorBidi"/>
          <w:sz w:val="24"/>
          <w:szCs w:val="24"/>
        </w:rPr>
        <w:t>odlučeno je kao u izreci ovog zaključka</w:t>
      </w:r>
      <w:r w:rsidR="00133DAD" w:rsidRPr="00004CCD">
        <w:rPr>
          <w:rFonts w:cstheme="majorBidi" w:hAnsiTheme="majorBidi" w:asciiTheme="majorBidi"/>
          <w:sz w:val="24"/>
          <w:szCs w:val="24"/>
        </w:rPr>
        <w:t>.</w:t>
      </w:r>
      <w:r w:rsidR="00F470AA" w:rsidRPr="00004CCD">
        <w:rPr>
          <w:rFonts w:cstheme="majorBidi" w:hAnsiTheme="majorBidi" w:asciiTheme="majorBidi"/>
          <w:sz w:val="24"/>
          <w:szCs w:val="24"/>
        </w:rPr>
        <w:t xml:space="preserve"> </w:t>
      </w:r>
    </w:p>
    <w:p w:rsidRDefault="00775D92" w:rsidP="00DD2B2F" w:rsidR="00775D92" w:rsidRPr="00004CCD">
      <w:pPr>
        <w:jc w:val="center"/>
        <w:rPr>
          <w:rFonts w:cstheme="majorBidi" w:hAnsiTheme="majorBidi" w:asciiTheme="majorBidi"/>
          <w:sz w:val="24"/>
          <w:szCs w:val="24"/>
        </w:rPr>
      </w:pPr>
    </w:p>
    <w:p w:rsidRDefault="00133DAD" w:rsidP="00004CCD" w:rsidR="00CF56FE">
      <w:pPr>
        <w:jc w:val="center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U Zagrebu</w:t>
      </w:r>
      <w:r w:rsidR="00F80EE4" w:rsidRPr="00004CCD">
        <w:rPr>
          <w:rFonts w:cstheme="majorBidi" w:hAnsiTheme="majorBidi" w:asciiTheme="majorBidi"/>
          <w:sz w:val="24"/>
          <w:szCs w:val="24"/>
        </w:rPr>
        <w:t xml:space="preserve"> </w:t>
      </w:r>
      <w:r w:rsidR="000D2F30">
        <w:rPr>
          <w:rFonts w:cstheme="majorBidi" w:hAnsiTheme="majorBidi" w:asciiTheme="majorBidi"/>
          <w:sz w:val="24"/>
          <w:szCs w:val="24"/>
        </w:rPr>
        <w:t>30</w:t>
      </w:r>
      <w:r w:rsidR="00F67811">
        <w:rPr>
          <w:rFonts w:cstheme="majorBidi" w:hAnsiTheme="majorBidi" w:asciiTheme="majorBidi"/>
          <w:sz w:val="24"/>
          <w:szCs w:val="24"/>
        </w:rPr>
        <w:t>. siječnja 2019</w:t>
      </w:r>
      <w:r w:rsidR="0043052F" w:rsidRPr="00004CCD">
        <w:rPr>
          <w:rFonts w:cstheme="majorBidi" w:hAnsiTheme="majorBidi" w:asciiTheme="majorBidi"/>
          <w:sz w:val="24"/>
          <w:szCs w:val="24"/>
        </w:rPr>
        <w:t>.</w:t>
      </w:r>
    </w:p>
    <w:p w:rsidRDefault="00F67811" w:rsidP="00004CCD" w:rsidR="00F67811" w:rsidRPr="00004CCD">
      <w:pPr>
        <w:jc w:val="center"/>
        <w:rPr>
          <w:rFonts w:cstheme="majorBidi" w:hAnsiTheme="majorBidi" w:asciiTheme="majorBidi"/>
          <w:sz w:val="24"/>
          <w:szCs w:val="24"/>
        </w:rPr>
      </w:pPr>
    </w:p>
    <w:p w:rsidRDefault="00A93C48" w:rsidP="00F67811" w:rsidR="00A93C48" w:rsidRPr="00004CCD">
      <w:pPr>
        <w:ind w:left="6372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SUDAC</w:t>
      </w:r>
    </w:p>
    <w:p w:rsidRDefault="00A93C48" w:rsidP="00F67811" w:rsidR="00A93C48" w:rsidRPr="00004CCD">
      <w:pPr>
        <w:ind w:left="6372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 xml:space="preserve">Maja Hilje </w:t>
      </w:r>
    </w:p>
    <w:p w:rsidRDefault="00F55E32" w:rsidP="00A93C48" w:rsidR="00F55E32" w:rsidRPr="00004CCD">
      <w:pPr>
        <w:ind w:left="7080"/>
        <w:rPr>
          <w:rFonts w:cstheme="majorBidi" w:hAnsiTheme="majorBidi" w:asciiTheme="majorBidi"/>
          <w:sz w:val="24"/>
          <w:szCs w:val="24"/>
        </w:rPr>
      </w:pPr>
    </w:p>
    <w:p w:rsidRDefault="0043052F" w:rsidP="00A93C48" w:rsidR="00CF56FE" w:rsidRPr="00004CCD">
      <w:pPr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>Uputa o pravnom lijeku</w:t>
      </w:r>
      <w:r w:rsidR="00CF56FE" w:rsidRPr="00004CCD">
        <w:rPr>
          <w:rFonts w:cstheme="majorBidi" w:hAnsiTheme="majorBidi" w:asciiTheme="majorBidi"/>
          <w:sz w:val="24"/>
          <w:szCs w:val="24"/>
        </w:rPr>
        <w:t>:</w:t>
      </w:r>
    </w:p>
    <w:p w:rsidRDefault="007125DA" w:rsidP="00A93C48" w:rsidR="007125DA" w:rsidRPr="00004CCD">
      <w:pPr>
        <w:jc w:val="both"/>
        <w:rPr>
          <w:rFonts w:cstheme="majorBidi" w:hAnsiTheme="majorBidi" w:asciiTheme="majorBidi"/>
          <w:sz w:val="24"/>
          <w:szCs w:val="24"/>
        </w:rPr>
      </w:pPr>
      <w:r w:rsidRPr="00004CCD">
        <w:rPr>
          <w:rFonts w:cstheme="majorBidi" w:hAnsiTheme="majorBidi" w:asciiTheme="majorBidi"/>
          <w:sz w:val="24"/>
          <w:szCs w:val="24"/>
        </w:rPr>
        <w:t xml:space="preserve">Protiv ovog zaključka nije dopuštena </w:t>
      </w:r>
      <w:r w:rsidR="00A93C48" w:rsidRPr="00004CCD">
        <w:rPr>
          <w:rFonts w:cstheme="majorBidi" w:hAnsiTheme="majorBidi" w:asciiTheme="majorBidi"/>
          <w:sz w:val="24"/>
          <w:szCs w:val="24"/>
        </w:rPr>
        <w:t xml:space="preserve">žalba </w:t>
      </w:r>
      <w:r w:rsidRPr="00004CCD">
        <w:rPr>
          <w:rFonts w:cstheme="majorBidi" w:hAnsiTheme="majorBidi" w:asciiTheme="majorBidi"/>
          <w:sz w:val="24"/>
          <w:szCs w:val="24"/>
        </w:rPr>
        <w:t>(čl. 1</w:t>
      </w:r>
      <w:r w:rsidR="00A93C48" w:rsidRPr="00004CCD">
        <w:rPr>
          <w:rFonts w:cstheme="majorBidi" w:hAnsiTheme="majorBidi" w:asciiTheme="majorBidi"/>
          <w:sz w:val="24"/>
          <w:szCs w:val="24"/>
        </w:rPr>
        <w:t xml:space="preserve">9 </w:t>
      </w:r>
      <w:r w:rsidR="00C1532C" w:rsidRPr="00004CCD">
        <w:rPr>
          <w:rFonts w:cstheme="majorBidi" w:hAnsiTheme="majorBidi" w:asciiTheme="majorBidi"/>
          <w:sz w:val="24"/>
          <w:szCs w:val="24"/>
        </w:rPr>
        <w:t>st.</w:t>
      </w:r>
      <w:r w:rsidR="00F470AA" w:rsidRPr="00004CCD">
        <w:rPr>
          <w:rFonts w:cstheme="majorBidi" w:hAnsiTheme="majorBidi" w:asciiTheme="majorBidi"/>
          <w:sz w:val="24"/>
          <w:szCs w:val="24"/>
        </w:rPr>
        <w:t xml:space="preserve"> 7</w:t>
      </w:r>
      <w:r w:rsidR="00A93C48" w:rsidRPr="00004CCD">
        <w:rPr>
          <w:rFonts w:cstheme="majorBidi" w:hAnsiTheme="majorBidi" w:asciiTheme="majorBidi"/>
          <w:sz w:val="24"/>
          <w:szCs w:val="24"/>
        </w:rPr>
        <w:t xml:space="preserve"> SZ</w:t>
      </w:r>
      <w:r w:rsidRPr="00004CCD">
        <w:rPr>
          <w:rFonts w:cstheme="majorBidi" w:hAnsiTheme="majorBidi" w:asciiTheme="majorBidi"/>
          <w:sz w:val="24"/>
          <w:szCs w:val="24"/>
        </w:rPr>
        <w:t xml:space="preserve">). </w:t>
      </w:r>
    </w:p>
    <w:p w:rsidRDefault="00A93C48" w:rsidP="00A93C48" w:rsidR="00A93C48" w:rsidRPr="00004CCD">
      <w:pPr>
        <w:jc w:val="both"/>
        <w:rPr>
          <w:rFonts w:cstheme="majorBidi" w:hAnsiTheme="majorBidi" w:asciiTheme="majorBidi"/>
          <w:sz w:val="24"/>
          <w:szCs w:val="24"/>
        </w:rPr>
      </w:pPr>
    </w:p>
    <w:sectPr w:rsidSect="00A93C48" w:rsidR="00A93C48" w:rsidRPr="00004CCD">
      <w:headerReference w:type="even" r:id="rId10"/>
      <w:headerReference w:type="default" r:id="rId11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64D25" w:rsidR="00D64D25">
      <w:r>
        <w:separator/>
      </w:r>
    </w:p>
  </w:endnote>
  <w:endnote w:id="0" w:type="continuationSeparator">
    <w:p w:rsidRDefault="00D64D25" w:rsidR="00D6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64D25" w:rsidR="00D64D25">
      <w:r>
        <w:separator/>
      </w:r>
    </w:p>
  </w:footnote>
  <w:footnote w:id="0" w:type="continuationSeparator">
    <w:p w:rsidRDefault="00D64D25" w:rsidR="00D64D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B1751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abstractNum w:abstractNumId="10">
    <w:nsid w:val="7B9B49A1"/>
    <w:multiLevelType w:val="hybridMultilevel"/>
    <w:tmpl w:val="9B081DDE"/>
    <w:lvl w:tplc="3A6A6164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  <w:num w:numId="11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04CCD"/>
    <w:rsid w:val="00010102"/>
    <w:rsid w:val="00011DE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72FE1"/>
    <w:rsid w:val="00082B1E"/>
    <w:rsid w:val="000A19F2"/>
    <w:rsid w:val="000A23AD"/>
    <w:rsid w:val="000A6083"/>
    <w:rsid w:val="000B0687"/>
    <w:rsid w:val="000C7001"/>
    <w:rsid w:val="000D2F30"/>
    <w:rsid w:val="000D2F83"/>
    <w:rsid w:val="000D5090"/>
    <w:rsid w:val="000D61B8"/>
    <w:rsid w:val="000D684F"/>
    <w:rsid w:val="000E0148"/>
    <w:rsid w:val="000E42D5"/>
    <w:rsid w:val="000E4EF5"/>
    <w:rsid w:val="000E530D"/>
    <w:rsid w:val="000E6E2E"/>
    <w:rsid w:val="000E6F7E"/>
    <w:rsid w:val="000F329D"/>
    <w:rsid w:val="000F3B59"/>
    <w:rsid w:val="001019AC"/>
    <w:rsid w:val="001039EA"/>
    <w:rsid w:val="00110FF8"/>
    <w:rsid w:val="00111921"/>
    <w:rsid w:val="001141DA"/>
    <w:rsid w:val="0011495D"/>
    <w:rsid w:val="00123529"/>
    <w:rsid w:val="00125559"/>
    <w:rsid w:val="00132482"/>
    <w:rsid w:val="001334EB"/>
    <w:rsid w:val="00133DAD"/>
    <w:rsid w:val="00135BFD"/>
    <w:rsid w:val="00140204"/>
    <w:rsid w:val="001414A6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64B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01DD"/>
    <w:rsid w:val="001E4F26"/>
    <w:rsid w:val="001E6223"/>
    <w:rsid w:val="001E6B00"/>
    <w:rsid w:val="001E7C6D"/>
    <w:rsid w:val="001F398D"/>
    <w:rsid w:val="001F57ED"/>
    <w:rsid w:val="001F5DAE"/>
    <w:rsid w:val="002033C1"/>
    <w:rsid w:val="002037B7"/>
    <w:rsid w:val="00207377"/>
    <w:rsid w:val="0021224E"/>
    <w:rsid w:val="00214202"/>
    <w:rsid w:val="00222A40"/>
    <w:rsid w:val="00225694"/>
    <w:rsid w:val="0022610A"/>
    <w:rsid w:val="00230D07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3D7B"/>
    <w:rsid w:val="002D22FB"/>
    <w:rsid w:val="002E00D6"/>
    <w:rsid w:val="002E02B3"/>
    <w:rsid w:val="002F1469"/>
    <w:rsid w:val="002F5F25"/>
    <w:rsid w:val="002F69E0"/>
    <w:rsid w:val="0030184A"/>
    <w:rsid w:val="00305FF2"/>
    <w:rsid w:val="0031304E"/>
    <w:rsid w:val="00317C2B"/>
    <w:rsid w:val="00321158"/>
    <w:rsid w:val="00355742"/>
    <w:rsid w:val="00357444"/>
    <w:rsid w:val="00357A41"/>
    <w:rsid w:val="00360AA0"/>
    <w:rsid w:val="00366357"/>
    <w:rsid w:val="0036683F"/>
    <w:rsid w:val="00367356"/>
    <w:rsid w:val="00367904"/>
    <w:rsid w:val="00377FD3"/>
    <w:rsid w:val="003804BC"/>
    <w:rsid w:val="00381C8F"/>
    <w:rsid w:val="0038418E"/>
    <w:rsid w:val="003925EB"/>
    <w:rsid w:val="003941E8"/>
    <w:rsid w:val="003A3D20"/>
    <w:rsid w:val="003A6DCB"/>
    <w:rsid w:val="003B1751"/>
    <w:rsid w:val="003B560E"/>
    <w:rsid w:val="003B5F98"/>
    <w:rsid w:val="003B7620"/>
    <w:rsid w:val="003C054B"/>
    <w:rsid w:val="003C28D7"/>
    <w:rsid w:val="003C37E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172BD"/>
    <w:rsid w:val="00425F5C"/>
    <w:rsid w:val="0043052F"/>
    <w:rsid w:val="00430624"/>
    <w:rsid w:val="0043381E"/>
    <w:rsid w:val="00437FE0"/>
    <w:rsid w:val="00440F71"/>
    <w:rsid w:val="00441A85"/>
    <w:rsid w:val="00450BD5"/>
    <w:rsid w:val="004515C7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877C0"/>
    <w:rsid w:val="00490D0A"/>
    <w:rsid w:val="004918E2"/>
    <w:rsid w:val="004935F4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4F39B0"/>
    <w:rsid w:val="004F5C08"/>
    <w:rsid w:val="004F6E61"/>
    <w:rsid w:val="0050050B"/>
    <w:rsid w:val="0050747A"/>
    <w:rsid w:val="0052330E"/>
    <w:rsid w:val="00523599"/>
    <w:rsid w:val="005459AC"/>
    <w:rsid w:val="00546DDA"/>
    <w:rsid w:val="0055329A"/>
    <w:rsid w:val="0056105B"/>
    <w:rsid w:val="005616C2"/>
    <w:rsid w:val="0056577E"/>
    <w:rsid w:val="00570A62"/>
    <w:rsid w:val="005723B3"/>
    <w:rsid w:val="00574645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D2CA9"/>
    <w:rsid w:val="005E372E"/>
    <w:rsid w:val="005E58B1"/>
    <w:rsid w:val="005F1795"/>
    <w:rsid w:val="005F60B9"/>
    <w:rsid w:val="005F6F19"/>
    <w:rsid w:val="0060103C"/>
    <w:rsid w:val="00606779"/>
    <w:rsid w:val="0060715B"/>
    <w:rsid w:val="00615289"/>
    <w:rsid w:val="00624CE8"/>
    <w:rsid w:val="00633466"/>
    <w:rsid w:val="00643287"/>
    <w:rsid w:val="00643F03"/>
    <w:rsid w:val="00646B30"/>
    <w:rsid w:val="00654CD3"/>
    <w:rsid w:val="0066091E"/>
    <w:rsid w:val="00660F5F"/>
    <w:rsid w:val="00671B25"/>
    <w:rsid w:val="00673881"/>
    <w:rsid w:val="00676F68"/>
    <w:rsid w:val="0067706E"/>
    <w:rsid w:val="00695214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F3C98"/>
    <w:rsid w:val="006F70FF"/>
    <w:rsid w:val="006F7DFB"/>
    <w:rsid w:val="007005D5"/>
    <w:rsid w:val="00700A97"/>
    <w:rsid w:val="00704BFC"/>
    <w:rsid w:val="00705F2E"/>
    <w:rsid w:val="00710A12"/>
    <w:rsid w:val="007125DA"/>
    <w:rsid w:val="00715B69"/>
    <w:rsid w:val="007229E3"/>
    <w:rsid w:val="007266E1"/>
    <w:rsid w:val="007278E3"/>
    <w:rsid w:val="00727BC8"/>
    <w:rsid w:val="00730966"/>
    <w:rsid w:val="00733E79"/>
    <w:rsid w:val="0073633A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A774E"/>
    <w:rsid w:val="007B010E"/>
    <w:rsid w:val="007C3C90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221CA"/>
    <w:rsid w:val="0083015F"/>
    <w:rsid w:val="00830E53"/>
    <w:rsid w:val="00833134"/>
    <w:rsid w:val="00833B9B"/>
    <w:rsid w:val="0083471A"/>
    <w:rsid w:val="00837020"/>
    <w:rsid w:val="0084102D"/>
    <w:rsid w:val="00843DC0"/>
    <w:rsid w:val="00851F8B"/>
    <w:rsid w:val="00854BDB"/>
    <w:rsid w:val="00857A13"/>
    <w:rsid w:val="008600EF"/>
    <w:rsid w:val="00860796"/>
    <w:rsid w:val="00865721"/>
    <w:rsid w:val="00872255"/>
    <w:rsid w:val="0087348C"/>
    <w:rsid w:val="00877940"/>
    <w:rsid w:val="00883C53"/>
    <w:rsid w:val="0088744D"/>
    <w:rsid w:val="00890C84"/>
    <w:rsid w:val="008935AC"/>
    <w:rsid w:val="008A017E"/>
    <w:rsid w:val="008A548C"/>
    <w:rsid w:val="008B5163"/>
    <w:rsid w:val="008C040B"/>
    <w:rsid w:val="008C25FC"/>
    <w:rsid w:val="008D07BB"/>
    <w:rsid w:val="008D17C5"/>
    <w:rsid w:val="008D2B79"/>
    <w:rsid w:val="0090567E"/>
    <w:rsid w:val="00913A5E"/>
    <w:rsid w:val="00915D5F"/>
    <w:rsid w:val="0091727B"/>
    <w:rsid w:val="0092581D"/>
    <w:rsid w:val="0093028D"/>
    <w:rsid w:val="00932CA2"/>
    <w:rsid w:val="009340D3"/>
    <w:rsid w:val="009365EA"/>
    <w:rsid w:val="00937662"/>
    <w:rsid w:val="00937A83"/>
    <w:rsid w:val="0094342D"/>
    <w:rsid w:val="009461F5"/>
    <w:rsid w:val="00955F7E"/>
    <w:rsid w:val="009560BC"/>
    <w:rsid w:val="00970703"/>
    <w:rsid w:val="00970E44"/>
    <w:rsid w:val="00971290"/>
    <w:rsid w:val="00975F7A"/>
    <w:rsid w:val="00977412"/>
    <w:rsid w:val="00983351"/>
    <w:rsid w:val="00984AF7"/>
    <w:rsid w:val="00985F50"/>
    <w:rsid w:val="0098602D"/>
    <w:rsid w:val="00987E8F"/>
    <w:rsid w:val="009A1429"/>
    <w:rsid w:val="009A4F06"/>
    <w:rsid w:val="009C125C"/>
    <w:rsid w:val="009C4383"/>
    <w:rsid w:val="009C4B0C"/>
    <w:rsid w:val="009C507F"/>
    <w:rsid w:val="009D0A10"/>
    <w:rsid w:val="009D3583"/>
    <w:rsid w:val="009D3CE4"/>
    <w:rsid w:val="009D5805"/>
    <w:rsid w:val="009D69A3"/>
    <w:rsid w:val="009E1874"/>
    <w:rsid w:val="009F388F"/>
    <w:rsid w:val="009F4ACC"/>
    <w:rsid w:val="009F5D38"/>
    <w:rsid w:val="009F7800"/>
    <w:rsid w:val="00A00569"/>
    <w:rsid w:val="00A046AD"/>
    <w:rsid w:val="00A05FB1"/>
    <w:rsid w:val="00A13997"/>
    <w:rsid w:val="00A16BCD"/>
    <w:rsid w:val="00A17588"/>
    <w:rsid w:val="00A21146"/>
    <w:rsid w:val="00A25F26"/>
    <w:rsid w:val="00A3190F"/>
    <w:rsid w:val="00A31D0E"/>
    <w:rsid w:val="00A31F36"/>
    <w:rsid w:val="00A32DEB"/>
    <w:rsid w:val="00A346FA"/>
    <w:rsid w:val="00A358C6"/>
    <w:rsid w:val="00A37721"/>
    <w:rsid w:val="00A43568"/>
    <w:rsid w:val="00A47737"/>
    <w:rsid w:val="00A503A9"/>
    <w:rsid w:val="00A507D2"/>
    <w:rsid w:val="00A517AD"/>
    <w:rsid w:val="00A60E78"/>
    <w:rsid w:val="00A62CE1"/>
    <w:rsid w:val="00A67396"/>
    <w:rsid w:val="00A722A9"/>
    <w:rsid w:val="00A74ED8"/>
    <w:rsid w:val="00A852CD"/>
    <w:rsid w:val="00A87E8F"/>
    <w:rsid w:val="00A93C48"/>
    <w:rsid w:val="00A97EA5"/>
    <w:rsid w:val="00AA26B9"/>
    <w:rsid w:val="00AA4AD8"/>
    <w:rsid w:val="00AA62BD"/>
    <w:rsid w:val="00AB2D2C"/>
    <w:rsid w:val="00AC089E"/>
    <w:rsid w:val="00AC0C0E"/>
    <w:rsid w:val="00AC3B9B"/>
    <w:rsid w:val="00AC430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47962"/>
    <w:rsid w:val="00B50611"/>
    <w:rsid w:val="00B53434"/>
    <w:rsid w:val="00B572BF"/>
    <w:rsid w:val="00B61629"/>
    <w:rsid w:val="00B75AE6"/>
    <w:rsid w:val="00B763CD"/>
    <w:rsid w:val="00B815C2"/>
    <w:rsid w:val="00B86452"/>
    <w:rsid w:val="00B94E3D"/>
    <w:rsid w:val="00BA3BA0"/>
    <w:rsid w:val="00BA547B"/>
    <w:rsid w:val="00BA6B30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C6500"/>
    <w:rsid w:val="00BE25EC"/>
    <w:rsid w:val="00BE35EA"/>
    <w:rsid w:val="00C00837"/>
    <w:rsid w:val="00C00A6B"/>
    <w:rsid w:val="00C040D0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3426"/>
    <w:rsid w:val="00C7515E"/>
    <w:rsid w:val="00C76060"/>
    <w:rsid w:val="00C8441F"/>
    <w:rsid w:val="00C85D84"/>
    <w:rsid w:val="00C8783D"/>
    <w:rsid w:val="00C9334D"/>
    <w:rsid w:val="00C946ED"/>
    <w:rsid w:val="00C94EB0"/>
    <w:rsid w:val="00C96BA0"/>
    <w:rsid w:val="00CA083A"/>
    <w:rsid w:val="00CA7A54"/>
    <w:rsid w:val="00CA7CD6"/>
    <w:rsid w:val="00CB15A7"/>
    <w:rsid w:val="00CB207D"/>
    <w:rsid w:val="00CB6504"/>
    <w:rsid w:val="00CC255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CF71AD"/>
    <w:rsid w:val="00D0256A"/>
    <w:rsid w:val="00D14076"/>
    <w:rsid w:val="00D15877"/>
    <w:rsid w:val="00D16DD8"/>
    <w:rsid w:val="00D17166"/>
    <w:rsid w:val="00D303AF"/>
    <w:rsid w:val="00D30ED3"/>
    <w:rsid w:val="00D33644"/>
    <w:rsid w:val="00D365A1"/>
    <w:rsid w:val="00D413EC"/>
    <w:rsid w:val="00D4629E"/>
    <w:rsid w:val="00D64D25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C47EF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0024F"/>
    <w:rsid w:val="00E118E2"/>
    <w:rsid w:val="00E13958"/>
    <w:rsid w:val="00E13FBF"/>
    <w:rsid w:val="00E14B66"/>
    <w:rsid w:val="00E23EDB"/>
    <w:rsid w:val="00E24336"/>
    <w:rsid w:val="00E31D6F"/>
    <w:rsid w:val="00E43476"/>
    <w:rsid w:val="00E47A19"/>
    <w:rsid w:val="00E50594"/>
    <w:rsid w:val="00E50AA2"/>
    <w:rsid w:val="00E601B8"/>
    <w:rsid w:val="00E60C11"/>
    <w:rsid w:val="00E63F6E"/>
    <w:rsid w:val="00E65D5D"/>
    <w:rsid w:val="00E66F2E"/>
    <w:rsid w:val="00E87384"/>
    <w:rsid w:val="00E91BC3"/>
    <w:rsid w:val="00E93AAB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44EF"/>
    <w:rsid w:val="00F3554E"/>
    <w:rsid w:val="00F408C0"/>
    <w:rsid w:val="00F433D6"/>
    <w:rsid w:val="00F4409E"/>
    <w:rsid w:val="00F44CB5"/>
    <w:rsid w:val="00F470AA"/>
    <w:rsid w:val="00F47302"/>
    <w:rsid w:val="00F5353F"/>
    <w:rsid w:val="00F55E32"/>
    <w:rsid w:val="00F60181"/>
    <w:rsid w:val="00F61ECB"/>
    <w:rsid w:val="00F67811"/>
    <w:rsid w:val="00F67D2B"/>
    <w:rsid w:val="00F711D0"/>
    <w:rsid w:val="00F727C6"/>
    <w:rsid w:val="00F77D03"/>
    <w:rsid w:val="00F80EE4"/>
    <w:rsid w:val="00F86025"/>
    <w:rsid w:val="00F862D9"/>
    <w:rsid w:val="00F90AF7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40DD"/>
    <w:rsid w:val="00FD612C"/>
    <w:rsid w:val="00FE341C"/>
    <w:rsid w:val="00FE3E6D"/>
    <w:rsid w:val="00FE7607"/>
    <w:rsid w:val="00FE7E4E"/>
    <w:rsid w:val="00FF447A"/>
    <w:rsid w:val="00FF546F"/>
    <w:rsid w:val="00FF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F6781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3633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3633A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3633A"/>
    <w:rPr>
      <w:rFonts w:cstheme="majorBidi" w:hAnsiTheme="majorBidi" w:asciiTheme="majorBidi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3633A"/>
    <w:rPr>
      <w:rFonts w:cstheme="majorBidi" w:hAnsiTheme="majorBidi" w:asciiTheme="majorBidi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3633A"/>
    <w:rPr>
      <w:rFonts w:cstheme="majorBidi" w:hAnsiTheme="majorBidi" w:asciiTheme="majorBidi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F6781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3633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3633A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3633A"/>
    <w:rPr>
      <w:rFonts w:asciiTheme="majorBidi" w:cstheme="majorBidi" w:hAnsiTheme="majorBidi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3633A"/>
    <w:rPr>
      <w:rFonts w:asciiTheme="majorBidi" w:cstheme="majorBidi" w:hAnsiTheme="majorBidi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3633A"/>
    <w:rPr>
      <w:rFonts w:asciiTheme="majorBidi" w:cstheme="majorBidi" w:hAnsiTheme="majorBidi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74338480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11395383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3997492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1950723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6380573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2194509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9376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6659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73635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5945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092899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siječnja 2019.</izvorni_sadrzaj>
    <derivirana_varijabla naziv="DomainObject.DatumDonosenjaOdluke_1">30. siječnja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Hilje</izvorni_sadrzaj>
    <derivirana_varijabla naziv="DomainObject.DonositeljOdluke.Prezime_1">Hilje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</izvorni_sadrzaj>
    <derivirana_varijabla naziv="DomainObject.Predmet.Broj_1">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siječnja 2019.</izvorni_sadrzaj>
    <derivirana_varijabla naziv="DomainObject.Predmet.DatumOsnivanja_1">4. siječnja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St-14/2019</izvorni_sadrzaj>
    <derivirana_varijabla naziv="DomainObject.Predmet.OznakaBroj_1">St-14/2019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ZEGE RITAM jednostavno društvo s ograničenom odgovornošću za usluge</izvorni_sadrzaj>
    <derivirana_varijabla naziv="DomainObject.Predmet.ProtustrankaFormated_1">  ZEGE RITAM jednostavno društvo s ograničenom odgovornošću za usluge</derivirana_varijabla>
  </DomainObject.Predmet.ProtustrankaFormated>
  <DomainObject.Predmet.ProtustrankaFormatedOIB>
    <izvorni_sadrzaj>  ZEGE RITAM jednostavno društvo s ograničenom odgovornošću za usluge, OIB 33194707468</izvorni_sadrzaj>
    <derivirana_varijabla naziv="DomainObject.Predmet.ProtustrankaFormatedOIB_1">  ZEGE RITAM jednostavno društvo s ograničenom odgovornošću za usluge, OIB 33194707468</derivirana_varijabla>
  </DomainObject.Predmet.ProtustrankaFormatedOIB>
  <DomainObject.Predmet.ProtustrankaFormatedWithAdress>
    <izvorni_sadrzaj> ZEGE RITAM jednostavno društvo s ograničenom odgovornošću za usluge, Gajeva 2, 10000 Zagreb</izvorni_sadrzaj>
    <derivirana_varijabla naziv="DomainObject.Predmet.ProtustrankaFormatedWithAdress_1"> ZEGE RITAM jednostavno društvo s ograničenom odgovornošću za usluge, Gajeva 2, 10000 Zagreb</derivirana_varijabla>
  </DomainObject.Predmet.ProtustrankaFormatedWithAdress>
  <DomainObject.Predmet.ProtustrankaFormatedWithAdressOIB>
    <izvorni_sadrzaj> ZEGE RITAM jednostavno društvo s ograničenom odgovornošću za usluge, OIB 33194707468, Gajeva 2, 10000 Zagreb</izvorni_sadrzaj>
    <derivirana_varijabla naziv="DomainObject.Predmet.ProtustrankaFormatedWithAdressOIB_1"> ZEGE RITAM jednostavno društvo s ograničenom odgovornošću za usluge, OIB 33194707468, Gajeva 2, 10000 Zagreb</derivirana_varijabla>
  </DomainObject.Predmet.ProtustrankaFormatedWithAdressOIB>
  <DomainObject.Predmet.ProtustrankaWithAdress>
    <izvorni_sadrzaj>ZEGE RITAM jednostavno društvo s ograničenom odgovornošću za usluge Gajeva 2, 10000 Zagreb</izvorni_sadrzaj>
    <derivirana_varijabla naziv="DomainObject.Predmet.ProtustrankaWithAdress_1">ZEGE RITAM jednostavno društvo s ograničenom odgovornošću za usluge Gajeva 2, 10000 Zagreb</derivirana_varijabla>
  </DomainObject.Predmet.ProtustrankaWithAdress>
  <DomainObject.Predmet.ProtustrankaWithAdressOIB>
    <izvorni_sadrzaj>ZEGE RITAM jednostavno društvo s ograničenom odgovornošću za usluge, OIB 33194707468, Gajeva 2, 10000 Zagreb</izvorni_sadrzaj>
    <derivirana_varijabla naziv="DomainObject.Predmet.ProtustrankaWithAdressOIB_1">ZEGE RITAM jednostavno društvo s ograničenom odgovornošću za usluge, OIB 33194707468, Gajeva 2, 10000 Zagreb</derivirana_varijabla>
  </DomainObject.Predmet.ProtustrankaWithAdressOIB>
  <DomainObject.Predmet.ProtustrankaNazivFormated>
    <izvorni_sadrzaj>ZEGE RITAM jednostavno društvo s ograničenom odgovornošću za usluge</izvorni_sadrzaj>
    <derivirana_varijabla naziv="DomainObject.Predmet.ProtustrankaNazivFormated_1">ZEGE RITAM jednostavno društvo s ograničenom odgovornošću za usluge</derivirana_varijabla>
  </DomainObject.Predmet.ProtustrankaNazivFormated>
  <DomainObject.Predmet.ProtustrankaNazivFormatedOIB>
    <izvorni_sadrzaj>ZEGE RITAM jednostavno društvo s ograničenom odgovornošću za usluge, OIB 33194707468</izvorni_sadrzaj>
    <derivirana_varijabla naziv="DomainObject.Predmet.ProtustrankaNazivFormatedOIB_1">ZEGE RITAM jednostavno društvo s ograničenom odgovornošću za usluge, OIB 33194707468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68. - M. Hilje </izvorni_sadrzaj>
    <derivirana_varijabla naziv="DomainObject.Predmet.Referada.Naziv_1">68. - M. Hilje </derivirana_varijabla>
  </DomainObject.Predmet.Referada.Naziv>
  <DomainObject.Predmet.Referada.Oznaka>
    <izvorni_sadrzaj>68. </izvorni_sadrzaj>
    <derivirana_varijabla naziv="DomainObject.Predmet.Referada.Oznaka_1">68. </derivirana_varijabla>
  </DomainObject.Predmet.Referada.Oznaka>
  <DomainObject.Predmet.Referada.Prostorija.Naziv>
    <izvorni_sadrzaj>Soba DZ I 29</izvorni_sadrzaj>
    <derivirana_varijabla naziv="DomainObject.Predmet.Referada.Prostorija.Naziv_1">Soba DZ I 29</derivirana_varijabla>
  </DomainObject.Predmet.Referada.Prostorija.Naziv>
  <DomainObject.Predmet.Referada.Prostorija.Oznaka>
    <izvorni_sadrzaj>DZ I 29</izvorni_sadrzaj>
    <derivirana_varijabla naziv="DomainObject.Predmet.Referada.Prostorija.Oznaka_1">DZ I 29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Hilje</izvorni_sadrzaj>
    <derivirana_varijabla naziv="DomainObject.Predmet.Referada.Sudac_1">Maja Hilje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68. - M. Hilje </izvorni_sadrzaj>
    <derivirana_varijabla naziv="DomainObject.Predmet.TrenutnaLokacijaSpisa.Naziv_1">68. - M. Hilje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Melita Knežević</izvorni_sadrzaj>
    <derivirana_varijabla naziv="DomainObject.Predmet.Zapisnicar_1">Melita Knežević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ZEGE RITAM jednostavno društvo s ograničenom odgovornošću za usluge</item>
    </izvorni_sadrzaj>
    <derivirana_varijabla naziv="DomainObject.Predmet.ProtuStrankaListFormated_1">
      <item>ZEGE RITAM jednostavno društvo s ograničenom odgovornošću za usluge</item>
    </derivirana_varijabla>
  </DomainObject.Predmet.ProtuStrankaListFormated>
  <DomainObject.Predmet.ProtuStrankaListFormatedOIB>
    <izvorni_sadrzaj>
      <item>ZEGE RITAM jednostavno društvo s ograničenom odgovornošću za usluge, OIB 33194707468</item>
    </izvorni_sadrzaj>
    <derivirana_varijabla naziv="DomainObject.Predmet.ProtuStrankaListFormatedOIB_1">
      <item>ZEGE RITAM jednostavno društvo s ograničenom odgovornošću za usluge, OIB 33194707468</item>
    </derivirana_varijabla>
  </DomainObject.Predmet.ProtuStrankaListFormatedOIB>
  <DomainObject.Predmet.ProtuStrankaListFormatedWithAdress>
    <izvorni_sadrzaj>
      <item>ZEGE RITAM jednostavno društvo s ograničenom odgovornošću za usluge, Gajeva 2, 10000 Zagreb</item>
    </izvorni_sadrzaj>
    <derivirana_varijabla naziv="DomainObject.Predmet.ProtuStrankaListFormatedWithAdress_1">
      <item>ZEGE RITAM jednostavno društvo s ograničenom odgovornošću za usluge, Gajeva 2, 10000 Zagreb</item>
    </derivirana_varijabla>
  </DomainObject.Predmet.ProtuStrankaListFormatedWithAdress>
  <DomainObject.Predmet.ProtuStrankaListFormatedWithAdressOIB>
    <izvorni_sadrzaj>
      <item>ZEGE RITAM jednostavno društvo s ograničenom odgovornošću za usluge, OIB 33194707468, Gajeva 2, 10000 Zagreb</item>
    </izvorni_sadrzaj>
    <derivirana_varijabla naziv="DomainObject.Predmet.ProtuStrankaListFormatedWithAdressOIB_1">
      <item>ZEGE RITAM jednostavno društvo s ograničenom odgovornošću za usluge, OIB 33194707468, Gajeva 2, 10000 Zagreb</item>
    </derivirana_varijabla>
  </DomainObject.Predmet.ProtuStrankaListFormatedWithAdressOIB>
  <DomainObject.Predmet.ProtuStrankaListNazivFormated>
    <izvorni_sadrzaj>
      <item>ZEGE RITAM jednostavno društvo s ograničenom odgovornošću za usluge</item>
    </izvorni_sadrzaj>
    <derivirana_varijabla naziv="DomainObject.Predmet.ProtuStrankaListNazivFormated_1">
      <item>ZEGE RITAM jednostavno društvo s ograničenom odgovornošću za usluge</item>
    </derivirana_varijabla>
  </DomainObject.Predmet.ProtuStrankaListNazivFormated>
  <DomainObject.Predmet.ProtuStrankaListNazivFormatedOIB>
    <izvorni_sadrzaj>
      <item>ZEGE RITAM jednostavno društvo s ograničenom odgovornošću za usluge, OIB 33194707468</item>
    </izvorni_sadrzaj>
    <derivirana_varijabla naziv="DomainObject.Predmet.ProtuStrankaListNazivFormatedOIB_1">
      <item>ZEGE RITAM jednostavno društvo s ograničenom odgovornošću za usluge, OIB 33194707468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siječnja 2019.</izvorni_sadrzaj>
    <derivirana_varijabla naziv="DomainObject.Datum_1">30. siječnja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ZEGE RITAM jednostavno društvo s ograničenom odgovornošću za usluge</izvorni_sadrzaj>
    <derivirana_varijabla naziv="DomainObject.Predmet.ProtustrankaIDrugi_1">ZEGE RITAM jednostavno društvo s ograničenom odgovornošću za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ZEGE RITAM jednostavno društvo s ograničenom odgovornošću za usluge, OIB 33194707468, Gajeva 2, 10000 Zagreb</izvorni_sadrzaj>
    <derivirana_varijabla naziv="DomainObject.Predmet.ProtustrankaIDrugiAdressOIB_1">ZEGE RITAM jednostavno društvo s ograničenom odgovornošću za usluge, OIB 33194707468, Gajeva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ZEGE RITAM jednostavno društvo s ograničenom odgovornošću za usluge</item>
    </izvorni_sadrzaj>
    <derivirana_varijabla naziv="DomainObject.Predmet.SudioniciListNaziv_1">
      <item>FINA Regionalni centar Zagreb</item>
      <item>ZEGE RITAM jednostavno društvo s ograničenom odgovornošću za usluge</item>
    </derivirana_varijabla>
  </DomainObject.Predmet.SudioniciListNaziv>
  <DomainObject.Predmet.SudioniciListAdressOIB>
    <izvorni_sadrzaj>
      <item>FINA Regionalni centar Zagreb, OIB 85821130368, Trg svibanjskih žrtava 1995. 1,10000 Zagreb</item>
      <item>ZEGE RITAM jednostavno društvo s ograničenom odgovornošću za usluge, OIB 33194707468, Gajeva 2,10000 Zagreb</item>
    </izvorni_sadrzaj>
    <derivirana_varijabla naziv="DomainObject.Predmet.SudioniciListAdressOIB_1">
      <item>FINA Regionalni centar Zagreb, OIB 85821130368, Trg svibanjskih žrtava 1995. 1,10000 Zagreb</item>
      <item>ZEGE RITAM jednostavno društvo s ograničenom odgovornošću za usluge, OIB 33194707468, Gajeva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33194707468</item>
    </izvorni_sadrzaj>
    <derivirana_varijabla naziv="DomainObject.Predmet.SudioniciListNazivOIB_1">
      <item>, OIB 85821130368</item>
      <item>, OIB 33194707468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312</properties:Words>
  <properties:Characters>1632</properties:Characters>
  <properties:Lines>46</properties:Lines>
  <properties:Paragraphs>20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1952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2019-01-30T12:53:00Z</dcterms:created>
  <dc:creator>Korisnik</dc:creator>
  <cp:lastModifiedBy>Maja Hilje</cp:lastModifiedBy>
  <cp:lastPrinted>2019-01-30T12:53:00Z</cp:lastPrinted>
  <dcterms:modified xmlns:xsi="http://www.w3.org/2001/XMLSchema-instance" xsi:type="dcterms:W3CDTF">2019-01-30T13:07:00Z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(St-14-19-zaključak_HZMO.docx)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