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fbb946" w14:paraId="6fbb946" w:rsidRDefault="00AB4602" w:rsidP="0095007B" w:rsidR="0095007B" w:rsidRPr="0095007B">
      <w:pPr>
        <w:pStyle w:val="NormaleSPIS"/>
        <w:ind w:firstLine="0"/>
        <w15:collapsed w:val="false"/>
        <w:rPr>
          <w:rFonts w:cs="Times New Roman"/>
        </w:rPr>
      </w:pPr>
      <w:bookmarkStart w:name="_GoBack" w:id="0"/>
      <w:bookmarkEnd w:id="0"/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007B" w:rsidRPr="0095007B">
        <w:rPr>
          <w:rFonts w:cs="Times New Roman"/>
        </w:rPr>
        <w:t xml:space="preserve">      REPUBLIKA HRVATSKA</w:t>
      </w:r>
    </w:p>
    <w:p w:rsidRDefault="0095007B" w:rsidP="0095007B" w:rsidR="0095007B" w:rsidRPr="0095007B">
      <w:pPr>
        <w:spacing w:after="0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 xml:space="preserve"> TRGOVAČKI SUD U ZAGREBU</w:t>
      </w:r>
    </w:p>
    <w:p w:rsidRDefault="0095007B" w:rsidP="0095007B" w:rsidR="0095007B" w:rsidRPr="0095007B">
      <w:pPr>
        <w:spacing w:after="0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 xml:space="preserve">       Stalna služba u Karlovcu </w:t>
      </w:r>
    </w:p>
    <w:p w:rsidRDefault="0095007B" w:rsidP="0095007B" w:rsidR="0095007B" w:rsidRPr="0095007B">
      <w:pPr>
        <w:spacing w:after="0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>Karlovac, Trg hrvatskih branitelja 1/II</w:t>
      </w:r>
    </w:p>
    <w:p w:rsidRDefault="0095007B" w:rsidP="0095007B" w:rsidR="0095007B" w:rsidRPr="0095007B">
      <w:pPr>
        <w:spacing w:after="0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spacing w:after="0"/>
        <w:jc w:val="center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>R E P U B L I K A   H R V A T S  K A</w:t>
      </w:r>
    </w:p>
    <w:p w:rsidRDefault="0095007B" w:rsidP="0095007B" w:rsidR="0095007B" w:rsidRPr="0095007B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tabs>
          <w:tab w:pos="4050" w:val="left"/>
        </w:tabs>
        <w:spacing w:after="0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ab/>
        <w:t>R J E Š E N J E</w:t>
      </w:r>
    </w:p>
    <w:p w:rsidRDefault="0095007B" w:rsidP="0095007B" w:rsidR="0095007B" w:rsidRPr="0095007B">
      <w:pPr>
        <w:spacing w:after="0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spacing w:after="0"/>
        <w:jc w:val="both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ab/>
        <w:t>TRGOVAČKI SUD U ZAGREBU, Stalna služba u Karlovcu, po sucu Jadranki Mađeruh, kao stečajnom sucu, u stečajnom postupku nad dužnikom UDRUGA VITAE u stečaju, Dugo Selo, Josipa Predavca 12, OIB: 42897271425, 25. travnja 2018.</w:t>
      </w:r>
    </w:p>
    <w:p w:rsidRDefault="0095007B" w:rsidP="0095007B" w:rsidR="0095007B">
      <w:pPr>
        <w:spacing w:after="0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spacing w:after="0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spacing w:after="0"/>
        <w:jc w:val="center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>r i j e š i o   j e</w:t>
      </w:r>
    </w:p>
    <w:p w:rsidRDefault="0095007B" w:rsidP="0095007B" w:rsidR="0095007B" w:rsidRPr="0095007B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spacing w:after="0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b/>
          <w:lang w:eastAsia="hr-HR"/>
        </w:rPr>
      </w:pPr>
      <w:r w:rsidRPr="0095007B">
        <w:rPr>
          <w:rFonts w:cs="Times New Roman" w:eastAsia="Times New Roman"/>
          <w:lang w:eastAsia="hr-HR"/>
        </w:rPr>
        <w:t>Privremenom stečajnom upravitelju Savi Filipoviću, Dramalj, Braće Košuljandić 100/A, OIB: 19559750928, određuje se jednokratna nagrada za poslove obavljene u prethodnom postupku u iznosu od 3.000,00 kn bruto.</w:t>
      </w:r>
    </w:p>
    <w:p w:rsidRDefault="0095007B" w:rsidP="0095007B" w:rsidR="0095007B" w:rsidRPr="0095007B">
      <w:pPr>
        <w:spacing w:after="0"/>
        <w:ind w:left="1068"/>
        <w:contextualSpacing/>
        <w:jc w:val="both"/>
        <w:rPr>
          <w:rFonts w:cs="Times New Roman" w:eastAsia="Times New Roman"/>
          <w:b/>
          <w:lang w:eastAsia="hr-HR"/>
        </w:rPr>
      </w:pPr>
    </w:p>
    <w:p w:rsidRDefault="0095007B" w:rsidP="0095007B" w:rsidR="0095007B" w:rsidRPr="0095007B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b/>
          <w:lang w:eastAsia="hr-HR"/>
        </w:rPr>
      </w:pPr>
      <w:r w:rsidRPr="0095007B">
        <w:rPr>
          <w:rFonts w:cs="Times New Roman" w:eastAsia="Times New Roman"/>
          <w:lang w:eastAsia="hr-HR"/>
        </w:rPr>
        <w:t>Nalaže se računovodstvu ovog suda da privremenom stečajnom upravitelju Savi Filipoviću, Dramalj, Braće Košuljandić 100/A, OIB: 19559750928, isplati po pravomoćnosti ovog rješenja iznos iz točke 1. ovog rješenja na žiro račun IBAN: HR8624020063100241282, na teret Fonda za namirenje troškova stečajnog postupka.</w:t>
      </w:r>
    </w:p>
    <w:p w:rsidRDefault="0095007B" w:rsidP="0095007B" w:rsidR="0095007B" w:rsidRPr="0095007B">
      <w:pPr>
        <w:spacing w:after="0"/>
        <w:ind w:left="1068"/>
        <w:contextualSpacing/>
        <w:jc w:val="both"/>
        <w:rPr>
          <w:rFonts w:cs="Times New Roman" w:eastAsia="Times New Roman"/>
          <w:b/>
          <w:lang w:eastAsia="hr-HR"/>
        </w:rPr>
      </w:pPr>
    </w:p>
    <w:p w:rsidRDefault="0095007B" w:rsidP="0095007B" w:rsidR="0095007B" w:rsidRPr="0095007B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95007B" w:rsidP="0095007B" w:rsidR="0095007B" w:rsidRPr="0095007B">
      <w:pPr>
        <w:spacing w:after="0"/>
        <w:jc w:val="center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>Obrazloženje</w:t>
      </w:r>
    </w:p>
    <w:p w:rsidRDefault="0095007B" w:rsidP="0095007B" w:rsidR="0095007B" w:rsidRPr="0095007B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95007B" w:rsidP="0095007B" w:rsidR="0095007B" w:rsidRPr="0095007B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95007B" w:rsidP="0095007B" w:rsidR="0095007B" w:rsidRPr="0095007B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>Rješenjem ovog suda posl. broj St-2742/16 od 6. ožujka 2017. imenovan je za privremenog stečajnog upravitelja Savo Filipović, Dramalj, Braće Košuljandić 100/A, OIB: 19559750928.</w:t>
      </w:r>
    </w:p>
    <w:p w:rsidRDefault="0095007B" w:rsidP="0095007B" w:rsidR="0095007B" w:rsidRPr="0095007B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>Privremeni stečajni upravitelj je podneskom od 23. travnja 2018. predložio da mu sud odredi nagradu za rad u iznosu od 3.000,00 kn bruto.</w:t>
      </w:r>
    </w:p>
    <w:p w:rsidRDefault="0095007B" w:rsidP="0095007B" w:rsidR="0095007B" w:rsidRPr="0095007B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5007B" w:rsidP="0095007B" w:rsidR="0095007B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>Nagrada za rad privremenom stečajnom upravitelju određena je u skladu s čl. 4. st. 1. Uredbe o kriterijima i načinu obračuna i plaćanja nagrade stečajnim upraviteljima (Narodne novine broj 105/15), kao i čl. 94. st. 1. i 2. Stečajnog zakona (Narodne novine 71/15, 104/17, dalje:SZ) vodeći računa o složenosti poslova koje je obavio.</w:t>
      </w:r>
    </w:p>
    <w:p w:rsidRDefault="0095007B" w:rsidP="0095007B" w:rsidR="0095007B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5007B" w:rsidP="0095007B" w:rsidR="0095007B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5007B" w:rsidP="0095007B" w:rsidR="0095007B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>Slijedom navedenog odlučeno je kao u izreci rješenja.</w:t>
      </w:r>
    </w:p>
    <w:p w:rsidRDefault="0095007B" w:rsidP="0095007B" w:rsidR="0095007B" w:rsidRPr="0095007B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spacing w:after="0"/>
        <w:jc w:val="both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spacing w:after="0"/>
        <w:jc w:val="center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>U Karlovcu 25. travnja 2018.</w:t>
      </w:r>
    </w:p>
    <w:p w:rsidRDefault="0095007B" w:rsidP="0095007B" w:rsidR="0095007B" w:rsidRPr="0095007B">
      <w:pPr>
        <w:spacing w:after="0"/>
        <w:jc w:val="both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spacing w:after="0"/>
        <w:ind w:left="7080"/>
        <w:jc w:val="both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 xml:space="preserve">   Stečajni sudac:</w:t>
      </w:r>
    </w:p>
    <w:p w:rsidRDefault="0095007B" w:rsidP="0095007B" w:rsidR="0095007B" w:rsidRPr="0095007B">
      <w:pPr>
        <w:spacing w:after="0"/>
        <w:jc w:val="both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Jadranka Mađeruh,v.r.</w:t>
      </w:r>
    </w:p>
    <w:p w:rsidRDefault="0095007B" w:rsidP="0095007B" w:rsidR="0095007B" w:rsidRPr="0095007B">
      <w:pPr>
        <w:spacing w:after="0"/>
        <w:jc w:val="both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spacing w:after="0"/>
        <w:jc w:val="right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>Za točnost otpravka-ovlašteni službenik:</w:t>
      </w:r>
    </w:p>
    <w:p w:rsidRDefault="0095007B" w:rsidP="0095007B" w:rsidR="0095007B" w:rsidRPr="0095007B">
      <w:pPr>
        <w:spacing w:after="0"/>
        <w:ind w:firstLine="708" w:left="4248"/>
        <w:jc w:val="center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>Draženka Prpić</w:t>
      </w:r>
    </w:p>
    <w:p w:rsidRDefault="0095007B" w:rsidP="0095007B" w:rsidR="0095007B" w:rsidRPr="0095007B">
      <w:pPr>
        <w:spacing w:after="0"/>
        <w:ind w:firstLine="708" w:left="4248"/>
        <w:jc w:val="center"/>
        <w:rPr>
          <w:rFonts w:cs="Times New Roman" w:eastAsia="Times New Roman"/>
          <w:lang w:eastAsia="hr-HR"/>
        </w:rPr>
      </w:pPr>
    </w:p>
    <w:p w:rsidRDefault="0095007B" w:rsidP="0095007B" w:rsidR="0095007B" w:rsidRPr="0095007B">
      <w:pPr>
        <w:tabs>
          <w:tab w:pos="6420" w:val="left"/>
        </w:tabs>
        <w:spacing w:after="0"/>
        <w:jc w:val="both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>PRAVNA POUKA:</w:t>
      </w:r>
    </w:p>
    <w:p w:rsidRDefault="0095007B" w:rsidP="0095007B" w:rsidR="0095007B" w:rsidRPr="0095007B">
      <w:pPr>
        <w:tabs>
          <w:tab w:pos="6420" w:val="left"/>
        </w:tabs>
        <w:spacing w:after="0"/>
        <w:jc w:val="both"/>
        <w:rPr>
          <w:rFonts w:cs="Times New Roman" w:eastAsia="Times New Roman"/>
          <w:lang w:eastAsia="hr-HR"/>
        </w:rPr>
      </w:pPr>
      <w:r w:rsidRPr="0095007B">
        <w:rPr>
          <w:rFonts w:cs="Times New Roman" w:eastAsia="Times New Roman"/>
          <w:lang w:eastAsia="hr-HR"/>
        </w:rPr>
        <w:t>Protiv ovog rješenja dopuštena je žalba Visokom trgovačkom sudu RH u Zagrebu. Žalba se podnosi putem ovog suda, u 3 primjerka, u roku 8 dana od dana dostave prijepisa ovog rješenja.</w:t>
      </w:r>
    </w:p>
    <w:p w:rsidRDefault="0095007B" w:rsidP="0095007B" w:rsidR="0095007B" w:rsidRPr="0095007B">
      <w:pPr>
        <w:spacing w:after="0"/>
        <w:ind w:firstLine="708" w:left="4248"/>
        <w:jc w:val="center"/>
        <w:rPr>
          <w:rFonts w:cs="Times New Roman" w:eastAsia="Times New Roman"/>
          <w:lang w:eastAsia="hr-HR"/>
        </w:rPr>
      </w:pPr>
    </w:p>
    <w:sectPr w:rsidSect="0032366B" w:rsidR="0095007B" w:rsidRPr="0095007B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918670635"/>
      <w:docPartObj>
        <w:docPartGallery w:val="Page Numbers (Top of Page)"/>
        <w:docPartUnique/>
      </w:docPartObj>
    </w:sdtPr>
    <w:sdtContent>
      <w:p w:rsidRDefault="0095007B" w:rsidR="0095007B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:rsidRDefault="0095007B" w:rsidR="008333A9">
    <w:pPr>
      <w:pStyle w:val="Zaglavlje"/>
    </w:pPr>
    <w:r>
      <w:t>1 St-2742/16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3C07F6B"/>
    <w:multiLevelType w:val="hybridMultilevel"/>
    <w:tmpl w:val="822A12C6"/>
    <w:lvl w:tplc="6C522624" w:ilvl="0">
      <w:start w:val="1"/>
      <w:numFmt w:val="decimal"/>
      <w:lvlText w:val="%1."/>
      <w:lvlJc w:val="left"/>
      <w:pPr>
        <w:ind w:hanging="360" w:left="1068"/>
      </w:pPr>
      <w:rPr>
        <w:b w:val="false"/>
      </w:rPr>
    </w:lvl>
    <w:lvl w:tplc="041A0019" w:ilvl="1">
      <w:start w:val="1"/>
      <w:numFmt w:val="lowerLetter"/>
      <w:lvlText w:val="%2."/>
      <w:lvlJc w:val="left"/>
      <w:pPr>
        <w:ind w:hanging="360" w:left="1788"/>
      </w:pPr>
    </w:lvl>
    <w:lvl w:tplc="041A001B" w:ilvl="2">
      <w:start w:val="1"/>
      <w:numFmt w:val="lowerRoman"/>
      <w:lvlText w:val="%3."/>
      <w:lvlJc w:val="right"/>
      <w:pPr>
        <w:ind w:hanging="180" w:left="2508"/>
      </w:pPr>
    </w:lvl>
    <w:lvl w:tplc="041A000F" w:ilvl="3">
      <w:start w:val="1"/>
      <w:numFmt w:val="decimal"/>
      <w:lvlText w:val="%4."/>
      <w:lvlJc w:val="left"/>
      <w:pPr>
        <w:ind w:hanging="360" w:left="3228"/>
      </w:pPr>
    </w:lvl>
    <w:lvl w:tplc="041A0019" w:ilvl="4">
      <w:start w:val="1"/>
      <w:numFmt w:val="lowerLetter"/>
      <w:lvlText w:val="%5."/>
      <w:lvlJc w:val="left"/>
      <w:pPr>
        <w:ind w:hanging="360" w:left="3948"/>
      </w:pPr>
    </w:lvl>
    <w:lvl w:tplc="041A001B" w:ilvl="5">
      <w:start w:val="1"/>
      <w:numFmt w:val="lowerRoman"/>
      <w:lvlText w:val="%6."/>
      <w:lvlJc w:val="right"/>
      <w:pPr>
        <w:ind w:hanging="180" w:left="4668"/>
      </w:pPr>
    </w:lvl>
    <w:lvl w:tplc="041A000F" w:ilvl="6">
      <w:start w:val="1"/>
      <w:numFmt w:val="decimal"/>
      <w:lvlText w:val="%7."/>
      <w:lvlJc w:val="left"/>
      <w:pPr>
        <w:ind w:hanging="360" w:left="5388"/>
      </w:pPr>
    </w:lvl>
    <w:lvl w:tplc="041A0019" w:ilvl="7">
      <w:start w:val="1"/>
      <w:numFmt w:val="lowerLetter"/>
      <w:lvlText w:val="%8."/>
      <w:lvlJc w:val="left"/>
      <w:pPr>
        <w:ind w:hanging="360" w:left="6108"/>
      </w:pPr>
    </w:lvl>
    <w:lvl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9">
    <w:nsid w:val="6FC52D1D"/>
    <w:multiLevelType w:val="hybridMultilevel"/>
    <w:tmpl w:val="1354F97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8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07B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2094569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25. travnja 2018.</izvorni_sadrzaj>
    <derivirana_varijabla naziv="DomainObject.DatumDonosenjaOdluke_1">25. travnja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nagrada privremenom upravitelju</izvorni_sadrzaj>
    <derivirana_varijabla naziv="DomainObject.Primjedba_1">nagrada privremenom upravitelju</derivirana_varijabla>
  </DomainObject.Primjedba>
  <DomainObject.Oznaka>
    <izvorni_sadrzaj>St-2742/2016-31</izvorni_sadrzaj>
    <derivirana_varijabla naziv="DomainObject.Oznaka_1">St-2742/2016-31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2742</izvorni_sadrzaj>
    <derivirana_varijabla naziv="DomainObject.Predmet.Broj_1">2742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ožujka 2016.</izvorni_sadrzaj>
    <derivirana_varijabla naziv="DomainObject.Predmet.DatumOsnivanja_1">22.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8. kolovoza 2017.</izvorni_sadrzaj>
    <derivirana_varijabla naziv="DomainObject.Predmet.DatumRjesavanja_1">8. kolovoza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St-2742/2016</izvorni_sadrzaj>
    <derivirana_varijabla naziv="DomainObject.Predmet.OznakaBroj_1">St-2742/2016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Jadranka</izvorni_sadrzaj>
    <derivirana_varijabla naziv="DomainObject.Predmet.PredmetRijesio.Ime_1">Jadranka</derivirana_varijabla>
  </DomainObject.Predmet.PredmetRijesio.Ime>
  <DomainObject.Predmet.PredmetRijesio.Oib>
    <izvorni_sadrzaj>30646383306</izvorni_sadrzaj>
    <derivirana_varijabla naziv="DomainObject.Predmet.PredmetRijesio.Oib_1">30646383306</derivirana_varijabla>
  </DomainObject.Predmet.PredmetRijesio.Oib>
  <DomainObject.Predmet.PredmetRijesio.Prezime>
    <izvorni_sadrzaj>Mađeruh</izvorni_sadrzaj>
    <derivirana_varijabla naziv="DomainObject.Predmet.PredmetRijesio.Prezime_1">Mađeruh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''VITAE'' zastupanog po punomoćniku Alan Juraković</izvorni_sadrzaj>
    <derivirana_varijabla naziv="DomainObject.Predmet.ProtustrankaFormated_1">  Udruga ''VITAE'' zastupanog po punomoćniku Alan Juraković</derivirana_varijabla>
  </DomainObject.Predmet.ProtustrankaFormated>
  <DomainObject.Predmet.ProtustrankaFormatedOIB>
    <izvorni_sadrzaj>  Udruga ''VITAE'', OIB 42897271425 zastupanog po punomoćniku Alan Juraković</izvorni_sadrzaj>
    <derivirana_varijabla naziv="DomainObject.Predmet.ProtustrankaFormatedOIB_1">  Udruga ''VITAE'', OIB 42897271425 zastupanog po punomoćniku Alan Juraković</derivirana_varijabla>
  </DomainObject.Predmet.ProtustrankaFormatedOIB>
  <DomainObject.Predmet.ProtustrankaFormatedWithAdress>
    <izvorni_sadrzaj> Udruga ''VITAE'', Josipa Predavca 12, 10370 Dugo Selo zastupanog po punomoćniku Alan Juraković</izvorni_sadrzaj>
    <derivirana_varijabla naziv="DomainObject.Predmet.ProtustrankaFormatedWithAdress_1"> Udruga ''VITAE'', Josipa Predavca 12, 10370 Dugo Selo zastupanog po punomoćniku Alan Juraković</derivirana_varijabla>
  </DomainObject.Predmet.ProtustrankaFormatedWithAdress>
  <DomainObject.Predmet.ProtustrankaFormatedWithAdressOIB>
    <izvorni_sadrzaj> Udruga ''VITAE'', OIB 42897271425, Josipa Predavca 12, 10370 Dugo Selo zastupanog po punomoćniku Alan Juraković</izvorni_sadrzaj>
    <derivirana_varijabla naziv="DomainObject.Predmet.ProtustrankaFormatedWithAdressOIB_1"> Udruga ''VITAE'', OIB 42897271425, Josipa Predavca 12, 10370 Dugo Selo zastupanog po punomoćniku Alan Juraković</derivirana_varijabla>
  </DomainObject.Predmet.ProtustrankaFormatedWithAdressOIB>
  <DomainObject.Predmet.ProtustrankaWithAdress>
    <izvorni_sadrzaj>Udruga ''VITAE'' Josipa Predavca 12, 10370 Dugo Selo</izvorni_sadrzaj>
    <derivirana_varijabla naziv="DomainObject.Predmet.ProtustrankaWithAdress_1">Udruga ''VITAE'' Josipa Predavca 12, 10370 Dugo Selo</derivirana_varijabla>
  </DomainObject.Predmet.ProtustrankaWithAdress>
  <DomainObject.Predmet.ProtustrankaWithAdressOIB>
    <izvorni_sadrzaj>Udruga ''VITAE'', OIB 42897271425, Josipa Predavca 12, 10370 Dugo Selo</izvorni_sadrzaj>
    <derivirana_varijabla naziv="DomainObject.Predmet.ProtustrankaWithAdressOIB_1">Udruga ''VITAE'', OIB 42897271425, Josipa Predavca 12, 10370 Dugo Selo</derivirana_varijabla>
  </DomainObject.Predmet.ProtustrankaWithAdressOIB>
  <DomainObject.Predmet.ProtustrankaNazivFormated>
    <izvorni_sadrzaj>Udruga ''VITAE''</izvorni_sadrzaj>
    <derivirana_varijabla naziv="DomainObject.Predmet.ProtustrankaNazivFormated_1">Udruga ''VITAE''</derivirana_varijabla>
  </DomainObject.Predmet.ProtustrankaNazivFormated>
  <DomainObject.Predmet.ProtustrankaNazivFormatedOIB>
    <izvorni_sadrzaj>Udruga ''VITAE'', OIB 42897271425</izvorni_sadrzaj>
    <derivirana_varijabla naziv="DomainObject.Predmet.ProtustrankaNazivFormatedOIB_1">Udruga ''VITAE'', OIB 42897271425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 SSKa - J. Mađeruh </izvorni_sadrzaj>
    <derivirana_varijabla naziv="DomainObject.Predmet.TrenutnaLokacijaSpisa.Naziv_1">1.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''VITAE'' zastupanog po punomoćniku Alan Juraković</item>
    </izvorni_sadrzaj>
    <derivirana_varijabla naziv="DomainObject.Predmet.ProtuStrankaListFormated_1">
      <item>Udruga ''VITAE'' zastupanog po punomoćniku Alan Juraković</item>
    </derivirana_varijabla>
  </DomainObject.Predmet.ProtuStrankaListFormated>
  <DomainObject.Predmet.ProtuStrankaListFormatedOIB>
    <izvorni_sadrzaj>
      <item>Udruga ''VITAE'', OIB 42897271425 zastupanog po punomoćniku Alan Juraković</item>
    </izvorni_sadrzaj>
    <derivirana_varijabla naziv="DomainObject.Predmet.ProtuStrankaListFormatedOIB_1">
      <item>Udruga ''VITAE'', OIB 42897271425 zastupanog po punomoćniku Alan Juraković</item>
    </derivirana_varijabla>
  </DomainObject.Predmet.ProtuStrankaListFormatedOIB>
  <DomainObject.Predmet.ProtuStrankaListFormatedWithAdress>
    <izvorni_sadrzaj>
      <item>Udruga ''VITAE'', Josipa Predavca 12, 10370 Dugo Selo zastupanog po punomoćniku Alan Juraković</item>
    </izvorni_sadrzaj>
    <derivirana_varijabla naziv="DomainObject.Predmet.ProtuStrankaListFormatedWithAdress_1">
      <item>Udruga ''VITAE'', Josipa Predavca 12, 10370 Dugo Selo zastupanog po punomoćniku Alan Juraković</item>
    </derivirana_varijabla>
  </DomainObject.Predmet.ProtuStrankaListFormatedWithAdress>
  <DomainObject.Predmet.ProtuStrankaListFormatedWithAdressOIB>
    <izvorni_sadrzaj>
      <item>Udruga ''VITAE'', OIB 42897271425, Josipa Predavca 12, 10370 Dugo Selo zastupanog po punomoćniku Alan Juraković</item>
    </izvorni_sadrzaj>
    <derivirana_varijabla naziv="DomainObject.Predmet.ProtuStrankaListFormatedWithAdressOIB_1">
      <item>Udruga ''VITAE'', OIB 42897271425, Josipa Predavca 12, 10370 Dugo Selo zastupanog po punomoćniku Alan Juraković</item>
    </derivirana_varijabla>
  </DomainObject.Predmet.ProtuStrankaListFormatedWithAdressOIB>
  <DomainObject.Predmet.ProtuStrankaListNazivFormated>
    <izvorni_sadrzaj>
      <item>Udruga ''VITAE''</item>
    </izvorni_sadrzaj>
    <derivirana_varijabla naziv="DomainObject.Predmet.ProtuStrankaListNazivFormated_1">
      <item>Udruga ''VITAE''</item>
    </derivirana_varijabla>
  </DomainObject.Predmet.ProtuStrankaListNazivFormated>
  <DomainObject.Predmet.ProtuStrankaListNazivFormatedOIB>
    <izvorni_sadrzaj>
      <item>Udruga ''VITAE'', OIB 42897271425</item>
    </izvorni_sadrzaj>
    <derivirana_varijabla naziv="DomainObject.Predmet.ProtuStrankaListNazivFormatedOIB_1">
      <item>Udruga ''VITAE'', OIB 42897271425</item>
    </derivirana_varijabla>
  </DomainObject.Predmet.ProtuStrankaListNazivFormatedOIB>
  <DomainObject.Predmet.OstaliListFormated>
    <izvorni_sadrzaj>
      <item>Alan Juraković punomoćnik sudionika u postupku Udruga ''VITAE''</item>
    </izvorni_sadrzaj>
    <derivirana_varijabla naziv="DomainObject.Predmet.OstaliListFormated_1">
      <item>Alan Juraković punomoćnik sudionika u postupku Udruga ''VITAE''</item>
    </derivirana_varijabla>
  </DomainObject.Predmet.OstaliListFormated>
  <DomainObject.Predmet.OstaliListFormatedOIB>
    <izvorni_sadrzaj>
      <item>Alan Juraković, OIB 38609725232 punomoćnik sudionika u postupku Udruga ''VITAE''</item>
    </izvorni_sadrzaj>
    <derivirana_varijabla naziv="DomainObject.Predmet.OstaliListFormatedOIB_1">
      <item>Alan Juraković, OIB 38609725232 punomoćnik sudionika u postupku Udruga ''VITAE''</item>
    </derivirana_varijabla>
  </DomainObject.Predmet.OstaliListFormatedOIB>
  <DomainObject.Predmet.OstaliListFormatedWithAdress>
    <izvorni_sadrzaj>
      <item>Alan Juraković, Ulica Hrvatskih Branitelja 1, 10370 Dugo Selo punomoćnik sudionika u postupku Udruga ''VITAE''</item>
    </izvorni_sadrzaj>
    <derivirana_varijabla naziv="DomainObject.Predmet.OstaliListFormatedWithAdress_1">
      <item>Alan Juraković, Ulica Hrvatskih Branitelja 1, 10370 Dugo Selo punomoćnik sudionika u postupku Udruga ''VITAE''</item>
    </derivirana_varijabla>
  </DomainObject.Predmet.OstaliListFormatedWithAdress>
  <DomainObject.Predmet.OstaliListFormatedWithAdressOIB>
    <izvorni_sadrzaj>
      <item>Alan Juraković, OIB 38609725232, Ulica Hrvatskih Branitelja 1, 10370 Dugo Selo punomoćnik sudionika u postupku Udruga ''VITAE''</item>
    </izvorni_sadrzaj>
    <derivirana_varijabla naziv="DomainObject.Predmet.OstaliListFormatedWithAdressOIB_1">
      <item>Alan Juraković, OIB 38609725232, Ulica Hrvatskih Branitelja 1, 10370 Dugo Selo punomoćnik sudionika u postupku Udruga ''VITAE''</item>
    </derivirana_varijabla>
  </DomainObject.Predmet.OstaliListFormatedWithAdressOIB>
  <DomainObject.Predmet.OstaliListNazivFormated>
    <izvorni_sadrzaj>
      <item>Alan Juraković</item>
    </izvorni_sadrzaj>
    <derivirana_varijabla naziv="DomainObject.Predmet.OstaliListNazivFormated_1">
      <item>Alan Juraković</item>
    </derivirana_varijabla>
  </DomainObject.Predmet.OstaliListNazivFormated>
  <DomainObject.Predmet.OstaliListNazivFormatedOIB>
    <izvorni_sadrzaj>
      <item>Alan Juraković, OIB 38609725232</item>
    </izvorni_sadrzaj>
    <derivirana_varijabla naziv="DomainObject.Predmet.OstaliListNazivFormatedOIB_1">
      <item>Alan Juraković, OIB 38609725232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travnja 2018.</izvorni_sadrzaj>
    <derivirana_varijabla naziv="DomainObject.Datum_1">25. travnja 2018.</derivirana_varijabla>
  </DomainObject.Datum>
  <DomainObject.PoslovniBrojDokumenta>
    <izvorni_sadrzaj>St-2742/2016-31</izvorni_sadrzaj>
    <derivirana_varijabla naziv="DomainObject.PoslovniBrojDokumenta_1">St-2742/2016-31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''VITAE''</izvorni_sadrzaj>
    <derivirana_varijabla naziv="DomainObject.Predmet.ProtustrankaIDrugi_1">Udruga ''VITAE''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Udruga ''VITAE'', OIB 42897271425, Josipa Predavca 12, 10370 Dugo Selo</izvorni_sadrzaj>
    <derivirana_varijabla naziv="DomainObject.Predmet.ProtustrankaIDrugiAdressOIB_1">Udruga ''VITAE'', OIB 42897271425, Josipa Predavca 12, 10370 Dugo Selo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8. kolovoza 2017.</izvorni_sadrzaj>
    <derivirana_varijabla naziv="DomainObject.Predmet.OdlukaRjesenje.DatumDonosenjaOdluke_1">8. kolovoza 2017.</derivirana_varijabla>
  </DomainObject.Predmet.OdlukaRjesenje.DatumDonosenjaOdluke>
  <DomainObject.Predmet.OdlukaRjesenje.DatumPravomocnosti>
    <izvorni_sadrzaj>31. kolovoza 2017.</izvorni_sadrzaj>
    <derivirana_varijabla naziv="DomainObject.Predmet.OdlukaRjesenje.DatumPravomocnosti_1">31. kolovoza 2017.</derivirana_varijabla>
  </DomainObject.Predmet.OdlukaRjesenje.DatumPravomocnosti>
  <DomainObject.Predmet.OdlukaRjesenje.Oznaka>
    <izvorni_sadrzaj>St-2742/2016-23</izvorni_sadrzaj>
    <derivirana_varijabla naziv="DomainObject.Predmet.OdlukaRjesenje.Oznaka_1">St-2742/2016-23</derivirana_varijabla>
  </DomainObject.Predmet.OdlukaRjesenje.Oznaka>
  <DomainObject.Predmet.SudioniciListNaziv>
    <izvorni_sadrzaj>
      <item>FINA Regionalni centar Zagreb</item>
      <item>Udruga ''VITAE''</item>
      <item>Alan Juraković</item>
    </izvorni_sadrzaj>
    <derivirana_varijabla naziv="DomainObject.Predmet.SudioniciListNaziv_1">
      <item>FINA Regionalni centar Zagreb</item>
      <item>Udruga ''VITAE''</item>
      <item>Alan Juraković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Udruga ''VITAE'', OIB 42897271425, Josipa Predavca 12,10370 Dugo Selo</item>
      <item>Alan Juraković, OIB 38609725232, Ulica Hrvatskih Branitelja 1,10370 Dugo Selo</item>
    </izvorni_sadrzaj>
    <derivirana_varijabla naziv="DomainObject.Predmet.SudioniciListAdressOIB_1">
      <item>FINA Regionalni centar Zagreb, OIB 85821130368, Trg svibanjskih žrtava 1995. br. 1,10000 Zagreb</item>
      <item>Udruga ''VITAE'', OIB 42897271425, Josipa Predavca 12,10370 Dugo Selo</item>
      <item>Alan Juraković, OIB 38609725232, Ulica Hrvatskih Branitelja 1,10370 Dugo Selo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80AB6AE-3D46-4049-AB3F-6C799AA2310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310</properties:Words>
  <properties:Characters>1649</properties:Characters>
  <properties:Lines>62</properties:Lines>
  <properties:Paragraphs>22</properties:Paragraphs>
  <properties:TotalTime>4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2071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2018-04-25T10:34:00Z</cp:lastPrinted>
  <dcterms:modified xmlns:xsi="http://www.w3.org/2001/XMLSchema-instance" xsi:type="dcterms:W3CDTF">2018-04-25T10:35:00Z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St-2742/2016-31 / Odluka - Rješenje - određivanje nagrade stečajnom upravitelju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