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52F15" w:rsidR="00396E7D" w:rsidP="00396E7D" w:rsidRDefault="00C628AA" w14:paraId="24ecb6a" w14:textId="24ecb6a">
      <w:pPr>
        <w15:collapsed w:val="false"/>
        <w:rPr>
          <w:rFonts w:ascii="Arial" w:hAnsi="Arial" w:cs="Arial"/>
          <w:noProof/>
        </w:rPr>
      </w:pPr>
      <w:r w:rsidRPr="00752F15">
        <w:rPr>
          <w:rFonts w:ascii="Arial" w:hAnsi="Arial" w:cs="Arial"/>
          <w:noProof/>
        </w:rPr>
        <w:drawing>
          <wp:anchor distT="0" distB="0" distL="114300" distR="114300" simplePos="false" relativeHeight="251657728" behindDoc="false" locked="false" layoutInCell="true" allowOverlap="true">
            <wp:simplePos x="0" y="0"/>
            <wp:positionH relativeFrom="column">
              <wp:posOffset>443230</wp:posOffset>
            </wp:positionH>
            <wp:positionV relativeFrom="paragraph">
              <wp:posOffset>381</wp:posOffset>
            </wp:positionV>
            <wp:extent cx="457200" cy="603504"/>
            <wp:effectExtent l="0" t="0" r="0" b="6350"/>
            <wp:wrapSquare wrapText="right"/>
            <wp:docPr id="2" name="Slika 2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2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84" cy="616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752F15" w:rsidR="00396E7D" w:rsidP="00396E7D" w:rsidRDefault="00396E7D">
      <w:pPr>
        <w:rPr>
          <w:rFonts w:ascii="Arial" w:hAnsi="Arial" w:cs="Arial"/>
          <w:noProof/>
        </w:rPr>
      </w:pPr>
    </w:p>
    <w:p w:rsidRPr="00752F15" w:rsidR="00396E7D" w:rsidP="00396E7D" w:rsidRDefault="00396E7D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Pr="00752F15" w:rsidR="009A4AD0" w:rsidP="00396E7D" w:rsidRDefault="009A4AD0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Pr="00752F15" w:rsidR="00396E7D" w:rsidP="00396E7D" w:rsidRDefault="00396E7D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  <w:r w:rsidRPr="00752F15">
        <w:rPr>
          <w:rFonts w:ascii="Arial" w:hAnsi="Arial" w:cs="Arial"/>
          <w:noProof/>
          <w:sz w:val="24"/>
          <w:szCs w:val="24"/>
          <w:lang w:eastAsia="hr-HR"/>
        </w:rPr>
        <w:t>Republika Hrvatska</w:t>
      </w:r>
    </w:p>
    <w:p w:rsidRPr="00752F15" w:rsidR="00396E7D" w:rsidP="00396E7D" w:rsidRDefault="00D5166E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  <w:r w:rsidRPr="00752F15">
        <w:rPr>
          <w:rFonts w:ascii="Arial" w:hAnsi="Arial" w:cs="Arial"/>
          <w:noProof/>
          <w:sz w:val="24"/>
          <w:szCs w:val="24"/>
          <w:lang w:eastAsia="hr-HR"/>
        </w:rPr>
        <w:t>Općinski p</w:t>
      </w:r>
      <w:r w:rsidRPr="00752F15" w:rsidR="00396E7D">
        <w:rPr>
          <w:rFonts w:ascii="Arial" w:hAnsi="Arial" w:cs="Arial"/>
          <w:noProof/>
          <w:sz w:val="24"/>
          <w:szCs w:val="24"/>
          <w:lang w:eastAsia="hr-HR"/>
        </w:rPr>
        <w:t>rekršajni sud u Zagrebu</w:t>
      </w:r>
    </w:p>
    <w:p w:rsidRPr="00752F15" w:rsidR="00D5166E" w:rsidP="00D5166E" w:rsidRDefault="00396E7D">
      <w:pPr>
        <w:pStyle w:val="Bezproreda"/>
        <w:tabs>
          <w:tab w:val="left" w:pos="2692"/>
        </w:tabs>
        <w:rPr>
          <w:rFonts w:ascii="Arial" w:hAnsi="Arial" w:cs="Arial"/>
          <w:noProof/>
          <w:sz w:val="24"/>
          <w:szCs w:val="24"/>
          <w:lang w:eastAsia="hr-HR"/>
        </w:rPr>
      </w:pPr>
      <w:r w:rsidRPr="00752F15">
        <w:rPr>
          <w:rFonts w:ascii="Arial" w:hAnsi="Arial" w:cs="Arial"/>
          <w:noProof/>
          <w:sz w:val="24"/>
          <w:szCs w:val="24"/>
          <w:lang w:eastAsia="hr-HR"/>
        </w:rPr>
        <w:t>Avenija Dubrovnik 8</w:t>
      </w:r>
      <w:r w:rsidRPr="00752F15" w:rsidR="00D5166E">
        <w:rPr>
          <w:rFonts w:ascii="Arial" w:hAnsi="Arial" w:cs="Arial"/>
          <w:noProof/>
          <w:sz w:val="24"/>
          <w:szCs w:val="24"/>
          <w:lang w:eastAsia="hr-HR"/>
        </w:rPr>
        <w:tab/>
      </w:r>
    </w:p>
    <w:p w:rsidRPr="00752F15" w:rsidR="00D5166E" w:rsidP="0006133B" w:rsidRDefault="00D5166E">
      <w:pPr>
        <w:pStyle w:val="Bezproreda"/>
        <w:tabs>
          <w:tab w:val="left" w:pos="2692"/>
        </w:tabs>
        <w:jc w:val="right"/>
        <w:rPr>
          <w:rFonts w:ascii="Arial" w:hAnsi="Arial" w:cs="Arial"/>
          <w:sz w:val="24"/>
          <w:szCs w:val="24"/>
        </w:rPr>
      </w:pPr>
      <w:r w:rsidRPr="00752F15">
        <w:rPr>
          <w:rFonts w:ascii="Arial" w:hAnsi="Arial" w:cs="Arial"/>
          <w:sz w:val="24"/>
          <w:szCs w:val="24"/>
        </w:rPr>
        <w:tab/>
      </w:r>
      <w:r w:rsidRPr="00752F15">
        <w:rPr>
          <w:rFonts w:ascii="Arial" w:hAnsi="Arial" w:cs="Arial"/>
          <w:sz w:val="24"/>
          <w:szCs w:val="24"/>
        </w:rPr>
        <w:tab/>
      </w:r>
      <w:r w:rsidRPr="00752F15">
        <w:rPr>
          <w:rFonts w:ascii="Arial" w:hAnsi="Arial" w:cs="Arial"/>
          <w:sz w:val="24"/>
          <w:szCs w:val="24"/>
        </w:rPr>
        <w:tab/>
      </w:r>
      <w:r w:rsidRPr="00752F15">
        <w:rPr>
          <w:rFonts w:ascii="Arial" w:hAnsi="Arial" w:cs="Arial"/>
          <w:sz w:val="24"/>
          <w:szCs w:val="24"/>
        </w:rPr>
        <w:tab/>
      </w:r>
      <w:r w:rsidRPr="00752F15">
        <w:rPr>
          <w:rFonts w:ascii="Arial" w:hAnsi="Arial" w:cs="Arial"/>
          <w:sz w:val="24"/>
          <w:szCs w:val="24"/>
        </w:rPr>
        <w:tab/>
        <w:t xml:space="preserve">Poslovni broj: </w:t>
      </w:r>
      <w:r w:rsidR="00752F15">
        <w:rPr>
          <w:rFonts w:ascii="Arial" w:hAnsi="Arial" w:cs="Arial"/>
          <w:sz w:val="24"/>
          <w:szCs w:val="24"/>
        </w:rPr>
        <w:t>Pp-4478/2026-11</w:t>
      </w:r>
    </w:p>
    <w:p w:rsidRPr="00752F15" w:rsidR="00F342DF" w:rsidRDefault="00917587">
      <w:pPr>
        <w:tabs>
          <w:tab w:val="left" w:pos="3885"/>
          <w:tab w:val="right" w:pos="9070"/>
        </w:tabs>
        <w:jc w:val="left"/>
        <w:rPr>
          <w:rFonts w:ascii="Arial" w:hAnsi="Arial" w:cs="Arial"/>
          <w:b/>
        </w:rPr>
      </w:pPr>
      <w:r w:rsidRPr="00752F15">
        <w:rPr>
          <w:rFonts w:ascii="Arial" w:hAnsi="Arial" w:cs="Arial"/>
        </w:rPr>
        <w:tab/>
      </w:r>
      <w:r w:rsidRPr="00752F15">
        <w:rPr>
          <w:rFonts w:ascii="Arial" w:hAnsi="Arial" w:cs="Arial"/>
        </w:rPr>
        <w:tab/>
      </w:r>
    </w:p>
    <w:p w:rsidRPr="00752F15" w:rsidR="005620D1" w:rsidRDefault="00514C5A">
      <w:pPr>
        <w:pStyle w:val="Naslov5"/>
        <w:rPr>
          <w:rFonts w:ascii="Arial" w:hAnsi="Arial" w:cs="Arial"/>
          <w:bCs/>
          <w:sz w:val="24"/>
        </w:rPr>
      </w:pPr>
      <w:r w:rsidRPr="00752F15">
        <w:rPr>
          <w:rFonts w:ascii="Arial" w:hAnsi="Arial" w:cs="Arial"/>
          <w:bCs/>
          <w:sz w:val="24"/>
        </w:rPr>
        <w:t xml:space="preserve">U </w:t>
      </w:r>
      <w:r w:rsidRPr="00752F15" w:rsidR="00011A82">
        <w:rPr>
          <w:rFonts w:ascii="Arial" w:hAnsi="Arial" w:cs="Arial"/>
          <w:bCs/>
          <w:sz w:val="24"/>
        </w:rPr>
        <w:t xml:space="preserve">  </w:t>
      </w:r>
      <w:r w:rsidRPr="00752F15">
        <w:rPr>
          <w:rFonts w:ascii="Arial" w:hAnsi="Arial" w:cs="Arial"/>
          <w:bCs/>
          <w:sz w:val="24"/>
        </w:rPr>
        <w:t>I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M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E</w:t>
      </w:r>
      <w:r w:rsidRPr="00752F15" w:rsidR="00011A82">
        <w:rPr>
          <w:rFonts w:ascii="Arial" w:hAnsi="Arial" w:cs="Arial"/>
          <w:bCs/>
          <w:sz w:val="24"/>
        </w:rPr>
        <w:t xml:space="preserve">  </w:t>
      </w:r>
      <w:r w:rsidRPr="00752F15">
        <w:rPr>
          <w:rFonts w:ascii="Arial" w:hAnsi="Arial" w:cs="Arial"/>
          <w:bCs/>
          <w:sz w:val="24"/>
        </w:rPr>
        <w:t xml:space="preserve"> R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E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P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U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B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L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I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K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 xml:space="preserve">E </w:t>
      </w:r>
      <w:r w:rsidRPr="00752F15" w:rsidR="00011A82">
        <w:rPr>
          <w:rFonts w:ascii="Arial" w:hAnsi="Arial" w:cs="Arial"/>
          <w:bCs/>
          <w:sz w:val="24"/>
        </w:rPr>
        <w:t xml:space="preserve">  </w:t>
      </w:r>
      <w:r w:rsidRPr="00752F15">
        <w:rPr>
          <w:rFonts w:ascii="Arial" w:hAnsi="Arial" w:cs="Arial"/>
          <w:bCs/>
          <w:sz w:val="24"/>
        </w:rPr>
        <w:t>H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R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V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A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T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S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K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E</w:t>
      </w:r>
      <w:r w:rsidRPr="00752F15" w:rsidR="005620D1">
        <w:rPr>
          <w:rFonts w:ascii="Arial" w:hAnsi="Arial" w:cs="Arial"/>
          <w:bCs/>
          <w:sz w:val="24"/>
        </w:rPr>
        <w:t xml:space="preserve"> </w:t>
      </w:r>
    </w:p>
    <w:p w:rsidRPr="00752F15" w:rsidR="005620D1" w:rsidRDefault="005620D1">
      <w:pPr>
        <w:rPr>
          <w:rFonts w:ascii="Arial" w:hAnsi="Arial" w:cs="Arial"/>
        </w:rPr>
      </w:pPr>
    </w:p>
    <w:p w:rsidRPr="00752F15" w:rsidR="005620D1" w:rsidRDefault="00514C5A">
      <w:pPr>
        <w:pStyle w:val="Naslov5"/>
        <w:rPr>
          <w:rFonts w:ascii="Arial" w:hAnsi="Arial" w:cs="Arial"/>
          <w:bCs/>
          <w:sz w:val="24"/>
        </w:rPr>
      </w:pPr>
      <w:r w:rsidRPr="00752F15">
        <w:rPr>
          <w:rFonts w:ascii="Arial" w:hAnsi="Arial" w:cs="Arial"/>
          <w:bCs/>
          <w:sz w:val="24"/>
        </w:rPr>
        <w:t>P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R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E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S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U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D</w:t>
      </w:r>
      <w:r w:rsidRPr="00752F15" w:rsidR="00011A82">
        <w:rPr>
          <w:rFonts w:ascii="Arial" w:hAnsi="Arial" w:cs="Arial"/>
          <w:bCs/>
          <w:sz w:val="24"/>
        </w:rPr>
        <w:t xml:space="preserve"> </w:t>
      </w:r>
      <w:r w:rsidRPr="00752F15">
        <w:rPr>
          <w:rFonts w:ascii="Arial" w:hAnsi="Arial" w:cs="Arial"/>
          <w:bCs/>
          <w:sz w:val="24"/>
        </w:rPr>
        <w:t>A</w:t>
      </w:r>
    </w:p>
    <w:p w:rsidRPr="00752F15" w:rsidR="005620D1" w:rsidRDefault="005620D1">
      <w:pPr>
        <w:jc w:val="left"/>
        <w:rPr>
          <w:rFonts w:ascii="Arial" w:hAnsi="Arial" w:cs="Arial"/>
          <w:b/>
          <w:bCs/>
        </w:rPr>
      </w:pPr>
    </w:p>
    <w:p w:rsidRPr="00752F15" w:rsidR="00AD7775" w:rsidP="009A4AD0" w:rsidRDefault="00D5166E">
      <w:pPr>
        <w:pStyle w:val="Uvuenotijeloteksta"/>
        <w:spacing w:after="0"/>
        <w:rPr>
          <w:rFonts w:ascii="Arial" w:hAnsi="Arial" w:cs="Arial"/>
        </w:rPr>
      </w:pPr>
      <w:r w:rsidRPr="00752F15">
        <w:rPr>
          <w:rFonts w:ascii="Arial" w:hAnsi="Arial" w:cs="Arial"/>
        </w:rPr>
        <w:t>Općinski p</w:t>
      </w:r>
      <w:r w:rsidRPr="00752F15" w:rsidR="00952081">
        <w:rPr>
          <w:rFonts w:ascii="Arial" w:hAnsi="Arial" w:cs="Arial"/>
        </w:rPr>
        <w:t xml:space="preserve">rekršajni sud u Zagrebu, po sucu </w:t>
      </w:r>
      <w:proofErr w:type="spellStart"/>
      <w:r w:rsidRPr="00752F15" w:rsidR="00952081">
        <w:rPr>
          <w:rFonts w:ascii="Arial" w:hAnsi="Arial" w:cs="Arial"/>
        </w:rPr>
        <w:t>Darjanu</w:t>
      </w:r>
      <w:proofErr w:type="spellEnd"/>
      <w:r w:rsidRPr="00752F15" w:rsidR="00952081">
        <w:rPr>
          <w:rFonts w:ascii="Arial" w:hAnsi="Arial" w:cs="Arial"/>
        </w:rPr>
        <w:t xml:space="preserve"> </w:t>
      </w:r>
      <w:proofErr w:type="spellStart"/>
      <w:r w:rsidRPr="00752F15" w:rsidR="00952081">
        <w:rPr>
          <w:rFonts w:ascii="Arial" w:hAnsi="Arial" w:cs="Arial"/>
        </w:rPr>
        <w:t>Bižupiću</w:t>
      </w:r>
      <w:proofErr w:type="spellEnd"/>
      <w:r w:rsidRPr="00752F15" w:rsidR="00952081">
        <w:rPr>
          <w:rFonts w:ascii="Arial" w:hAnsi="Arial" w:cs="Arial"/>
        </w:rPr>
        <w:t xml:space="preserve">, uz sudjelovanje </w:t>
      </w:r>
      <w:r w:rsidRPr="00752F15" w:rsidR="00396E7D">
        <w:rPr>
          <w:rFonts w:ascii="Arial" w:hAnsi="Arial" w:cs="Arial"/>
        </w:rPr>
        <w:t>Ozane Tomić</w:t>
      </w:r>
      <w:r w:rsidRPr="00752F15" w:rsidR="00952081">
        <w:rPr>
          <w:rFonts w:ascii="Arial" w:hAnsi="Arial" w:cs="Arial"/>
        </w:rPr>
        <w:t xml:space="preserve"> kao zapisničarke, u prekršajnom predmetu protiv </w:t>
      </w:r>
      <w:r w:rsidR="001B4496">
        <w:rPr>
          <w:rFonts w:ascii="Arial" w:hAnsi="Arial" w:cs="Arial"/>
        </w:rPr>
        <w:t xml:space="preserve">I. okrivljene pravne osobe Klub studenata Filozofskog fakulteta Sveučilišta u Zagrebu, zastupane po braniteljici </w:t>
      </w:r>
      <w:proofErr w:type="spellStart"/>
      <w:r w:rsidR="001B4496">
        <w:rPr>
          <w:rFonts w:ascii="Arial" w:hAnsi="Arial" w:cs="Arial"/>
          <w:bCs/>
        </w:rPr>
        <w:t>Nicole</w:t>
      </w:r>
      <w:proofErr w:type="spellEnd"/>
      <w:r w:rsidR="001B4496">
        <w:rPr>
          <w:rFonts w:ascii="Arial" w:hAnsi="Arial" w:cs="Arial"/>
          <w:bCs/>
        </w:rPr>
        <w:t xml:space="preserve"> </w:t>
      </w:r>
      <w:proofErr w:type="spellStart"/>
      <w:r w:rsidR="001B4496">
        <w:rPr>
          <w:rFonts w:ascii="Arial" w:hAnsi="Arial" w:cs="Arial"/>
          <w:bCs/>
        </w:rPr>
        <w:t>Kwiatkowski</w:t>
      </w:r>
      <w:proofErr w:type="spellEnd"/>
      <w:r w:rsidR="001B4496">
        <w:rPr>
          <w:rFonts w:ascii="Arial" w:hAnsi="Arial" w:cs="Arial"/>
          <w:bCs/>
        </w:rPr>
        <w:t>, odvjetnici iz Zagreba,</w:t>
      </w:r>
      <w:r w:rsidR="001B4496">
        <w:rPr>
          <w:rFonts w:ascii="Arial" w:hAnsi="Arial" w:cs="Arial"/>
        </w:rPr>
        <w:t xml:space="preserve"> i</w:t>
      </w:r>
      <w:r w:rsidRPr="00752F15" w:rsidR="00952081">
        <w:rPr>
          <w:rFonts w:ascii="Arial" w:hAnsi="Arial" w:cs="Arial"/>
        </w:rPr>
        <w:t xml:space="preserve"> protiv II</w:t>
      </w:r>
      <w:r w:rsidRPr="00752F15" w:rsidR="00742E6C">
        <w:rPr>
          <w:rFonts w:ascii="Arial" w:hAnsi="Arial" w:cs="Arial"/>
        </w:rPr>
        <w:t>.</w:t>
      </w:r>
      <w:r w:rsidRPr="00752F15" w:rsidR="00952081">
        <w:rPr>
          <w:rFonts w:ascii="Arial" w:hAnsi="Arial" w:cs="Arial"/>
        </w:rPr>
        <w:t xml:space="preserve"> okr</w:t>
      </w:r>
      <w:r w:rsidR="001B4496">
        <w:rPr>
          <w:rFonts w:ascii="Arial" w:hAnsi="Arial" w:cs="Arial"/>
        </w:rPr>
        <w:t>ivljene</w:t>
      </w:r>
      <w:r w:rsidRPr="00752F15" w:rsidR="00952081">
        <w:rPr>
          <w:rFonts w:ascii="Arial" w:hAnsi="Arial" w:cs="Arial"/>
        </w:rPr>
        <w:t xml:space="preserve"> odgovorne osobe </w:t>
      </w:r>
      <w:r w:rsidR="001B4496">
        <w:rPr>
          <w:rFonts w:ascii="Arial" w:hAnsi="Arial" w:cs="Arial"/>
          <w:bCs/>
        </w:rPr>
        <w:t xml:space="preserve">Karla </w:t>
      </w:r>
      <w:proofErr w:type="spellStart"/>
      <w:r w:rsidR="001B4496">
        <w:rPr>
          <w:rFonts w:ascii="Arial" w:hAnsi="Arial" w:cs="Arial"/>
          <w:bCs/>
        </w:rPr>
        <w:t>Ekmečića</w:t>
      </w:r>
      <w:proofErr w:type="spellEnd"/>
      <w:r w:rsidRPr="00752F15" w:rsidR="00952081">
        <w:rPr>
          <w:rFonts w:ascii="Arial" w:hAnsi="Arial" w:cs="Arial"/>
        </w:rPr>
        <w:t xml:space="preserve">, zbog djela prekršaja </w:t>
      </w:r>
      <w:r w:rsidR="001B4496">
        <w:rPr>
          <w:rFonts w:ascii="Arial" w:hAnsi="Arial" w:cs="Arial"/>
          <w:bCs/>
        </w:rPr>
        <w:t xml:space="preserve">iz članka 10. stavka 1. i stavka 2. Zakona o zabrani i sprječavanju obavljanja neregistrirane djelatnosti </w:t>
      </w:r>
      <w:r w:rsidRPr="00D04257" w:rsidR="001B4496">
        <w:rPr>
          <w:rFonts w:ascii="Arial" w:hAnsi="Arial" w:cs="Arial"/>
        </w:rPr>
        <w:t>("Narodne novine" broj 61/11</w:t>
      </w:r>
      <w:r w:rsidR="001B4496">
        <w:rPr>
          <w:rFonts w:ascii="Arial" w:hAnsi="Arial" w:cs="Arial"/>
        </w:rPr>
        <w:t>.</w:t>
      </w:r>
      <w:r w:rsidRPr="00D04257" w:rsidR="001B4496">
        <w:rPr>
          <w:rFonts w:ascii="Arial" w:hAnsi="Arial" w:cs="Arial"/>
        </w:rPr>
        <w:t>, 66/19</w:t>
      </w:r>
      <w:r w:rsidR="001B4496">
        <w:rPr>
          <w:rFonts w:ascii="Arial" w:hAnsi="Arial" w:cs="Arial"/>
        </w:rPr>
        <w:t>.</w:t>
      </w:r>
      <w:r w:rsidRPr="00D04257" w:rsidR="001B4496">
        <w:rPr>
          <w:rFonts w:ascii="Arial" w:hAnsi="Arial" w:cs="Arial"/>
        </w:rPr>
        <w:t>)</w:t>
      </w:r>
      <w:r w:rsidR="001B4496">
        <w:rPr>
          <w:rFonts w:ascii="Arial" w:hAnsi="Arial" w:cs="Arial"/>
        </w:rPr>
        <w:t xml:space="preserve"> </w:t>
      </w:r>
      <w:r w:rsidR="001B4496">
        <w:rPr>
          <w:rFonts w:ascii="Arial" w:hAnsi="Arial" w:cs="Arial"/>
          <w:bCs/>
        </w:rPr>
        <w:t>i članka 40. stavka 1. točke 57. i stavak 2. Zakona o ograničavanju uporabe duhanskih i srodnih proizvoda ("Narodne novine" broj 45/17., 114/18., 98/25.)</w:t>
      </w:r>
      <w:r w:rsidRPr="00752F15" w:rsidR="007668D2">
        <w:rPr>
          <w:rFonts w:ascii="Arial" w:hAnsi="Arial" w:cs="Arial"/>
        </w:rPr>
        <w:t xml:space="preserve">, </w:t>
      </w:r>
      <w:r w:rsidRPr="00752F15" w:rsidR="009A4AD0">
        <w:rPr>
          <w:rFonts w:ascii="Arial" w:hAnsi="Arial" w:cs="Arial"/>
        </w:rPr>
        <w:t xml:space="preserve">a </w:t>
      </w:r>
      <w:r w:rsidRPr="00D04257" w:rsidR="001B4496">
        <w:rPr>
          <w:rFonts w:ascii="Arial" w:hAnsi="Arial" w:cs="Arial"/>
        </w:rPr>
        <w:t xml:space="preserve">povodom optužnog prijedloga </w:t>
      </w:r>
      <w:r w:rsidR="001B4496">
        <w:rPr>
          <w:rFonts w:ascii="Arial" w:hAnsi="Arial" w:cs="Arial"/>
          <w:bCs/>
        </w:rPr>
        <w:t>Državnog inspektorata, Područnog ureda Zagreb, Službe turističke inspekcije</w:t>
      </w:r>
      <w:r w:rsidR="001B4496">
        <w:rPr>
          <w:rFonts w:ascii="Arial" w:hAnsi="Arial" w:cs="Arial"/>
        </w:rPr>
        <w:t xml:space="preserve">, </w:t>
      </w:r>
      <w:r w:rsidRPr="00976D63" w:rsidR="001B4496">
        <w:rPr>
          <w:rFonts w:ascii="Arial" w:hAnsi="Arial" w:cs="Arial"/>
        </w:rPr>
        <w:t xml:space="preserve">Klasa: </w:t>
      </w:r>
      <w:r w:rsidR="001B4496">
        <w:rPr>
          <w:rFonts w:ascii="Arial" w:hAnsi="Arial" w:cs="Arial"/>
        </w:rPr>
        <w:t>UP/I-334-01/26-03/10</w:t>
      </w:r>
      <w:r w:rsidRPr="00976D63" w:rsidR="001B4496">
        <w:rPr>
          <w:rFonts w:ascii="Arial" w:hAnsi="Arial" w:cs="Arial"/>
        </w:rPr>
        <w:t xml:space="preserve">, </w:t>
      </w:r>
      <w:proofErr w:type="spellStart"/>
      <w:r w:rsidRPr="00976D63" w:rsidR="001B4496">
        <w:rPr>
          <w:rFonts w:ascii="Arial" w:hAnsi="Arial" w:cs="Arial"/>
        </w:rPr>
        <w:t>Ur</w:t>
      </w:r>
      <w:proofErr w:type="spellEnd"/>
      <w:r w:rsidRPr="00976D63" w:rsidR="001B4496">
        <w:rPr>
          <w:rFonts w:ascii="Arial" w:hAnsi="Arial" w:cs="Arial"/>
        </w:rPr>
        <w:t>.</w:t>
      </w:r>
      <w:r w:rsidR="001B4496">
        <w:rPr>
          <w:rFonts w:ascii="Arial" w:hAnsi="Arial" w:cs="Arial"/>
        </w:rPr>
        <w:t xml:space="preserve"> </w:t>
      </w:r>
      <w:r w:rsidRPr="00976D63" w:rsidR="001B4496">
        <w:rPr>
          <w:rFonts w:ascii="Arial" w:hAnsi="Arial" w:cs="Arial"/>
        </w:rPr>
        <w:t xml:space="preserve">broj: </w:t>
      </w:r>
      <w:r w:rsidR="001B4496">
        <w:rPr>
          <w:rFonts w:ascii="Arial" w:hAnsi="Arial" w:cs="Arial"/>
        </w:rPr>
        <w:t>443-02-05-05-26-6</w:t>
      </w:r>
      <w:r w:rsidRPr="00976D63" w:rsidR="001B4496">
        <w:rPr>
          <w:rFonts w:ascii="Arial" w:hAnsi="Arial" w:cs="Arial"/>
        </w:rPr>
        <w:t xml:space="preserve"> od </w:t>
      </w:r>
      <w:r w:rsidR="001B4496">
        <w:rPr>
          <w:rFonts w:ascii="Arial" w:hAnsi="Arial" w:cs="Arial"/>
        </w:rPr>
        <w:t>27. ožujka 2026.</w:t>
      </w:r>
      <w:r w:rsidRPr="00D04257" w:rsidR="001B4496">
        <w:rPr>
          <w:rFonts w:ascii="Arial" w:hAnsi="Arial" w:cs="Arial"/>
        </w:rPr>
        <w:t xml:space="preserve">, nakon provedene glavne i javne rasprave </w:t>
      </w:r>
      <w:r w:rsidR="001B4496">
        <w:rPr>
          <w:rFonts w:ascii="Arial" w:hAnsi="Arial" w:cs="Arial"/>
        </w:rPr>
        <w:t>13. travnja 2026.</w:t>
      </w:r>
      <w:r w:rsidRPr="00D04257" w:rsidR="001B4496">
        <w:rPr>
          <w:rFonts w:ascii="Arial" w:hAnsi="Arial" w:cs="Arial"/>
        </w:rPr>
        <w:t xml:space="preserve"> u nazočnosti okrivljenika</w:t>
      </w:r>
      <w:r w:rsidR="001B4496">
        <w:rPr>
          <w:rFonts w:ascii="Arial" w:hAnsi="Arial" w:cs="Arial"/>
        </w:rPr>
        <w:t xml:space="preserve"> i braniteljice te bez nazočnosti predstavnika tužitelja</w:t>
      </w:r>
      <w:r w:rsidR="005E64C1">
        <w:rPr>
          <w:rFonts w:ascii="Arial" w:hAnsi="Arial" w:cs="Arial"/>
        </w:rPr>
        <w:t>, 16</w:t>
      </w:r>
      <w:r w:rsidR="001B4496">
        <w:rPr>
          <w:rFonts w:ascii="Arial" w:hAnsi="Arial" w:cs="Arial"/>
        </w:rPr>
        <w:t xml:space="preserve">. </w:t>
      </w:r>
      <w:r w:rsidR="005E64C1">
        <w:rPr>
          <w:rFonts w:ascii="Arial" w:hAnsi="Arial" w:cs="Arial"/>
        </w:rPr>
        <w:t>travnja</w:t>
      </w:r>
      <w:r w:rsidR="001B4496">
        <w:rPr>
          <w:rFonts w:ascii="Arial" w:hAnsi="Arial" w:cs="Arial"/>
        </w:rPr>
        <w:t xml:space="preserve"> 2026.</w:t>
      </w:r>
      <w:r w:rsidRPr="00D04257" w:rsidR="001B4496">
        <w:rPr>
          <w:rFonts w:ascii="Arial" w:hAnsi="Arial" w:cs="Arial"/>
        </w:rPr>
        <w:t xml:space="preserve"> javno objavio i</w:t>
      </w:r>
    </w:p>
    <w:p w:rsidRPr="00752F15" w:rsidR="009A4AD0" w:rsidP="009A4AD0" w:rsidRDefault="009A4AD0">
      <w:pPr>
        <w:pStyle w:val="Uvuenotijeloteksta"/>
        <w:spacing w:after="0"/>
        <w:rPr>
          <w:rFonts w:ascii="Arial" w:hAnsi="Arial" w:cs="Arial"/>
        </w:rPr>
      </w:pPr>
    </w:p>
    <w:p w:rsidRPr="00752F15" w:rsidR="00396E7D" w:rsidP="009A4AD0" w:rsidRDefault="00514C5A">
      <w:pPr>
        <w:pStyle w:val="Naslov2"/>
        <w:jc w:val="center"/>
        <w:rPr>
          <w:rFonts w:ascii="Arial" w:hAnsi="Arial" w:cs="Arial"/>
          <w:b w:val="false"/>
        </w:rPr>
      </w:pPr>
      <w:r w:rsidRPr="00752F15">
        <w:rPr>
          <w:rFonts w:ascii="Arial" w:hAnsi="Arial" w:cs="Arial"/>
          <w:b w:val="false"/>
        </w:rPr>
        <w:t xml:space="preserve">p r e s u d i o   j e </w:t>
      </w:r>
    </w:p>
    <w:p w:rsidRPr="00752F15" w:rsidR="005620D1" w:rsidP="009A4AD0" w:rsidRDefault="005620D1">
      <w:pPr>
        <w:rPr>
          <w:rFonts w:ascii="Arial" w:hAnsi="Arial" w:cs="Arial"/>
        </w:rPr>
      </w:pPr>
    </w:p>
    <w:p w:rsidRPr="00752F15" w:rsidR="00107F33" w:rsidP="009A4AD0" w:rsidRDefault="005E64C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I. okrivljena pravna osoba: </w:t>
      </w:r>
      <w:r>
        <w:rPr>
          <w:rFonts w:ascii="Arial" w:hAnsi="Arial" w:cs="Arial"/>
          <w:bCs/>
        </w:rPr>
        <w:t xml:space="preserve">Klub studenata Filozofskog fakulteta Sveučilišta u Zagrebu, </w:t>
      </w:r>
      <w:r>
        <w:rPr>
          <w:rFonts w:ascii="Arial" w:hAnsi="Arial" w:cs="Arial"/>
        </w:rPr>
        <w:t xml:space="preserve">OIB: 67132444121, Registarski broj: 21001541, </w:t>
      </w:r>
      <w:r>
        <w:rPr>
          <w:rFonts w:ascii="Arial" w:hAnsi="Arial" w:cs="Arial"/>
          <w:bCs/>
        </w:rPr>
        <w:t xml:space="preserve">predstavljena po Karlu </w:t>
      </w:r>
      <w:proofErr w:type="spellStart"/>
      <w:r>
        <w:rPr>
          <w:rFonts w:ascii="Arial" w:hAnsi="Arial" w:cs="Arial"/>
          <w:bCs/>
        </w:rPr>
        <w:t>Ekmečić</w:t>
      </w:r>
      <w:proofErr w:type="spellEnd"/>
      <w:r>
        <w:rPr>
          <w:rFonts w:ascii="Arial" w:hAnsi="Arial" w:cs="Arial"/>
          <w:bCs/>
        </w:rPr>
        <w:t>,</w:t>
      </w:r>
      <w:r>
        <w:rPr>
          <w:rFonts w:ascii="Arial" w:hAnsi="Arial" w:cs="Arial"/>
        </w:rPr>
        <w:t xml:space="preserve"> financira se od donacije članova, nema podataka o godišnjem iznosu donacija, prekršajno nekažnjavana, sa sjedištem u Zagrebu, Ulica Ivana Lučića 3</w:t>
      </w:r>
      <w:r w:rsidRPr="00752F15" w:rsidR="00107F33">
        <w:rPr>
          <w:rFonts w:ascii="Arial" w:hAnsi="Arial" w:cs="Arial"/>
        </w:rPr>
        <w:t xml:space="preserve">, </w:t>
      </w:r>
    </w:p>
    <w:p w:rsidRPr="00752F15" w:rsidR="00396E7D" w:rsidP="00107F33" w:rsidRDefault="00396E7D">
      <w:pPr>
        <w:rPr>
          <w:rFonts w:ascii="Arial" w:hAnsi="Arial" w:cs="Arial"/>
        </w:rPr>
      </w:pPr>
    </w:p>
    <w:p w:rsidRPr="00752F15" w:rsidR="003B556E" w:rsidP="00D5166E" w:rsidRDefault="005E64C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II. okrivljena odgovorna osoba: </w:t>
      </w:r>
      <w:r>
        <w:rPr>
          <w:rFonts w:ascii="Arial" w:hAnsi="Arial" w:cs="Arial"/>
          <w:bCs/>
        </w:rPr>
        <w:t xml:space="preserve">Karlo </w:t>
      </w:r>
      <w:proofErr w:type="spellStart"/>
      <w:r>
        <w:rPr>
          <w:rFonts w:ascii="Arial" w:hAnsi="Arial" w:cs="Arial"/>
          <w:bCs/>
        </w:rPr>
        <w:t>Ekmečić</w:t>
      </w:r>
      <w:proofErr w:type="spellEnd"/>
      <w:r>
        <w:rPr>
          <w:rFonts w:ascii="Arial" w:hAnsi="Arial" w:cs="Arial"/>
          <w:bCs/>
          <w:color w:val="000000"/>
        </w:rPr>
        <w:t xml:space="preserve">, sin </w:t>
      </w:r>
      <w:r>
        <w:rPr>
          <w:rFonts w:ascii="Arial" w:hAnsi="Arial" w:cs="Arial"/>
        </w:rPr>
        <w:t xml:space="preserve">Ante </w:t>
      </w:r>
      <w:proofErr w:type="spellStart"/>
      <w:r>
        <w:rPr>
          <w:rFonts w:ascii="Arial" w:hAnsi="Arial" w:cs="Arial"/>
        </w:rPr>
        <w:t>Ekmečića</w:t>
      </w:r>
      <w:proofErr w:type="spellEnd"/>
      <w:r>
        <w:rPr>
          <w:rFonts w:ascii="Arial" w:hAnsi="Arial" w:cs="Arial"/>
        </w:rPr>
        <w:t xml:space="preserve"> i Tanje Matanović </w:t>
      </w:r>
      <w:proofErr w:type="spellStart"/>
      <w:r>
        <w:rPr>
          <w:rFonts w:ascii="Arial" w:hAnsi="Arial" w:cs="Arial"/>
        </w:rPr>
        <w:t>Ekmečić</w:t>
      </w:r>
      <w:proofErr w:type="spellEnd"/>
      <w:r>
        <w:rPr>
          <w:rFonts w:ascii="Arial" w:hAnsi="Arial" w:cs="Arial"/>
        </w:rPr>
        <w:t xml:space="preserve">, </w:t>
      </w:r>
      <w:r>
        <w:rPr>
          <w:rFonts w:ascii="Arial" w:hAnsi="Arial" w:cs="Arial"/>
          <w:bCs/>
          <w:color w:val="000000"/>
        </w:rPr>
        <w:t>rođen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</w:rPr>
        <w:t>27.01.2001. u Šibeniku</w:t>
      </w:r>
      <w:r>
        <w:rPr>
          <w:rFonts w:ascii="Arial" w:hAnsi="Arial" w:cs="Arial"/>
          <w:bCs/>
          <w:color w:val="000000"/>
        </w:rPr>
        <w:t>, državljanin RH, OIB: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</w:rPr>
        <w:t>81322496383, stručna sprema: SSS, student,  zaposlen pod studentskim ugovorom, s mjesečnim primanjima od 1.400,00 eura, neoženjen, bez djece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</w:rPr>
        <w:t xml:space="preserve">prekršajno nekažnjavan, </w:t>
      </w:r>
      <w:r>
        <w:rPr>
          <w:rFonts w:ascii="Arial" w:hAnsi="Arial" w:cs="Arial"/>
          <w:bCs/>
          <w:color w:val="000000"/>
        </w:rPr>
        <w:t xml:space="preserve">s prebivalištem </w:t>
      </w:r>
      <w:r>
        <w:rPr>
          <w:rFonts w:ascii="Arial" w:hAnsi="Arial" w:cs="Arial"/>
        </w:rPr>
        <w:t xml:space="preserve">u Šibeniku, </w:t>
      </w:r>
      <w:proofErr w:type="spellStart"/>
      <w:r>
        <w:rPr>
          <w:rFonts w:ascii="Arial" w:hAnsi="Arial" w:cs="Arial"/>
        </w:rPr>
        <w:t>Wilsonova</w:t>
      </w:r>
      <w:proofErr w:type="spellEnd"/>
      <w:r>
        <w:rPr>
          <w:rFonts w:ascii="Arial" w:hAnsi="Arial" w:cs="Arial"/>
        </w:rPr>
        <w:t xml:space="preserve"> 4, i boravištem na adresi u Zagrebu, Mladena </w:t>
      </w:r>
      <w:proofErr w:type="spellStart"/>
      <w:r>
        <w:rPr>
          <w:rFonts w:ascii="Arial" w:hAnsi="Arial" w:cs="Arial"/>
        </w:rPr>
        <w:t>Vodićke</w:t>
      </w:r>
      <w:proofErr w:type="spellEnd"/>
      <w:r>
        <w:rPr>
          <w:rFonts w:ascii="Arial" w:hAnsi="Arial" w:cs="Arial"/>
        </w:rPr>
        <w:t xml:space="preserve"> 4 (kod Zovko)</w:t>
      </w:r>
      <w:r w:rsidRPr="00752F15" w:rsidR="00107F33">
        <w:rPr>
          <w:rFonts w:ascii="Arial" w:hAnsi="Arial" w:cs="Arial"/>
        </w:rPr>
        <w:t xml:space="preserve">,  </w:t>
      </w:r>
    </w:p>
    <w:p w:rsidRPr="00752F15" w:rsidR="00AD7775" w:rsidP="00D5166E" w:rsidRDefault="00AD7775">
      <w:pPr>
        <w:ind w:firstLine="708"/>
        <w:rPr>
          <w:rFonts w:ascii="Arial" w:hAnsi="Arial" w:cs="Arial"/>
        </w:rPr>
      </w:pPr>
    </w:p>
    <w:p w:rsidRPr="00752F15" w:rsidR="00396E7D" w:rsidP="00D5166E" w:rsidRDefault="00920F53">
      <w:pPr>
        <w:jc w:val="center"/>
        <w:rPr>
          <w:rFonts w:ascii="Arial" w:hAnsi="Arial" w:cs="Arial"/>
          <w:bCs/>
        </w:rPr>
      </w:pPr>
      <w:r w:rsidRPr="00752F15">
        <w:rPr>
          <w:rFonts w:ascii="Arial" w:hAnsi="Arial" w:cs="Arial"/>
          <w:bCs/>
        </w:rPr>
        <w:t>k  r  i  v  i</w:t>
      </w:r>
      <w:r w:rsidRPr="00752F15" w:rsidR="005620D1">
        <w:rPr>
          <w:rFonts w:ascii="Arial" w:hAnsi="Arial" w:cs="Arial"/>
          <w:bCs/>
        </w:rPr>
        <w:t xml:space="preserve"> </w:t>
      </w:r>
      <w:r w:rsidRPr="00752F15">
        <w:rPr>
          <w:rFonts w:ascii="Arial" w:hAnsi="Arial" w:cs="Arial"/>
          <w:bCs/>
        </w:rPr>
        <w:t xml:space="preserve"> </w:t>
      </w:r>
      <w:r w:rsidRPr="00752F15" w:rsidR="005620D1">
        <w:rPr>
          <w:rFonts w:ascii="Arial" w:hAnsi="Arial" w:cs="Arial"/>
          <w:bCs/>
        </w:rPr>
        <w:t xml:space="preserve">  </w:t>
      </w:r>
      <w:r w:rsidRPr="00752F15">
        <w:rPr>
          <w:rFonts w:ascii="Arial" w:hAnsi="Arial" w:cs="Arial"/>
          <w:bCs/>
        </w:rPr>
        <w:t>s u</w:t>
      </w:r>
    </w:p>
    <w:p w:rsidRPr="00752F15" w:rsidR="00AD7775" w:rsidP="00AD7775" w:rsidRDefault="00AD7775">
      <w:pPr>
        <w:rPr>
          <w:rFonts w:ascii="Arial" w:hAnsi="Arial" w:cs="Arial"/>
        </w:rPr>
      </w:pPr>
    </w:p>
    <w:p w:rsidRPr="00752F15" w:rsidR="001C21CA" w:rsidP="00AD7775" w:rsidRDefault="00326959">
      <w:pPr>
        <w:ind w:firstLine="708"/>
        <w:rPr>
          <w:rFonts w:ascii="Arial" w:hAnsi="Arial" w:cs="Arial"/>
        </w:rPr>
      </w:pPr>
      <w:r w:rsidRPr="00752F15">
        <w:rPr>
          <w:rFonts w:ascii="Arial" w:hAnsi="Arial" w:cs="Arial"/>
        </w:rPr>
        <w:t xml:space="preserve">1. </w:t>
      </w:r>
      <w:r w:rsidRPr="00752F15" w:rsidR="00124FAB">
        <w:rPr>
          <w:rFonts w:ascii="Arial" w:hAnsi="Arial" w:cs="Arial"/>
        </w:rPr>
        <w:t xml:space="preserve">što </w:t>
      </w:r>
      <w:r w:rsidRPr="00752F15">
        <w:rPr>
          <w:rFonts w:ascii="Arial" w:hAnsi="Arial" w:cs="Arial"/>
        </w:rPr>
        <w:t xml:space="preserve">su </w:t>
      </w:r>
      <w:r w:rsidR="005E64C1">
        <w:rPr>
          <w:rFonts w:ascii="Arial" w:hAnsi="Arial" w:cs="Arial"/>
        </w:rPr>
        <w:t>u vremenu od 1. listopada 2025. do 11. ožujka 2026. obavljali ugostiteljsku djelatnost odnosno usluživali su alkoholna pića i napitke koji sadrže alkohol u prostorijama Udruge "</w:t>
      </w:r>
      <w:r w:rsidRPr="00DC5FA5" w:rsidR="005E64C1">
        <w:rPr>
          <w:rFonts w:ascii="Arial" w:hAnsi="Arial" w:cs="Arial"/>
        </w:rPr>
        <w:t>Klub studenata Filozofskog fakulteta Sveučilišta u Zagrebu</w:t>
      </w:r>
      <w:r w:rsidR="005E64C1">
        <w:rPr>
          <w:rFonts w:ascii="Arial" w:hAnsi="Arial" w:cs="Arial"/>
        </w:rPr>
        <w:t>" (KSFF) u Zagrebu, Ivana Lučića 3, te isto naplaćivali, odnosno pravna osoba je obavljala djelatnost koja nije upisana u sudski registar ili drugi odgovarajući registar, a čime su ostvarili imovinsku korist u iznosu od 1500,00 eura</w:t>
      </w:r>
      <w:r w:rsidRPr="00752F15" w:rsidR="00E14B38">
        <w:rPr>
          <w:rFonts w:ascii="Arial" w:hAnsi="Arial" w:cs="Arial"/>
        </w:rPr>
        <w:t>,</w:t>
      </w:r>
    </w:p>
    <w:p w:rsidRPr="00752F15" w:rsidR="001C21CA" w:rsidP="00D5166E" w:rsidRDefault="001C21CA">
      <w:pPr>
        <w:pStyle w:val="Tijeloteksta"/>
        <w:ind w:left="710"/>
        <w:jc w:val="both"/>
        <w:rPr>
          <w:rFonts w:ascii="Arial" w:hAnsi="Arial" w:cs="Arial"/>
        </w:rPr>
      </w:pPr>
    </w:p>
    <w:p w:rsidRPr="00752F15" w:rsidR="006376C5" w:rsidP="00864B91" w:rsidRDefault="001C21CA">
      <w:pPr>
        <w:pStyle w:val="Uvuenotijeloteksta"/>
        <w:spacing w:after="0"/>
        <w:rPr>
          <w:rFonts w:ascii="Arial" w:hAnsi="Arial" w:cs="Arial"/>
        </w:rPr>
      </w:pPr>
      <w:r w:rsidRPr="00752F15">
        <w:rPr>
          <w:rFonts w:ascii="Arial" w:hAnsi="Arial" w:cs="Arial"/>
        </w:rPr>
        <w:lastRenderedPageBreak/>
        <w:t xml:space="preserve">čime su počinili djelo prekršaja </w:t>
      </w:r>
      <w:r w:rsidR="005E64C1">
        <w:rPr>
          <w:rFonts w:ascii="Arial" w:hAnsi="Arial" w:cs="Arial"/>
        </w:rPr>
        <w:t xml:space="preserve">iz članka </w:t>
      </w:r>
      <w:r w:rsidR="005E64C1">
        <w:rPr>
          <w:rFonts w:ascii="Arial" w:hAnsi="Arial" w:cs="Arial"/>
          <w:bCs/>
        </w:rPr>
        <w:t>5. stavka 1. točke 1. Zakona o zabrani i sprečavanju obavljanja neregistrirane djelatnosti, kažnjivo po članku 10. stavku 1. i stavku 2.</w:t>
      </w:r>
      <w:r w:rsidR="005E64C1">
        <w:rPr>
          <w:rFonts w:ascii="Arial" w:hAnsi="Arial" w:cs="Arial"/>
        </w:rPr>
        <w:t xml:space="preserve"> istog Zakona</w:t>
      </w:r>
      <w:r w:rsidRPr="00752F15" w:rsidR="00AD7775">
        <w:rPr>
          <w:rFonts w:ascii="Arial" w:hAnsi="Arial" w:cs="Arial"/>
        </w:rPr>
        <w:t>,</w:t>
      </w:r>
    </w:p>
    <w:p w:rsidRPr="00752F15" w:rsidR="00326959" w:rsidP="00864B91" w:rsidRDefault="00326959">
      <w:pPr>
        <w:pStyle w:val="Uvuenotijeloteksta"/>
        <w:spacing w:after="0"/>
        <w:rPr>
          <w:rFonts w:ascii="Arial" w:hAnsi="Arial" w:cs="Arial"/>
        </w:rPr>
      </w:pPr>
    </w:p>
    <w:p w:rsidRPr="00752F15" w:rsidR="00326959" w:rsidP="00864B91" w:rsidRDefault="00326959">
      <w:pPr>
        <w:pStyle w:val="Uvuenotijeloteksta"/>
        <w:spacing w:after="0"/>
        <w:rPr>
          <w:rFonts w:ascii="Arial" w:hAnsi="Arial" w:cs="Arial"/>
        </w:rPr>
      </w:pPr>
      <w:r w:rsidRPr="00752F15">
        <w:rPr>
          <w:rFonts w:ascii="Arial" w:hAnsi="Arial" w:cs="Arial"/>
        </w:rPr>
        <w:t xml:space="preserve">2. što </w:t>
      </w:r>
      <w:r w:rsidR="005E64C1">
        <w:rPr>
          <w:rFonts w:ascii="Arial" w:hAnsi="Arial" w:cs="Arial"/>
        </w:rPr>
        <w:t>11. ožujka 2026. u 16:30 sati, u prostorijama Udruge "</w:t>
      </w:r>
      <w:r w:rsidR="005E64C1">
        <w:rPr>
          <w:rFonts w:ascii="Arial" w:hAnsi="Arial" w:cs="Arial"/>
          <w:bCs/>
        </w:rPr>
        <w:t>Klub studenata Filozofskog fakulteta Sveučilišta u Zagrebu" (KSFF) u Zagrebu, Ivana Lučića 3, nisu osigurali poštivanje zabrane pušenja duhanskih proizvoda u zatvorenom javnom prostoru budući je nekoliko članova udruge zatečeno u konzumaciji duhanskih proizvoda</w:t>
      </w:r>
      <w:r w:rsidRPr="00752F15">
        <w:rPr>
          <w:rFonts w:ascii="Arial" w:hAnsi="Arial" w:cs="Arial"/>
        </w:rPr>
        <w:t>,</w:t>
      </w:r>
    </w:p>
    <w:p w:rsidRPr="00752F15" w:rsidR="00326959" w:rsidP="00864B91" w:rsidRDefault="00326959">
      <w:pPr>
        <w:pStyle w:val="Uvuenotijeloteksta"/>
        <w:spacing w:after="0"/>
        <w:rPr>
          <w:rFonts w:ascii="Arial" w:hAnsi="Arial" w:cs="Arial"/>
        </w:rPr>
      </w:pPr>
    </w:p>
    <w:p w:rsidRPr="00752F15" w:rsidR="00326959" w:rsidP="00864B91" w:rsidRDefault="005E64C1">
      <w:pPr>
        <w:pStyle w:val="Uvuenotijeloteksta"/>
        <w:spacing w:after="0"/>
        <w:rPr>
          <w:rFonts w:ascii="Arial" w:hAnsi="Arial" w:cs="Arial"/>
          <w:bCs/>
        </w:rPr>
      </w:pPr>
      <w:r w:rsidRPr="00752F15">
        <w:rPr>
          <w:rFonts w:ascii="Arial" w:hAnsi="Arial" w:cs="Arial"/>
        </w:rPr>
        <w:t xml:space="preserve">čime su počinili djelo prekršaja </w:t>
      </w:r>
      <w:r>
        <w:rPr>
          <w:rFonts w:ascii="Arial" w:hAnsi="Arial" w:cs="Arial"/>
        </w:rPr>
        <w:t xml:space="preserve">iz članka </w:t>
      </w:r>
      <w:r w:rsidR="005158CE">
        <w:rPr>
          <w:rFonts w:ascii="Arial" w:hAnsi="Arial" w:cs="Arial"/>
        </w:rPr>
        <w:t>2</w:t>
      </w:r>
      <w:r>
        <w:rPr>
          <w:rFonts w:ascii="Arial" w:hAnsi="Arial" w:cs="Arial"/>
          <w:bCs/>
        </w:rPr>
        <w:t xml:space="preserve">5. stavka 1. </w:t>
      </w:r>
      <w:r w:rsidR="005158CE">
        <w:rPr>
          <w:rFonts w:ascii="Arial" w:hAnsi="Arial" w:cs="Arial"/>
          <w:bCs/>
        </w:rPr>
        <w:t>i stavka 2.</w:t>
      </w:r>
      <w:r>
        <w:rPr>
          <w:rFonts w:ascii="Arial" w:hAnsi="Arial" w:cs="Arial"/>
          <w:bCs/>
        </w:rPr>
        <w:t xml:space="preserve"> Zakona o </w:t>
      </w:r>
      <w:r w:rsidR="005158CE">
        <w:rPr>
          <w:rFonts w:ascii="Arial" w:hAnsi="Arial" w:cs="Arial"/>
          <w:bCs/>
        </w:rPr>
        <w:t>ograničavanju uporabe duhanskih i srodnih proizvoda</w:t>
      </w:r>
      <w:r>
        <w:rPr>
          <w:rFonts w:ascii="Arial" w:hAnsi="Arial" w:cs="Arial"/>
          <w:bCs/>
        </w:rPr>
        <w:t xml:space="preserve">, kažnjivo po članku </w:t>
      </w:r>
      <w:r w:rsidR="005158CE">
        <w:rPr>
          <w:rFonts w:ascii="Arial" w:hAnsi="Arial" w:cs="Arial"/>
          <w:bCs/>
        </w:rPr>
        <w:t>40</w:t>
      </w:r>
      <w:r>
        <w:rPr>
          <w:rFonts w:ascii="Arial" w:hAnsi="Arial" w:cs="Arial"/>
          <w:bCs/>
        </w:rPr>
        <w:t>. stavku 1.</w:t>
      </w:r>
      <w:r w:rsidR="005158CE">
        <w:rPr>
          <w:rFonts w:ascii="Arial" w:hAnsi="Arial" w:cs="Arial"/>
          <w:bCs/>
        </w:rPr>
        <w:t xml:space="preserve"> točki 57.</w:t>
      </w:r>
      <w:r>
        <w:rPr>
          <w:rFonts w:ascii="Arial" w:hAnsi="Arial" w:cs="Arial"/>
          <w:bCs/>
        </w:rPr>
        <w:t xml:space="preserve"> i stavku 2.</w:t>
      </w:r>
      <w:r>
        <w:rPr>
          <w:rFonts w:ascii="Arial" w:hAnsi="Arial" w:cs="Arial"/>
        </w:rPr>
        <w:t xml:space="preserve"> istog Zakona</w:t>
      </w:r>
      <w:r w:rsidRPr="00752F15" w:rsidR="00326959">
        <w:rPr>
          <w:rFonts w:ascii="Arial" w:hAnsi="Arial" w:cs="Arial"/>
        </w:rPr>
        <w:t>,</w:t>
      </w:r>
      <w:r w:rsidRPr="00752F15" w:rsidR="00AE0F49">
        <w:rPr>
          <w:rFonts w:ascii="Arial" w:hAnsi="Arial" w:cs="Arial"/>
        </w:rPr>
        <w:t xml:space="preserve"> </w:t>
      </w:r>
    </w:p>
    <w:p w:rsidRPr="00752F15" w:rsidR="00105394" w:rsidP="005158CE" w:rsidRDefault="00105394">
      <w:pPr>
        <w:rPr>
          <w:rFonts w:ascii="Arial" w:hAnsi="Arial" w:cs="Arial"/>
        </w:rPr>
      </w:pPr>
    </w:p>
    <w:p w:rsidRPr="00752F15" w:rsidR="00105394" w:rsidP="00105394" w:rsidRDefault="005158CE">
      <w:pPr>
        <w:pStyle w:val="Zaglavlje"/>
        <w:tabs>
          <w:tab w:val="left" w:pos="708"/>
        </w:tabs>
        <w:ind w:firstLine="708"/>
        <w:rPr>
          <w:rFonts w:ascii="Arial" w:hAnsi="Arial" w:cs="Arial"/>
        </w:rPr>
      </w:pPr>
      <w:r>
        <w:rPr>
          <w:rFonts w:ascii="Arial" w:hAnsi="Arial" w:cs="Arial"/>
        </w:rPr>
        <w:t>te se t</w:t>
      </w:r>
      <w:r w:rsidRPr="00752F15" w:rsidR="00105394">
        <w:rPr>
          <w:rFonts w:ascii="Arial" w:hAnsi="Arial" w:cs="Arial"/>
        </w:rPr>
        <w:t>emeljem odredbe čl</w:t>
      </w:r>
      <w:r>
        <w:rPr>
          <w:rFonts w:ascii="Arial" w:hAnsi="Arial" w:cs="Arial"/>
        </w:rPr>
        <w:t>anka</w:t>
      </w:r>
      <w:r w:rsidRPr="00752F15" w:rsidR="00105394">
        <w:rPr>
          <w:rFonts w:ascii="Arial" w:hAnsi="Arial" w:cs="Arial"/>
        </w:rPr>
        <w:t xml:space="preserve"> 38. s</w:t>
      </w:r>
      <w:r>
        <w:rPr>
          <w:rFonts w:ascii="Arial" w:hAnsi="Arial" w:cs="Arial"/>
        </w:rPr>
        <w:t>tavka</w:t>
      </w:r>
      <w:r w:rsidRPr="00752F15" w:rsidR="00105394">
        <w:rPr>
          <w:rFonts w:ascii="Arial" w:hAnsi="Arial" w:cs="Arial"/>
        </w:rPr>
        <w:t xml:space="preserve"> 2.</w:t>
      </w:r>
      <w:r>
        <w:rPr>
          <w:rFonts w:ascii="Arial" w:hAnsi="Arial" w:cs="Arial"/>
        </w:rPr>
        <w:t xml:space="preserve"> točke</w:t>
      </w:r>
      <w:r w:rsidRPr="00752F15" w:rsidR="00105394">
        <w:rPr>
          <w:rFonts w:ascii="Arial" w:hAnsi="Arial" w:cs="Arial"/>
        </w:rPr>
        <w:t xml:space="preserve"> </w:t>
      </w:r>
      <w:r w:rsidRPr="00752F15" w:rsidR="000236AF">
        <w:rPr>
          <w:rFonts w:ascii="Arial" w:hAnsi="Arial" w:cs="Arial"/>
        </w:rPr>
        <w:t>2</w:t>
      </w:r>
      <w:r w:rsidRPr="00752F15" w:rsidR="00105394">
        <w:rPr>
          <w:rFonts w:ascii="Arial" w:hAnsi="Arial" w:cs="Arial"/>
        </w:rPr>
        <w:t xml:space="preserve">. Prekršajnog zakona </w:t>
      </w:r>
      <w:r w:rsidRPr="00DB5284">
        <w:rPr>
          <w:rFonts w:ascii="Arial" w:hAnsi="Arial" w:cs="Arial"/>
        </w:rPr>
        <w:t>("Narodne novine" broj 107/07</w:t>
      </w:r>
      <w:r>
        <w:rPr>
          <w:rFonts w:ascii="Arial" w:hAnsi="Arial" w:cs="Arial"/>
        </w:rPr>
        <w:t>.</w:t>
      </w:r>
      <w:r w:rsidRPr="00DB5284">
        <w:rPr>
          <w:rFonts w:ascii="Arial" w:hAnsi="Arial" w:cs="Arial"/>
        </w:rPr>
        <w:t>, 39/13</w:t>
      </w:r>
      <w:r>
        <w:rPr>
          <w:rFonts w:ascii="Arial" w:hAnsi="Arial" w:cs="Arial"/>
        </w:rPr>
        <w:t>.</w:t>
      </w:r>
      <w:r w:rsidRPr="00DB5284">
        <w:rPr>
          <w:rFonts w:ascii="Arial" w:hAnsi="Arial" w:cs="Arial"/>
        </w:rPr>
        <w:t>, 157/13</w:t>
      </w:r>
      <w:r>
        <w:rPr>
          <w:rFonts w:ascii="Arial" w:hAnsi="Arial" w:cs="Arial"/>
        </w:rPr>
        <w:t>.</w:t>
      </w:r>
      <w:r w:rsidRPr="00DB5284">
        <w:rPr>
          <w:rFonts w:ascii="Arial" w:hAnsi="Arial" w:cs="Arial"/>
        </w:rPr>
        <w:t>, 110/15</w:t>
      </w:r>
      <w:r>
        <w:rPr>
          <w:rFonts w:ascii="Arial" w:hAnsi="Arial" w:cs="Arial"/>
        </w:rPr>
        <w:t>.</w:t>
      </w:r>
      <w:r w:rsidRPr="00DB5284">
        <w:rPr>
          <w:rFonts w:ascii="Arial" w:hAnsi="Arial" w:cs="Arial"/>
        </w:rPr>
        <w:t>, 70/17</w:t>
      </w:r>
      <w:r>
        <w:rPr>
          <w:rFonts w:ascii="Arial" w:hAnsi="Arial" w:cs="Arial"/>
        </w:rPr>
        <w:t>.</w:t>
      </w:r>
      <w:r w:rsidRPr="00DB5284">
        <w:rPr>
          <w:rFonts w:ascii="Arial" w:hAnsi="Arial" w:cs="Arial"/>
        </w:rPr>
        <w:t>, 118/18</w:t>
      </w:r>
      <w:r>
        <w:rPr>
          <w:rFonts w:ascii="Arial" w:hAnsi="Arial" w:cs="Arial"/>
        </w:rPr>
        <w:t>.</w:t>
      </w:r>
      <w:r w:rsidRPr="00DB5284">
        <w:rPr>
          <w:rFonts w:ascii="Arial" w:hAnsi="Arial" w:cs="Arial"/>
        </w:rPr>
        <w:t xml:space="preserve"> i 114/22</w:t>
      </w:r>
      <w:r>
        <w:rPr>
          <w:rFonts w:ascii="Arial" w:hAnsi="Arial" w:cs="Arial"/>
        </w:rPr>
        <w:t>.</w:t>
      </w:r>
      <w:r w:rsidRPr="00DB5284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752F15" w:rsidR="00105394">
        <w:rPr>
          <w:rFonts w:ascii="Arial" w:hAnsi="Arial" w:cs="Arial"/>
        </w:rPr>
        <w:t>za počinjen</w:t>
      </w:r>
      <w:r>
        <w:rPr>
          <w:rFonts w:ascii="Arial" w:hAnsi="Arial" w:cs="Arial"/>
        </w:rPr>
        <w:t>a</w:t>
      </w:r>
      <w:r w:rsidRPr="00752F15" w:rsidR="00105394">
        <w:rPr>
          <w:rFonts w:ascii="Arial" w:hAnsi="Arial" w:cs="Arial"/>
        </w:rPr>
        <w:t xml:space="preserve"> djel</w:t>
      </w:r>
      <w:r>
        <w:rPr>
          <w:rFonts w:ascii="Arial" w:hAnsi="Arial" w:cs="Arial"/>
        </w:rPr>
        <w:t>a</w:t>
      </w:r>
      <w:r w:rsidRPr="00752F15" w:rsidR="00105394">
        <w:rPr>
          <w:rFonts w:ascii="Arial" w:hAnsi="Arial" w:cs="Arial"/>
        </w:rPr>
        <w:t xml:space="preserve"> prekršaja pod </w:t>
      </w:r>
      <w:r>
        <w:rPr>
          <w:rFonts w:ascii="Arial" w:hAnsi="Arial" w:cs="Arial"/>
        </w:rPr>
        <w:t>točkama 1. i 2.</w:t>
      </w:r>
      <w:r w:rsidRPr="00752F15" w:rsidR="00105394">
        <w:rPr>
          <w:rFonts w:ascii="Arial" w:hAnsi="Arial" w:cs="Arial"/>
        </w:rPr>
        <w:t xml:space="preserve"> izreke, iz citirane odredbe, I. i II. okrivljenik se u cijelosti</w:t>
      </w:r>
    </w:p>
    <w:p w:rsidRPr="00752F15" w:rsidR="00105394" w:rsidP="00105394" w:rsidRDefault="00105394">
      <w:pPr>
        <w:jc w:val="center"/>
        <w:rPr>
          <w:rFonts w:ascii="Arial" w:hAnsi="Arial" w:cs="Arial"/>
        </w:rPr>
      </w:pPr>
      <w:r w:rsidRPr="00752F15">
        <w:rPr>
          <w:rFonts w:ascii="Arial" w:hAnsi="Arial" w:cs="Arial"/>
        </w:rPr>
        <w:t>OSLOBAĐAJU OD KAZNE</w:t>
      </w:r>
    </w:p>
    <w:p w:rsidRPr="00752F15" w:rsidR="00105394" w:rsidP="00E510EC" w:rsidRDefault="00105394">
      <w:pPr>
        <w:ind w:firstLine="708"/>
        <w:rPr>
          <w:rFonts w:ascii="Arial" w:hAnsi="Arial" w:cs="Arial"/>
        </w:rPr>
      </w:pPr>
    </w:p>
    <w:p w:rsidR="005158CE" w:rsidP="00F570A0" w:rsidRDefault="0042651B">
      <w:pPr>
        <w:pStyle w:val="Bezproreda"/>
        <w:ind w:firstLine="720"/>
        <w:jc w:val="both"/>
        <w:rPr>
          <w:rStyle w:val="FontStyle11"/>
          <w:rFonts w:ascii="Arial" w:hAnsi="Arial" w:cs="Arial"/>
          <w:sz w:val="24"/>
          <w:szCs w:val="24"/>
        </w:rPr>
      </w:pPr>
      <w:r w:rsidRPr="00752F15">
        <w:rPr>
          <w:rStyle w:val="FontStyle11"/>
          <w:rFonts w:ascii="Arial" w:hAnsi="Arial" w:cs="Arial"/>
          <w:sz w:val="24"/>
          <w:szCs w:val="24"/>
        </w:rPr>
        <w:t>Temeljem odredbe članka 139. stavka 3., u svezi članka 138.</w:t>
      </w:r>
      <w:r w:rsidRPr="00752F15" w:rsidR="00E510EC">
        <w:rPr>
          <w:rStyle w:val="FontStyle11"/>
          <w:rFonts w:ascii="Arial" w:hAnsi="Arial" w:cs="Arial"/>
          <w:sz w:val="24"/>
          <w:szCs w:val="24"/>
        </w:rPr>
        <w:t xml:space="preserve"> </w:t>
      </w:r>
      <w:r w:rsidRPr="00752F15">
        <w:rPr>
          <w:rStyle w:val="FontStyle11"/>
          <w:rFonts w:ascii="Arial" w:hAnsi="Arial" w:cs="Arial"/>
          <w:sz w:val="24"/>
          <w:szCs w:val="24"/>
        </w:rPr>
        <w:t>stavka 2. točke 3. Prekršajnog zakona I</w:t>
      </w:r>
      <w:r w:rsidRPr="00752F15" w:rsidR="00263596">
        <w:rPr>
          <w:rStyle w:val="FontStyle11"/>
          <w:rFonts w:ascii="Arial" w:hAnsi="Arial" w:cs="Arial"/>
          <w:sz w:val="24"/>
          <w:szCs w:val="24"/>
        </w:rPr>
        <w:t>.</w:t>
      </w:r>
      <w:r w:rsidRPr="00752F15">
        <w:rPr>
          <w:rStyle w:val="FontStyle11"/>
          <w:rFonts w:ascii="Arial" w:hAnsi="Arial" w:cs="Arial"/>
          <w:sz w:val="24"/>
          <w:szCs w:val="24"/>
        </w:rPr>
        <w:t xml:space="preserve"> i II</w:t>
      </w:r>
      <w:r w:rsidRPr="00752F15" w:rsidR="00263596">
        <w:rPr>
          <w:rStyle w:val="FontStyle11"/>
          <w:rFonts w:ascii="Arial" w:hAnsi="Arial" w:cs="Arial"/>
          <w:sz w:val="24"/>
          <w:szCs w:val="24"/>
        </w:rPr>
        <w:t>.</w:t>
      </w:r>
      <w:r w:rsidRPr="00752F15">
        <w:rPr>
          <w:rStyle w:val="FontStyle11"/>
          <w:rFonts w:ascii="Arial" w:hAnsi="Arial" w:cs="Arial"/>
          <w:sz w:val="24"/>
          <w:szCs w:val="24"/>
        </w:rPr>
        <w:t xml:space="preserve"> okrivljenici </w:t>
      </w:r>
      <w:r w:rsidRPr="00752F15">
        <w:rPr>
          <w:rFonts w:ascii="Arial" w:hAnsi="Arial" w:cs="Arial"/>
          <w:color w:val="000000"/>
          <w:sz w:val="24"/>
          <w:szCs w:val="24"/>
        </w:rPr>
        <w:t xml:space="preserve">su obvezni </w:t>
      </w:r>
      <w:r w:rsidRPr="00752F15" w:rsidR="003C541C">
        <w:rPr>
          <w:rStyle w:val="FontStyle11"/>
          <w:rFonts w:ascii="Arial" w:hAnsi="Arial" w:cs="Arial"/>
          <w:sz w:val="24"/>
          <w:szCs w:val="24"/>
        </w:rPr>
        <w:t>naknaditi trošak</w:t>
      </w:r>
      <w:r w:rsidRPr="00752F15">
        <w:rPr>
          <w:rStyle w:val="FontStyle11"/>
          <w:rFonts w:ascii="Arial" w:hAnsi="Arial" w:cs="Arial"/>
          <w:sz w:val="24"/>
          <w:szCs w:val="24"/>
        </w:rPr>
        <w:t xml:space="preserve"> prekršajnog postupka u paušalnom iznosu od </w:t>
      </w:r>
      <w:r w:rsidRPr="00752F15" w:rsidR="00A3310B">
        <w:rPr>
          <w:rStyle w:val="FontStyle11"/>
          <w:rFonts w:ascii="Arial" w:hAnsi="Arial" w:cs="Arial"/>
          <w:sz w:val="24"/>
          <w:szCs w:val="24"/>
        </w:rPr>
        <w:t xml:space="preserve">po </w:t>
      </w:r>
      <w:r w:rsidR="005158CE">
        <w:rPr>
          <w:rStyle w:val="FontStyle11"/>
          <w:rFonts w:ascii="Arial" w:hAnsi="Arial" w:cs="Arial"/>
          <w:sz w:val="24"/>
          <w:szCs w:val="24"/>
        </w:rPr>
        <w:t>30</w:t>
      </w:r>
      <w:r w:rsidRPr="00752F15" w:rsidR="00E510EC">
        <w:rPr>
          <w:rStyle w:val="FontStyle11"/>
          <w:rFonts w:ascii="Arial" w:hAnsi="Arial" w:cs="Arial"/>
          <w:sz w:val="24"/>
          <w:szCs w:val="24"/>
        </w:rPr>
        <w:t xml:space="preserve">,00 </w:t>
      </w:r>
      <w:proofErr w:type="spellStart"/>
      <w:r w:rsidRPr="00752F15" w:rsidR="00E510EC">
        <w:rPr>
          <w:rStyle w:val="FontStyle11"/>
          <w:rFonts w:ascii="Arial" w:hAnsi="Arial" w:cs="Arial"/>
          <w:sz w:val="24"/>
          <w:szCs w:val="24"/>
        </w:rPr>
        <w:t>eur</w:t>
      </w:r>
      <w:proofErr w:type="spellEnd"/>
      <w:r w:rsidRPr="00752F15" w:rsidR="00E510EC">
        <w:rPr>
          <w:rStyle w:val="FontStyle11"/>
          <w:rFonts w:ascii="Arial" w:hAnsi="Arial" w:cs="Arial"/>
          <w:sz w:val="24"/>
          <w:szCs w:val="24"/>
        </w:rPr>
        <w:t xml:space="preserve"> (</w:t>
      </w:r>
      <w:r w:rsidR="005158CE">
        <w:rPr>
          <w:rStyle w:val="FontStyle11"/>
          <w:rFonts w:ascii="Arial" w:hAnsi="Arial" w:cs="Arial"/>
          <w:sz w:val="24"/>
          <w:szCs w:val="24"/>
        </w:rPr>
        <w:t>trideset</w:t>
      </w:r>
      <w:r w:rsidRPr="00752F15" w:rsidR="00E510EC">
        <w:rPr>
          <w:rStyle w:val="FontStyle11"/>
          <w:rFonts w:ascii="Arial" w:hAnsi="Arial" w:cs="Arial"/>
          <w:sz w:val="24"/>
          <w:szCs w:val="24"/>
        </w:rPr>
        <w:t xml:space="preserve"> eura)</w:t>
      </w:r>
      <w:r w:rsidRPr="00752F15">
        <w:rPr>
          <w:rStyle w:val="FontStyle11"/>
          <w:rFonts w:ascii="Arial" w:hAnsi="Arial" w:cs="Arial"/>
          <w:sz w:val="24"/>
          <w:szCs w:val="24"/>
        </w:rPr>
        <w:t xml:space="preserve"> SVAKI u korist Državnog proračuna na račun naveden u priloženom predlošku uplatnice, u roku 15 dana </w:t>
      </w:r>
      <w:r w:rsidRPr="00752F15">
        <w:rPr>
          <w:rStyle w:val="FontStyle12"/>
          <w:rFonts w:ascii="Arial" w:hAnsi="Arial" w:cs="Arial"/>
          <w:b w:val="false"/>
          <w:sz w:val="24"/>
          <w:szCs w:val="24"/>
        </w:rPr>
        <w:t>po pravomoćnosti</w:t>
      </w:r>
      <w:r w:rsidRPr="00752F15">
        <w:rPr>
          <w:rStyle w:val="FontStyle12"/>
          <w:rFonts w:ascii="Arial" w:hAnsi="Arial" w:cs="Arial"/>
          <w:sz w:val="24"/>
          <w:szCs w:val="24"/>
        </w:rPr>
        <w:t xml:space="preserve"> </w:t>
      </w:r>
      <w:r w:rsidRPr="00752F15">
        <w:rPr>
          <w:rStyle w:val="FontStyle11"/>
          <w:rFonts w:ascii="Arial" w:hAnsi="Arial" w:cs="Arial"/>
          <w:sz w:val="24"/>
          <w:szCs w:val="24"/>
        </w:rPr>
        <w:t>presude, jer će se u protivnom postupiti po odredbama članka 152. stavka 4. i 11. Prekršajnog zakona.</w:t>
      </w:r>
    </w:p>
    <w:p w:rsidR="005158CE" w:rsidP="005158CE" w:rsidRDefault="005158CE">
      <w:pPr>
        <w:widowControl w:val="false"/>
        <w:autoSpaceDE w:val="false"/>
        <w:autoSpaceDN w:val="false"/>
        <w:adjustRightInd w:val="false"/>
        <w:ind w:firstLine="720"/>
        <w:rPr>
          <w:rStyle w:val="FontStyle11"/>
          <w:rFonts w:ascii="Arial" w:hAnsi="Arial" w:cs="Arial"/>
        </w:rPr>
      </w:pPr>
      <w:r w:rsidRPr="00D04257">
        <w:rPr>
          <w:rFonts w:ascii="Arial" w:hAnsi="Arial" w:cs="Arial"/>
        </w:rPr>
        <w:t>Temeljem čl</w:t>
      </w:r>
      <w:r>
        <w:rPr>
          <w:rFonts w:ascii="Arial" w:hAnsi="Arial" w:cs="Arial"/>
        </w:rPr>
        <w:t xml:space="preserve">anka </w:t>
      </w:r>
      <w:r w:rsidRPr="00D04257">
        <w:rPr>
          <w:rFonts w:ascii="Arial" w:hAnsi="Arial" w:cs="Arial"/>
        </w:rPr>
        <w:t>10. st</w:t>
      </w:r>
      <w:r>
        <w:rPr>
          <w:rFonts w:ascii="Arial" w:hAnsi="Arial" w:cs="Arial"/>
        </w:rPr>
        <w:t>avka</w:t>
      </w:r>
      <w:r w:rsidRPr="00D04257">
        <w:rPr>
          <w:rFonts w:ascii="Arial" w:hAnsi="Arial" w:cs="Arial"/>
        </w:rPr>
        <w:t xml:space="preserve"> 9. </w:t>
      </w:r>
      <w:r w:rsidRPr="00D04257">
        <w:rPr>
          <w:rFonts w:ascii="Arial" w:hAnsi="Arial" w:cs="Arial"/>
          <w:bCs/>
        </w:rPr>
        <w:t>Zakona o zabrani i sprečavanju obavljanja neregistrirane djelatnosti</w:t>
      </w:r>
      <w:r w:rsidR="0060211D">
        <w:rPr>
          <w:rFonts w:ascii="Arial" w:hAnsi="Arial" w:cs="Arial"/>
          <w:bCs/>
        </w:rPr>
        <w:t xml:space="preserve"> te</w:t>
      </w:r>
      <w:r>
        <w:rPr>
          <w:rFonts w:ascii="Arial" w:hAnsi="Arial" w:cs="Arial"/>
          <w:bCs/>
        </w:rPr>
        <w:t xml:space="preserve"> članka 76. stavak 1. Prekršajnog zakona</w:t>
      </w:r>
      <w:r>
        <w:rPr>
          <w:rFonts w:ascii="Arial" w:hAnsi="Arial" w:cs="Arial"/>
        </w:rPr>
        <w:t xml:space="preserve"> od I. okrivljene pravne osobe se na ime imovinske koristi ostvarene počinjenim prekršajem oduzima novčani iznos od </w:t>
      </w:r>
      <w:r w:rsidR="0060211D">
        <w:rPr>
          <w:rFonts w:ascii="Arial" w:hAnsi="Arial" w:cs="Arial"/>
        </w:rPr>
        <w:t>1.500,00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eur</w:t>
      </w:r>
      <w:proofErr w:type="spellEnd"/>
      <w:r>
        <w:rPr>
          <w:rFonts w:ascii="Arial" w:hAnsi="Arial" w:cs="Arial"/>
        </w:rPr>
        <w:t xml:space="preserve"> (</w:t>
      </w:r>
      <w:r w:rsidR="0060211D">
        <w:rPr>
          <w:rFonts w:ascii="Arial" w:hAnsi="Arial" w:cs="Arial"/>
        </w:rPr>
        <w:t>tisuću petsto eura</w:t>
      </w:r>
      <w:r>
        <w:rPr>
          <w:rFonts w:ascii="Arial" w:hAnsi="Arial" w:cs="Arial"/>
        </w:rPr>
        <w:t>), te je I. okrivljena pravna osoba obavezna navedeni iznos uplatiti u korist Državnog proračuna na račun naveden u priloženom predlošku uplatnice u roku od 15 dana po pravomoćnosti ove presude, jer će se u protivnom postupiti prema odredbi članka 34. Prekršajnog zakona.</w:t>
      </w:r>
    </w:p>
    <w:p w:rsidRPr="00752F15" w:rsidR="00E510EC" w:rsidP="00EF39BA" w:rsidRDefault="00E510EC">
      <w:pPr>
        <w:pStyle w:val="Bezproreda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:rsidRPr="00752F15" w:rsidR="005620D1" w:rsidP="00D5166E" w:rsidRDefault="005620D1">
      <w:pPr>
        <w:pStyle w:val="Naslov3"/>
        <w:rPr>
          <w:rFonts w:ascii="Arial" w:hAnsi="Arial" w:cs="Arial"/>
          <w:b w:val="false"/>
        </w:rPr>
      </w:pPr>
      <w:r w:rsidRPr="00752F15">
        <w:rPr>
          <w:rFonts w:ascii="Arial" w:hAnsi="Arial" w:cs="Arial"/>
          <w:b w:val="false"/>
        </w:rPr>
        <w:t>Obrazloženje</w:t>
      </w:r>
    </w:p>
    <w:p w:rsidRPr="00752F15" w:rsidR="005620D1" w:rsidP="00D5166E" w:rsidRDefault="005620D1">
      <w:pPr>
        <w:rPr>
          <w:rFonts w:ascii="Arial" w:hAnsi="Arial" w:cs="Arial"/>
          <w:bCs/>
        </w:rPr>
      </w:pPr>
    </w:p>
    <w:p w:rsidRPr="00752F15" w:rsidR="00952081" w:rsidP="002B0B61" w:rsidRDefault="00E510EC">
      <w:pPr>
        <w:ind w:firstLine="708"/>
        <w:rPr>
          <w:rFonts w:ascii="Arial" w:hAnsi="Arial" w:cs="Arial"/>
          <w:bCs/>
        </w:rPr>
      </w:pPr>
      <w:r w:rsidRPr="00752F15">
        <w:rPr>
          <w:rFonts w:ascii="Arial" w:hAnsi="Arial" w:cs="Arial"/>
        </w:rPr>
        <w:t xml:space="preserve">1. </w:t>
      </w:r>
      <w:r w:rsidR="0060211D">
        <w:rPr>
          <w:rFonts w:ascii="Arial" w:hAnsi="Arial" w:cs="Arial"/>
          <w:bCs/>
        </w:rPr>
        <w:t>Državni inspektorat, Područni ured Zagreb, Služba turističke inspekcije</w:t>
      </w:r>
      <w:r w:rsidRPr="00D04257" w:rsidR="0060211D">
        <w:rPr>
          <w:rFonts w:ascii="Arial" w:hAnsi="Arial" w:cs="Arial"/>
        </w:rPr>
        <w:t xml:space="preserve">, </w:t>
      </w:r>
      <w:r w:rsidR="0060211D">
        <w:rPr>
          <w:rFonts w:ascii="Arial" w:hAnsi="Arial" w:cs="Arial"/>
        </w:rPr>
        <w:t xml:space="preserve">pod brojem: </w:t>
      </w:r>
      <w:r w:rsidRPr="00976D63" w:rsidR="0060211D">
        <w:rPr>
          <w:rFonts w:ascii="Arial" w:hAnsi="Arial" w:cs="Arial"/>
        </w:rPr>
        <w:t xml:space="preserve">Klasa: </w:t>
      </w:r>
      <w:r w:rsidR="0060211D">
        <w:rPr>
          <w:rFonts w:ascii="Arial" w:hAnsi="Arial" w:cs="Arial"/>
        </w:rPr>
        <w:t>UP/I-334-01/26-03/10</w:t>
      </w:r>
      <w:r w:rsidRPr="00976D63" w:rsidR="0060211D">
        <w:rPr>
          <w:rFonts w:ascii="Arial" w:hAnsi="Arial" w:cs="Arial"/>
        </w:rPr>
        <w:t xml:space="preserve">, </w:t>
      </w:r>
      <w:proofErr w:type="spellStart"/>
      <w:r w:rsidRPr="00976D63" w:rsidR="0060211D">
        <w:rPr>
          <w:rFonts w:ascii="Arial" w:hAnsi="Arial" w:cs="Arial"/>
        </w:rPr>
        <w:t>Ur</w:t>
      </w:r>
      <w:proofErr w:type="spellEnd"/>
      <w:r w:rsidRPr="00976D63" w:rsidR="0060211D">
        <w:rPr>
          <w:rFonts w:ascii="Arial" w:hAnsi="Arial" w:cs="Arial"/>
        </w:rPr>
        <w:t>.</w:t>
      </w:r>
      <w:r w:rsidR="0060211D">
        <w:rPr>
          <w:rFonts w:ascii="Arial" w:hAnsi="Arial" w:cs="Arial"/>
        </w:rPr>
        <w:t xml:space="preserve"> </w:t>
      </w:r>
      <w:r w:rsidRPr="00976D63" w:rsidR="0060211D">
        <w:rPr>
          <w:rFonts w:ascii="Arial" w:hAnsi="Arial" w:cs="Arial"/>
        </w:rPr>
        <w:t xml:space="preserve">broj: </w:t>
      </w:r>
      <w:r w:rsidR="0060211D">
        <w:rPr>
          <w:rFonts w:ascii="Arial" w:hAnsi="Arial" w:cs="Arial"/>
        </w:rPr>
        <w:t>443-02-05-05-26-6</w:t>
      </w:r>
      <w:r w:rsidRPr="00976D63" w:rsidR="0060211D">
        <w:rPr>
          <w:rFonts w:ascii="Arial" w:hAnsi="Arial" w:cs="Arial"/>
        </w:rPr>
        <w:t xml:space="preserve"> </w:t>
      </w:r>
      <w:r w:rsidRPr="00D04257" w:rsidR="0060211D">
        <w:rPr>
          <w:rFonts w:ascii="Arial" w:hAnsi="Arial" w:cs="Arial"/>
        </w:rPr>
        <w:t xml:space="preserve">podnio je </w:t>
      </w:r>
      <w:r w:rsidR="0060211D">
        <w:rPr>
          <w:rFonts w:ascii="Arial" w:hAnsi="Arial" w:cs="Arial"/>
        </w:rPr>
        <w:t xml:space="preserve">30. ožujka 2026. optužni prijedlog </w:t>
      </w:r>
      <w:r w:rsidRPr="00D04257" w:rsidR="0060211D">
        <w:rPr>
          <w:rFonts w:ascii="Arial" w:hAnsi="Arial" w:cs="Arial"/>
        </w:rPr>
        <w:t xml:space="preserve">protiv </w:t>
      </w:r>
      <w:r w:rsidR="0060211D">
        <w:rPr>
          <w:rFonts w:ascii="Arial" w:hAnsi="Arial" w:cs="Arial"/>
        </w:rPr>
        <w:t xml:space="preserve">I. i II. </w:t>
      </w:r>
      <w:r w:rsidRPr="00D04257" w:rsidR="0060211D">
        <w:rPr>
          <w:rFonts w:ascii="Arial" w:hAnsi="Arial" w:cs="Arial"/>
        </w:rPr>
        <w:t>okrivljenika, zbog djela prekršaja činjenično i pravno opisanog u izreci ove presude.</w:t>
      </w:r>
    </w:p>
    <w:p w:rsidR="0060211D" w:rsidP="00A81BEA" w:rsidRDefault="00120B0D">
      <w:pPr>
        <w:ind w:firstLine="708"/>
        <w:rPr>
          <w:rFonts w:ascii="Arial" w:hAnsi="Arial" w:cs="Arial"/>
        </w:rPr>
      </w:pPr>
      <w:r w:rsidRPr="00752F15">
        <w:rPr>
          <w:rFonts w:ascii="Arial" w:hAnsi="Arial" w:cs="Arial"/>
        </w:rPr>
        <w:t xml:space="preserve">2. </w:t>
      </w:r>
      <w:r w:rsidRPr="00752F15" w:rsidR="004F7261">
        <w:rPr>
          <w:rFonts w:ascii="Arial" w:hAnsi="Arial" w:cs="Arial"/>
        </w:rPr>
        <w:t>Predstavni</w:t>
      </w:r>
      <w:r w:rsidR="0060211D">
        <w:rPr>
          <w:rFonts w:ascii="Arial" w:hAnsi="Arial" w:cs="Arial"/>
        </w:rPr>
        <w:t>k</w:t>
      </w:r>
      <w:r w:rsidRPr="00752F15" w:rsidR="004F7261">
        <w:rPr>
          <w:rFonts w:ascii="Arial" w:hAnsi="Arial" w:cs="Arial"/>
        </w:rPr>
        <w:t xml:space="preserve"> I. okr</w:t>
      </w:r>
      <w:r w:rsidR="0060211D">
        <w:rPr>
          <w:rFonts w:ascii="Arial" w:hAnsi="Arial" w:cs="Arial"/>
        </w:rPr>
        <w:t xml:space="preserve">ivljene </w:t>
      </w:r>
      <w:r w:rsidRPr="00752F15" w:rsidR="004F7261">
        <w:rPr>
          <w:rFonts w:ascii="Arial" w:hAnsi="Arial" w:cs="Arial"/>
        </w:rPr>
        <w:t>pravne osobe koj</w:t>
      </w:r>
      <w:r w:rsidR="0060211D">
        <w:rPr>
          <w:rFonts w:ascii="Arial" w:hAnsi="Arial" w:cs="Arial"/>
        </w:rPr>
        <w:t>i</w:t>
      </w:r>
      <w:r w:rsidRPr="00752F15" w:rsidR="004F7261">
        <w:rPr>
          <w:rFonts w:ascii="Arial" w:hAnsi="Arial" w:cs="Arial"/>
        </w:rPr>
        <w:t xml:space="preserve"> je ujedno i II. okr</w:t>
      </w:r>
      <w:r w:rsidR="0060211D">
        <w:rPr>
          <w:rFonts w:ascii="Arial" w:hAnsi="Arial" w:cs="Arial"/>
        </w:rPr>
        <w:t xml:space="preserve">ivljena </w:t>
      </w:r>
      <w:r w:rsidRPr="00752F15" w:rsidR="004F7261">
        <w:rPr>
          <w:rFonts w:ascii="Arial" w:hAnsi="Arial" w:cs="Arial"/>
        </w:rPr>
        <w:t xml:space="preserve">odgovorna osoba je u obrani </w:t>
      </w:r>
      <w:r w:rsidRPr="00752F15" w:rsidR="00A46110">
        <w:rPr>
          <w:rFonts w:ascii="Arial" w:hAnsi="Arial" w:cs="Arial"/>
        </w:rPr>
        <w:t xml:space="preserve">I. i II. okrivljenika </w:t>
      </w:r>
      <w:r w:rsidR="0060211D">
        <w:rPr>
          <w:rFonts w:ascii="Arial" w:hAnsi="Arial" w:cs="Arial"/>
        </w:rPr>
        <w:t xml:space="preserve">priznao da su u vremenu od 1. listopada 2025. do 11. ožujka 2026. obavljali ugostiteljsku djelatnost odnosno usluživali su alkoholna pića i napitke koji sadrže alkohol u prostorijama Udruge "Klub studenata Filozofskog fakulteta Sveučilišta u Zagrebu" (KSFF) u Zagrebu, Ivana Lučića 3, te isto naplaćivali, odnosno pravna osoba je obavljala djelatnost koja nije upisana u sudski registar ili drugi odgovarajući registar, a čime su ostvarili imovinsku korist u iznosu od 1500,00 eura. Naime, alkoholna pića koja su usluživana su naplaćivana u vidu donacija studenata koji su naručivali i konzumirali ta pića, a preporučene donacije su bile istaknute na jednom papiru kod šanka. To nisu činili konstantno već samo prilikom </w:t>
      </w:r>
      <w:r w:rsidR="0060211D">
        <w:rPr>
          <w:rFonts w:ascii="Arial" w:hAnsi="Arial" w:cs="Arial"/>
        </w:rPr>
        <w:lastRenderedPageBreak/>
        <w:t xml:space="preserve">većih proslava, a kritične zgode kolegica koja je radila i posluživala pića je omaškom uzimala donacije te naplatila alkoholna pića studentima koji su iz konzumirali. Dodao je kako su odmah </w:t>
      </w:r>
      <w:r w:rsidR="00A81BEA">
        <w:rPr>
          <w:rFonts w:ascii="Arial" w:hAnsi="Arial" w:cs="Arial"/>
        </w:rPr>
        <w:t>nakon</w:t>
      </w:r>
      <w:r w:rsidR="0060211D">
        <w:rPr>
          <w:rFonts w:ascii="Arial" w:hAnsi="Arial" w:cs="Arial"/>
        </w:rPr>
        <w:t xml:space="preserve"> inspekcijskog nadzora prestali sa obavljanjem ugostiteljske djelatnosti na ovakav način te više </w:t>
      </w:r>
      <w:r w:rsidR="00A81BEA">
        <w:rPr>
          <w:rFonts w:ascii="Arial" w:hAnsi="Arial" w:cs="Arial"/>
        </w:rPr>
        <w:t>nisu</w:t>
      </w:r>
      <w:r w:rsidR="0060211D">
        <w:rPr>
          <w:rFonts w:ascii="Arial" w:hAnsi="Arial" w:cs="Arial"/>
        </w:rPr>
        <w:t xml:space="preserve"> studentima usluživali i naplaćivali alkohola pića, a što je inspekcija utvrdila u tri naknadna nenajavljena inspekcijskog nadzora. </w:t>
      </w:r>
      <w:r w:rsidR="00A81BEA">
        <w:rPr>
          <w:rFonts w:ascii="Arial" w:hAnsi="Arial" w:cs="Arial"/>
        </w:rPr>
        <w:t>Priznao</w:t>
      </w:r>
      <w:r w:rsidR="0060211D">
        <w:rPr>
          <w:rFonts w:ascii="Arial" w:hAnsi="Arial" w:cs="Arial"/>
        </w:rPr>
        <w:t xml:space="preserve"> je, 11. ožujka 2026. u 16:30 sati, u prostorijama Udruge "</w:t>
      </w:r>
      <w:r w:rsidR="0060211D">
        <w:rPr>
          <w:rFonts w:ascii="Arial" w:hAnsi="Arial" w:cs="Arial"/>
          <w:bCs/>
        </w:rPr>
        <w:t xml:space="preserve">Klub studenata Filozofskog fakulteta Sveučilišta u Zagrebu" (KSFF) u Zagrebu, Ivana Lučića 3, </w:t>
      </w:r>
      <w:r w:rsidR="00A81BEA">
        <w:rPr>
          <w:rFonts w:ascii="Arial" w:hAnsi="Arial" w:cs="Arial"/>
          <w:bCs/>
        </w:rPr>
        <w:t>nisu</w:t>
      </w:r>
      <w:r w:rsidR="0060211D">
        <w:rPr>
          <w:rFonts w:ascii="Arial" w:hAnsi="Arial" w:cs="Arial"/>
          <w:bCs/>
        </w:rPr>
        <w:t xml:space="preserve"> osigurali poštivanje zabrane pušenja duhanskih proizvoda u zatvorenom javnom prostoru budući je nekoliko članova udruge zatečeno u konzumaciji duhanskih proizvoda. </w:t>
      </w:r>
      <w:r w:rsidR="00A81BEA">
        <w:rPr>
          <w:rFonts w:ascii="Arial" w:hAnsi="Arial" w:cs="Arial"/>
          <w:bCs/>
        </w:rPr>
        <w:t>Dodao je</w:t>
      </w:r>
      <w:r w:rsidR="0060211D">
        <w:rPr>
          <w:rFonts w:ascii="Arial" w:hAnsi="Arial" w:cs="Arial"/>
          <w:bCs/>
        </w:rPr>
        <w:t xml:space="preserve"> kako </w:t>
      </w:r>
      <w:r w:rsidR="00A81BEA">
        <w:rPr>
          <w:rFonts w:ascii="Arial" w:hAnsi="Arial" w:cs="Arial"/>
          <w:bCs/>
        </w:rPr>
        <w:t>su</w:t>
      </w:r>
      <w:r w:rsidR="0060211D">
        <w:rPr>
          <w:rFonts w:ascii="Arial" w:hAnsi="Arial" w:cs="Arial"/>
          <w:bCs/>
        </w:rPr>
        <w:t xml:space="preserve"> odmah nakon inspekcijskog nadzora osigurali da se u prostorijama Kluba studenata u zatvorenom javnom prostoru poštuje zabrana pušenja duhanskih proizvoda te ovaj prekršaj više </w:t>
      </w:r>
      <w:r w:rsidR="00A81BEA">
        <w:rPr>
          <w:rFonts w:ascii="Arial" w:hAnsi="Arial" w:cs="Arial"/>
          <w:bCs/>
        </w:rPr>
        <w:t>nisu</w:t>
      </w:r>
      <w:r w:rsidR="0060211D">
        <w:rPr>
          <w:rFonts w:ascii="Arial" w:hAnsi="Arial" w:cs="Arial"/>
          <w:bCs/>
        </w:rPr>
        <w:t xml:space="preserve"> počinili. </w:t>
      </w:r>
      <w:r w:rsidR="0060211D">
        <w:rPr>
          <w:rFonts w:ascii="Arial" w:hAnsi="Arial" w:cs="Arial"/>
        </w:rPr>
        <w:t xml:space="preserve">Žao </w:t>
      </w:r>
      <w:r w:rsidR="00A81BEA">
        <w:rPr>
          <w:rFonts w:ascii="Arial" w:hAnsi="Arial" w:cs="Arial"/>
        </w:rPr>
        <w:t>im</w:t>
      </w:r>
      <w:r w:rsidR="0060211D">
        <w:rPr>
          <w:rFonts w:ascii="Arial" w:hAnsi="Arial" w:cs="Arial"/>
        </w:rPr>
        <w:t xml:space="preserve"> je zbog počinjenih prekršaja, iskreno se kaj</w:t>
      </w:r>
      <w:r w:rsidR="00A81BEA">
        <w:rPr>
          <w:rFonts w:ascii="Arial" w:hAnsi="Arial" w:cs="Arial"/>
        </w:rPr>
        <w:t>u</w:t>
      </w:r>
      <w:r w:rsidR="0060211D">
        <w:rPr>
          <w:rFonts w:ascii="Arial" w:hAnsi="Arial" w:cs="Arial"/>
        </w:rPr>
        <w:t>, te obećaj</w:t>
      </w:r>
      <w:r w:rsidR="00A81BEA">
        <w:rPr>
          <w:rFonts w:ascii="Arial" w:hAnsi="Arial" w:cs="Arial"/>
        </w:rPr>
        <w:t>u</w:t>
      </w:r>
      <w:r w:rsidR="0060211D">
        <w:rPr>
          <w:rFonts w:ascii="Arial" w:hAnsi="Arial" w:cs="Arial"/>
        </w:rPr>
        <w:t xml:space="preserve"> da prekršaje više neće ponoviti. </w:t>
      </w:r>
    </w:p>
    <w:p w:rsidR="00A81BEA" w:rsidP="00A81BEA" w:rsidRDefault="00A81BEA">
      <w:pPr>
        <w:ind w:firstLine="708"/>
        <w:rPr>
          <w:rFonts w:ascii="Arial" w:hAnsi="Arial" w:eastAsia="Calibri" w:cs="Arial"/>
          <w:lang w:eastAsia="en-US"/>
        </w:rPr>
      </w:pPr>
      <w:r>
        <w:rPr>
          <w:rFonts w:ascii="Arial" w:hAnsi="Arial" w:eastAsia="Calibri" w:cs="Arial"/>
          <w:lang w:eastAsia="en-US"/>
        </w:rPr>
        <w:t>3. U dokaznom postupku sud je izvršio uvid i pročitao je zapisnik Državnog inspektorata, Područnog ureda Zagreb, Službe turističke inspekcije od 18. ožujka 2026. o obavljenom inspekcijskom nadzoru (str. 36-37 spisa),</w:t>
      </w:r>
      <w:r w:rsidR="00D11D97">
        <w:rPr>
          <w:rFonts w:ascii="Arial" w:hAnsi="Arial" w:eastAsia="Calibri" w:cs="Arial"/>
          <w:lang w:eastAsia="en-US"/>
        </w:rPr>
        <w:t xml:space="preserve"> u kojem je navedeno da je u trenutku kontrole upravnog rješenja turističkog inspektora od 17. ožujka 2026. utvrđeno da se Udruga pridržava izdanog rješenja turističkog inspektora na način da se ne obavlja ugostiteljska djelatnost – usluživanje alkoholnih pića i napitaka koji sadrže alkohol u poslovnim prostorijama Udruge</w:t>
      </w:r>
      <w:r>
        <w:rPr>
          <w:rFonts w:ascii="Arial" w:hAnsi="Arial" w:eastAsia="Calibri" w:cs="Arial"/>
          <w:lang w:eastAsia="en-US"/>
        </w:rPr>
        <w:t xml:space="preserve"> </w:t>
      </w:r>
      <w:r w:rsidR="00D11D97">
        <w:rPr>
          <w:rFonts w:ascii="Arial" w:hAnsi="Arial" w:eastAsia="Calibri" w:cs="Arial"/>
          <w:lang w:eastAsia="en-US"/>
        </w:rPr>
        <w:t xml:space="preserve">na adresi u Zagrebu, Ivana Lučića 3, Filozofski fakultet u Zagrebu. U prostorijama udruge nisu zatečena alkoholna pića i napitci koji sadrže alkohol. </w:t>
      </w:r>
    </w:p>
    <w:p w:rsidR="00A81BEA" w:rsidP="00A81BEA" w:rsidRDefault="00A81BEA">
      <w:pPr>
        <w:rPr>
          <w:rFonts w:ascii="Arial" w:hAnsi="Arial" w:eastAsia="Calibri" w:cs="Arial"/>
          <w:lang w:eastAsia="en-US"/>
        </w:rPr>
      </w:pPr>
      <w:r>
        <w:rPr>
          <w:rFonts w:ascii="Arial" w:hAnsi="Arial" w:eastAsia="Calibri" w:cs="Arial"/>
          <w:lang w:eastAsia="en-US"/>
        </w:rPr>
        <w:tab/>
        <w:t xml:space="preserve">4. U dokaznom postupku sud je izvršio uvid i pročitao je zapisnik Državnog inspektorata, Područnog ureda Zagreb, Službe turističke inspekcije od 20. ožujka 2026. o obavljenom inspekcijskom nadzoru (str. 38-39 spisa), </w:t>
      </w:r>
      <w:r w:rsidR="00D11D97">
        <w:rPr>
          <w:rFonts w:ascii="Arial" w:hAnsi="Arial" w:eastAsia="Calibri" w:cs="Arial"/>
          <w:lang w:eastAsia="en-US"/>
        </w:rPr>
        <w:t>u kojem je navedeno da je u trenutku kontrole upravnog rješenja turističkog inspektora od 17. ožujka 2026. utvrđeno da se Udruga pridržava izdanog rješenja turističkog inspektora na način da se ne obavlja ugostiteljska djelatnost – usluživanje alkoholnih pića i napitaka koji sadrže alkohol u poslovnim prostorijama Udruge na adresi u Zagrebu, Ivana Lučića 3, Filozofski fakultet u Zagrebu. U prostorijama udruge nisu zatečena alkoholna pića i napitci koji sadrže alkohol.</w:t>
      </w:r>
    </w:p>
    <w:p w:rsidR="00A81BEA" w:rsidP="00A81BEA" w:rsidRDefault="00A81BEA">
      <w:pPr>
        <w:rPr>
          <w:rFonts w:ascii="Arial" w:hAnsi="Arial" w:eastAsia="Calibri" w:cs="Arial"/>
          <w:lang w:eastAsia="en-US"/>
        </w:rPr>
      </w:pPr>
      <w:r>
        <w:rPr>
          <w:rFonts w:ascii="Arial" w:hAnsi="Arial" w:eastAsia="Calibri" w:cs="Arial"/>
          <w:lang w:eastAsia="en-US"/>
        </w:rPr>
        <w:tab/>
        <w:t xml:space="preserve">5. U dokaznom postupku sud je izvršio uvid i pročitao je zapisnik Državnog inspektorata, Područnog ureda Zagreb, Službe turističke inspekcije od 30. ožujka 2026. o obavljenom inspekcijskom nadzoru (str. 40-41 spisa), </w:t>
      </w:r>
      <w:r w:rsidR="00D11D97">
        <w:rPr>
          <w:rFonts w:ascii="Arial" w:hAnsi="Arial" w:eastAsia="Calibri" w:cs="Arial"/>
          <w:lang w:eastAsia="en-US"/>
        </w:rPr>
        <w:t>u kojem je navedeno da je u trenutku kontrole upravnog rješenja turističkog inspektora od 17. ožujka 2026. utvrđeno da se Udruga pridržava izdanog rješenja turističkog inspektora na način da se ne obavlja ugostiteljska djelatnost – usluživanje alkoholnih pića i napitaka koji sadrže alkohol u poslovnim prostorijama Udruge na adresi u Zagrebu, Ivana Lučića 3, Filozofski fakultet u Zagrebu. U prostorijama udruge nisu zatečena alkoholna pića i napitci koji sadrže alkohol.</w:t>
      </w:r>
    </w:p>
    <w:p w:rsidR="00A81BEA" w:rsidP="00A81BEA" w:rsidRDefault="00A81BEA">
      <w:pPr>
        <w:ind w:firstLine="708"/>
        <w:rPr>
          <w:rFonts w:ascii="Arial" w:hAnsi="Arial" w:eastAsia="Calibri" w:cs="Arial"/>
          <w:lang w:eastAsia="en-US"/>
        </w:rPr>
      </w:pPr>
      <w:r>
        <w:rPr>
          <w:rFonts w:ascii="Arial" w:hAnsi="Arial" w:eastAsia="Calibri" w:cs="Arial"/>
          <w:lang w:eastAsia="en-US"/>
        </w:rPr>
        <w:t>6. Braniteljica I. okrivljene pravne osobe te predstavnik I. okrivljene pravne osobe koji je ujedno i II. okrivljena odgovorna osoba nisu imali primjedbi na izvedene dokaze.</w:t>
      </w:r>
    </w:p>
    <w:p w:rsidR="00A81BEA" w:rsidP="00A81BEA" w:rsidRDefault="00A81BEA">
      <w:pPr>
        <w:ind w:firstLine="708"/>
        <w:rPr>
          <w:rFonts w:ascii="Arial" w:hAnsi="Arial" w:eastAsia="Calibri" w:cs="Arial"/>
          <w:lang w:eastAsia="en-US"/>
        </w:rPr>
      </w:pPr>
      <w:r>
        <w:rPr>
          <w:rFonts w:ascii="Arial" w:hAnsi="Arial" w:eastAsia="Calibri" w:cs="Arial"/>
          <w:lang w:eastAsia="en-US"/>
        </w:rPr>
        <w:t xml:space="preserve">7. Sud je zapisnike u potpunosti prihvatio kao vjerodostojne dokaze u smislu članka </w:t>
      </w:r>
      <w:r w:rsidR="00B0638C">
        <w:rPr>
          <w:rFonts w:ascii="Arial" w:hAnsi="Arial" w:eastAsia="Calibri" w:cs="Arial"/>
          <w:lang w:eastAsia="en-US"/>
        </w:rPr>
        <w:t>158. stavak 5. Prekršajnog zakona, budući je zapisnik sačinjen prema odredbama Zakona o općem upravnom postupku te posebnog propisa – Zakona o Državnom inspektoratu</w:t>
      </w:r>
      <w:r>
        <w:rPr>
          <w:rFonts w:ascii="Arial" w:hAnsi="Arial" w:eastAsia="Calibri" w:cs="Arial"/>
          <w:lang w:eastAsia="en-US"/>
        </w:rPr>
        <w:t>.</w:t>
      </w:r>
      <w:r w:rsidR="00D11D97">
        <w:rPr>
          <w:rFonts w:ascii="Arial" w:hAnsi="Arial" w:eastAsia="Calibri" w:cs="Arial"/>
          <w:lang w:eastAsia="en-US"/>
        </w:rPr>
        <w:t xml:space="preserve"> </w:t>
      </w:r>
      <w:r w:rsidR="00B0638C">
        <w:rPr>
          <w:rFonts w:ascii="Arial" w:hAnsi="Arial" w:eastAsia="Calibri" w:cs="Arial"/>
          <w:lang w:eastAsia="en-US"/>
        </w:rPr>
        <w:t xml:space="preserve">Iz zapisnika nesporno proizlazi da naknadnim kontrolama Državnog inspektorata nisu utvrđene nepravilnosti, odnosno da su poštivane mjere naređene po inspektoru. </w:t>
      </w:r>
      <w:r w:rsidR="00FD0E56">
        <w:rPr>
          <w:rFonts w:ascii="Arial" w:hAnsi="Arial" w:eastAsia="Calibri" w:cs="Arial"/>
          <w:lang w:eastAsia="en-US"/>
        </w:rPr>
        <w:t xml:space="preserve">Također, nisu utvrđene nepravilnosti </w:t>
      </w:r>
      <w:r w:rsidR="009052BC">
        <w:rPr>
          <w:rFonts w:ascii="Arial" w:hAnsi="Arial" w:eastAsia="Calibri" w:cs="Arial"/>
          <w:lang w:eastAsia="en-US"/>
        </w:rPr>
        <w:t xml:space="preserve">u smislu Zakona o </w:t>
      </w:r>
      <w:r w:rsidR="009052BC">
        <w:rPr>
          <w:rFonts w:ascii="Arial" w:hAnsi="Arial" w:eastAsia="Calibri" w:cs="Arial"/>
          <w:lang w:eastAsia="en-US"/>
        </w:rPr>
        <w:lastRenderedPageBreak/>
        <w:t>zabrani i sprečavanju obavljanja neregistrirane djelatnosti niti nepravilnosti iz Zakona o ograničavanju uporabe duhanskih i srodnih proizvoda.</w:t>
      </w:r>
    </w:p>
    <w:p w:rsidRPr="00752F15" w:rsidR="003F6F5B" w:rsidP="003F6F5B" w:rsidRDefault="00A81BEA">
      <w:pPr>
        <w:ind w:firstLine="708"/>
        <w:rPr>
          <w:rFonts w:ascii="Arial" w:hAnsi="Arial" w:eastAsia="Calibri" w:cs="Arial"/>
          <w:lang w:eastAsia="en-US"/>
        </w:rPr>
      </w:pPr>
      <w:r>
        <w:rPr>
          <w:rFonts w:ascii="Arial" w:hAnsi="Arial" w:cs="Arial"/>
        </w:rPr>
        <w:t>8</w:t>
      </w:r>
      <w:r w:rsidRPr="00752F15" w:rsidR="004E2A07">
        <w:rPr>
          <w:rFonts w:ascii="Arial" w:hAnsi="Arial" w:eastAsia="Calibri" w:cs="Arial"/>
          <w:lang w:eastAsia="en-US"/>
        </w:rPr>
        <w:t xml:space="preserve">. </w:t>
      </w:r>
      <w:r w:rsidRPr="00752F15" w:rsidR="00DA1C52">
        <w:rPr>
          <w:rFonts w:ascii="Arial" w:hAnsi="Arial" w:eastAsia="Calibri" w:cs="Arial"/>
          <w:lang w:eastAsia="en-US"/>
        </w:rPr>
        <w:t>U dokaznom postupku izvršen je uvid i pročitana je</w:t>
      </w:r>
      <w:r w:rsidRPr="00752F15" w:rsidR="000A4DC6">
        <w:rPr>
          <w:rFonts w:ascii="Arial" w:hAnsi="Arial" w:eastAsia="Calibri" w:cs="Arial"/>
          <w:lang w:eastAsia="en-US"/>
        </w:rPr>
        <w:t xml:space="preserve"> potvrda iz prekršajne evidencije </w:t>
      </w:r>
      <w:r>
        <w:rPr>
          <w:rFonts w:ascii="Arial" w:hAnsi="Arial" w:eastAsia="Calibri" w:cs="Arial"/>
          <w:lang w:eastAsia="en-US"/>
        </w:rPr>
        <w:t xml:space="preserve">Ministarstva pravosuđa, uprave i digitalne transformacije, Uprave za kazneno pravo, Odjela za prekršajne evidencije od 30. ožujka 2026. za I. okrivljenu pravnu osobu, iz koje proizlazi </w:t>
      </w:r>
      <w:r>
        <w:rPr>
          <w:rFonts w:ascii="Arial" w:hAnsi="Arial" w:cs="Arial"/>
        </w:rPr>
        <w:t>da u toj evidenciji ne postoje podaci o I. okrivljenoj pravnoj osobi, iz čega proizlazi da I. okrivljena pravna osoba nije prekršajno osuđivana.</w:t>
      </w:r>
    </w:p>
    <w:p w:rsidRPr="00752F15" w:rsidR="003F6F5B" w:rsidP="003F6F5B" w:rsidRDefault="00A81BEA">
      <w:pPr>
        <w:ind w:firstLine="708"/>
        <w:rPr>
          <w:rFonts w:ascii="Arial" w:hAnsi="Arial" w:eastAsia="Calibri" w:cs="Arial"/>
          <w:lang w:eastAsia="en-US"/>
        </w:rPr>
      </w:pPr>
      <w:r>
        <w:rPr>
          <w:rFonts w:ascii="Arial" w:hAnsi="Arial" w:eastAsia="Calibri" w:cs="Arial"/>
          <w:lang w:eastAsia="en-US"/>
        </w:rPr>
        <w:t>9</w:t>
      </w:r>
      <w:r w:rsidRPr="00752F15" w:rsidR="004E2A07">
        <w:rPr>
          <w:rFonts w:ascii="Arial" w:hAnsi="Arial" w:eastAsia="Calibri" w:cs="Arial"/>
          <w:lang w:eastAsia="en-US"/>
        </w:rPr>
        <w:t xml:space="preserve">. </w:t>
      </w:r>
      <w:r w:rsidRPr="00752F15" w:rsidR="00DA1C52">
        <w:rPr>
          <w:rFonts w:ascii="Arial" w:hAnsi="Arial" w:eastAsia="Calibri" w:cs="Arial"/>
          <w:lang w:eastAsia="en-US"/>
        </w:rPr>
        <w:t>U dokaznom postupku izvršen je uvid i pročitana je</w:t>
      </w:r>
      <w:r w:rsidRPr="00752F15" w:rsidR="000A4DC6">
        <w:rPr>
          <w:rFonts w:ascii="Arial" w:hAnsi="Arial" w:eastAsia="Calibri" w:cs="Arial"/>
          <w:lang w:eastAsia="en-US"/>
        </w:rPr>
        <w:t xml:space="preserve"> potvrda iz prekršajne evidencije </w:t>
      </w:r>
      <w:r>
        <w:rPr>
          <w:rFonts w:ascii="Arial" w:hAnsi="Arial" w:eastAsia="Calibri" w:cs="Arial"/>
          <w:lang w:eastAsia="en-US"/>
        </w:rPr>
        <w:t xml:space="preserve">Ministarstva pravosuđa, uprave i digitalne transformacije, Uprave za kazneno pravo, Odjela za prekršajne evidencije od 30. ožujka 2026. za II. okrivljenu odgovornu osobu, iz koje proizlazi </w:t>
      </w:r>
      <w:r>
        <w:rPr>
          <w:rFonts w:ascii="Arial" w:hAnsi="Arial" w:cs="Arial"/>
        </w:rPr>
        <w:t>da u toj evidenciji ne postoje podaci o II. okrivljenoj odgovornoj osobi, iz čega proizlazi da II. okrivljena odgovorna osoba nije prekršajno osuđivana.</w:t>
      </w:r>
    </w:p>
    <w:p w:rsidRPr="00752F15" w:rsidR="0093361F" w:rsidP="00983A55" w:rsidRDefault="00A81BEA">
      <w:pPr>
        <w:ind w:firstLine="720"/>
        <w:rPr>
          <w:rFonts w:ascii="Arial" w:hAnsi="Arial" w:cs="Arial"/>
        </w:rPr>
      </w:pPr>
      <w:r>
        <w:rPr>
          <w:rFonts w:ascii="Arial" w:hAnsi="Arial" w:eastAsia="Calibri" w:cs="Arial"/>
          <w:lang w:eastAsia="en-US"/>
        </w:rPr>
        <w:t>10</w:t>
      </w:r>
      <w:r w:rsidRPr="00752F15" w:rsidR="004E2A07">
        <w:rPr>
          <w:rFonts w:ascii="Arial" w:hAnsi="Arial" w:eastAsia="Calibri" w:cs="Arial"/>
          <w:lang w:eastAsia="en-US"/>
        </w:rPr>
        <w:t xml:space="preserve">. </w:t>
      </w:r>
      <w:r w:rsidRPr="00752F15" w:rsidR="00983A55">
        <w:rPr>
          <w:rFonts w:ascii="Arial" w:hAnsi="Arial" w:cs="Arial"/>
        </w:rPr>
        <w:t xml:space="preserve">Sud je </w:t>
      </w:r>
      <w:r w:rsidRPr="00752F15" w:rsidR="0042651B">
        <w:rPr>
          <w:rFonts w:ascii="Arial" w:hAnsi="Arial" w:cs="Arial"/>
        </w:rPr>
        <w:t>potvrde</w:t>
      </w:r>
      <w:r w:rsidRPr="00752F15" w:rsidR="00983A55">
        <w:rPr>
          <w:rFonts w:ascii="Arial" w:hAnsi="Arial" w:cs="Arial"/>
        </w:rPr>
        <w:t xml:space="preserve"> iz prekršajne evidencije u potpunosti prihvatio kao vjerodostojan dokaz o dosadašnjoj prekršajnoj nekažnjavanosti I</w:t>
      </w:r>
      <w:r w:rsidRPr="00752F15" w:rsidR="007A2C3C">
        <w:rPr>
          <w:rFonts w:ascii="Arial" w:hAnsi="Arial" w:cs="Arial"/>
        </w:rPr>
        <w:t>.</w:t>
      </w:r>
      <w:r w:rsidRPr="00752F15" w:rsidR="00983A5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okrivljene</w:t>
      </w:r>
      <w:r w:rsidRPr="00752F15" w:rsidR="00983A55">
        <w:rPr>
          <w:rFonts w:ascii="Arial" w:hAnsi="Arial" w:cs="Arial"/>
        </w:rPr>
        <w:t xml:space="preserve"> pravne osobe</w:t>
      </w:r>
      <w:r w:rsidRPr="00752F15" w:rsidR="007872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Pr="00752F15" w:rsidR="00F816AE">
        <w:rPr>
          <w:rFonts w:ascii="Arial" w:hAnsi="Arial" w:cs="Arial"/>
        </w:rPr>
        <w:t xml:space="preserve"> </w:t>
      </w:r>
      <w:r w:rsidRPr="00752F15" w:rsidR="00983A55">
        <w:rPr>
          <w:rFonts w:ascii="Arial" w:hAnsi="Arial" w:cs="Arial"/>
        </w:rPr>
        <w:t>II</w:t>
      </w:r>
      <w:r w:rsidRPr="00752F15" w:rsidR="007A2C3C">
        <w:rPr>
          <w:rFonts w:ascii="Arial" w:hAnsi="Arial" w:cs="Arial"/>
        </w:rPr>
        <w:t>.</w:t>
      </w:r>
      <w:r w:rsidRPr="00752F15" w:rsidR="00983A55">
        <w:rPr>
          <w:rFonts w:ascii="Arial" w:hAnsi="Arial" w:cs="Arial"/>
        </w:rPr>
        <w:t xml:space="preserve"> okr</w:t>
      </w:r>
      <w:r>
        <w:rPr>
          <w:rFonts w:ascii="Arial" w:hAnsi="Arial" w:cs="Arial"/>
        </w:rPr>
        <w:t xml:space="preserve">ivljene </w:t>
      </w:r>
      <w:r w:rsidRPr="00752F15" w:rsidR="00983A55">
        <w:rPr>
          <w:rFonts w:ascii="Arial" w:hAnsi="Arial" w:cs="Arial"/>
        </w:rPr>
        <w:t>odgovorne osobe</w:t>
      </w:r>
      <w:r w:rsidRPr="00752F15" w:rsidR="00D22B3D">
        <w:rPr>
          <w:rFonts w:ascii="Arial" w:hAnsi="Arial" w:eastAsia="Calibri" w:cs="Arial"/>
          <w:lang w:eastAsia="en-US"/>
        </w:rPr>
        <w:t>,</w:t>
      </w:r>
      <w:r w:rsidRPr="00752F15" w:rsidR="00983A55">
        <w:rPr>
          <w:rFonts w:ascii="Arial" w:hAnsi="Arial" w:cs="Arial"/>
        </w:rPr>
        <w:t xml:space="preserve"> jer </w:t>
      </w:r>
      <w:r w:rsidRPr="00752F15" w:rsidR="003C541C">
        <w:rPr>
          <w:rFonts w:ascii="Arial" w:hAnsi="Arial" w:cs="Arial"/>
        </w:rPr>
        <w:t>su</w:t>
      </w:r>
      <w:r w:rsidRPr="00752F15" w:rsidR="00983A55">
        <w:rPr>
          <w:rFonts w:ascii="Arial" w:hAnsi="Arial" w:cs="Arial"/>
        </w:rPr>
        <w:t xml:space="preserve"> </w:t>
      </w:r>
      <w:r w:rsidRPr="00752F15" w:rsidR="00D22B3D">
        <w:rPr>
          <w:rFonts w:ascii="Arial" w:hAnsi="Arial" w:cs="Arial"/>
        </w:rPr>
        <w:t>potvrd</w:t>
      </w:r>
      <w:r w:rsidRPr="00752F15" w:rsidR="003C541C">
        <w:rPr>
          <w:rFonts w:ascii="Arial" w:hAnsi="Arial" w:cs="Arial"/>
        </w:rPr>
        <w:t>e</w:t>
      </w:r>
      <w:r w:rsidRPr="00752F15" w:rsidR="00983A55">
        <w:rPr>
          <w:rFonts w:ascii="Arial" w:hAnsi="Arial" w:cs="Arial"/>
        </w:rPr>
        <w:t xml:space="preserve"> izdan</w:t>
      </w:r>
      <w:r w:rsidRPr="00752F15" w:rsidR="003C541C">
        <w:rPr>
          <w:rFonts w:ascii="Arial" w:hAnsi="Arial" w:cs="Arial"/>
        </w:rPr>
        <w:t>e</w:t>
      </w:r>
      <w:r w:rsidRPr="00752F15" w:rsidR="00983A55">
        <w:rPr>
          <w:rFonts w:ascii="Arial" w:hAnsi="Arial" w:cs="Arial"/>
        </w:rPr>
        <w:t xml:space="preserve"> od strane državnog tijela nadležnog za vođenje takve evidencije.</w:t>
      </w:r>
    </w:p>
    <w:p w:rsidRPr="00752F15" w:rsidR="004B77A1" w:rsidP="00D22B3D" w:rsidRDefault="005620D1">
      <w:pPr>
        <w:rPr>
          <w:rFonts w:ascii="Arial" w:hAnsi="Arial" w:cs="Arial"/>
        </w:rPr>
      </w:pPr>
      <w:r w:rsidRPr="00752F15">
        <w:rPr>
          <w:rFonts w:ascii="Arial" w:hAnsi="Arial" w:cs="Arial"/>
        </w:rPr>
        <w:tab/>
      </w:r>
      <w:r w:rsidR="00A81BEA">
        <w:rPr>
          <w:rFonts w:ascii="Arial" w:hAnsi="Arial" w:cs="Arial"/>
        </w:rPr>
        <w:t>11</w:t>
      </w:r>
      <w:r w:rsidRPr="00752F15" w:rsidR="004E2A07">
        <w:rPr>
          <w:rFonts w:ascii="Arial" w:hAnsi="Arial" w:cs="Arial"/>
        </w:rPr>
        <w:t xml:space="preserve">. </w:t>
      </w:r>
      <w:r w:rsidRPr="00752F15" w:rsidR="003F6F5B">
        <w:rPr>
          <w:rFonts w:ascii="Arial" w:hAnsi="Arial" w:cs="Arial"/>
        </w:rPr>
        <w:t>Nakon provedenog postupka, razgledavši navode u optužnom prijedlogu, obranu i okolnostno priznanje I. i II. okrivljenika, sud smatra dokazanim djel</w:t>
      </w:r>
      <w:r w:rsidRPr="00752F15" w:rsidR="0055683D">
        <w:rPr>
          <w:rFonts w:ascii="Arial" w:hAnsi="Arial" w:cs="Arial"/>
        </w:rPr>
        <w:t>a</w:t>
      </w:r>
      <w:r w:rsidRPr="00752F15" w:rsidR="003F6F5B">
        <w:rPr>
          <w:rFonts w:ascii="Arial" w:hAnsi="Arial" w:cs="Arial"/>
        </w:rPr>
        <w:t xml:space="preserve"> prekršaja koje se okrivljenicima stavlja</w:t>
      </w:r>
      <w:r w:rsidRPr="00752F15" w:rsidR="0055683D">
        <w:rPr>
          <w:rFonts w:ascii="Arial" w:hAnsi="Arial" w:cs="Arial"/>
        </w:rPr>
        <w:t>ju</w:t>
      </w:r>
      <w:r w:rsidRPr="00752F15" w:rsidR="003F6F5B">
        <w:rPr>
          <w:rFonts w:ascii="Arial" w:hAnsi="Arial" w:cs="Arial"/>
        </w:rPr>
        <w:t xml:space="preserve"> na teret, pa je odlučio kao u izreci ove presude.</w:t>
      </w:r>
    </w:p>
    <w:p w:rsidRPr="00752F15" w:rsidR="00EA4D78" w:rsidP="004B77A1" w:rsidRDefault="005620D1">
      <w:pPr>
        <w:rPr>
          <w:rFonts w:ascii="Arial" w:hAnsi="Arial" w:cs="Arial"/>
        </w:rPr>
      </w:pPr>
      <w:r w:rsidRPr="00752F15">
        <w:rPr>
          <w:rFonts w:ascii="Arial" w:hAnsi="Arial" w:cs="Arial"/>
        </w:rPr>
        <w:tab/>
      </w:r>
      <w:r w:rsidR="00B0638C">
        <w:rPr>
          <w:rFonts w:ascii="Arial" w:hAnsi="Arial" w:cs="Arial"/>
        </w:rPr>
        <w:t>12</w:t>
      </w:r>
      <w:r w:rsidRPr="00752F15" w:rsidR="004E2A07">
        <w:rPr>
          <w:rFonts w:ascii="Arial" w:hAnsi="Arial" w:cs="Arial"/>
        </w:rPr>
        <w:t xml:space="preserve">. </w:t>
      </w:r>
      <w:r w:rsidRPr="00752F15" w:rsidR="00EA4D78">
        <w:rPr>
          <w:rFonts w:ascii="Arial" w:hAnsi="Arial" w:cs="Arial"/>
        </w:rPr>
        <w:t>Naime, kako su okrivljenici postupili protivno izričitoj zakonsk</w:t>
      </w:r>
      <w:r w:rsidRPr="00752F15" w:rsidR="0055683D">
        <w:rPr>
          <w:rFonts w:ascii="Arial" w:hAnsi="Arial" w:cs="Arial"/>
        </w:rPr>
        <w:t>im</w:t>
      </w:r>
      <w:r w:rsidRPr="00752F15" w:rsidR="00EA4D78">
        <w:rPr>
          <w:rFonts w:ascii="Arial" w:hAnsi="Arial" w:cs="Arial"/>
        </w:rPr>
        <w:t xml:space="preserve"> odredb</w:t>
      </w:r>
      <w:r w:rsidRPr="00752F15" w:rsidR="0055683D">
        <w:rPr>
          <w:rFonts w:ascii="Arial" w:hAnsi="Arial" w:cs="Arial"/>
        </w:rPr>
        <w:t>ama</w:t>
      </w:r>
      <w:r w:rsidRPr="00752F15" w:rsidR="00EA4D78">
        <w:rPr>
          <w:rFonts w:ascii="Arial" w:hAnsi="Arial" w:cs="Arial"/>
        </w:rPr>
        <w:t xml:space="preserve"> naveden</w:t>
      </w:r>
      <w:r w:rsidRPr="00752F15" w:rsidR="0055683D">
        <w:rPr>
          <w:rFonts w:ascii="Arial" w:hAnsi="Arial" w:cs="Arial"/>
        </w:rPr>
        <w:t>im</w:t>
      </w:r>
      <w:r w:rsidRPr="00752F15" w:rsidR="00EA4D78">
        <w:rPr>
          <w:rFonts w:ascii="Arial" w:hAnsi="Arial" w:cs="Arial"/>
        </w:rPr>
        <w:t xml:space="preserve"> u izreci ove presude, to su njihovim propustom ostvarena sva bitna obilježja označen</w:t>
      </w:r>
      <w:r w:rsidRPr="00752F15" w:rsidR="0055683D">
        <w:rPr>
          <w:rFonts w:ascii="Arial" w:hAnsi="Arial" w:cs="Arial"/>
        </w:rPr>
        <w:t xml:space="preserve">ih </w:t>
      </w:r>
      <w:r w:rsidRPr="00752F15" w:rsidR="00EA4D78">
        <w:rPr>
          <w:rFonts w:ascii="Arial" w:hAnsi="Arial" w:cs="Arial"/>
        </w:rPr>
        <w:t>djela prekršaja pa ih je za t</w:t>
      </w:r>
      <w:r w:rsidRPr="00752F15" w:rsidR="0055683D">
        <w:rPr>
          <w:rFonts w:ascii="Arial" w:hAnsi="Arial" w:cs="Arial"/>
        </w:rPr>
        <w:t>a</w:t>
      </w:r>
      <w:r w:rsidRPr="00752F15" w:rsidR="00EA4D78">
        <w:rPr>
          <w:rFonts w:ascii="Arial" w:hAnsi="Arial" w:cs="Arial"/>
        </w:rPr>
        <w:t xml:space="preserve"> djel</w:t>
      </w:r>
      <w:r w:rsidRPr="00752F15" w:rsidR="0055683D">
        <w:rPr>
          <w:rFonts w:ascii="Arial" w:hAnsi="Arial" w:cs="Arial"/>
        </w:rPr>
        <w:t>a</w:t>
      </w:r>
      <w:r w:rsidRPr="00752F15" w:rsidR="00EA4D78">
        <w:rPr>
          <w:rFonts w:ascii="Arial" w:hAnsi="Arial" w:cs="Arial"/>
        </w:rPr>
        <w:t xml:space="preserve"> valjalo proglasiti krivima.</w:t>
      </w:r>
    </w:p>
    <w:p w:rsidRPr="00752F15" w:rsidR="00F06AB4" w:rsidP="004E2A07" w:rsidRDefault="00B0638C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Pr="00752F15" w:rsidR="00F06AB4">
        <w:rPr>
          <w:rFonts w:ascii="Arial" w:hAnsi="Arial" w:cs="Arial"/>
        </w:rPr>
        <w:t xml:space="preserve">. </w:t>
      </w:r>
      <w:r w:rsidRPr="00E35568" w:rsidR="00397797">
        <w:rPr>
          <w:rFonts w:ascii="Arial" w:hAnsi="Arial" w:cs="Arial"/>
        </w:rPr>
        <w:t xml:space="preserve">Međutim, u konkretnom slučaju sud okrivljenima </w:t>
      </w:r>
      <w:r w:rsidRPr="00752F15" w:rsidR="00F06AB4">
        <w:rPr>
          <w:rFonts w:ascii="Arial" w:hAnsi="Arial" w:cs="Arial"/>
        </w:rPr>
        <w:t>nije izrekao propisan</w:t>
      </w:r>
      <w:r w:rsidR="00397797">
        <w:rPr>
          <w:rFonts w:ascii="Arial" w:hAnsi="Arial" w:cs="Arial"/>
        </w:rPr>
        <w:t>e</w:t>
      </w:r>
      <w:r w:rsidRPr="00752F15" w:rsidR="00F06AB4">
        <w:rPr>
          <w:rFonts w:ascii="Arial" w:hAnsi="Arial" w:cs="Arial"/>
        </w:rPr>
        <w:t xml:space="preserve"> </w:t>
      </w:r>
      <w:r w:rsidR="00397797">
        <w:rPr>
          <w:rFonts w:ascii="Arial" w:hAnsi="Arial" w:cs="Arial"/>
        </w:rPr>
        <w:t>novčane kazne</w:t>
      </w:r>
      <w:r w:rsidRPr="00752F15" w:rsidR="00F06AB4">
        <w:rPr>
          <w:rFonts w:ascii="Arial" w:hAnsi="Arial" w:cs="Arial"/>
        </w:rPr>
        <w:t xml:space="preserve"> </w:t>
      </w:r>
      <w:r w:rsidRPr="00752F15" w:rsidR="00C067EC">
        <w:rPr>
          <w:rFonts w:ascii="Arial" w:hAnsi="Arial" w:cs="Arial"/>
        </w:rPr>
        <w:t xml:space="preserve">(koja je </w:t>
      </w:r>
      <w:r w:rsidR="00397797">
        <w:rPr>
          <w:rFonts w:ascii="Arial" w:hAnsi="Arial" w:cs="Arial"/>
        </w:rPr>
        <w:t xml:space="preserve">za prekršaj pod točkom 1. izreke </w:t>
      </w:r>
      <w:r w:rsidRPr="00752F15" w:rsidR="00C067EC">
        <w:rPr>
          <w:rFonts w:ascii="Arial" w:hAnsi="Arial" w:cs="Arial"/>
        </w:rPr>
        <w:t xml:space="preserve">zapriječena u rasponu od </w:t>
      </w:r>
      <w:r w:rsidR="00397797">
        <w:rPr>
          <w:rFonts w:ascii="Arial" w:hAnsi="Arial" w:cs="Arial"/>
        </w:rPr>
        <w:t>20</w:t>
      </w:r>
      <w:r w:rsidRPr="00752F15" w:rsidR="00C067EC">
        <w:rPr>
          <w:rFonts w:ascii="Arial" w:hAnsi="Arial" w:cs="Arial"/>
        </w:rPr>
        <w:t xml:space="preserve">.000,00 do </w:t>
      </w:r>
      <w:r w:rsidR="00397797">
        <w:rPr>
          <w:rFonts w:ascii="Arial" w:hAnsi="Arial" w:cs="Arial"/>
        </w:rPr>
        <w:t>50</w:t>
      </w:r>
      <w:r w:rsidRPr="00752F15" w:rsidR="00C067EC">
        <w:rPr>
          <w:rFonts w:ascii="Arial" w:hAnsi="Arial" w:cs="Arial"/>
        </w:rPr>
        <w:t xml:space="preserve">.000,00 kuna za prekršaj pravne osobe, i u rasponu od </w:t>
      </w:r>
      <w:r w:rsidR="00397797">
        <w:rPr>
          <w:rFonts w:ascii="Arial" w:hAnsi="Arial" w:cs="Arial"/>
        </w:rPr>
        <w:t>5</w:t>
      </w:r>
      <w:r w:rsidRPr="00752F15" w:rsidR="00C067EC">
        <w:rPr>
          <w:rFonts w:ascii="Arial" w:hAnsi="Arial" w:cs="Arial"/>
        </w:rPr>
        <w:t xml:space="preserve">.000,00 do </w:t>
      </w:r>
      <w:r w:rsidR="00397797">
        <w:rPr>
          <w:rFonts w:ascii="Arial" w:hAnsi="Arial" w:cs="Arial"/>
        </w:rPr>
        <w:t>20</w:t>
      </w:r>
      <w:r w:rsidRPr="00752F15" w:rsidR="00C067EC">
        <w:rPr>
          <w:rFonts w:ascii="Arial" w:hAnsi="Arial" w:cs="Arial"/>
        </w:rPr>
        <w:t>.000,00 kuna za prekršaj odgovorne osobe u pravnoj osobi</w:t>
      </w:r>
      <w:r w:rsidR="00397797">
        <w:rPr>
          <w:rFonts w:ascii="Arial" w:hAnsi="Arial" w:cs="Arial"/>
        </w:rPr>
        <w:t>, a za prekršaj pod točkom 2. izreke u rasponu od 9.290,00 do 19.900,00 eura za prekršaj pravne osobe, i u rasponu od 660,00 do 2.000,00 eura za prekršaj odgovorne osobe u pravnoj osobi</w:t>
      </w:r>
      <w:r w:rsidRPr="00752F15" w:rsidR="00C067EC">
        <w:rPr>
          <w:rFonts w:ascii="Arial" w:hAnsi="Arial" w:cs="Arial"/>
        </w:rPr>
        <w:t>)</w:t>
      </w:r>
      <w:r w:rsidRPr="00752F15" w:rsidR="00F06AB4">
        <w:rPr>
          <w:rFonts w:ascii="Arial" w:hAnsi="Arial" w:cs="Arial"/>
        </w:rPr>
        <w:t>, već je primjenom čl</w:t>
      </w:r>
      <w:r w:rsidR="00397797">
        <w:rPr>
          <w:rFonts w:ascii="Arial" w:hAnsi="Arial" w:cs="Arial"/>
        </w:rPr>
        <w:t>anka</w:t>
      </w:r>
      <w:r w:rsidRPr="00752F15" w:rsidR="00F06AB4">
        <w:rPr>
          <w:rFonts w:ascii="Arial" w:hAnsi="Arial" w:cs="Arial"/>
        </w:rPr>
        <w:t xml:space="preserve"> 38. s</w:t>
      </w:r>
      <w:r w:rsidR="00397797">
        <w:rPr>
          <w:rFonts w:ascii="Arial" w:hAnsi="Arial" w:cs="Arial"/>
        </w:rPr>
        <w:t>tavka</w:t>
      </w:r>
      <w:r w:rsidRPr="00752F15" w:rsidR="00F06AB4">
        <w:rPr>
          <w:rFonts w:ascii="Arial" w:hAnsi="Arial" w:cs="Arial"/>
        </w:rPr>
        <w:t xml:space="preserve"> 2. Prekršajnog zakona, oslobodio okrivljenike od kazne, imajući u vidu iskreno priznanje </w:t>
      </w:r>
      <w:r w:rsidRPr="00752F15" w:rsidR="00C067EC">
        <w:rPr>
          <w:rFonts w:ascii="Arial" w:hAnsi="Arial" w:cs="Arial"/>
        </w:rPr>
        <w:t>prekršaja,</w:t>
      </w:r>
      <w:r w:rsidRPr="00752F15" w:rsidR="00F06AB4">
        <w:rPr>
          <w:rFonts w:ascii="Arial" w:hAnsi="Arial" w:cs="Arial"/>
        </w:rPr>
        <w:t xml:space="preserve"> dosadašnju nekažnjavanost I. i II. okrivljenika</w:t>
      </w:r>
      <w:r w:rsidRPr="00752F15" w:rsidR="00C067EC">
        <w:rPr>
          <w:rFonts w:ascii="Arial" w:hAnsi="Arial" w:cs="Arial"/>
        </w:rPr>
        <w:t>, žaljenje okrivljenika zbog prekršaja, iskreno kajanje kao i obećanje da prekršaj više neće ponoviti</w:t>
      </w:r>
      <w:r w:rsidRPr="00752F15" w:rsidR="00F06AB4">
        <w:rPr>
          <w:rFonts w:ascii="Arial" w:hAnsi="Arial" w:cs="Arial"/>
        </w:rPr>
        <w:t xml:space="preserve">, a posebice činjenicu </w:t>
      </w:r>
      <w:r w:rsidRPr="00752F15" w:rsidR="000236AF">
        <w:rPr>
          <w:rFonts w:ascii="Arial" w:hAnsi="Arial" w:cs="Arial"/>
        </w:rPr>
        <w:t xml:space="preserve">da je počinitelj </w:t>
      </w:r>
      <w:r w:rsidR="009052BC">
        <w:rPr>
          <w:rFonts w:ascii="Arial" w:hAnsi="Arial" w:cs="Arial"/>
        </w:rPr>
        <w:t>otklonio posljedice prekršaja</w:t>
      </w:r>
      <w:r w:rsidRPr="00752F15" w:rsidR="009052BC">
        <w:rPr>
          <w:rFonts w:ascii="Arial" w:hAnsi="Arial" w:cs="Arial"/>
        </w:rPr>
        <w:t xml:space="preserve"> </w:t>
      </w:r>
      <w:r w:rsidR="009052BC">
        <w:rPr>
          <w:rFonts w:ascii="Arial" w:hAnsi="Arial" w:cs="Arial"/>
        </w:rPr>
        <w:t xml:space="preserve">te time </w:t>
      </w:r>
      <w:r w:rsidRPr="00752F15" w:rsidR="000236AF">
        <w:rPr>
          <w:rFonts w:ascii="Arial" w:hAnsi="Arial" w:cs="Arial"/>
        </w:rPr>
        <w:t>ispunio propisan</w:t>
      </w:r>
      <w:r w:rsidR="009052BC">
        <w:rPr>
          <w:rFonts w:ascii="Arial" w:hAnsi="Arial" w:cs="Arial"/>
        </w:rPr>
        <w:t>e zakonske obveze</w:t>
      </w:r>
      <w:r w:rsidRPr="00752F15" w:rsidR="000236AF">
        <w:rPr>
          <w:rFonts w:ascii="Arial" w:hAnsi="Arial" w:cs="Arial"/>
        </w:rPr>
        <w:t xml:space="preserve"> zbog čijeg neispunjenja je pokrenut prekršajni postupak</w:t>
      </w:r>
      <w:r w:rsidRPr="00752F15" w:rsidR="00F06AB4">
        <w:rPr>
          <w:rFonts w:ascii="Arial" w:hAnsi="Arial" w:eastAsia="Calibri" w:cs="Arial"/>
          <w:lang w:eastAsia="en-US"/>
        </w:rPr>
        <w:t>, slijedom čega su ispunjene pretpostavke za oslobođenje od kazne kako to propisuje čl</w:t>
      </w:r>
      <w:r w:rsidR="00397797">
        <w:rPr>
          <w:rFonts w:ascii="Arial" w:hAnsi="Arial" w:eastAsia="Calibri" w:cs="Arial"/>
          <w:lang w:eastAsia="en-US"/>
        </w:rPr>
        <w:t>anak</w:t>
      </w:r>
      <w:r w:rsidRPr="00752F15" w:rsidR="00F06AB4">
        <w:rPr>
          <w:rFonts w:ascii="Arial" w:hAnsi="Arial" w:eastAsia="Calibri" w:cs="Arial"/>
          <w:lang w:eastAsia="en-US"/>
        </w:rPr>
        <w:t xml:space="preserve"> 38. s</w:t>
      </w:r>
      <w:r w:rsidR="00397797">
        <w:rPr>
          <w:rFonts w:ascii="Arial" w:hAnsi="Arial" w:eastAsia="Calibri" w:cs="Arial"/>
          <w:lang w:eastAsia="en-US"/>
        </w:rPr>
        <w:t>tavak</w:t>
      </w:r>
      <w:r w:rsidRPr="00752F15" w:rsidR="00F06AB4">
        <w:rPr>
          <w:rFonts w:ascii="Arial" w:hAnsi="Arial" w:eastAsia="Calibri" w:cs="Arial"/>
          <w:lang w:eastAsia="en-US"/>
        </w:rPr>
        <w:t xml:space="preserve"> 2. toč</w:t>
      </w:r>
      <w:r w:rsidR="00397797">
        <w:rPr>
          <w:rFonts w:ascii="Arial" w:hAnsi="Arial" w:eastAsia="Calibri" w:cs="Arial"/>
          <w:lang w:eastAsia="en-US"/>
        </w:rPr>
        <w:t>ka</w:t>
      </w:r>
      <w:r w:rsidRPr="00752F15" w:rsidR="00F06AB4">
        <w:rPr>
          <w:rFonts w:ascii="Arial" w:hAnsi="Arial" w:eastAsia="Calibri" w:cs="Arial"/>
          <w:lang w:eastAsia="en-US"/>
        </w:rPr>
        <w:t xml:space="preserve"> </w:t>
      </w:r>
      <w:r w:rsidRPr="00752F15" w:rsidR="000236AF">
        <w:rPr>
          <w:rFonts w:ascii="Arial" w:hAnsi="Arial" w:eastAsia="Calibri" w:cs="Arial"/>
          <w:lang w:eastAsia="en-US"/>
        </w:rPr>
        <w:t>2</w:t>
      </w:r>
      <w:r w:rsidRPr="00752F15" w:rsidR="00F06AB4">
        <w:rPr>
          <w:rFonts w:ascii="Arial" w:hAnsi="Arial" w:eastAsia="Calibri" w:cs="Arial"/>
          <w:lang w:eastAsia="en-US"/>
        </w:rPr>
        <w:t>. Prekršajnog zakona</w:t>
      </w:r>
      <w:r w:rsidRPr="00752F15" w:rsidR="00F06AB4">
        <w:rPr>
          <w:rFonts w:ascii="Arial" w:hAnsi="Arial" w:cs="Arial"/>
        </w:rPr>
        <w:t>, dok otegotnih okolnosti sud nije našao niti kod jednog okrivljenika, pa stoga sud drži da će se u konkretnom slučaju</w:t>
      </w:r>
      <w:r w:rsidR="009052BC">
        <w:rPr>
          <w:rFonts w:ascii="Arial" w:hAnsi="Arial" w:cs="Arial"/>
        </w:rPr>
        <w:t>,</w:t>
      </w:r>
      <w:r w:rsidR="00781EB8">
        <w:rPr>
          <w:rFonts w:ascii="Arial" w:hAnsi="Arial" w:cs="Arial"/>
        </w:rPr>
        <w:t xml:space="preserve"> već samim oduzimanjem imovinske koristi u iznosu od 1.500,00 eura,</w:t>
      </w:r>
      <w:r w:rsidRPr="00752F15" w:rsidR="00F06AB4">
        <w:rPr>
          <w:rFonts w:ascii="Arial" w:hAnsi="Arial" w:cs="Arial"/>
        </w:rPr>
        <w:t xml:space="preserve"> okrivljenici kloniti ovakv</w:t>
      </w:r>
      <w:r w:rsidR="00397797">
        <w:rPr>
          <w:rFonts w:ascii="Arial" w:hAnsi="Arial" w:cs="Arial"/>
        </w:rPr>
        <w:t xml:space="preserve">ih </w:t>
      </w:r>
      <w:r w:rsidRPr="00752F15" w:rsidR="00F06AB4">
        <w:rPr>
          <w:rFonts w:ascii="Arial" w:hAnsi="Arial" w:cs="Arial"/>
        </w:rPr>
        <w:t>i sličnih prekršajnih djela i bez izricanja propisan</w:t>
      </w:r>
      <w:r w:rsidR="00397797">
        <w:rPr>
          <w:rFonts w:ascii="Arial" w:hAnsi="Arial" w:cs="Arial"/>
        </w:rPr>
        <w:t>ih</w:t>
      </w:r>
      <w:r w:rsidRPr="00752F15" w:rsidR="00F06AB4">
        <w:rPr>
          <w:rFonts w:ascii="Arial" w:hAnsi="Arial" w:cs="Arial"/>
        </w:rPr>
        <w:t xml:space="preserve"> kazn</w:t>
      </w:r>
      <w:r w:rsidR="00397797">
        <w:rPr>
          <w:rFonts w:ascii="Arial" w:hAnsi="Arial" w:cs="Arial"/>
        </w:rPr>
        <w:t>i.</w:t>
      </w:r>
      <w:r w:rsidR="007F2D3C">
        <w:rPr>
          <w:rFonts w:ascii="Arial" w:hAnsi="Arial" w:cs="Arial"/>
        </w:rPr>
        <w:t xml:space="preserve"> Naime, iz zapisnika o naknadno obavljenim inspekcijskim nadzorom 18. ožujka 2026., 20. ožujka 2026. i 30. ožujka 2026. nesporno proizlazi da su okrivljenici otklonili posljedice prekršaja te time ispunili propisane zakonske obaveze u odnosu na oba dva prekršaja koji im se stavljaju na teret. </w:t>
      </w:r>
    </w:p>
    <w:p w:rsidR="00CF03F5" w:rsidP="00CF03F5" w:rsidRDefault="007F2D3C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14</w:t>
      </w:r>
      <w:r w:rsidRPr="00752F15" w:rsidR="00650A3C">
        <w:rPr>
          <w:rFonts w:ascii="Arial" w:hAnsi="Arial" w:cs="Arial"/>
        </w:rPr>
        <w:t>. Temeljem u izreci citiranih propisa, kako su okrivljenici proglašeni krivima, to su obvezni nadoknaditi troškove prekršajnog postupka u paušalnom iznosu, koji je odmjeren s obzirom na složenost i duljinu trajanja postupka, pri čemu su obvezani na naknadu troškova postupka bliže minimalnom propisanom iznosu.</w:t>
      </w:r>
    </w:p>
    <w:p w:rsidR="0040448A" w:rsidP="002707F6" w:rsidRDefault="007F2D3C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15</w:t>
      </w:r>
      <w:r w:rsidR="00397797">
        <w:rPr>
          <w:rFonts w:ascii="Arial" w:hAnsi="Arial" w:cs="Arial"/>
        </w:rPr>
        <w:t>.</w:t>
      </w:r>
      <w:r w:rsidRPr="00397797" w:rsidR="00397797">
        <w:rPr>
          <w:rFonts w:ascii="Arial" w:hAnsi="Arial" w:cs="Arial"/>
        </w:rPr>
        <w:t xml:space="preserve"> </w:t>
      </w:r>
      <w:r w:rsidRPr="00D04257" w:rsidR="002707F6">
        <w:rPr>
          <w:rFonts w:ascii="Arial" w:hAnsi="Arial" w:cs="Arial"/>
        </w:rPr>
        <w:t xml:space="preserve">Odluka o oduzimanju imovinske koristi od </w:t>
      </w:r>
      <w:r w:rsidR="002707F6">
        <w:rPr>
          <w:rFonts w:ascii="Arial" w:hAnsi="Arial" w:cs="Arial"/>
        </w:rPr>
        <w:t xml:space="preserve">I. okrivljene pravne osobe </w:t>
      </w:r>
      <w:r w:rsidRPr="00D04257" w:rsidR="002707F6">
        <w:rPr>
          <w:rFonts w:ascii="Arial" w:hAnsi="Arial" w:cs="Arial"/>
        </w:rPr>
        <w:t>temelji se na čl</w:t>
      </w:r>
      <w:r w:rsidR="002707F6">
        <w:rPr>
          <w:rFonts w:ascii="Arial" w:hAnsi="Arial" w:cs="Arial"/>
        </w:rPr>
        <w:t>anku</w:t>
      </w:r>
      <w:r w:rsidRPr="00D04257" w:rsidR="002707F6">
        <w:rPr>
          <w:rFonts w:ascii="Arial" w:hAnsi="Arial" w:cs="Arial"/>
        </w:rPr>
        <w:t xml:space="preserve"> 10. st</w:t>
      </w:r>
      <w:r w:rsidR="002707F6">
        <w:rPr>
          <w:rFonts w:ascii="Arial" w:hAnsi="Arial" w:cs="Arial"/>
        </w:rPr>
        <w:t>avku</w:t>
      </w:r>
      <w:r w:rsidRPr="00D04257" w:rsidR="002707F6">
        <w:rPr>
          <w:rFonts w:ascii="Arial" w:hAnsi="Arial" w:cs="Arial"/>
        </w:rPr>
        <w:t xml:space="preserve"> 9. </w:t>
      </w:r>
      <w:r w:rsidRPr="00D04257" w:rsidR="002707F6">
        <w:rPr>
          <w:rFonts w:ascii="Arial" w:hAnsi="Arial" w:cs="Arial"/>
          <w:bCs/>
        </w:rPr>
        <w:t>Zakona o zabrani i sprečavanju obavljanja neregistrirane djelatnosti</w:t>
      </w:r>
      <w:r w:rsidRPr="00D04257" w:rsidR="002707F6">
        <w:rPr>
          <w:rFonts w:ascii="Arial" w:hAnsi="Arial" w:cs="Arial"/>
        </w:rPr>
        <w:t xml:space="preserve">, kojim člankom je propisano da će se osim oduzimanja predmeta i sredstava </w:t>
      </w:r>
      <w:r w:rsidRPr="00D04257" w:rsidR="002707F6">
        <w:rPr>
          <w:rFonts w:ascii="Arial" w:hAnsi="Arial" w:cs="Arial"/>
        </w:rPr>
        <w:lastRenderedPageBreak/>
        <w:t xml:space="preserve">počinitelju prekršaja oduzeti i imovinska korist ostvarena počinjenjem prekršaja, </w:t>
      </w:r>
      <w:r w:rsidR="002707F6">
        <w:rPr>
          <w:rFonts w:ascii="Arial" w:hAnsi="Arial" w:cs="Arial"/>
        </w:rPr>
        <w:t>te na članku 76. stavak 1. Prekršajnog zakona kojim je propisano da će se imovinska korist oduzeti sudskom odlukom kojom je utvrđeno da je počinjen prekršaj</w:t>
      </w:r>
      <w:r w:rsidRPr="00016398" w:rsidR="00397797">
        <w:rPr>
          <w:rFonts w:ascii="Arial" w:hAnsi="Arial" w:cs="Arial"/>
        </w:rPr>
        <w:t>, a iz spisa</w:t>
      </w:r>
      <w:r w:rsidR="00781EB8">
        <w:rPr>
          <w:rFonts w:ascii="Arial" w:hAnsi="Arial" w:cs="Arial"/>
        </w:rPr>
        <w:t>, poglavito iz okolnosnog priznanja okrivljenih,</w:t>
      </w:r>
      <w:r w:rsidRPr="00016398" w:rsidR="00397797">
        <w:rPr>
          <w:rFonts w:ascii="Arial" w:hAnsi="Arial" w:cs="Arial"/>
        </w:rPr>
        <w:t xml:space="preserve"> proizlazi da je I. ok</w:t>
      </w:r>
      <w:r w:rsidR="00397797">
        <w:rPr>
          <w:rFonts w:ascii="Arial" w:hAnsi="Arial" w:cs="Arial"/>
        </w:rPr>
        <w:t>rivljena</w:t>
      </w:r>
      <w:r w:rsidRPr="00016398" w:rsidR="00397797">
        <w:rPr>
          <w:rFonts w:ascii="Arial" w:hAnsi="Arial" w:cs="Arial"/>
        </w:rPr>
        <w:t xml:space="preserve"> pravna osoba ostvarila imovinsku korist u nespornom iznosu od </w:t>
      </w:r>
      <w:r w:rsidR="002707F6">
        <w:rPr>
          <w:rFonts w:ascii="Arial" w:hAnsi="Arial" w:cs="Arial"/>
        </w:rPr>
        <w:t>1.500,00</w:t>
      </w:r>
      <w:r w:rsidRPr="00016398" w:rsidR="00397797">
        <w:rPr>
          <w:rFonts w:ascii="Arial" w:hAnsi="Arial" w:cs="Arial"/>
        </w:rPr>
        <w:t xml:space="preserve"> </w:t>
      </w:r>
      <w:r w:rsidR="00397797">
        <w:rPr>
          <w:rFonts w:ascii="Arial" w:hAnsi="Arial" w:cs="Arial"/>
        </w:rPr>
        <w:t>eura</w:t>
      </w:r>
      <w:r w:rsidRPr="00016398" w:rsidR="00397797">
        <w:rPr>
          <w:rFonts w:ascii="Arial" w:hAnsi="Arial" w:cs="Arial"/>
        </w:rPr>
        <w:t>.</w:t>
      </w:r>
    </w:p>
    <w:p w:rsidRPr="00752F15" w:rsidR="00781EB8" w:rsidP="002707F6" w:rsidRDefault="00781EB8">
      <w:pPr>
        <w:ind w:firstLine="708"/>
        <w:rPr>
          <w:rFonts w:ascii="Arial" w:hAnsi="Arial" w:cs="Arial"/>
        </w:rPr>
      </w:pPr>
      <w:bookmarkStart w:name="_GoBack" w:id="0"/>
      <w:bookmarkEnd w:id="0"/>
    </w:p>
    <w:p w:rsidRPr="00752F15" w:rsidR="005620D1" w:rsidRDefault="00005898">
      <w:pPr>
        <w:jc w:val="center"/>
        <w:rPr>
          <w:rFonts w:ascii="Arial" w:hAnsi="Arial" w:cs="Arial"/>
        </w:rPr>
      </w:pPr>
      <w:r w:rsidRPr="00752F15">
        <w:rPr>
          <w:rFonts w:ascii="Arial" w:hAnsi="Arial" w:cs="Arial"/>
        </w:rPr>
        <w:t>U Zagrebu</w:t>
      </w:r>
      <w:r w:rsidR="002707F6">
        <w:rPr>
          <w:rFonts w:ascii="Arial" w:hAnsi="Arial" w:cs="Arial"/>
        </w:rPr>
        <w:t xml:space="preserve"> 16. travnja 2026.</w:t>
      </w:r>
      <w:r w:rsidRPr="00752F15" w:rsidR="00650A3C">
        <w:rPr>
          <w:rFonts w:ascii="Arial" w:hAnsi="Arial" w:cs="Arial"/>
        </w:rPr>
        <w:t xml:space="preserve"> </w:t>
      </w:r>
    </w:p>
    <w:p w:rsidRPr="00752F15" w:rsidR="005620D1" w:rsidP="003724CE" w:rsidRDefault="00005898">
      <w:pPr>
        <w:pStyle w:val="Naslov4"/>
        <w:jc w:val="left"/>
        <w:rPr>
          <w:rFonts w:ascii="Arial" w:hAnsi="Arial" w:cs="Arial"/>
          <w:b w:val="false"/>
        </w:rPr>
      </w:pPr>
      <w:r w:rsidRPr="00752F15">
        <w:rPr>
          <w:rFonts w:ascii="Arial" w:hAnsi="Arial" w:cs="Arial"/>
          <w:b w:val="false"/>
        </w:rPr>
        <w:t>Zapisničarka</w:t>
      </w:r>
      <w:r w:rsidRPr="00752F15" w:rsidR="003724CE">
        <w:rPr>
          <w:rFonts w:ascii="Arial" w:hAnsi="Arial" w:cs="Arial"/>
          <w:b w:val="false"/>
        </w:rPr>
        <w:t xml:space="preserve"> </w:t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 w:rsidR="00D22B3D">
        <w:rPr>
          <w:rFonts w:ascii="Arial" w:hAnsi="Arial" w:cs="Arial"/>
          <w:b w:val="false"/>
        </w:rPr>
        <w:t xml:space="preserve">  </w:t>
      </w:r>
      <w:r w:rsidRPr="00752F15" w:rsidR="00917587">
        <w:rPr>
          <w:rFonts w:ascii="Arial" w:hAnsi="Arial" w:cs="Arial"/>
          <w:b w:val="false"/>
        </w:rPr>
        <w:t>Sudac</w:t>
      </w:r>
    </w:p>
    <w:p w:rsidRPr="00752F15" w:rsidR="005620D1" w:rsidP="004965B9" w:rsidRDefault="00D22B3D">
      <w:pPr>
        <w:pStyle w:val="Naslov4"/>
        <w:jc w:val="left"/>
        <w:rPr>
          <w:rFonts w:ascii="Arial" w:hAnsi="Arial" w:cs="Arial"/>
          <w:b w:val="false"/>
        </w:rPr>
      </w:pPr>
      <w:r w:rsidRPr="00752F15">
        <w:rPr>
          <w:rFonts w:ascii="Arial" w:hAnsi="Arial" w:cs="Arial"/>
          <w:b w:val="false"/>
        </w:rPr>
        <w:t>Ozana Tomić</w:t>
      </w:r>
      <w:r w:rsidRPr="00752F15" w:rsidR="003724CE">
        <w:rPr>
          <w:rFonts w:ascii="Arial" w:hAnsi="Arial" w:cs="Arial"/>
          <w:b w:val="false"/>
        </w:rPr>
        <w:t xml:space="preserve"> </w:t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 w:rsidR="003724CE">
        <w:rPr>
          <w:rFonts w:ascii="Arial" w:hAnsi="Arial" w:cs="Arial"/>
          <w:b w:val="false"/>
        </w:rPr>
        <w:tab/>
      </w:r>
      <w:r w:rsidRPr="00752F15">
        <w:rPr>
          <w:rFonts w:ascii="Arial" w:hAnsi="Arial" w:cs="Arial"/>
          <w:b w:val="false"/>
        </w:rPr>
        <w:t xml:space="preserve">      </w:t>
      </w:r>
      <w:r w:rsidRPr="00752F15" w:rsidR="00917587">
        <w:rPr>
          <w:rFonts w:ascii="Arial" w:hAnsi="Arial" w:cs="Arial"/>
          <w:b w:val="false"/>
        </w:rPr>
        <w:t>Darjan Bižupić</w:t>
      </w:r>
    </w:p>
    <w:p w:rsidRPr="00752F15" w:rsidR="003F6F5B" w:rsidP="003F6F5B" w:rsidRDefault="003F6F5B">
      <w:pPr>
        <w:rPr>
          <w:rFonts w:ascii="Arial" w:hAnsi="Arial" w:cs="Arial"/>
        </w:rPr>
      </w:pPr>
    </w:p>
    <w:p w:rsidRPr="00752F15" w:rsidR="005620D1" w:rsidP="004965B9" w:rsidRDefault="005620D1">
      <w:pPr>
        <w:jc w:val="right"/>
        <w:rPr>
          <w:rFonts w:ascii="Arial" w:hAnsi="Arial" w:cs="Arial"/>
          <w:bCs/>
        </w:rPr>
      </w:pPr>
    </w:p>
    <w:p w:rsidRPr="00752F15" w:rsidR="005620D1" w:rsidP="004965B9" w:rsidRDefault="00713163">
      <w:pPr>
        <w:rPr>
          <w:rFonts w:ascii="Arial" w:hAnsi="Arial" w:cs="Arial"/>
        </w:rPr>
      </w:pPr>
      <w:r w:rsidRPr="00752F15">
        <w:rPr>
          <w:rFonts w:ascii="Arial" w:hAnsi="Arial" w:cs="Arial"/>
          <w:bCs/>
        </w:rPr>
        <w:t>Uputa o  pravnom lijeku:</w:t>
      </w:r>
    </w:p>
    <w:p w:rsidRPr="00752F15" w:rsidR="00983A55" w:rsidP="00983A55" w:rsidRDefault="005620D1">
      <w:pPr>
        <w:spacing w:after="120"/>
        <w:rPr>
          <w:rFonts w:ascii="Arial" w:hAnsi="Arial" w:cs="Arial"/>
        </w:rPr>
      </w:pPr>
      <w:r w:rsidRPr="00752F15">
        <w:rPr>
          <w:rFonts w:ascii="Arial" w:hAnsi="Arial" w:cs="Arial"/>
        </w:rPr>
        <w:tab/>
      </w:r>
      <w:r w:rsidRPr="00752F15" w:rsidR="00A872AE">
        <w:rPr>
          <w:rFonts w:ascii="Arial" w:hAnsi="Arial" w:cs="Arial"/>
        </w:rPr>
        <w:t>Protiv presude dopuštena je žalba  u roku od 8 dana od dana primitka presude. Žalba se podnosi Općinskom prekršajnom sudu u Zagrebu, Avenija Dubrovnik 8, u dva  primjerka, a o žalbi odlučuje nadležni sud. Okrivljenici imaju pravo žaliti se samo na odluku o prekršajnopravnim sankcijama, troškovima postupka, oduzimanju imovinske koristi i oduzimanju predmeta.</w:t>
      </w:r>
    </w:p>
    <w:p w:rsidRPr="00752F15" w:rsidR="00D22B3D" w:rsidP="00A872AE" w:rsidRDefault="00D22B3D">
      <w:pPr>
        <w:rPr>
          <w:rFonts w:ascii="Arial" w:hAnsi="Arial" w:cs="Arial"/>
          <w:bCs/>
        </w:rPr>
      </w:pPr>
    </w:p>
    <w:p w:rsidRPr="00752F15" w:rsidR="005620D1" w:rsidP="00A872AE" w:rsidRDefault="005620D1">
      <w:pPr>
        <w:rPr>
          <w:rFonts w:ascii="Arial" w:hAnsi="Arial" w:cs="Arial"/>
        </w:rPr>
      </w:pPr>
      <w:r w:rsidRPr="00752F15">
        <w:rPr>
          <w:rFonts w:ascii="Arial" w:hAnsi="Arial" w:cs="Arial"/>
          <w:bCs/>
        </w:rPr>
        <w:t>Dostavna naredba:</w:t>
      </w:r>
    </w:p>
    <w:p w:rsidRPr="00752F15" w:rsidR="005620D1" w:rsidP="00A872AE" w:rsidRDefault="00920F53">
      <w:pPr>
        <w:numPr>
          <w:ilvl w:val="0"/>
          <w:numId w:val="2"/>
        </w:numPr>
        <w:rPr>
          <w:rFonts w:ascii="Arial" w:hAnsi="Arial" w:cs="Arial"/>
        </w:rPr>
      </w:pPr>
      <w:r w:rsidRPr="00752F15">
        <w:rPr>
          <w:rFonts w:ascii="Arial" w:hAnsi="Arial" w:cs="Arial"/>
        </w:rPr>
        <w:t>I</w:t>
      </w:r>
      <w:r w:rsidR="002707F6">
        <w:rPr>
          <w:rFonts w:ascii="Arial" w:hAnsi="Arial" w:cs="Arial"/>
        </w:rPr>
        <w:t xml:space="preserve">. okrivljenoj pravnoj osobi: </w:t>
      </w:r>
      <w:r w:rsidR="002707F6">
        <w:rPr>
          <w:rFonts w:ascii="Arial" w:hAnsi="Arial" w:cs="Arial"/>
          <w:bCs/>
        </w:rPr>
        <w:t xml:space="preserve">Klub studenata Filozofskog fakulteta Sveučilišta u Zagrebu, </w:t>
      </w:r>
      <w:r w:rsidR="002707F6">
        <w:rPr>
          <w:rFonts w:ascii="Arial" w:hAnsi="Arial" w:cs="Arial"/>
        </w:rPr>
        <w:t>Ulica Ivana Lučića 3, Zagreb,</w:t>
      </w:r>
    </w:p>
    <w:p w:rsidR="00920F53" w:rsidP="00A872AE" w:rsidRDefault="00EA4D78">
      <w:pPr>
        <w:numPr>
          <w:ilvl w:val="0"/>
          <w:numId w:val="2"/>
        </w:numPr>
        <w:rPr>
          <w:rFonts w:ascii="Arial" w:hAnsi="Arial" w:cs="Arial"/>
        </w:rPr>
      </w:pPr>
      <w:r w:rsidRPr="00752F15">
        <w:rPr>
          <w:rFonts w:ascii="Arial" w:hAnsi="Arial" w:cs="Arial"/>
        </w:rPr>
        <w:t>II</w:t>
      </w:r>
      <w:r w:rsidRPr="00752F15" w:rsidR="004D7A98">
        <w:rPr>
          <w:rFonts w:ascii="Arial" w:hAnsi="Arial" w:cs="Arial"/>
        </w:rPr>
        <w:t>.</w:t>
      </w:r>
      <w:r w:rsidRPr="00752F15">
        <w:rPr>
          <w:rFonts w:ascii="Arial" w:hAnsi="Arial" w:cs="Arial"/>
        </w:rPr>
        <w:t xml:space="preserve"> okr</w:t>
      </w:r>
      <w:r w:rsidR="002707F6">
        <w:rPr>
          <w:rFonts w:ascii="Arial" w:hAnsi="Arial" w:cs="Arial"/>
        </w:rPr>
        <w:t xml:space="preserve">ivljenoj </w:t>
      </w:r>
      <w:r w:rsidRPr="00752F15" w:rsidR="000C0C9E">
        <w:rPr>
          <w:rFonts w:ascii="Arial" w:hAnsi="Arial" w:cs="Arial"/>
        </w:rPr>
        <w:t xml:space="preserve">odgovornoj osobi: </w:t>
      </w:r>
      <w:r w:rsidR="002707F6">
        <w:rPr>
          <w:rFonts w:ascii="Arial" w:hAnsi="Arial" w:cs="Arial"/>
          <w:bCs/>
        </w:rPr>
        <w:t xml:space="preserve">Karlo </w:t>
      </w:r>
      <w:proofErr w:type="spellStart"/>
      <w:r w:rsidR="002707F6">
        <w:rPr>
          <w:rFonts w:ascii="Arial" w:hAnsi="Arial" w:cs="Arial"/>
          <w:bCs/>
        </w:rPr>
        <w:t>Ekmečić</w:t>
      </w:r>
      <w:proofErr w:type="spellEnd"/>
      <w:r w:rsidR="002707F6">
        <w:rPr>
          <w:rFonts w:ascii="Arial" w:hAnsi="Arial" w:cs="Arial"/>
          <w:bCs/>
        </w:rPr>
        <w:t xml:space="preserve">, </w:t>
      </w:r>
      <w:r w:rsidR="002707F6">
        <w:rPr>
          <w:rFonts w:ascii="Arial" w:hAnsi="Arial" w:cs="Arial"/>
        </w:rPr>
        <w:t xml:space="preserve">Mladena </w:t>
      </w:r>
      <w:proofErr w:type="spellStart"/>
      <w:r w:rsidR="002707F6">
        <w:rPr>
          <w:rFonts w:ascii="Arial" w:hAnsi="Arial" w:cs="Arial"/>
        </w:rPr>
        <w:t>Vodićke</w:t>
      </w:r>
      <w:proofErr w:type="spellEnd"/>
      <w:r w:rsidR="002707F6">
        <w:rPr>
          <w:rFonts w:ascii="Arial" w:hAnsi="Arial" w:cs="Arial"/>
        </w:rPr>
        <w:t xml:space="preserve"> 4 (kod Zovko), Zagreb,</w:t>
      </w:r>
    </w:p>
    <w:p w:rsidRPr="00752F15" w:rsidR="002707F6" w:rsidP="00A872AE" w:rsidRDefault="002707F6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braniteljici I. okrivljene pravne osobe: </w:t>
      </w:r>
      <w:r>
        <w:rPr>
          <w:rFonts w:ascii="Arial" w:hAnsi="Arial" w:cs="Arial"/>
          <w:bCs/>
        </w:rPr>
        <w:t xml:space="preserve">Odvjetnica </w:t>
      </w:r>
      <w:proofErr w:type="spellStart"/>
      <w:r>
        <w:rPr>
          <w:rFonts w:ascii="Arial" w:hAnsi="Arial" w:cs="Arial"/>
          <w:bCs/>
        </w:rPr>
        <w:t>Nicole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Kwiatkowski</w:t>
      </w:r>
      <w:proofErr w:type="spellEnd"/>
      <w:r>
        <w:rPr>
          <w:rFonts w:ascii="Arial" w:hAnsi="Arial" w:cs="Arial"/>
          <w:bCs/>
        </w:rPr>
        <w:t xml:space="preserve">, </w:t>
      </w:r>
      <w:proofErr w:type="spellStart"/>
      <w:r>
        <w:rPr>
          <w:rFonts w:ascii="Arial" w:hAnsi="Arial" w:cs="Arial"/>
          <w:bCs/>
        </w:rPr>
        <w:t>Gjure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Deželića</w:t>
      </w:r>
      <w:proofErr w:type="spellEnd"/>
      <w:r>
        <w:rPr>
          <w:rFonts w:ascii="Arial" w:hAnsi="Arial" w:cs="Arial"/>
          <w:bCs/>
        </w:rPr>
        <w:t xml:space="preserve"> 70/II, Zagreb,</w:t>
      </w:r>
    </w:p>
    <w:p w:rsidRPr="00752F15" w:rsidR="005620D1" w:rsidP="0030122A" w:rsidRDefault="008A22FE">
      <w:pPr>
        <w:numPr>
          <w:ilvl w:val="0"/>
          <w:numId w:val="2"/>
        </w:numPr>
        <w:rPr>
          <w:rFonts w:ascii="Arial" w:hAnsi="Arial" w:cs="Arial"/>
        </w:rPr>
      </w:pPr>
      <w:r w:rsidRPr="00752F15">
        <w:rPr>
          <w:rFonts w:ascii="Arial" w:hAnsi="Arial" w:cs="Arial"/>
        </w:rPr>
        <w:t>tužitelju</w:t>
      </w:r>
      <w:r w:rsidRPr="00752F15" w:rsidR="00D22B3D">
        <w:rPr>
          <w:rFonts w:ascii="Arial" w:hAnsi="Arial" w:cs="Arial"/>
        </w:rPr>
        <w:t>:</w:t>
      </w:r>
      <w:r w:rsidRPr="00752F15">
        <w:rPr>
          <w:rFonts w:ascii="Arial" w:hAnsi="Arial" w:cs="Arial"/>
        </w:rPr>
        <w:t xml:space="preserve"> </w:t>
      </w:r>
      <w:r w:rsidR="002707F6">
        <w:rPr>
          <w:rFonts w:ascii="Arial" w:hAnsi="Arial" w:cs="Arial"/>
          <w:bCs/>
        </w:rPr>
        <w:t>Državni inspektorat, Područni ured Zagreb, Služba turističke inspekcije</w:t>
      </w:r>
      <w:r w:rsidRPr="00752F15" w:rsidR="00C067EC">
        <w:rPr>
          <w:rFonts w:ascii="Arial" w:hAnsi="Arial" w:cs="Arial"/>
          <w:bCs/>
        </w:rPr>
        <w:t xml:space="preserve">,  </w:t>
      </w:r>
    </w:p>
    <w:p w:rsidRPr="00752F15" w:rsidR="005620D1" w:rsidP="00A872AE" w:rsidRDefault="00D223EA">
      <w:pPr>
        <w:numPr>
          <w:ilvl w:val="0"/>
          <w:numId w:val="2"/>
        </w:numPr>
        <w:rPr>
          <w:rFonts w:ascii="Arial" w:hAnsi="Arial" w:cs="Arial"/>
        </w:rPr>
      </w:pPr>
      <w:r w:rsidRPr="00752F15">
        <w:rPr>
          <w:rFonts w:ascii="Arial" w:hAnsi="Arial" w:cs="Arial"/>
        </w:rPr>
        <w:t>spis</w:t>
      </w:r>
      <w:r w:rsidRPr="00752F15" w:rsidR="00D22B3D">
        <w:rPr>
          <w:rFonts w:ascii="Arial" w:hAnsi="Arial" w:cs="Arial"/>
        </w:rPr>
        <w:t>.</w:t>
      </w:r>
    </w:p>
    <w:sectPr w:rsidRPr="00752F15" w:rsidR="005620D1" w:rsidSect="00D5166E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A0544" w:rsidRDefault="001A0544">
      <w:r>
        <w:separator/>
      </w:r>
    </w:p>
  </w:endnote>
  <w:endnote w:type="continuationSeparator" w:id="0">
    <w:p w:rsidR="001A0544" w:rsidRDefault="001A0544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A0544" w:rsidRDefault="001A0544">
      <w:r>
        <w:separator/>
      </w:r>
    </w:p>
  </w:footnote>
  <w:footnote w:type="continuationSeparator" w:id="0">
    <w:p w:rsidR="001A0544" w:rsidRDefault="001A0544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1130F" w:rsidP="00920F53" w:rsidRDefault="0001130F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1130F" w:rsidRDefault="0001130F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96E7D" w:rsidRDefault="00396E7D">
    <w:pPr>
      <w:pStyle w:val="Zaglavlje"/>
      <w:jc w:val="center"/>
      <w:rPr>
        <w:rFonts w:ascii="Arial" w:hAnsi="Arial" w:cs="Arial"/>
      </w:rPr>
    </w:pPr>
    <w:r>
      <w:tab/>
    </w:r>
    <w:r w:rsidRPr="0006133B">
      <w:rPr>
        <w:rFonts w:ascii="Arial" w:hAnsi="Arial" w:cs="Arial"/>
      </w:rPr>
      <w:fldChar w:fldCharType="begin"/>
    </w:r>
    <w:r w:rsidRPr="0006133B">
      <w:rPr>
        <w:rFonts w:ascii="Arial" w:hAnsi="Arial" w:cs="Arial"/>
      </w:rPr>
      <w:instrText>PAGE   \* MERGEFORMAT</w:instrText>
    </w:r>
    <w:r w:rsidRPr="0006133B">
      <w:rPr>
        <w:rFonts w:ascii="Arial" w:hAnsi="Arial" w:cs="Arial"/>
      </w:rPr>
      <w:fldChar w:fldCharType="separate"/>
    </w:r>
    <w:r w:rsidR="00781EB8">
      <w:rPr>
        <w:rFonts w:ascii="Arial" w:hAnsi="Arial" w:cs="Arial"/>
        <w:noProof/>
      </w:rPr>
      <w:t>5</w:t>
    </w:r>
    <w:r w:rsidRPr="0006133B">
      <w:rPr>
        <w:rFonts w:ascii="Arial" w:hAnsi="Arial" w:cs="Arial"/>
      </w:rPr>
      <w:fldChar w:fldCharType="end"/>
    </w:r>
    <w:r w:rsidRPr="0006133B">
      <w:rPr>
        <w:rFonts w:ascii="Arial" w:hAnsi="Arial" w:cs="Arial"/>
      </w:rPr>
      <w:t xml:space="preserve"> </w:t>
    </w:r>
    <w:r w:rsidRPr="0006133B">
      <w:rPr>
        <w:rFonts w:ascii="Arial" w:hAnsi="Arial" w:cs="Arial"/>
      </w:rPr>
      <w:tab/>
    </w:r>
    <w:r w:rsidRPr="00752F15" w:rsidR="00752F15">
      <w:rPr>
        <w:rFonts w:ascii="Arial" w:hAnsi="Arial" w:cs="Arial"/>
      </w:rPr>
      <w:t xml:space="preserve">Poslovni broj: </w:t>
    </w:r>
    <w:r w:rsidR="00752F15">
      <w:rPr>
        <w:rFonts w:ascii="Arial" w:hAnsi="Arial" w:cs="Arial"/>
      </w:rPr>
      <w:t>Pp-4478/2026-11</w:t>
    </w:r>
  </w:p>
  <w:p w:rsidRPr="0006133B" w:rsidR="009A4AD0" w:rsidRDefault="009A4AD0">
    <w:pPr>
      <w:pStyle w:val="Zaglavlje"/>
      <w:jc w:val="center"/>
      <w:rPr>
        <w:rFonts w:ascii="Arial" w:hAnsi="Arial" w:cs="Arial"/>
      </w:rPr>
    </w:pPr>
  </w:p>
  <w:p w:rsidR="0001130F" w:rsidP="00917587" w:rsidRDefault="0001130F">
    <w:pPr>
      <w:pStyle w:val="Zaglavlje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1130F" w:rsidP="00396E7D" w:rsidRDefault="00396E7D">
    <w:pPr>
      <w:pStyle w:val="Zaglavlje"/>
      <w:tabs>
        <w:tab w:val="clear" w:pos="4536"/>
        <w:tab w:val="clear" w:pos="9072"/>
      </w:tabs>
      <w:ind w:left="4248"/>
      <w:jc w:val="right"/>
      <w:rPr>
        <w:b/>
        <w:bCs/>
      </w:rPr>
    </w:pPr>
    <w:r>
      <w:t xml:space="preserve">           </w:t>
    </w:r>
    <w:r w:rsidR="0001130F"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5672B55"/>
    <w:multiLevelType w:val="hybridMultilevel"/>
    <w:tmpl w:val="E9E8F912"/>
    <w:lvl w:ilvl="0" w:tplc="8530E3D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90" w:hanging="360"/>
      </w:pPr>
    </w:lvl>
    <w:lvl w:ilvl="2" w:tplc="041A001B" w:tentative="true">
      <w:start w:val="1"/>
      <w:numFmt w:val="lowerRoman"/>
      <w:lvlText w:val="%3."/>
      <w:lvlJc w:val="right"/>
      <w:pPr>
        <w:ind w:left="2510" w:hanging="180"/>
      </w:pPr>
    </w:lvl>
    <w:lvl w:ilvl="3" w:tplc="041A000F" w:tentative="true">
      <w:start w:val="1"/>
      <w:numFmt w:val="decimal"/>
      <w:lvlText w:val="%4."/>
      <w:lvlJc w:val="left"/>
      <w:pPr>
        <w:ind w:left="3230" w:hanging="360"/>
      </w:pPr>
    </w:lvl>
    <w:lvl w:ilvl="4" w:tplc="041A0019" w:tentative="true">
      <w:start w:val="1"/>
      <w:numFmt w:val="lowerLetter"/>
      <w:lvlText w:val="%5."/>
      <w:lvlJc w:val="left"/>
      <w:pPr>
        <w:ind w:left="3950" w:hanging="360"/>
      </w:pPr>
    </w:lvl>
    <w:lvl w:ilvl="5" w:tplc="041A001B" w:tentative="true">
      <w:start w:val="1"/>
      <w:numFmt w:val="lowerRoman"/>
      <w:lvlText w:val="%6."/>
      <w:lvlJc w:val="right"/>
      <w:pPr>
        <w:ind w:left="4670" w:hanging="180"/>
      </w:pPr>
    </w:lvl>
    <w:lvl w:ilvl="6" w:tplc="041A000F" w:tentative="true">
      <w:start w:val="1"/>
      <w:numFmt w:val="decimal"/>
      <w:lvlText w:val="%7."/>
      <w:lvlJc w:val="left"/>
      <w:pPr>
        <w:ind w:left="5390" w:hanging="360"/>
      </w:pPr>
    </w:lvl>
    <w:lvl w:ilvl="7" w:tplc="041A0019" w:tentative="true">
      <w:start w:val="1"/>
      <w:numFmt w:val="lowerLetter"/>
      <w:lvlText w:val="%8."/>
      <w:lvlJc w:val="left"/>
      <w:pPr>
        <w:ind w:left="6110" w:hanging="360"/>
      </w:pPr>
    </w:lvl>
    <w:lvl w:ilvl="8" w:tplc="041A001B" w:tentative="true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689867FD"/>
    <w:multiLevelType w:val="hybridMultilevel"/>
    <w:tmpl w:val="FDB464F8"/>
    <w:lvl w:ilvl="0" w:tplc="33BC40D8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54273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66"/>
    <w:rsid w:val="000007D5"/>
    <w:rsid w:val="0000499A"/>
    <w:rsid w:val="00005898"/>
    <w:rsid w:val="000108F3"/>
    <w:rsid w:val="0001130F"/>
    <w:rsid w:val="00011A82"/>
    <w:rsid w:val="00013CDA"/>
    <w:rsid w:val="000156B0"/>
    <w:rsid w:val="000236AF"/>
    <w:rsid w:val="000254A7"/>
    <w:rsid w:val="000342D7"/>
    <w:rsid w:val="00042340"/>
    <w:rsid w:val="00044A47"/>
    <w:rsid w:val="0006133B"/>
    <w:rsid w:val="0006419E"/>
    <w:rsid w:val="000663D2"/>
    <w:rsid w:val="0008239E"/>
    <w:rsid w:val="0008424E"/>
    <w:rsid w:val="00091D97"/>
    <w:rsid w:val="00092DAC"/>
    <w:rsid w:val="000A4DC6"/>
    <w:rsid w:val="000B23DA"/>
    <w:rsid w:val="000B6F65"/>
    <w:rsid w:val="000C0C9E"/>
    <w:rsid w:val="000D4C3C"/>
    <w:rsid w:val="0010208C"/>
    <w:rsid w:val="00105394"/>
    <w:rsid w:val="00107F33"/>
    <w:rsid w:val="001106E4"/>
    <w:rsid w:val="00120B0D"/>
    <w:rsid w:val="00122AD5"/>
    <w:rsid w:val="00124FAB"/>
    <w:rsid w:val="0013324B"/>
    <w:rsid w:val="001335EF"/>
    <w:rsid w:val="00136779"/>
    <w:rsid w:val="001401BC"/>
    <w:rsid w:val="00141533"/>
    <w:rsid w:val="00155076"/>
    <w:rsid w:val="001552BD"/>
    <w:rsid w:val="00167C35"/>
    <w:rsid w:val="001760D4"/>
    <w:rsid w:val="001805F4"/>
    <w:rsid w:val="00180D45"/>
    <w:rsid w:val="001907E0"/>
    <w:rsid w:val="00190AB6"/>
    <w:rsid w:val="00194C8F"/>
    <w:rsid w:val="001A0253"/>
    <w:rsid w:val="001A0544"/>
    <w:rsid w:val="001B3B34"/>
    <w:rsid w:val="001B4496"/>
    <w:rsid w:val="001C21CA"/>
    <w:rsid w:val="001C45B4"/>
    <w:rsid w:val="001C4E96"/>
    <w:rsid w:val="001D292A"/>
    <w:rsid w:val="00200736"/>
    <w:rsid w:val="002128BA"/>
    <w:rsid w:val="00220936"/>
    <w:rsid w:val="00221210"/>
    <w:rsid w:val="00224998"/>
    <w:rsid w:val="00225D72"/>
    <w:rsid w:val="00227846"/>
    <w:rsid w:val="00235773"/>
    <w:rsid w:val="00263596"/>
    <w:rsid w:val="00266ABB"/>
    <w:rsid w:val="002707F6"/>
    <w:rsid w:val="002A3849"/>
    <w:rsid w:val="002B0B61"/>
    <w:rsid w:val="002E4BCA"/>
    <w:rsid w:val="002E4C43"/>
    <w:rsid w:val="0030122A"/>
    <w:rsid w:val="00302CE8"/>
    <w:rsid w:val="00305265"/>
    <w:rsid w:val="00315593"/>
    <w:rsid w:val="00326959"/>
    <w:rsid w:val="0032782A"/>
    <w:rsid w:val="003348B6"/>
    <w:rsid w:val="00353BC1"/>
    <w:rsid w:val="00355139"/>
    <w:rsid w:val="003628CA"/>
    <w:rsid w:val="003724CE"/>
    <w:rsid w:val="003771A9"/>
    <w:rsid w:val="003855AA"/>
    <w:rsid w:val="0039453E"/>
    <w:rsid w:val="00396E7D"/>
    <w:rsid w:val="00397797"/>
    <w:rsid w:val="003977B3"/>
    <w:rsid w:val="00397EDC"/>
    <w:rsid w:val="003B556E"/>
    <w:rsid w:val="003C541C"/>
    <w:rsid w:val="003C7B60"/>
    <w:rsid w:val="003D08B7"/>
    <w:rsid w:val="003D4988"/>
    <w:rsid w:val="003D4F8D"/>
    <w:rsid w:val="003D5656"/>
    <w:rsid w:val="003E0DF4"/>
    <w:rsid w:val="003F0C63"/>
    <w:rsid w:val="003F2A01"/>
    <w:rsid w:val="003F54A8"/>
    <w:rsid w:val="003F6F5B"/>
    <w:rsid w:val="003F6F5D"/>
    <w:rsid w:val="0040448A"/>
    <w:rsid w:val="004237A9"/>
    <w:rsid w:val="0042651B"/>
    <w:rsid w:val="00426DA2"/>
    <w:rsid w:val="004343A7"/>
    <w:rsid w:val="00447EC8"/>
    <w:rsid w:val="00451286"/>
    <w:rsid w:val="00455C7E"/>
    <w:rsid w:val="004929E9"/>
    <w:rsid w:val="004965B9"/>
    <w:rsid w:val="004B4493"/>
    <w:rsid w:val="004B77A1"/>
    <w:rsid w:val="004D7A98"/>
    <w:rsid w:val="004E2A07"/>
    <w:rsid w:val="004E3ED4"/>
    <w:rsid w:val="004F6BC8"/>
    <w:rsid w:val="004F7261"/>
    <w:rsid w:val="00514C5A"/>
    <w:rsid w:val="005158CE"/>
    <w:rsid w:val="00530421"/>
    <w:rsid w:val="00533A61"/>
    <w:rsid w:val="00536CFB"/>
    <w:rsid w:val="00537935"/>
    <w:rsid w:val="0055683D"/>
    <w:rsid w:val="005620D1"/>
    <w:rsid w:val="005A3185"/>
    <w:rsid w:val="005A4313"/>
    <w:rsid w:val="005B5752"/>
    <w:rsid w:val="005B6198"/>
    <w:rsid w:val="005C2812"/>
    <w:rsid w:val="005D2017"/>
    <w:rsid w:val="005E5633"/>
    <w:rsid w:val="005E64C1"/>
    <w:rsid w:val="0060211D"/>
    <w:rsid w:val="00605C13"/>
    <w:rsid w:val="0061019E"/>
    <w:rsid w:val="006134BB"/>
    <w:rsid w:val="00633D08"/>
    <w:rsid w:val="006368D1"/>
    <w:rsid w:val="006376C5"/>
    <w:rsid w:val="0064797D"/>
    <w:rsid w:val="00650A3C"/>
    <w:rsid w:val="006644E3"/>
    <w:rsid w:val="00664779"/>
    <w:rsid w:val="006743B2"/>
    <w:rsid w:val="00676DBA"/>
    <w:rsid w:val="00690140"/>
    <w:rsid w:val="006A4C64"/>
    <w:rsid w:val="006B1E5F"/>
    <w:rsid w:val="006B6AA5"/>
    <w:rsid w:val="006B7BFB"/>
    <w:rsid w:val="006D2C61"/>
    <w:rsid w:val="006D7DF8"/>
    <w:rsid w:val="006E26A1"/>
    <w:rsid w:val="006F6C9A"/>
    <w:rsid w:val="007025F1"/>
    <w:rsid w:val="00705CAA"/>
    <w:rsid w:val="0070786E"/>
    <w:rsid w:val="0071214E"/>
    <w:rsid w:val="00713163"/>
    <w:rsid w:val="00713239"/>
    <w:rsid w:val="00714175"/>
    <w:rsid w:val="007208F2"/>
    <w:rsid w:val="00730D3D"/>
    <w:rsid w:val="00734C27"/>
    <w:rsid w:val="00742E6C"/>
    <w:rsid w:val="00752F15"/>
    <w:rsid w:val="00761C44"/>
    <w:rsid w:val="00762888"/>
    <w:rsid w:val="007668D2"/>
    <w:rsid w:val="00772E78"/>
    <w:rsid w:val="00774D04"/>
    <w:rsid w:val="00780D37"/>
    <w:rsid w:val="00781EB8"/>
    <w:rsid w:val="0078722B"/>
    <w:rsid w:val="007875EF"/>
    <w:rsid w:val="00795DD2"/>
    <w:rsid w:val="00796023"/>
    <w:rsid w:val="007A266C"/>
    <w:rsid w:val="007A2C3C"/>
    <w:rsid w:val="007A4E25"/>
    <w:rsid w:val="007B21C5"/>
    <w:rsid w:val="007C0026"/>
    <w:rsid w:val="007E7F33"/>
    <w:rsid w:val="007F2D3C"/>
    <w:rsid w:val="007F5FC6"/>
    <w:rsid w:val="00800262"/>
    <w:rsid w:val="0080486B"/>
    <w:rsid w:val="00813CEB"/>
    <w:rsid w:val="00814B43"/>
    <w:rsid w:val="00822309"/>
    <w:rsid w:val="00823C44"/>
    <w:rsid w:val="00827119"/>
    <w:rsid w:val="00850B5E"/>
    <w:rsid w:val="00854DA9"/>
    <w:rsid w:val="0085559F"/>
    <w:rsid w:val="008558E3"/>
    <w:rsid w:val="00864B91"/>
    <w:rsid w:val="00880EAB"/>
    <w:rsid w:val="00880EC4"/>
    <w:rsid w:val="00882061"/>
    <w:rsid w:val="008950A9"/>
    <w:rsid w:val="008962E8"/>
    <w:rsid w:val="008A0393"/>
    <w:rsid w:val="008A22FE"/>
    <w:rsid w:val="008B1CC9"/>
    <w:rsid w:val="008D1B2A"/>
    <w:rsid w:val="008E11D4"/>
    <w:rsid w:val="008E42B3"/>
    <w:rsid w:val="008F1066"/>
    <w:rsid w:val="008F768C"/>
    <w:rsid w:val="009052BC"/>
    <w:rsid w:val="009073F5"/>
    <w:rsid w:val="00910438"/>
    <w:rsid w:val="00917587"/>
    <w:rsid w:val="00920F53"/>
    <w:rsid w:val="00924F94"/>
    <w:rsid w:val="0092550F"/>
    <w:rsid w:val="0093361F"/>
    <w:rsid w:val="00933FB2"/>
    <w:rsid w:val="00934FD9"/>
    <w:rsid w:val="00936986"/>
    <w:rsid w:val="00941208"/>
    <w:rsid w:val="0094387C"/>
    <w:rsid w:val="00952081"/>
    <w:rsid w:val="0095498C"/>
    <w:rsid w:val="009664CB"/>
    <w:rsid w:val="00977760"/>
    <w:rsid w:val="00983A55"/>
    <w:rsid w:val="009868CF"/>
    <w:rsid w:val="009A4AD0"/>
    <w:rsid w:val="009A600C"/>
    <w:rsid w:val="009E197B"/>
    <w:rsid w:val="009F138C"/>
    <w:rsid w:val="009F1F72"/>
    <w:rsid w:val="009F54C4"/>
    <w:rsid w:val="009F5B90"/>
    <w:rsid w:val="00A03DAA"/>
    <w:rsid w:val="00A06EDF"/>
    <w:rsid w:val="00A13313"/>
    <w:rsid w:val="00A20F4F"/>
    <w:rsid w:val="00A21522"/>
    <w:rsid w:val="00A3310B"/>
    <w:rsid w:val="00A423C3"/>
    <w:rsid w:val="00A46110"/>
    <w:rsid w:val="00A56BC9"/>
    <w:rsid w:val="00A60527"/>
    <w:rsid w:val="00A72BF6"/>
    <w:rsid w:val="00A7523B"/>
    <w:rsid w:val="00A80866"/>
    <w:rsid w:val="00A81BEA"/>
    <w:rsid w:val="00A872AE"/>
    <w:rsid w:val="00A90244"/>
    <w:rsid w:val="00A94AAA"/>
    <w:rsid w:val="00AA1EA9"/>
    <w:rsid w:val="00AA1FF1"/>
    <w:rsid w:val="00AA5AC8"/>
    <w:rsid w:val="00AB127A"/>
    <w:rsid w:val="00AB6E0E"/>
    <w:rsid w:val="00AC2439"/>
    <w:rsid w:val="00AD0B9C"/>
    <w:rsid w:val="00AD11B7"/>
    <w:rsid w:val="00AD7775"/>
    <w:rsid w:val="00AE0F49"/>
    <w:rsid w:val="00AE2F68"/>
    <w:rsid w:val="00AE4472"/>
    <w:rsid w:val="00B01736"/>
    <w:rsid w:val="00B0638C"/>
    <w:rsid w:val="00B11466"/>
    <w:rsid w:val="00B12E4D"/>
    <w:rsid w:val="00B223D0"/>
    <w:rsid w:val="00B25784"/>
    <w:rsid w:val="00B30045"/>
    <w:rsid w:val="00B35A50"/>
    <w:rsid w:val="00B36BAD"/>
    <w:rsid w:val="00B52B6E"/>
    <w:rsid w:val="00B53817"/>
    <w:rsid w:val="00B578C5"/>
    <w:rsid w:val="00B741DC"/>
    <w:rsid w:val="00B74781"/>
    <w:rsid w:val="00B85BDC"/>
    <w:rsid w:val="00B925D3"/>
    <w:rsid w:val="00BD5AA5"/>
    <w:rsid w:val="00BE6EA1"/>
    <w:rsid w:val="00C067EC"/>
    <w:rsid w:val="00C139B0"/>
    <w:rsid w:val="00C27E6D"/>
    <w:rsid w:val="00C30473"/>
    <w:rsid w:val="00C55D4B"/>
    <w:rsid w:val="00C628AA"/>
    <w:rsid w:val="00C84F76"/>
    <w:rsid w:val="00C90476"/>
    <w:rsid w:val="00C9727B"/>
    <w:rsid w:val="00CC62CC"/>
    <w:rsid w:val="00CD7347"/>
    <w:rsid w:val="00CF03F5"/>
    <w:rsid w:val="00D0393D"/>
    <w:rsid w:val="00D11D97"/>
    <w:rsid w:val="00D21B3F"/>
    <w:rsid w:val="00D223EA"/>
    <w:rsid w:val="00D22B3D"/>
    <w:rsid w:val="00D36E94"/>
    <w:rsid w:val="00D5166E"/>
    <w:rsid w:val="00D6663B"/>
    <w:rsid w:val="00D76613"/>
    <w:rsid w:val="00D86845"/>
    <w:rsid w:val="00DA11B5"/>
    <w:rsid w:val="00DA1C52"/>
    <w:rsid w:val="00DA617C"/>
    <w:rsid w:val="00DB046B"/>
    <w:rsid w:val="00DB2B1B"/>
    <w:rsid w:val="00DB3623"/>
    <w:rsid w:val="00DC5E69"/>
    <w:rsid w:val="00DD7871"/>
    <w:rsid w:val="00DE5345"/>
    <w:rsid w:val="00DF4988"/>
    <w:rsid w:val="00DF70D9"/>
    <w:rsid w:val="00E14154"/>
    <w:rsid w:val="00E14B38"/>
    <w:rsid w:val="00E14FA8"/>
    <w:rsid w:val="00E218DF"/>
    <w:rsid w:val="00E21FE0"/>
    <w:rsid w:val="00E23D1E"/>
    <w:rsid w:val="00E271DE"/>
    <w:rsid w:val="00E3192A"/>
    <w:rsid w:val="00E35AEF"/>
    <w:rsid w:val="00E510EC"/>
    <w:rsid w:val="00E55BFD"/>
    <w:rsid w:val="00E57412"/>
    <w:rsid w:val="00E8425A"/>
    <w:rsid w:val="00E8554A"/>
    <w:rsid w:val="00E97B86"/>
    <w:rsid w:val="00EA4D78"/>
    <w:rsid w:val="00EA5F86"/>
    <w:rsid w:val="00EC4436"/>
    <w:rsid w:val="00EF39BA"/>
    <w:rsid w:val="00EF496E"/>
    <w:rsid w:val="00F06AB4"/>
    <w:rsid w:val="00F14949"/>
    <w:rsid w:val="00F23644"/>
    <w:rsid w:val="00F342DF"/>
    <w:rsid w:val="00F35077"/>
    <w:rsid w:val="00F570A0"/>
    <w:rsid w:val="00F64AE0"/>
    <w:rsid w:val="00F67C5B"/>
    <w:rsid w:val="00F816AE"/>
    <w:rsid w:val="00F92E73"/>
    <w:rsid w:val="00FA38F2"/>
    <w:rsid w:val="00FB2AD5"/>
    <w:rsid w:val="00FC62FB"/>
    <w:rsid w:val="00FD0BD7"/>
    <w:rsid w:val="00FD0E56"/>
    <w:rsid w:val="00FD58AC"/>
    <w:rsid w:val="00FE1F5C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54273" v:ext="edit"/>
    <o:shapelayout v:ext="edit">
      <o:idmap data="1" v:ext="edit"/>
    </o:shapelayout>
  </w:shapeDefaults>
  <w:decimalSymbol w:val=","/>
  <w:listSeparator w:val=";"/>
  <w15:chartTrackingRefBased/>
  <w14:docId w14:val="1BDED70A"/>
  <w15:docId w15:val="{14E6AE62-0C16-48D0-9556-D9C13365DCD1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F7261"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link w:val="TijelotekstaChar"/>
    <w:pPr>
      <w:jc w:val="left"/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link w:val="UvuenotijelotekstaChar"/>
    <w:pPr>
      <w:spacing w:after="120"/>
      <w:ind w:firstLine="708"/>
    </w:pPr>
  </w:style>
  <w:style w:type="paragraph" w:styleId="Bezproreda">
    <w:name w:val="No Spacing"/>
    <w:uiPriority w:val="1"/>
    <w:qFormat/>
    <w:rsid w:val="00396E7D"/>
    <w:rPr>
      <w:rFonts w:ascii="Calibri" w:hAnsi="Calibri" w:eastAsia="Calibri"/>
      <w:sz w:val="22"/>
      <w:szCs w:val="22"/>
      <w:lang w:eastAsia="en-US"/>
    </w:rPr>
  </w:style>
  <w:style w:type="character" w:styleId="ZaglavljeChar" w:customStyle="true">
    <w:name w:val="Zaglavlje Char"/>
    <w:link w:val="Zaglavlje"/>
    <w:uiPriority w:val="99"/>
    <w:rsid w:val="00396E7D"/>
    <w:rPr>
      <w:sz w:val="24"/>
      <w:szCs w:val="24"/>
    </w:rPr>
  </w:style>
  <w:style w:type="character" w:styleId="FontStyle11" w:customStyle="true">
    <w:name w:val="Font Style11"/>
    <w:uiPriority w:val="99"/>
    <w:rsid w:val="0042651B"/>
    <w:rPr>
      <w:rFonts w:ascii="Times New Roman" w:hAnsi="Times New Roman" w:cs="Times New Roman"/>
      <w:sz w:val="22"/>
      <w:szCs w:val="22"/>
    </w:rPr>
  </w:style>
  <w:style w:type="character" w:styleId="FontStyle12" w:customStyle="true">
    <w:name w:val="Font Style12"/>
    <w:uiPriority w:val="99"/>
    <w:rsid w:val="0042651B"/>
    <w:rPr>
      <w:rFonts w:ascii="Times New Roman" w:hAnsi="Times New Roman" w:cs="Times New Roman"/>
      <w:b/>
      <w:bCs/>
      <w:sz w:val="22"/>
      <w:szCs w:val="22"/>
    </w:rPr>
  </w:style>
  <w:style w:type="character" w:styleId="UvuenotijelotekstaChar" w:customStyle="true">
    <w:name w:val="Uvučeno tijelo teksta Char"/>
    <w:link w:val="Uvuenotijeloteksta"/>
    <w:rsid w:val="00D5166E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6376C5"/>
    <w:pPr>
      <w:ind w:left="720"/>
      <w:contextualSpacing/>
    </w:pPr>
  </w:style>
  <w:style w:type="character" w:styleId="TijelotekstaChar" w:customStyle="true">
    <w:name w:val="Tijelo teksta Char"/>
    <w:basedOn w:val="Zadanifontodlomka"/>
    <w:link w:val="Tijeloteksta"/>
    <w:rsid w:val="002E4BCA"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977B3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3977B3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E510EC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E510EC"/>
  </w:style>
  <w:style w:type="character" w:styleId="Referencafusnote">
    <w:name w:val="footnote reference"/>
    <w:basedOn w:val="Zadanifontodlomka"/>
    <w:uiPriority w:val="99"/>
    <w:semiHidden/>
    <w:unhideWhenUsed/>
    <w:rsid w:val="00E510EC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2804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5575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1752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38748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11615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92867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50110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1905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89899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746963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92731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86135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52688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09939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35373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31972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355230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486363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40948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69498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37484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73821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54300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36549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52266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56127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14571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43373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171171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27116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51060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71394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86385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49986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33461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53572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5381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94307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746954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52253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40110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3.xml" Type="http://schemas.openxmlformats.org/officeDocument/2006/relationships/head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4"/></Relationships>
</file>

<file path=word/_rels/settings.xml.rels><?xml version="1.0" encoding="UTF-8" standalone="yes"?><Relationships xmlns="http://schemas.openxmlformats.org/package/2006/relationships"><Relationship TargetMode="External" Target="file:///C:\Documents%20and%20Settings\Administrator\Application%20Data\Microsoft\Predlo&#353;ci\Predlo&#382;ak%201.dot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479E73E-06BD-4F17-AA54-1D2BF1C37E2F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Predložak 1</properties:Template>
  <properties:Company>Prekršajni sud u Zagrebu</properties:Company>
  <properties:Pages>5</properties:Pages>
  <properties:Words>2156</properties:Words>
  <properties:Characters>12537</properties:Characters>
  <properties:Lines>104</properties:Lines>
  <properties:Paragraphs>29</properties:Paragraphs>
  <properties:TotalTime>36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217- x 22</vt:lpstr>
      <vt:lpstr>217- x 22</vt:lpstr>
    </vt:vector>
  </properties:TitlesOfParts>
  <properties:LinksUpToDate>false</properties:LinksUpToDate>
  <properties:CharactersWithSpaces>14664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2026-04-14T08:27:00Z</dcterms:created>
  <dc:creator>Bojana Atanasov</dc:creator>
  <cp:keywords/>
  <cp:lastModifiedBy>Darjan Bižupić</cp:lastModifiedBy>
  <cp:lastPrinted>2021-07-09T11:31:00Z</cp:lastPrinted>
  <dcterms:modified xmlns:xsi="http://www.w3.org/2001/XMLSchema-instance" xsi:type="dcterms:W3CDTF">2026-04-14T13:21:00Z</dcterms:modified>
  <cp:revision>9</cp:revision>
  <dc:subject/>
  <dc:title>217- x 22</dc:title>
</cp:coreProperties>
</file>