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9"/>
      </w:tblGrid>
      <w:tr w:rsidR="00E3730C" w:rsidTr="00B47992">
        <w:tc>
          <w:tcPr>
            <w:tcW w:w="3109" w:type="dxa"/>
            <w:hideMark/>
          </w:tcPr>
          <w:p w:rsidR="00E3730C" w:rsidRDefault="00E3730C" w:rsidP="00B47992">
            <w:pPr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14F9E594" wp14:editId="51E92B7E">
                  <wp:extent cx="457200" cy="61277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730C" w:rsidTr="00B47992">
        <w:tc>
          <w:tcPr>
            <w:tcW w:w="3109" w:type="dxa"/>
            <w:hideMark/>
          </w:tcPr>
          <w:p w:rsidR="00E3730C" w:rsidRDefault="00E3730C" w:rsidP="00B47992">
            <w:pPr>
              <w:keepNext/>
              <w:widowControl w:val="0"/>
              <w:autoSpaceDE w:val="0"/>
              <w:autoSpaceDN w:val="0"/>
              <w:adjustRightInd w:val="0"/>
              <w:spacing w:before="120"/>
              <w:jc w:val="center"/>
              <w:outlineLvl w:val="0"/>
            </w:pPr>
            <w:r>
              <w:t>Republika Hrvatska</w:t>
            </w:r>
          </w:p>
          <w:p w:rsidR="00E3730C" w:rsidRDefault="00E3730C" w:rsidP="00B47992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0"/>
            </w:pPr>
            <w:r>
              <w:t>Općinski sud u Rijeci</w:t>
            </w:r>
          </w:p>
          <w:p w:rsidR="00E3730C" w:rsidRDefault="00E3730C" w:rsidP="00B47992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noProof/>
              </w:rPr>
            </w:pPr>
            <w:r>
              <w:rPr>
                <w:noProof/>
              </w:rPr>
              <w:t>Stalna služba u Malom Lošinju</w:t>
            </w:r>
          </w:p>
          <w:p w:rsidR="00E3730C" w:rsidRDefault="00E3730C" w:rsidP="00B47992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noProof/>
              </w:rPr>
            </w:pPr>
            <w:r>
              <w:rPr>
                <w:noProof/>
              </w:rPr>
              <w:t>Riva Lošinjskih kapetana 14</w:t>
            </w:r>
          </w:p>
          <w:p w:rsidR="00E3730C" w:rsidRDefault="00E3730C" w:rsidP="00B47992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noProof/>
              </w:rPr>
            </w:pPr>
            <w:r>
              <w:rPr>
                <w:noProof/>
              </w:rPr>
              <w:t>51550 Mali Lošinj</w:t>
            </w:r>
          </w:p>
        </w:tc>
      </w:tr>
    </w:tbl>
    <w:p w:rsidR="00C0203D" w:rsidRDefault="00E3730C" w:rsidP="006A2A62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3730C" w:rsidRPr="00945B1B" w:rsidRDefault="00E3730C" w:rsidP="006A2A62">
      <w:r>
        <w:tab/>
      </w:r>
      <w:r>
        <w:tab/>
        <w:t xml:space="preserve"> </w:t>
      </w:r>
    </w:p>
    <w:p w:rsidR="00C0203D" w:rsidRDefault="00A53C32" w:rsidP="008840EF">
      <w:pPr>
        <w:ind w:left="5652" w:firstLine="12"/>
      </w:pPr>
      <w:r>
        <w:t xml:space="preserve">        </w:t>
      </w:r>
      <w:r w:rsidR="008840EF">
        <w:t>Poslovni broj</w:t>
      </w:r>
      <w:r w:rsidR="005079B7">
        <w:t>:Z-</w:t>
      </w:r>
      <w:r w:rsidR="004C310F">
        <w:t>2303/2020-2</w:t>
      </w:r>
    </w:p>
    <w:p w:rsidR="008840EF" w:rsidRDefault="008840EF" w:rsidP="008840EF">
      <w:pPr>
        <w:ind w:left="5652" w:firstLine="12"/>
      </w:pPr>
    </w:p>
    <w:p w:rsidR="008840EF" w:rsidRPr="00D174B0" w:rsidRDefault="008840EF" w:rsidP="008840EF">
      <w:pPr>
        <w:overflowPunct w:val="0"/>
        <w:autoSpaceDE w:val="0"/>
        <w:autoSpaceDN w:val="0"/>
        <w:adjustRightInd w:val="0"/>
        <w:jc w:val="center"/>
      </w:pPr>
      <w:r w:rsidRPr="00D174B0">
        <w:t>R E P U B L I K A  H R V A T S K A</w:t>
      </w:r>
    </w:p>
    <w:p w:rsidR="008840EF" w:rsidRPr="00D174B0" w:rsidRDefault="008840EF" w:rsidP="008840EF">
      <w:pPr>
        <w:overflowPunct w:val="0"/>
        <w:autoSpaceDE w:val="0"/>
        <w:autoSpaceDN w:val="0"/>
        <w:adjustRightInd w:val="0"/>
        <w:jc w:val="center"/>
      </w:pPr>
    </w:p>
    <w:p w:rsidR="008840EF" w:rsidRDefault="000B762F" w:rsidP="008840EF">
      <w:pPr>
        <w:overflowPunct w:val="0"/>
        <w:autoSpaceDE w:val="0"/>
        <w:autoSpaceDN w:val="0"/>
        <w:adjustRightInd w:val="0"/>
        <w:jc w:val="center"/>
      </w:pPr>
      <w:r>
        <w:t>R J E Š E N</w:t>
      </w:r>
      <w:r w:rsidR="008840EF" w:rsidRPr="00D174B0">
        <w:t>J E</w:t>
      </w:r>
    </w:p>
    <w:p w:rsidR="00C0203D" w:rsidRDefault="00C0203D" w:rsidP="008840EF">
      <w:pPr>
        <w:overflowPunct w:val="0"/>
        <w:autoSpaceDE w:val="0"/>
        <w:autoSpaceDN w:val="0"/>
        <w:adjustRightInd w:val="0"/>
        <w:jc w:val="center"/>
      </w:pPr>
    </w:p>
    <w:p w:rsidR="00C0203D" w:rsidRDefault="00C0203D" w:rsidP="008840EF">
      <w:pPr>
        <w:overflowPunct w:val="0"/>
        <w:autoSpaceDE w:val="0"/>
        <w:autoSpaceDN w:val="0"/>
        <w:adjustRightInd w:val="0"/>
        <w:jc w:val="center"/>
      </w:pPr>
    </w:p>
    <w:p w:rsidR="008840EF" w:rsidRPr="00D174B0" w:rsidRDefault="008840EF" w:rsidP="008840EF">
      <w:pPr>
        <w:overflowPunct w:val="0"/>
        <w:autoSpaceDE w:val="0"/>
        <w:autoSpaceDN w:val="0"/>
        <w:adjustRightInd w:val="0"/>
        <w:jc w:val="center"/>
      </w:pPr>
    </w:p>
    <w:p w:rsidR="004427BC" w:rsidRPr="003C6EA1" w:rsidRDefault="008840EF" w:rsidP="004427BC">
      <w:pPr>
        <w:pStyle w:val="Bezproreda"/>
        <w:jc w:val="both"/>
      </w:pPr>
      <w:r w:rsidRPr="00A527D2">
        <w:rPr>
          <w:rFonts w:eastAsia="Arial Unicode MS" w:cs="Tahoma"/>
        </w:rPr>
        <w:tab/>
      </w:r>
      <w:r w:rsidR="004427BC" w:rsidRPr="00DD71CA">
        <w:t>Općinski sud u Rijeci,</w:t>
      </w:r>
      <w:r w:rsidR="004427BC">
        <w:t xml:space="preserve"> (OIB:54566384631),</w:t>
      </w:r>
      <w:r w:rsidR="004427BC" w:rsidRPr="00DD71CA">
        <w:t xml:space="preserve"> Stalna služba u Malom Lošinju, po sucu Gordani Holer kao sucu pojedincu u </w:t>
      </w:r>
      <w:r w:rsidR="004427BC">
        <w:t xml:space="preserve">zemljišnoknjižnom postupku predlagatelja </w:t>
      </w:r>
      <w:r w:rsidR="004C310F">
        <w:t xml:space="preserve">1. Adele </w:t>
      </w:r>
      <w:proofErr w:type="spellStart"/>
      <w:r w:rsidR="004C310F">
        <w:t>Budinić</w:t>
      </w:r>
      <w:proofErr w:type="spellEnd"/>
      <w:r w:rsidR="004C310F">
        <w:t xml:space="preserve"> - Kušeta</w:t>
      </w:r>
      <w:r w:rsidR="0058755F">
        <w:t>,</w:t>
      </w:r>
      <w:r w:rsidR="004C310F">
        <w:t xml:space="preserve"> (OIB:81608005359) iz </w:t>
      </w:r>
      <w:proofErr w:type="spellStart"/>
      <w:r w:rsidR="004C310F">
        <w:t>Velog</w:t>
      </w:r>
      <w:proofErr w:type="spellEnd"/>
      <w:r w:rsidR="004C310F">
        <w:t xml:space="preserve"> Lošinja, Kaštel 28 i 2. Dubravka Kušete (OIB:01763169344) iz </w:t>
      </w:r>
      <w:proofErr w:type="spellStart"/>
      <w:r w:rsidR="004C310F">
        <w:t>Velog</w:t>
      </w:r>
      <w:proofErr w:type="spellEnd"/>
      <w:r w:rsidR="004C310F">
        <w:t xml:space="preserve"> Lošinja, Kaštel 28, zastupanog po punomoćnicima iz Zajedničkog odvjetničkog ureda Adela </w:t>
      </w:r>
      <w:proofErr w:type="spellStart"/>
      <w:r w:rsidR="004C310F">
        <w:t>Budinić</w:t>
      </w:r>
      <w:proofErr w:type="spellEnd"/>
      <w:r w:rsidR="004C310F">
        <w:t>- Kušeta i Adrijana Antičević  iz Malog Lošinja</w:t>
      </w:r>
      <w:r w:rsidR="004427BC">
        <w:t xml:space="preserve"> radi otvaranja i provedbe pojedinačnog ispravnog postupka, </w:t>
      </w:r>
      <w:r w:rsidR="00D53FC1">
        <w:t>1</w:t>
      </w:r>
      <w:r w:rsidR="0096671C">
        <w:t>2</w:t>
      </w:r>
      <w:r w:rsidR="00D53FC1">
        <w:t>. svibnja 2020.</w:t>
      </w:r>
    </w:p>
    <w:p w:rsidR="004427BC" w:rsidRPr="00A53C32" w:rsidRDefault="004427BC" w:rsidP="004427BC">
      <w:pPr>
        <w:pStyle w:val="Bezproreda"/>
        <w:jc w:val="both"/>
        <w:rPr>
          <w:rFonts w:eastAsia="Arial Unicode MS"/>
        </w:rPr>
      </w:pPr>
    </w:p>
    <w:p w:rsidR="008840EF" w:rsidRDefault="000B762F" w:rsidP="004427BC">
      <w:pPr>
        <w:pStyle w:val="Bezproreda"/>
        <w:jc w:val="center"/>
      </w:pPr>
      <w:r>
        <w:t xml:space="preserve">r j e š </w:t>
      </w:r>
      <w:r w:rsidR="006C7DFD">
        <w:t>i o  j e</w:t>
      </w:r>
    </w:p>
    <w:p w:rsidR="003D2452" w:rsidRPr="002E1E4B" w:rsidRDefault="003D2452" w:rsidP="008840EF">
      <w:pPr>
        <w:jc w:val="center"/>
      </w:pPr>
    </w:p>
    <w:p w:rsidR="005079B7" w:rsidRDefault="005551E9" w:rsidP="00041FB1">
      <w:pPr>
        <w:ind w:firstLine="705"/>
        <w:jc w:val="both"/>
      </w:pPr>
      <w:r>
        <w:t>1</w:t>
      </w:r>
      <w:r w:rsidR="00803B09">
        <w:t>.</w:t>
      </w:r>
      <w:r>
        <w:t xml:space="preserve"> </w:t>
      </w:r>
      <w:r w:rsidR="00041FB1">
        <w:t>P</w:t>
      </w:r>
      <w:r w:rsidR="00D97CA0">
        <w:t>okreće se i otvara pojedinačni ispravni postup</w:t>
      </w:r>
      <w:r w:rsidR="00041FB1">
        <w:t>a</w:t>
      </w:r>
      <w:r w:rsidR="00D97CA0">
        <w:t xml:space="preserve">k </w:t>
      </w:r>
      <w:r w:rsidR="00041FB1">
        <w:t>za nekretnin</w:t>
      </w:r>
      <w:r w:rsidR="004C310F">
        <w:t>u</w:t>
      </w:r>
      <w:r w:rsidR="00041FB1">
        <w:t xml:space="preserve"> </w:t>
      </w:r>
      <w:proofErr w:type="spellStart"/>
      <w:r w:rsidR="004C310F">
        <w:t>č.zgr</w:t>
      </w:r>
      <w:proofErr w:type="spellEnd"/>
      <w:r w:rsidR="004C310F">
        <w:t xml:space="preserve">. 50, kuća za stanovanje, upisanu  u </w:t>
      </w:r>
      <w:proofErr w:type="spellStart"/>
      <w:r w:rsidR="004C310F">
        <w:t>zk.ul</w:t>
      </w:r>
      <w:proofErr w:type="spellEnd"/>
      <w:r w:rsidR="004C310F">
        <w:t>, 2063 k.o. Veli Lošinj</w:t>
      </w:r>
      <w:r w:rsidR="00041FB1">
        <w:t>.</w:t>
      </w:r>
    </w:p>
    <w:p w:rsidR="00041FB1" w:rsidRDefault="00041FB1" w:rsidP="00041FB1">
      <w:pPr>
        <w:ind w:left="705"/>
        <w:jc w:val="both"/>
      </w:pPr>
    </w:p>
    <w:p w:rsidR="00041FB1" w:rsidRDefault="005551E9" w:rsidP="00041FB1">
      <w:pPr>
        <w:ind w:left="705"/>
        <w:jc w:val="both"/>
      </w:pPr>
      <w:r>
        <w:t>2</w:t>
      </w:r>
      <w:r w:rsidR="00803B09">
        <w:t>.</w:t>
      </w:r>
      <w:r>
        <w:t xml:space="preserve"> </w:t>
      </w:r>
      <w:r w:rsidR="00041FB1">
        <w:t xml:space="preserve">Općinski sud u Rijeci, Stalna služba u Malom Lošinju objavljuje sljedeći </w:t>
      </w:r>
    </w:p>
    <w:p w:rsidR="00041FB1" w:rsidRDefault="00041FB1" w:rsidP="00041FB1">
      <w:pPr>
        <w:ind w:left="705"/>
        <w:jc w:val="both"/>
      </w:pPr>
    </w:p>
    <w:p w:rsidR="00041FB1" w:rsidRDefault="00041FB1" w:rsidP="00041FB1">
      <w:pPr>
        <w:jc w:val="center"/>
      </w:pPr>
      <w:r>
        <w:t>OGLAS</w:t>
      </w:r>
    </w:p>
    <w:p w:rsidR="00A9703E" w:rsidRDefault="00A9703E" w:rsidP="005079B7">
      <w:pPr>
        <w:ind w:firstLine="705"/>
        <w:jc w:val="both"/>
      </w:pPr>
    </w:p>
    <w:p w:rsidR="00BD184E" w:rsidRDefault="00041FB1" w:rsidP="00BD184E">
      <w:pPr>
        <w:ind w:firstLine="705"/>
        <w:jc w:val="both"/>
      </w:pPr>
      <w:r>
        <w:tab/>
        <w:t xml:space="preserve">U zemljišnoknjižnoj stvari predlagatelja </w:t>
      </w:r>
      <w:r w:rsidR="004C310F">
        <w:t xml:space="preserve">Adele </w:t>
      </w:r>
      <w:proofErr w:type="spellStart"/>
      <w:r w:rsidR="004C310F">
        <w:t>Budinić</w:t>
      </w:r>
      <w:proofErr w:type="spellEnd"/>
      <w:r w:rsidR="004C310F">
        <w:t xml:space="preserve"> - Kušeta, (OIB:81608005359) iz </w:t>
      </w:r>
      <w:proofErr w:type="spellStart"/>
      <w:r w:rsidR="004C310F">
        <w:t>Velog</w:t>
      </w:r>
      <w:proofErr w:type="spellEnd"/>
      <w:r w:rsidR="004C310F">
        <w:t xml:space="preserve"> Lošinja, Kaštel 28 i 2. Dubravka Kušete (OIB:01763169344) iz </w:t>
      </w:r>
      <w:proofErr w:type="spellStart"/>
      <w:r w:rsidR="004C310F">
        <w:t>Velog</w:t>
      </w:r>
      <w:proofErr w:type="spellEnd"/>
      <w:r w:rsidR="004C310F">
        <w:t xml:space="preserve"> Lošinja, Kaštel 28 </w:t>
      </w:r>
      <w:r>
        <w:t>otvoren je i</w:t>
      </w:r>
      <w:r w:rsidR="004427BC">
        <w:t xml:space="preserve"> </w:t>
      </w:r>
      <w:r>
        <w:t>pokrenut pojedinačni ispravni postupak za nekretnin</w:t>
      </w:r>
      <w:r w:rsidR="004C310F">
        <w:t>u</w:t>
      </w:r>
      <w:r>
        <w:t xml:space="preserve">  </w:t>
      </w:r>
      <w:proofErr w:type="spellStart"/>
      <w:r w:rsidR="004C310F">
        <w:t>č.zgr</w:t>
      </w:r>
      <w:proofErr w:type="spellEnd"/>
      <w:r w:rsidR="004C310F">
        <w:t xml:space="preserve">. 50 kuća za stanovanje, upisana u </w:t>
      </w:r>
      <w:proofErr w:type="spellStart"/>
      <w:r w:rsidR="004C310F">
        <w:t>zk.ul</w:t>
      </w:r>
      <w:proofErr w:type="spellEnd"/>
      <w:r w:rsidR="004C310F">
        <w:t>. 2063 k.o. Veli Lošinj</w:t>
      </w:r>
      <w:r w:rsidR="002671D5">
        <w:t>.</w:t>
      </w:r>
    </w:p>
    <w:p w:rsidR="00041FB1" w:rsidRDefault="00041FB1" w:rsidP="00D23227">
      <w:pPr>
        <w:jc w:val="both"/>
      </w:pPr>
      <w:r>
        <w:tab/>
      </w:r>
    </w:p>
    <w:p w:rsidR="00041FB1" w:rsidRDefault="00041FB1" w:rsidP="00EE1FFF">
      <w:pPr>
        <w:ind w:firstLine="705"/>
        <w:jc w:val="both"/>
      </w:pPr>
      <w:r>
        <w:tab/>
        <w:t>Ovim pojedinačnim ispravnim postupkom predlagatelj pre</w:t>
      </w:r>
      <w:r w:rsidR="00BD184E">
        <w:t>dlaže da se u pogledu nekretnin</w:t>
      </w:r>
      <w:r w:rsidR="002671D5">
        <w:t>e</w:t>
      </w:r>
      <w:r w:rsidR="00BD184E">
        <w:t xml:space="preserve">  </w:t>
      </w:r>
      <w:proofErr w:type="spellStart"/>
      <w:r w:rsidR="004C310F">
        <w:t>č.zgr</w:t>
      </w:r>
      <w:proofErr w:type="spellEnd"/>
      <w:r w:rsidR="004C310F">
        <w:t xml:space="preserve">. 50 kuća za stanovanje, upisana u </w:t>
      </w:r>
      <w:proofErr w:type="spellStart"/>
      <w:r w:rsidR="004C310F">
        <w:t>zk.ul</w:t>
      </w:r>
      <w:proofErr w:type="spellEnd"/>
      <w:r w:rsidR="004C310F">
        <w:t>. 2063 k.o. Veli Lošinj</w:t>
      </w:r>
      <w:r w:rsidR="002671D5">
        <w:t xml:space="preserve"> </w:t>
      </w:r>
      <w:r>
        <w:t>kao vlasništvo</w:t>
      </w:r>
      <w:r w:rsidR="004427BC">
        <w:t xml:space="preserve"> </w:t>
      </w:r>
      <w:proofErr w:type="spellStart"/>
      <w:r w:rsidR="004C310F">
        <w:t>Budinic</w:t>
      </w:r>
      <w:r w:rsidR="0016125A">
        <w:t>h</w:t>
      </w:r>
      <w:proofErr w:type="spellEnd"/>
      <w:r w:rsidR="004C310F">
        <w:t xml:space="preserve"> Antonia od </w:t>
      </w:r>
      <w:proofErr w:type="spellStart"/>
      <w:r w:rsidR="004C310F">
        <w:t>Agostina</w:t>
      </w:r>
      <w:proofErr w:type="spellEnd"/>
      <w:r w:rsidR="004C310F">
        <w:t xml:space="preserve"> zvan </w:t>
      </w:r>
      <w:proofErr w:type="spellStart"/>
      <w:r w:rsidR="004C310F">
        <w:t>Antigo</w:t>
      </w:r>
      <w:proofErr w:type="spellEnd"/>
      <w:r w:rsidR="004C310F">
        <w:t xml:space="preserve"> Veli Lošinju u 1/1 </w:t>
      </w:r>
      <w:r w:rsidR="00C81DC1">
        <w:t xml:space="preserve">dijela, </w:t>
      </w:r>
      <w:r>
        <w:t xml:space="preserve">ispravi i provede upis </w:t>
      </w:r>
      <w:r w:rsidR="00EE1FFF">
        <w:t xml:space="preserve">poništenja č.zgr.50 upisane u </w:t>
      </w:r>
      <w:proofErr w:type="spellStart"/>
      <w:r w:rsidR="00EE1FFF">
        <w:t>zk.ul</w:t>
      </w:r>
      <w:proofErr w:type="spellEnd"/>
      <w:r w:rsidR="00EE1FFF">
        <w:t>. 2063 k.o. Veli Lošinj.</w:t>
      </w:r>
    </w:p>
    <w:p w:rsidR="00041FB1" w:rsidRDefault="00041FB1" w:rsidP="00D23227">
      <w:pPr>
        <w:jc w:val="both"/>
      </w:pPr>
    </w:p>
    <w:p w:rsidR="00041FB1" w:rsidRDefault="00041FB1" w:rsidP="00D23227">
      <w:pPr>
        <w:jc w:val="both"/>
      </w:pPr>
      <w:r>
        <w:tab/>
        <w:t xml:space="preserve">Pozivaju se sve osobe koje se protive da se zemljišnoknjižni uložak </w:t>
      </w:r>
      <w:r w:rsidR="005D5C50">
        <w:t>na predloženi način ispravi, koje smatraju da bi u zemljišnoknjižni uložak trebalo upisati nešto što nije predloženo ili da bi trebalo izmijeniti ili ispraviti neki upis da stave zemljišnoknjižnom sudu svoje prijave prijedloga za upis odnosno prigovore u roku od 30 dana od dana objave oglasa na e - oglasnoj ploči, jer će se nakon istoga provesti postupak i donijeti rješenje na temelju utvrđenih činjenica.</w:t>
      </w:r>
    </w:p>
    <w:p w:rsidR="005D5C50" w:rsidRDefault="005D5C50" w:rsidP="00D23227">
      <w:pPr>
        <w:jc w:val="both"/>
      </w:pPr>
      <w:r>
        <w:lastRenderedPageBreak/>
        <w:tab/>
        <w:t>Ako prijave i prigovori ne budu zaprimljeni, a stanje spisa i zemljišne knjige upućuju na opravdanost prijedloga, sud može donijeti odluku bez održavanja rasprave</w:t>
      </w:r>
      <w:r w:rsidR="00EE1FFF">
        <w:t>.</w:t>
      </w:r>
    </w:p>
    <w:p w:rsidR="005D5C50" w:rsidRDefault="005D5C50" w:rsidP="00D23227">
      <w:pPr>
        <w:jc w:val="both"/>
      </w:pPr>
    </w:p>
    <w:p w:rsidR="005D5C50" w:rsidRDefault="005D5C50" w:rsidP="00D23227">
      <w:pPr>
        <w:jc w:val="both"/>
      </w:pPr>
      <w:r>
        <w:tab/>
      </w:r>
      <w:r w:rsidR="00803B09">
        <w:t xml:space="preserve">3. </w:t>
      </w:r>
      <w:r>
        <w:t xml:space="preserve">Rok za podnošenje prigovora ili prijava teče od </w:t>
      </w:r>
      <w:r w:rsidR="0096671C">
        <w:t>12. svibnja 2020.</w:t>
      </w:r>
      <w:r>
        <w:t xml:space="preserve"> te iznosi 30 (trideset) dana, odnosno ističe </w:t>
      </w:r>
      <w:r w:rsidR="0096671C">
        <w:t>15. lipnja 2020.</w:t>
      </w:r>
    </w:p>
    <w:p w:rsidR="005D5C50" w:rsidRDefault="005D5C50" w:rsidP="00D23227">
      <w:pPr>
        <w:jc w:val="both"/>
      </w:pPr>
    </w:p>
    <w:p w:rsidR="00A9703E" w:rsidRDefault="005D5C50" w:rsidP="00A455E3">
      <w:pPr>
        <w:jc w:val="both"/>
      </w:pPr>
      <w:r>
        <w:tab/>
      </w:r>
      <w:r w:rsidR="00803B09">
        <w:t xml:space="preserve">4. </w:t>
      </w:r>
      <w:r>
        <w:t xml:space="preserve">Određuje se zabilježba pokretanja i otvaranja pojedinačnog ispravnog postupka za </w:t>
      </w:r>
      <w:r w:rsidR="00330F74">
        <w:t>nekretnin</w:t>
      </w:r>
      <w:r w:rsidR="002671D5">
        <w:t>u</w:t>
      </w:r>
      <w:r w:rsidR="00330F74">
        <w:t xml:space="preserve">  </w:t>
      </w:r>
      <w:proofErr w:type="spellStart"/>
      <w:r w:rsidR="00EE1FFF">
        <w:t>č.zgr</w:t>
      </w:r>
      <w:proofErr w:type="spellEnd"/>
      <w:r w:rsidR="00EE1FFF">
        <w:t xml:space="preserve">. 50 kuća za stanovanje, upisan au </w:t>
      </w:r>
      <w:proofErr w:type="spellStart"/>
      <w:r w:rsidR="00EE1FFF">
        <w:t>zk.ul</w:t>
      </w:r>
      <w:proofErr w:type="spellEnd"/>
      <w:r w:rsidR="00EE1FFF">
        <w:t>. 2063 k.o. Veli Lošinj.</w:t>
      </w:r>
      <w:r w:rsidR="002671D5">
        <w:t xml:space="preserve"> </w:t>
      </w:r>
    </w:p>
    <w:p w:rsidR="00330F74" w:rsidRDefault="00330F74" w:rsidP="00A455E3">
      <w:pPr>
        <w:jc w:val="both"/>
      </w:pPr>
    </w:p>
    <w:p w:rsidR="00803B09" w:rsidRDefault="00803B09" w:rsidP="00A455E3">
      <w:pPr>
        <w:jc w:val="both"/>
      </w:pPr>
      <w:r>
        <w:tab/>
        <w:t>5. Provedba ovog rješenja povjerava se  zemljišnoknjižnom odjelu Općinskog suda u Rijeci, Stalna služba u Malom Lošinju.</w:t>
      </w:r>
    </w:p>
    <w:p w:rsidR="005079B7" w:rsidRDefault="005079B7" w:rsidP="005079B7">
      <w:pPr>
        <w:ind w:firstLine="705"/>
        <w:jc w:val="both"/>
      </w:pPr>
    </w:p>
    <w:p w:rsidR="008840EF" w:rsidRDefault="008840EF" w:rsidP="008840EF">
      <w:pPr>
        <w:ind w:firstLine="708"/>
        <w:jc w:val="center"/>
      </w:pPr>
      <w:r>
        <w:t xml:space="preserve">Mali Lošinj, </w:t>
      </w:r>
      <w:r w:rsidR="0096671C">
        <w:t xml:space="preserve">12. svibnja  </w:t>
      </w:r>
      <w:bookmarkStart w:id="0" w:name="_GoBack"/>
      <w:bookmarkEnd w:id="0"/>
      <w:r w:rsidR="00D53FC1">
        <w:t>2020.</w:t>
      </w:r>
    </w:p>
    <w:p w:rsidR="008840EF" w:rsidRDefault="008840EF" w:rsidP="008840EF"/>
    <w:p w:rsidR="008840EF" w:rsidRDefault="000B762F" w:rsidP="000B762F">
      <w:pPr>
        <w:pStyle w:val="Bezproreda"/>
        <w:ind w:left="3540" w:firstLine="708"/>
        <w:jc w:val="center"/>
      </w:pPr>
      <w:r>
        <w:t>S u d a c</w:t>
      </w:r>
    </w:p>
    <w:p w:rsidR="008840EF" w:rsidRDefault="00A53C32" w:rsidP="000B762F">
      <w:pPr>
        <w:pStyle w:val="Bezproreda"/>
        <w:ind w:left="3540" w:firstLine="708"/>
        <w:jc w:val="center"/>
      </w:pPr>
      <w:r>
        <w:t>Gordana Holer</w:t>
      </w:r>
      <w:r w:rsidR="00F17D0C">
        <w:t xml:space="preserve"> </w:t>
      </w:r>
    </w:p>
    <w:p w:rsidR="008840EF" w:rsidRDefault="008840EF" w:rsidP="008840EF"/>
    <w:p w:rsidR="002B1DA9" w:rsidRDefault="002B1DA9" w:rsidP="008840EF"/>
    <w:p w:rsidR="008840EF" w:rsidRDefault="008840EF" w:rsidP="008840EF">
      <w:pPr>
        <w:jc w:val="both"/>
      </w:pPr>
    </w:p>
    <w:p w:rsidR="00A455E3" w:rsidRPr="00E37C48" w:rsidRDefault="00916C40" w:rsidP="008840EF">
      <w:pPr>
        <w:jc w:val="both"/>
        <w:rPr>
          <w:b/>
        </w:rPr>
      </w:pPr>
      <w:r>
        <w:t>U</w:t>
      </w:r>
      <w:r w:rsidRPr="002E1E4B">
        <w:t>puta o pravnom lijeku</w:t>
      </w:r>
      <w:r w:rsidR="008840EF" w:rsidRPr="002E1E4B">
        <w:t>:</w:t>
      </w:r>
      <w:r w:rsidR="008840EF">
        <w:rPr>
          <w:b/>
        </w:rPr>
        <w:t xml:space="preserve"> </w:t>
      </w:r>
      <w:r w:rsidR="008840EF">
        <w:t xml:space="preserve">Protiv rješenja </w:t>
      </w:r>
      <w:r w:rsidR="00A455E3">
        <w:t>o otv</w:t>
      </w:r>
      <w:r w:rsidR="009C70A4">
        <w:t>aranju</w:t>
      </w:r>
      <w:r w:rsidR="00A455E3">
        <w:t xml:space="preserve"> p</w:t>
      </w:r>
      <w:r w:rsidR="009C70A4">
        <w:t xml:space="preserve">ojedinačnog </w:t>
      </w:r>
      <w:r w:rsidR="00A455E3">
        <w:t>i</w:t>
      </w:r>
      <w:r w:rsidR="009C70A4">
        <w:t xml:space="preserve">spravnog </w:t>
      </w:r>
      <w:r w:rsidR="00A455E3">
        <w:t>p</w:t>
      </w:r>
      <w:r w:rsidR="009C70A4">
        <w:t>ostupka</w:t>
      </w:r>
      <w:r w:rsidR="00A455E3">
        <w:t xml:space="preserve"> nije dopuštena posebna žalba</w:t>
      </w:r>
      <w:r w:rsidR="009C70A4">
        <w:t>.</w:t>
      </w:r>
      <w:r w:rsidR="005551E9">
        <w:t xml:space="preserve"> Osobe koje za to imaju pravni interes, svoja prava mogu ostvarivati u ispravnom postupku podnošenjem prijave ili prigovora u roku otvorenom za ispravak, odnosno u parnici pred sudom ili postupku pred drugim nadležnim tijelom, nakon što pojedinačni ispravni postupak bude zaključen.</w:t>
      </w:r>
    </w:p>
    <w:p w:rsidR="00A455E3" w:rsidRDefault="00A455E3" w:rsidP="008840EF">
      <w:pPr>
        <w:jc w:val="both"/>
      </w:pPr>
    </w:p>
    <w:p w:rsidR="008840EF" w:rsidRDefault="008840EF" w:rsidP="008840EF">
      <w:pPr>
        <w:jc w:val="both"/>
      </w:pPr>
    </w:p>
    <w:p w:rsidR="008840EF" w:rsidRDefault="008840EF" w:rsidP="000B762F">
      <w:pPr>
        <w:pStyle w:val="Bezproreda"/>
        <w:ind w:left="3540" w:firstLine="708"/>
        <w:jc w:val="center"/>
      </w:pPr>
      <w:r>
        <w:t xml:space="preserve">Za točnost </w:t>
      </w:r>
      <w:proofErr w:type="spellStart"/>
      <w:r>
        <w:t>otpravka</w:t>
      </w:r>
      <w:proofErr w:type="spellEnd"/>
      <w:r>
        <w:t>-ovlašteni službenik</w:t>
      </w:r>
    </w:p>
    <w:p w:rsidR="008840EF" w:rsidRDefault="008840EF" w:rsidP="000B762F">
      <w:pPr>
        <w:pStyle w:val="Bezproreda"/>
        <w:ind w:left="3540" w:firstLine="708"/>
        <w:jc w:val="center"/>
      </w:pPr>
      <w:r>
        <w:t>Kristina Ivanić</w:t>
      </w:r>
    </w:p>
    <w:p w:rsidR="008840EF" w:rsidRDefault="008840EF" w:rsidP="000B762F">
      <w:pPr>
        <w:pStyle w:val="Bezproreda"/>
        <w:jc w:val="center"/>
      </w:pPr>
    </w:p>
    <w:p w:rsidR="008840EF" w:rsidRDefault="008840EF" w:rsidP="008840EF">
      <w:pPr>
        <w:jc w:val="both"/>
      </w:pPr>
    </w:p>
    <w:p w:rsidR="008840EF" w:rsidRDefault="00EE1AFF" w:rsidP="008840EF">
      <w:pPr>
        <w:jc w:val="both"/>
      </w:pPr>
      <w:proofErr w:type="spellStart"/>
      <w:r>
        <w:t>Dn</w:t>
      </w:r>
      <w:proofErr w:type="spellEnd"/>
      <w:r>
        <w:t>:</w:t>
      </w:r>
    </w:p>
    <w:p w:rsidR="00EE1AFF" w:rsidRDefault="00EE1AFF" w:rsidP="00EE1AFF">
      <w:pPr>
        <w:pStyle w:val="Odlomakpopisa"/>
        <w:numPr>
          <w:ilvl w:val="0"/>
          <w:numId w:val="5"/>
        </w:numPr>
        <w:jc w:val="both"/>
      </w:pPr>
      <w:r>
        <w:t xml:space="preserve">Punomoćniku predlagatelja – </w:t>
      </w:r>
      <w:r w:rsidR="00C81DC1">
        <w:t xml:space="preserve">ZOU Adela </w:t>
      </w:r>
      <w:proofErr w:type="spellStart"/>
      <w:r w:rsidR="00C81DC1">
        <w:t>Budinić</w:t>
      </w:r>
      <w:proofErr w:type="spellEnd"/>
      <w:r w:rsidR="00C81DC1">
        <w:t xml:space="preserve"> Kušeta i Adrijana Antičević</w:t>
      </w:r>
    </w:p>
    <w:p w:rsidR="00BD79AE" w:rsidRDefault="00BD79AE" w:rsidP="00EE1AFF">
      <w:pPr>
        <w:pStyle w:val="Odlomakpopisa"/>
        <w:numPr>
          <w:ilvl w:val="0"/>
          <w:numId w:val="5"/>
        </w:numPr>
        <w:jc w:val="both"/>
      </w:pPr>
      <w:r>
        <w:t>E - oglasna ploča</w:t>
      </w:r>
    </w:p>
    <w:p w:rsidR="005551E9" w:rsidRDefault="005551E9" w:rsidP="00EE1AFF">
      <w:pPr>
        <w:pStyle w:val="Odlomakpopisa"/>
        <w:numPr>
          <w:ilvl w:val="0"/>
          <w:numId w:val="5"/>
        </w:numPr>
        <w:jc w:val="both"/>
      </w:pPr>
      <w:r>
        <w:t>Oglasna ploča suda</w:t>
      </w:r>
    </w:p>
    <w:p w:rsidR="005551E9" w:rsidRDefault="005551E9" w:rsidP="00EE1AFF">
      <w:pPr>
        <w:pStyle w:val="Odlomakpopisa"/>
        <w:numPr>
          <w:ilvl w:val="0"/>
          <w:numId w:val="5"/>
        </w:numPr>
        <w:jc w:val="both"/>
      </w:pPr>
      <w:r>
        <w:t xml:space="preserve">Državna geodetska uprava, Ispostava za katastar nekretnina </w:t>
      </w:r>
      <w:r w:rsidR="00EE1FFF">
        <w:t>Mali Lošinj</w:t>
      </w:r>
    </w:p>
    <w:p w:rsidR="00BD79AE" w:rsidRDefault="00BD79AE" w:rsidP="00EE1AFF">
      <w:pPr>
        <w:pStyle w:val="Odlomakpopisa"/>
        <w:numPr>
          <w:ilvl w:val="0"/>
          <w:numId w:val="5"/>
        </w:numPr>
        <w:jc w:val="both"/>
      </w:pPr>
      <w:r>
        <w:t xml:space="preserve">Oglasna ploča – </w:t>
      </w:r>
      <w:r w:rsidR="002671D5">
        <w:t xml:space="preserve">Mjesni odbor </w:t>
      </w:r>
      <w:r w:rsidR="00EE1FFF">
        <w:t>Veli Lošinj</w:t>
      </w:r>
    </w:p>
    <w:p w:rsidR="00BD79AE" w:rsidRDefault="00BD79AE" w:rsidP="00EE1AFF">
      <w:pPr>
        <w:pStyle w:val="Odlomakpopisa"/>
        <w:numPr>
          <w:ilvl w:val="0"/>
          <w:numId w:val="5"/>
        </w:numPr>
        <w:jc w:val="both"/>
      </w:pPr>
      <w:proofErr w:type="spellStart"/>
      <w:r>
        <w:t>Zk</w:t>
      </w:r>
      <w:proofErr w:type="spellEnd"/>
      <w:r>
        <w:t xml:space="preserve"> odjel – putem ZIS-a</w:t>
      </w:r>
    </w:p>
    <w:p w:rsidR="00F43F16" w:rsidRDefault="00F43F16" w:rsidP="00F43F16">
      <w:pPr>
        <w:jc w:val="both"/>
      </w:pPr>
    </w:p>
    <w:p w:rsidR="00D866B0" w:rsidRPr="00EE1AFF" w:rsidRDefault="00D866B0" w:rsidP="00D866B0">
      <w:pPr>
        <w:ind w:left="360"/>
        <w:jc w:val="both"/>
      </w:pPr>
    </w:p>
    <w:sectPr w:rsidR="00D866B0" w:rsidRPr="00EE1AFF" w:rsidSect="000B762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492" w:rsidRDefault="009A6492" w:rsidP="000B762F">
      <w:r>
        <w:separator/>
      </w:r>
    </w:p>
  </w:endnote>
  <w:endnote w:type="continuationSeparator" w:id="0">
    <w:p w:rsidR="009A6492" w:rsidRDefault="009A6492" w:rsidP="000B7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C56" w:rsidRDefault="00953C56">
    <w:pPr>
      <w:pStyle w:val="Podnoje"/>
      <w:jc w:val="center"/>
    </w:pPr>
  </w:p>
  <w:p w:rsidR="000B762F" w:rsidRDefault="000B762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492" w:rsidRDefault="009A6492" w:rsidP="000B762F">
      <w:r>
        <w:separator/>
      </w:r>
    </w:p>
  </w:footnote>
  <w:footnote w:type="continuationSeparator" w:id="0">
    <w:p w:rsidR="009A6492" w:rsidRDefault="009A6492" w:rsidP="000B7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4229571"/>
      <w:docPartObj>
        <w:docPartGallery w:val="Page Numbers (Top of Page)"/>
        <w:docPartUnique/>
      </w:docPartObj>
    </w:sdtPr>
    <w:sdtEndPr/>
    <w:sdtContent>
      <w:p w:rsidR="00953C56" w:rsidRDefault="00953C56">
        <w:pPr>
          <w:pStyle w:val="Zaglavl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71C">
          <w:rPr>
            <w:noProof/>
          </w:rPr>
          <w:t>2</w:t>
        </w:r>
        <w:r>
          <w:fldChar w:fldCharType="end"/>
        </w:r>
      </w:p>
    </w:sdtContent>
  </w:sdt>
  <w:p w:rsidR="000B762F" w:rsidRDefault="00953C56">
    <w:pPr>
      <w:pStyle w:val="Zaglavlje"/>
    </w:pPr>
    <w:r>
      <w:tab/>
    </w:r>
    <w:r>
      <w:tab/>
      <w:t xml:space="preserve">Poslovni </w:t>
    </w:r>
    <w:r w:rsidR="003C57A0">
      <w:t xml:space="preserve">broj: </w:t>
    </w:r>
    <w:r w:rsidR="006C7DFD">
      <w:t>Z-</w:t>
    </w:r>
    <w:r w:rsidR="00EE1FFF">
      <w:t>2303/2020-2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4324E"/>
    <w:multiLevelType w:val="hybridMultilevel"/>
    <w:tmpl w:val="35CEAAFE"/>
    <w:lvl w:ilvl="0" w:tplc="646260A0">
      <w:numFmt w:val="bullet"/>
      <w:lvlText w:val="-"/>
      <w:lvlJc w:val="left"/>
      <w:pPr>
        <w:ind w:left="531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" w15:restartNumberingAfterBreak="0">
    <w:nsid w:val="19A50BA3"/>
    <w:multiLevelType w:val="hybridMultilevel"/>
    <w:tmpl w:val="93440A32"/>
    <w:lvl w:ilvl="0" w:tplc="5B0C55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F8B4C99"/>
    <w:multiLevelType w:val="hybridMultilevel"/>
    <w:tmpl w:val="9A58B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04590"/>
    <w:multiLevelType w:val="hybridMultilevel"/>
    <w:tmpl w:val="5300822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D62E95"/>
    <w:multiLevelType w:val="hybridMultilevel"/>
    <w:tmpl w:val="3C54E6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B4352"/>
    <w:multiLevelType w:val="hybridMultilevel"/>
    <w:tmpl w:val="36AEF872"/>
    <w:lvl w:ilvl="0" w:tplc="F7B8FF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A62"/>
    <w:rsid w:val="000178C9"/>
    <w:rsid w:val="00023488"/>
    <w:rsid w:val="00041FB1"/>
    <w:rsid w:val="000749AB"/>
    <w:rsid w:val="000A5B63"/>
    <w:rsid w:val="000B762F"/>
    <w:rsid w:val="00113C55"/>
    <w:rsid w:val="001251AA"/>
    <w:rsid w:val="0014219C"/>
    <w:rsid w:val="0016125A"/>
    <w:rsid w:val="001E0988"/>
    <w:rsid w:val="0020248E"/>
    <w:rsid w:val="00250B5B"/>
    <w:rsid w:val="002671D5"/>
    <w:rsid w:val="002B1DA9"/>
    <w:rsid w:val="002C1144"/>
    <w:rsid w:val="002F0D24"/>
    <w:rsid w:val="002F6342"/>
    <w:rsid w:val="00314E46"/>
    <w:rsid w:val="00330F74"/>
    <w:rsid w:val="003C2FA7"/>
    <w:rsid w:val="003C470F"/>
    <w:rsid w:val="003C57A0"/>
    <w:rsid w:val="003C6EA1"/>
    <w:rsid w:val="003D2452"/>
    <w:rsid w:val="004177AE"/>
    <w:rsid w:val="004427BC"/>
    <w:rsid w:val="004B16DE"/>
    <w:rsid w:val="004C310F"/>
    <w:rsid w:val="004F0FF7"/>
    <w:rsid w:val="005079B7"/>
    <w:rsid w:val="005360AB"/>
    <w:rsid w:val="005551E9"/>
    <w:rsid w:val="00557500"/>
    <w:rsid w:val="0058755F"/>
    <w:rsid w:val="005C71D6"/>
    <w:rsid w:val="005D5C50"/>
    <w:rsid w:val="00625056"/>
    <w:rsid w:val="006A2A62"/>
    <w:rsid w:val="006C7DFD"/>
    <w:rsid w:val="006F35C1"/>
    <w:rsid w:val="00757BC0"/>
    <w:rsid w:val="007F48A6"/>
    <w:rsid w:val="00803B09"/>
    <w:rsid w:val="008052CB"/>
    <w:rsid w:val="008840EF"/>
    <w:rsid w:val="00916C40"/>
    <w:rsid w:val="00953C56"/>
    <w:rsid w:val="00955F0B"/>
    <w:rsid w:val="0096671C"/>
    <w:rsid w:val="00971E89"/>
    <w:rsid w:val="009A6492"/>
    <w:rsid w:val="009C70A4"/>
    <w:rsid w:val="00A021EE"/>
    <w:rsid w:val="00A10069"/>
    <w:rsid w:val="00A455E3"/>
    <w:rsid w:val="00A53C32"/>
    <w:rsid w:val="00A9703E"/>
    <w:rsid w:val="00AC202F"/>
    <w:rsid w:val="00AD3953"/>
    <w:rsid w:val="00B01250"/>
    <w:rsid w:val="00B12A62"/>
    <w:rsid w:val="00BD184E"/>
    <w:rsid w:val="00BD543E"/>
    <w:rsid w:val="00BD6022"/>
    <w:rsid w:val="00BD79AE"/>
    <w:rsid w:val="00C0203D"/>
    <w:rsid w:val="00C152AB"/>
    <w:rsid w:val="00C81DC1"/>
    <w:rsid w:val="00CA4B51"/>
    <w:rsid w:val="00D00678"/>
    <w:rsid w:val="00D15756"/>
    <w:rsid w:val="00D173FB"/>
    <w:rsid w:val="00D23227"/>
    <w:rsid w:val="00D43167"/>
    <w:rsid w:val="00D50E6B"/>
    <w:rsid w:val="00D53FC1"/>
    <w:rsid w:val="00D866B0"/>
    <w:rsid w:val="00D97CA0"/>
    <w:rsid w:val="00DC73C1"/>
    <w:rsid w:val="00E0406C"/>
    <w:rsid w:val="00E3730C"/>
    <w:rsid w:val="00E37C48"/>
    <w:rsid w:val="00E4656C"/>
    <w:rsid w:val="00EE1AFF"/>
    <w:rsid w:val="00EE1FFF"/>
    <w:rsid w:val="00EF46F8"/>
    <w:rsid w:val="00F0052E"/>
    <w:rsid w:val="00F0143E"/>
    <w:rsid w:val="00F17D0C"/>
    <w:rsid w:val="00F20979"/>
    <w:rsid w:val="00F43F16"/>
    <w:rsid w:val="00F770EB"/>
    <w:rsid w:val="00F9782A"/>
    <w:rsid w:val="00FA162E"/>
    <w:rsid w:val="00FD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49165"/>
  <w15:docId w15:val="{2E015B0E-F256-4FD5-86FF-0BF554670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A2A62"/>
    <w:pPr>
      <w:ind w:left="720"/>
      <w:contextualSpacing/>
    </w:pPr>
  </w:style>
  <w:style w:type="paragraph" w:customStyle="1" w:styleId="Poslovnibroj">
    <w:name w:val="Poslovni broj:"/>
    <w:basedOn w:val="Normal"/>
    <w:qFormat/>
    <w:rsid w:val="00E3730C"/>
    <w:pPr>
      <w:jc w:val="right"/>
    </w:pPr>
    <w:rPr>
      <w:rFonts w:eastAsiaTheme="minorHAnsi" w:cstheme="minorBidi"/>
      <w:color w:val="000000" w:themeColor="text1"/>
      <w:szCs w:val="22"/>
      <w:lang w:eastAsia="en-US"/>
    </w:rPr>
  </w:style>
  <w:style w:type="table" w:styleId="Reetkatablice">
    <w:name w:val="Table Grid"/>
    <w:basedOn w:val="Obinatablica"/>
    <w:uiPriority w:val="59"/>
    <w:rsid w:val="00E3730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3730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730C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0B7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0B762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B762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B762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B762F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 Komin</dc:creator>
  <cp:lastModifiedBy>Kristina Ivanić</cp:lastModifiedBy>
  <cp:revision>4</cp:revision>
  <cp:lastPrinted>2020-05-11T11:49:00Z</cp:lastPrinted>
  <dcterms:created xsi:type="dcterms:W3CDTF">2020-05-11T12:05:00Z</dcterms:created>
  <dcterms:modified xsi:type="dcterms:W3CDTF">2020-05-12T06:53:00Z</dcterms:modified>
</cp:coreProperties>
</file>