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9A5DBE" w14:paraId="53B54292" w14:textId="52585992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1089660</wp:posOffset>
            </wp:positionH>
            <wp:positionV relativeFrom="page">
              <wp:posOffset>274320</wp:posOffset>
            </wp:positionV>
            <wp:extent cx="336693" cy="449485"/>
            <wp:effectExtent l="0" t="0" r="6350" b="825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693" cy="449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6BC7CE20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B3BA1D3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9BC13C3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9A5DBE" w14:paraId="6F4F0045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A5DBE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9A5DBE" w14:paraId="44CA4E81" w14:textId="5F22BA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A5DB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9A5DBE" w14:paraId="4A735D95" w14:textId="3840A1B0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9A5DBE" w:rsidRDefault="00BB30F6" w14:paraId="34D88344" w14:textId="7DF75AF0">
      <w:r w:rsidRPr="003B4689">
        <w:rPr>
          <w:rFonts w:eastAsia="Times New Roman" w:cs="Times New Roman"/>
        </w:rPr>
        <w:t>Od</w:t>
      </w:r>
      <w:r w:rsidR="009A5DBE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71308691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Pp Ikp-1163/2026-7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A5DBE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6F71986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109AF223" w14:textId="77777777">
      <w:pPr>
        <w:keepNext/>
        <w:spacing w:after="0"/>
        <w:jc w:val="center"/>
      </w:pPr>
    </w:p>
    <w:p w:rsidRPr="00CE79FB" w:rsidR="00CE79FB" w:rsidP="00CE79FB" w:rsidRDefault="00CE79FB" w14:paraId="2347F4FE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A8E8AAB" w14:textId="77777777">
      <w:pPr>
        <w:keepNext/>
        <w:spacing w:after="0"/>
        <w:jc w:val="center"/>
      </w:pPr>
    </w:p>
    <w:p w:rsidRPr="001A12B4" w:rsidR="001A12B4" w:rsidP="001A12B4" w:rsidRDefault="009A5DBE" w14:paraId="696A8627" w14:textId="73EDB3C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>
            <w:rPr>
              <w:rStyle w:val="eSPISCCParagraphDefaultFont"/>
              <w:rFonts w:eastAsiaTheme="minorHAnsi"/>
            </w:rPr>
            <w:t>Zrinjka Matijević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A5DBE">
            <w:rPr>
              <w:rStyle w:val="eSPISCCParagraphDefaultFont"/>
              <w:rFonts w:eastAsiaTheme="minorHAnsi"/>
            </w:rPr>
            <w:t xml:space="preserve">  Ali Saliu, OIB 95212012408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A5DBE">
            <w:rPr>
              <w:rStyle w:val="eSPISCCParagraphDefaultFont"/>
              <w:rFonts w:eastAsiaTheme="minorHAnsi"/>
            </w:rPr>
            <w:t>članka 216.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A5DBE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A5DBE">
            <w:rPr>
              <w:rStyle w:val="eSPISCCParagraphDefaultFont"/>
              <w:rFonts w:eastAsiaTheme="minorHAnsi"/>
            </w:rPr>
            <w:t>21.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6A983AC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202D40D7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31D4C67" w14:textId="2C174A40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6">
            <w:listItem w:displayText="107/07, 39/13, 157/13, 110/15, 70/17, 118/18 i 114/22, 86/26" w:value="107/07, 39/13, 157/13, 110/15, 70/17, 118/18 i 114/22,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107/07, 39/13, 157/13, 110/15, 70/17, 118/18 i 114/22,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9A5DBE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Ali Saliu, OIB 95212012408">
            <w:listItem w:displayText="Ali Saliu, OIB 95212012408" w:value="Ali Saliu, OIB 95212012408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Ali Saliu, OIB 95212012408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Radićevo Šetalište 28, 10000 Zagreb">
            <w:listItem w:displayText=", Radićevo Šetalište 28, 10000 Zagreb" w:value=", Radićevo Šetalište 28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, Radićevo Šetalište 28,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članka 216.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A5DBE">
        <w:rPr>
          <w:rFonts w:eastAsia="Times New Roman" w:cs="Times New Roman"/>
        </w:rPr>
        <w:t>Zakon o sigurnosti prometa na cestama.</w:t>
      </w:r>
    </w:p>
    <w:p w:rsidR="00561534" w:rsidP="00561534" w:rsidRDefault="00561534" w14:paraId="3D0C2F67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17834BC7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22FEBE1A" w14:textId="1AB7F719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 w:rsidR="009A5DBE">
            <w:rPr>
              <w:rStyle w:val="eSPISCCParagraphDefaultFont"/>
            </w:rPr>
            <w:t>Općinski prekršajni sud u Zagrebu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 w:rsidR="009A5DBE">
            <w:rPr>
              <w:rStyle w:val="eSPISCCParagraphDefaultFont"/>
            </w:rPr>
            <w:t>Pp-60/2021-17 donesena 12.10.2022.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1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A5DBE" w:rsidR="009A5DBE">
            <w:rPr>
              <w:rStyle w:val="eSPISCCParagraphDefaultFont"/>
            </w:rPr>
            <w:t>19.09.2023.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 w:rsidR="009A5DBE">
            <w:rPr>
              <w:rStyle w:val="eSPISCCParagraphDefaultFont"/>
            </w:rPr>
            <w:t>Ali Saliu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A5DBE" w:rsidR="009A5DBE">
            <w:rPr>
              <w:rStyle w:val="eSPISCCParagraphDefaultFont"/>
            </w:rPr>
            <w:t>novčane kazne u iznosu od 929,06 (devetsto dvadeset devet,šest) eura.</w:t>
          </w:r>
        </w:sdtContent>
      </w:sdt>
    </w:p>
    <w:p w:rsidRPr="002A712A" w:rsidR="002A712A" w:rsidP="002A712A" w:rsidRDefault="002A712A" w14:paraId="21CFB6C0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 w14:paraId="53B81967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561534" w:rsidR="00561534" w:rsidP="00561534" w:rsidRDefault="00561534" w14:paraId="2E9BFE69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317BD851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21.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48"/>
        <w:gridCol w:w="3120"/>
      </w:tblGrid>
      <w:tr w:rsidRPr="009A5DBE" w:rsidR="00B40829" w:rsidTr="00876430" w14:paraId="29332079" w14:textId="77777777">
        <w:tc>
          <w:tcPr>
            <w:tcW w:w="3284" w:type="dxa"/>
          </w:tcPr>
          <w:p w:rsidRPr="009A5DBE" w:rsidR="00B40829" w:rsidP="00B40829" w:rsidRDefault="009A5DBE" w14:paraId="7726618E" w14:textId="1BDA49F6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A5DBE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9A5DBE" w:rsidR="00B40829" w:rsidP="00B40829" w:rsidRDefault="00B40829" w14:paraId="16798564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A5DBE" w:rsidR="00B40829" w:rsidP="00B40829" w:rsidRDefault="00B40829" w14:paraId="1D20BAD6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A5DBE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9A5DBE" w:rsidR="009A5DBE" w:rsidP="00B40829" w:rsidRDefault="009A5DBE" w14:paraId="4EFF0A18" w14:textId="70D12D1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A5DBE">
              <w:rPr>
                <w:rFonts w:eastAsia="Calibri" w:cs="Times New Roman"/>
                <w:sz w:val="24"/>
                <w:szCs w:val="24"/>
              </w:rPr>
              <w:t>Zrinjka Matijević</w:t>
            </w:r>
          </w:p>
        </w:tc>
      </w:tr>
      <w:tr w:rsidRPr="009A5DBE" w:rsidR="00B40829" w:rsidTr="00876430" w14:paraId="2F93641E" w14:textId="77777777">
        <w:tc>
          <w:tcPr>
            <w:tcW w:w="3284" w:type="dxa"/>
          </w:tcPr>
          <w:p w:rsidRPr="009A5DBE" w:rsidR="00B40829" w:rsidP="00B40829" w:rsidRDefault="009A5DBE" w14:paraId="29718F0F" w14:textId="761B54D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A5DBE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9A5DBE" w:rsidR="00B40829" w:rsidP="00B40829" w:rsidRDefault="00B40829" w14:paraId="048A08C5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A5DBE" w:rsidR="00B40829" w:rsidP="00B40829" w:rsidRDefault="00B40829" w14:paraId="3E7F2AA2" w14:textId="0A2E389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9A5DBE" w:rsidR="00B40829" w:rsidP="00B40829" w:rsidRDefault="00B40829" w14:paraId="44748F8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6B292C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BB564E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A2D461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05E6BE78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059CA23" w14:textId="4F6E8963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FAC71F0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Ali Saliu, Radićevo Šetalište 28,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259BDA22" w14:textId="6715B0EF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Sesvetama, OIB 72931567836, Industrijska cesta 15,10360 Sesvete">
            <w:listItem w:displayText="Općinski sud u Sesvetama, OIB 72931567836, Industrijska cesta 15,10360 Sesvete" w:value="Općinski sud u Sesvetama, OIB 72931567836, Industrijska cesta 15,10360 Sesvete"/>
            <w:listItem w:displayText="Ali Saliu, OIB 95212012408, Radićevo Šetalište 28,10000 Zagreb" w:value="Ali Saliu, OIB 95212012408, Radićevo Šetalište 28,10000 Zagreb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9A5DBE" w:rsidR="009A5DBE">
            <w:rPr>
              <w:rStyle w:val="eSPISCCParagraphDefaultFont"/>
              <w:rFonts w:eastAsiaTheme="minorHAnsi"/>
            </w:rPr>
            <w:t>Općinski sud u Sesvetama, OIB 72931567836, Industrijska cesta 15,10360 Sesvete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670C0AF0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540C890E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7FF2BF30" w14:textId="77777777"/>
    <w:sectPr w:rsidRPr="001A12B4" w:rsidR="001A12B4" w:rsidSect="009A5DBE">
      <w:headerReference w:type="default" r:id="rId10"/>
      <w:footerReference w:type="default" r:id="rId11"/>
      <w:pgSz w:w="11907" w:h="16839" w:code="9"/>
      <w:pgMar w:top="142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00E9AC44" w14:textId="77777777">
      <w:r>
        <w:separator/>
      </w:r>
    </w:p>
  </w:endnote>
  <w:endnote w:type="continuationSeparator" w:id="0">
    <w:p w:rsidR="00803F80" w:rsidP="00537B78" w:rsidRDefault="00803F80" w14:paraId="65FBAA0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9A270E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77D178DF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64722F4B" w14:textId="77777777">
      <w:r>
        <w:separator/>
      </w:r>
    </w:p>
  </w:footnote>
  <w:footnote w:type="continuationSeparator" w:id="0">
    <w:p w:rsidR="00803F80" w:rsidP="00537B78" w:rsidRDefault="00803F80" w14:paraId="4423C22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930A9D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A5DBE" w:rsidR="009A5DBE">
          <w:rPr>
            <w:rStyle w:val="eSPISCCParagraphDefaultFont"/>
          </w:rPr>
          <w:t>Pp Ikp-1163/2026-7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0E4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5DBE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1F0B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3A33BF9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15960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4612F5"/>
    <w:rsid w:val="005C20E4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Ikp-1163/2026-7</izvorni_sadrzaj>
    <derivirana_varijabla naziv="DomainObject.Oznaka_1">Pp Ikp-1163/2026-7</derivirana_varijabla>
  </DomainObject.Oznaka>
  <DomainObject.DonositeljOdluke.Ime>
    <izvorni_sadrzaj>Zrinjka</izvorni_sadrzaj>
    <derivirana_varijabla naziv="DomainObject.DonositeljOdluke.Ime_1">Zrinjka</derivirana_varijabla>
  </DomainObject.DonositeljOdluke.Ime>
  <DomainObject.DonositeljOdluke.Prezime>
    <izvorni_sadrzaj>Matijević</izvorni_sadrzaj>
    <derivirana_varijabla naziv="DomainObject.DonositeljOdluke.Prezime_1">Matijević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1163</izvorni_sadrzaj>
    <derivirana_varijabla naziv="DomainObject.Predmet.Broj_1">1163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veljače 2026.</izvorni_sadrzaj>
    <derivirana_varijabla naziv="DomainObject.Predmet.DatumOsnivanja_1">25.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Zrinjka Matijević</izvorni_sadrzaj>
    <derivirana_varijabla naziv="DomainObject.Predmet.Opis_1">Vanjski Zrinjka Matijević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Ikp-1163/2026</izvorni_sadrzaj>
    <derivirana_varijabla naziv="DomainObject.Predmet.OznakaBroj_1">Pp Ikp-1163/2026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Ali Saliu</izvorni_sadrzaj>
    <derivirana_varijabla naziv="DomainObject.Predmet.ProtustrankaFormated_1">  Ali Saliu</derivirana_varijabla>
  </DomainObject.Predmet.ProtustrankaFormated>
  <DomainObject.Predmet.ProtustrankaFormatedOIB>
    <izvorni_sadrzaj>  Ali Saliu, OIB 95212012408</izvorni_sadrzaj>
    <derivirana_varijabla naziv="DomainObject.Predmet.ProtustrankaFormatedOIB_1">  Ali Saliu, OIB 95212012408</derivirana_varijabla>
  </DomainObject.Predmet.ProtustrankaFormatedOIB>
  <DomainObject.Predmet.ProtustrankaFormatedWithAdress>
    <izvorni_sadrzaj> Ali Saliu, Radićevo Šetalište 28, 10000 Zagreb</izvorni_sadrzaj>
    <derivirana_varijabla naziv="DomainObject.Predmet.ProtustrankaFormatedWithAdress_1"> Ali Saliu, Radićevo Šetalište 28, 10000 Zagreb</derivirana_varijabla>
  </DomainObject.Predmet.ProtustrankaFormatedWithAdress>
  <DomainObject.Predmet.ProtustrankaFormatedWithAdressOIB>
    <izvorni_sadrzaj> Ali Saliu, OIB 95212012408, Radićevo Šetalište 28, 10000 Zagreb</izvorni_sadrzaj>
    <derivirana_varijabla naziv="DomainObject.Predmet.ProtustrankaFormatedWithAdressOIB_1"> Ali Saliu, OIB 95212012408, Radićevo Šetalište 28, 10000 Zagreb</derivirana_varijabla>
  </DomainObject.Predmet.ProtustrankaFormatedWithAdressOIB>
  <DomainObject.Predmet.ProtustrankaWithAdress>
    <izvorni_sadrzaj>Ali Saliu Radićevo Šetalište 28, 10000 Zagreb</izvorni_sadrzaj>
    <derivirana_varijabla naziv="DomainObject.Predmet.ProtustrankaWithAdress_1">Ali Saliu Radićevo Šetalište 28, 10000 Zagreb</derivirana_varijabla>
  </DomainObject.Predmet.ProtustrankaWithAdress>
  <DomainObject.Predmet.ProtustrankaWithAdressOIB>
    <izvorni_sadrzaj>Ali Saliu, OIB 95212012408, Radićevo Šetalište 28, 10000 Zagreb</izvorni_sadrzaj>
    <derivirana_varijabla naziv="DomainObject.Predmet.ProtustrankaWithAdressOIB_1">Ali Saliu, OIB 95212012408, Radićevo Šetalište 28, 10000 Zagreb</derivirana_varijabla>
  </DomainObject.Predmet.ProtustrankaWithAdressOIB>
  <DomainObject.Predmet.ProtustrankaNazivFormated>
    <izvorni_sadrzaj>Ali Saliu</izvorni_sadrzaj>
    <derivirana_varijabla naziv="DomainObject.Predmet.ProtustrankaNazivFormated_1">Ali Saliu</derivirana_varijabla>
    <derivirana_varijabla naziv="Padez">Ali Saliu</derivirana_varijabla>
  </DomainObject.Predmet.ProtustrankaNazivFormated>
  <DomainObject.Predmet.ProtustrankaNazivFormatedOIB>
    <izvorni_sadrzaj>Ali Saliu, OIB 95212012408</izvorni_sadrzaj>
    <derivirana_varijabla naziv="DomainObject.Predmet.ProtustrankaNazivFormatedOIB_1">Ali Saliu, OIB 95212012408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Zrinjka Matijević, 50.</izvorni_sadrzaj>
    <derivirana_varijabla naziv="DomainObject.Predmet.Referada.Naziv_1">Zrinjka Matijević, 50.</derivirana_varijabla>
  </DomainObject.Predmet.Referada.Naziv>
  <DomainObject.Predmet.Referada.Oznaka>
    <izvorni_sadrzaj>50</izvorni_sadrzaj>
    <derivirana_varijabla naziv="DomainObject.Predmet.Referada.Oznaka_1">50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325</izvorni_sadrzaj>
    <derivirana_varijabla naziv="DomainObject.Predmet.Referada.Prostorija.Oznaka_1">325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Zrinjka Matijević</izvorni_sadrzaj>
    <derivirana_varijabla naziv="DomainObject.Predmet.Referada.Sudac_1">Zrinjka Matijević</derivirana_varijabla>
    <derivirana_varijabla naziv="Dativ">Zrinjka Matijević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Sesvetama</izvorni_sadrzaj>
    <derivirana_varijabla naziv="DomainObject.Predmet.StrankaFormated_1">  Općinski sud u Sesvetama</derivirana_varijabla>
  </DomainObject.Predmet.StrankaFormated>
  <DomainObject.Predmet.StrankaFormatedOIB>
    <izvorni_sadrzaj>  Općinski sud u Sesvetama, OIB 72931567836</izvorni_sadrzaj>
    <derivirana_varijabla naziv="DomainObject.Predmet.StrankaFormatedOIB_1">  Općinski sud u Sesvetama, OIB 72931567836</derivirana_varijabla>
  </DomainObject.Predmet.StrankaFormatedOIB>
  <DomainObject.Predmet.StrankaFormatedWithAdress>
    <izvorni_sadrzaj> Općinski sud u Sesvetama, Industrijska cesta 15, 10360 Sesvete</izvorni_sadrzaj>
    <derivirana_varijabla naziv="DomainObject.Predmet.StrankaFormatedWithAdress_1"> Općinski sud u Sesvetama, Industrijska cesta 15, 10360 Sesvete</derivirana_varijabla>
  </DomainObject.Predmet.StrankaFormatedWithAdress>
  <DomainObject.Predmet.StrankaFormatedWithAdressOIB>
    <izvorni_sadrzaj> Općinski sud u Sesvetama, OIB 72931567836, Industrijska cesta 15, 10360 Sesvete</izvorni_sadrzaj>
    <derivirana_varijabla naziv="DomainObject.Predmet.StrankaFormatedWithAdressOIB_1"> Općinski sud u Sesvetama, OIB 72931567836, Industrijska cesta 15, 10360 Sesvete</derivirana_varijabla>
  </DomainObject.Predmet.StrankaFormatedWithAdressOIB>
  <DomainObject.Predmet.StrankaWithAdress>
    <izvorni_sadrzaj>Općinski sud u Sesvetama Industrijska cesta 15,10360 Sesvete</izvorni_sadrzaj>
    <derivirana_varijabla naziv="DomainObject.Predmet.StrankaWithAdress_1">Općinski sud u Sesvetama Industrijska cesta 15,10360 Sesvete</derivirana_varijabla>
  </DomainObject.Predmet.StrankaWithAdress>
  <DomainObject.Predmet.StrankaWithAdressOIB>
    <izvorni_sadrzaj>Općinski sud u Sesvetama, OIB 72931567836, Industrijska cesta 15,10360 Sesvete</izvorni_sadrzaj>
    <derivirana_varijabla naziv="DomainObject.Predmet.StrankaWithAdressOIB_1">Općinski sud u Sesvetama, OIB 72931567836, Industrijska cesta 15,10360 Sesvete</derivirana_varijabla>
  </DomainObject.Predmet.StrankaWithAdressOIB>
  <DomainObject.Predmet.StrankaNazivFormated>
    <izvorni_sadrzaj>Općinski sud u Sesvetama</izvorni_sadrzaj>
    <derivirana_varijabla naziv="DomainObject.Predmet.StrankaNazivFormated_1">Općinski sud u Sesvetama</derivirana_varijabla>
    <derivirana_varijabla naziv="Padez">Općinski sud u Sesvetama</derivirana_varijabla>
  </DomainObject.Predmet.StrankaNazivFormated>
  <DomainObject.Predmet.StrankaNazivFormatedOIB>
    <izvorni_sadrzaj>Općinski sud u Sesvetama, OIB 72931567836</izvorni_sadrzaj>
    <derivirana_varijabla naziv="DomainObject.Predmet.StrankaNazivFormatedOIB_1">Općinski sud u Sesvetama, OIB 72931567836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Pavić</izvorni_sadrzaj>
    <derivirana_varijabla naziv="DomainObject.Predmet.Zapisnicar_1">Jasmina Knez</derivirana_varijabla>
    <derivirana_varijabla naziv="Padez">Ivana Pavić</derivirana_varijabla>
  </DomainObject.Predmet.Zapisnicar>
  <DomainObject.Predmet.StrankaListFormated>
    <izvorni_sadrzaj>
      <item>Općinski sud u Sesvetama</item>
    </izvorni_sadrzaj>
    <derivirana_varijabla naziv="DomainObject.Predmet.StrankaListFormated_1">
      <item>Općinski sud u Sesvetama</item>
    </derivirana_varijabla>
  </DomainObject.Predmet.StrankaListFormated>
  <DomainObject.Predmet.StrankaListFormatedOIB>
    <izvorni_sadrzaj>
      <item>Općinski sud u Sesvetama, OIB 72931567836</item>
    </izvorni_sadrzaj>
    <derivirana_varijabla naziv="DomainObject.Predmet.StrankaListFormatedOIB_1">
      <item>Općinski sud u Sesvetama, OIB 72931567836</item>
    </derivirana_varijabla>
  </DomainObject.Predmet.StrankaListFormatedOIB>
  <DomainObject.Predmet.StrankaListFormatedWithAdress>
    <izvorni_sadrzaj>
      <item>Općinski sud u Sesvetama, Industrijska cesta 15, 10360 Sesvete</item>
    </izvorni_sadrzaj>
    <derivirana_varijabla naziv="DomainObject.Predmet.StrankaListFormatedWithAdress_1">
      <item>Općinski sud u Sesvetama, Industrijska cesta 15, 10360 Sesvete</item>
    </derivirana_varijabla>
  </DomainObject.Predmet.StrankaListFormatedWithAdress>
  <DomainObject.Predmet.StrankaListFormatedWithAdressOIB>
    <izvorni_sadrzaj>
      <item>Općinski sud u Sesvetama, OIB 72931567836, Industrijska cesta 15, 10360 Sesvete</item>
    </izvorni_sadrzaj>
    <derivirana_varijabla naziv="DomainObject.Predmet.StrankaListFormatedWithAdressOIB_1">
      <item>Općinski sud u Sesvetama, OIB 72931567836, Industrijska cesta 15, 10360 Sesvete</item>
    </derivirana_varijabla>
  </DomainObject.Predmet.StrankaListFormatedWithAdressOIB>
  <DomainObject.Predmet.StrankaListNazivFormated>
    <izvorni_sadrzaj>
      <item>Općinski sud u Sesvetama</item>
    </izvorni_sadrzaj>
    <derivirana_varijabla naziv="DomainObject.Predmet.StrankaListNazivFormated_1">
      <item>Općinski sud u Sesvetama</item>
    </derivirana_varijabla>
  </DomainObject.Predmet.StrankaListNazivFormated>
  <DomainObject.Predmet.StrankaListNazivFormatedOIB>
    <izvorni_sadrzaj>
      <item>Općinski sud u Sesvetama, OIB 72931567836</item>
    </izvorni_sadrzaj>
    <derivirana_varijabla naziv="DomainObject.Predmet.StrankaListNazivFormatedOIB_1">
      <item>Općinski sud u Sesvetama, OIB 72931567836</item>
    </derivirana_varijabla>
  </DomainObject.Predmet.StrankaListNazivFormatedOIB>
  <DomainObject.Predmet.ProtuStrankaListFormated>
    <izvorni_sadrzaj>
      <item>Ali Saliu</item>
    </izvorni_sadrzaj>
    <derivirana_varijabla naziv="DomainObject.Predmet.ProtuStrankaListFormated_1">
      <item>Ali Saliu</item>
    </derivirana_varijabla>
  </DomainObject.Predmet.ProtuStrankaListFormated>
  <DomainObject.Predmet.ProtuStrankaListFormatedOIB>
    <izvorni_sadrzaj>
      <item>Ali Saliu, OIB 95212012408</item>
    </izvorni_sadrzaj>
    <derivirana_varijabla naziv="DomainObject.Predmet.ProtuStrankaListFormatedOIB_1">
      <item>Ali Saliu, OIB 95212012408</item>
    </derivirana_varijabla>
  </DomainObject.Predmet.ProtuStrankaListFormatedOIB>
  <DomainObject.Predmet.ProtuStrankaListFormatedWithAdress>
    <izvorni_sadrzaj>
      <item>Ali Saliu, Radićevo Šetalište 28, 10000 Zagreb</item>
    </izvorni_sadrzaj>
    <derivirana_varijabla naziv="DomainObject.Predmet.ProtuStrankaListFormatedWithAdress_1">
      <item>, Radićevo Šetalište 28, 10000 Zagreb</item>
    </derivirana_varijabla>
  </DomainObject.Predmet.ProtuStrankaListFormatedWithAdress>
  <DomainObject.Predmet.ProtuStrankaListFormatedWithAdressOIB>
    <izvorni_sadrzaj>
      <item>Ali Saliu, OIB 95212012408, Radićevo Šetalište 28, 10000 Zagreb</item>
    </izvorni_sadrzaj>
    <derivirana_varijabla naziv="DomainObject.Predmet.ProtuStrankaListFormatedWithAdressOIB_1">
      <item>Ali Saliu, OIB 95212012408, Radićevo Šetalište 28, 10000 Zagreb</item>
    </derivirana_varijabla>
  </DomainObject.Predmet.ProtuStrankaListFormatedWithAdressOIB>
  <DomainObject.Predmet.ProtuStrankaListNazivFormated>
    <izvorni_sadrzaj>
      <item>Ali Saliu</item>
    </izvorni_sadrzaj>
    <derivirana_varijabla naziv="DomainObject.Predmet.ProtuStrankaListNazivFormated_1">
      <item>Ali Saliu</item>
    </derivirana_varijabla>
  </DomainObject.Predmet.ProtuStrankaListNazivFormated>
  <DomainObject.Predmet.ProtuStrankaListNazivFormatedOIB>
    <izvorni_sadrzaj>
      <item>Ali Saliu, OIB 95212012408</item>
    </izvorni_sadrzaj>
    <derivirana_varijabla naziv="DomainObject.Predmet.ProtuStrankaListNazivFormatedOIB_1">
      <item>Ali Saliu, OIB 95212012408</item>
    </derivirana_varijabla>
  </DomainObject.Predmet.ProtuStrankaListNazivFormatedOIB>
  <DomainObject.Predmet.OstaliListFormated>
    <izvorni_sadrzaj>
      <item>Ministarstvo pravosuđa, uprave i digitalne transformacije</item>
      <item>Zatvor u Zagrebu</item>
    </izvorni_sadrzaj>
    <derivirana_varijabla naziv="DomainObject.Predmet.OstaliListFormated_1">
      <item>Ministarstvo pravosuđa, uprave i digitalne transformacije</item>
      <item>Zatvor u Zagrebu</item>
    </derivirana_varijabla>
    <derivirana_varijabla naziv="DrugaOsoba">
      <item>Ministarstvo pravosuđa, uprave i digitalne transformacije</item>
      <item>Zatvor u Zagrebu</item>
    </derivirana_varijabla>
  </DomainObject.Predmet.OstaliListFormated>
  <DomainObject.Predmet.OstaliListFormatedOIB>
    <izvorni_sadrzaj>
      <item>Ministarstvo pravosuđa, uprave i digitalne transformacije, OIB 72910430276</item>
      <item>Zatvor u Zagrebu, OIB 92668153620</item>
    </izvorni_sadrzaj>
    <derivirana_varijabla naziv="DomainObject.Predmet.OstaliListFormatedOIB_1">
      <item>Ministarstvo pravosuđa, uprave i digitalne transformacije, OIB 72910430276</item>
      <item>Zatvor u Zagrebu, OIB 92668153620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Zatvor u Zagrebu, dr. Luje Naletilića 1, 10000 Zagreb</item>
    </izvorni_sadrzaj>
    <derivirana_varijabla naziv="DomainObject.Predmet.OstaliListFormatedWithAdress_1">
      <item>Ministarstvo pravosuđa, uprave i digitalne transformacije, Ulica grada Vukovara 49, 10000 Zagreb</item>
      <item>Zatvor u Zagrebu, dr. Luje Naletilića 1,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Zatvor u Zagrebu, OIB 92668153620, dr. Luje Naletilića 1,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Zatvor u Zagrebu, OIB 92668153620, dr. Luje Naletilića 1, 10000 Zagreb</item>
    </derivirana_varijabla>
  </DomainObject.Predmet.OstaliListFormatedWithAdressOIB>
  <DomainObject.Predmet.OstaliListNazivFormated>
    <izvorni_sadrzaj>
      <item>Ministarstvo pravosuđa, uprave i digitalne transformacije</item>
      <item>Zatvor u Zagrebu</item>
    </izvorni_sadrzaj>
    <derivirana_varijabla naziv="DomainObject.Predmet.OstaliListNazivFormated_1">
      <item>Ministarstvo pravosuđa, uprave i digitalne transformacije</item>
      <item>Zatvor u Zagrebu</item>
    </derivirana_varijabla>
  </DomainObject.Predmet.OstaliListNazivFormated>
  <DomainObject.Predmet.OstaliListNazivFormatedOIB>
    <izvorni_sadrzaj>
      <item>Ministarstvo pravosuđa, uprave i digitalne transformacije, OIB 72910430276</item>
      <item>Zatvor u Zagrebu, OIB 92668153620</item>
    </izvorni_sadrzaj>
    <derivirana_varijabla naziv="DomainObject.Predmet.OstaliListNazivFormatedOIB_1">
      <item>Ministarstvo pravosuđa, uprave i digitalne transformacije, OIB 72910430276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</izvorni_sadrzaj>
    <derivirana_varijabla naziv="DomainObject.Predmet.ClanakZakonaFull_1">članka 216.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21. rujna 2026.</izvorni_sadrzaj>
    <derivirana_varijabla naziv="DomainObject.Datum_1">21. rujna 2026.</derivirana_varijabla>
    <derivirana_varijabla naziv="datum">21. rujna 2026.</derivirana_varijabla>
    <derivirana_varijabla naziv="datumpravomocnosti">21. rujna 2026.</derivirana_varijabla>
    <derivirana_varijabla naziv="datumizvrsnosti">21. rujna 2026.</derivirana_varijabla>
  </DomainObject.Datum>
  <DomainObject.PoslovniBrojDokumenta>
    <izvorni_sadrzaj>Pp Ikp-1163/2026-7</izvorni_sadrzaj>
    <derivirana_varijabla naziv="DomainObject.PoslovniBrojDokumenta_1">Pp Ikp-1163/2026-7</derivirana_varijabla>
  </DomainObject.PoslovniBrojDokumenta>
  <DomainObject.Predmet.StrankaIDrugi>
    <izvorni_sadrzaj>Općinski sud u Sesvetama</izvorni_sadrzaj>
    <derivirana_varijabla naziv="DomainObject.Predmet.StrankaIDrugi_1">Općinski sud u Sesvetama</derivirana_varijabla>
  </DomainObject.Predmet.StrankaIDrugi>
  <DomainObject.Predmet.ProtustrankaIDrugi>
    <izvorni_sadrzaj>Ali Saliu</izvorni_sadrzaj>
    <derivirana_varijabla naziv="DomainObject.Predmet.ProtustrankaIDrugi_1">Ali Saliu</derivirana_varijabla>
  </DomainObject.Predmet.ProtustrankaIDrugi>
  <DomainObject.Predmet.StrankaIDrugiAdressOIB>
    <izvorni_sadrzaj>Općinski sud u Sesvetama, OIB 72931567836, Industrijska cesta 15, 10360 Sesvete</izvorni_sadrzaj>
    <derivirana_varijabla naziv="DomainObject.Predmet.StrankaIDrugiAdressOIB_1">Općinski sud u Sesvetama, OIB 72931567836, Industrijska cesta 15, 10360 Sesvete</derivirana_varijabla>
  </DomainObject.Predmet.StrankaIDrugiAdressOIB>
  <DomainObject.Predmet.ProtustrankaIDrugiAdressOIB>
    <izvorni_sadrzaj>Ali Saliu, OIB 95212012408, Radićevo Šetalište 28, 10000 Zagreb</izvorni_sadrzaj>
    <derivirana_varijabla naziv="DomainObject.Predmet.ProtustrankaIDrugiAdressOIB_1">Ali Saliu, OIB 95212012408, Radićevo Šetalište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Ali Saliu</item>
      <item>Općinski sud u Sesvetama</item>
      <item>Ministarstvo pravosuđa, uprave i digitalne transformacije</item>
      <item>Zatvor u Zagrebu</item>
    </izvorni_sadrzaj>
    <derivirana_varijabla naziv="DomainObject.Predmet.SudioniciListNaziv_1">
      <item>Ali Saliu</item>
      <item>Općinski sud u Sesvetama</item>
      <item>Ministarstvo pravosuđa, uprave i digitalne transformacije</item>
      <item>Zatvor u Zagrebu</item>
    </derivirana_varijabla>
    <derivirana_varijabla naziv="OstaliSudionici">
      <item>Ali Saliu</item>
      <item>Općinski sud u Sesvetama</item>
      <item>Ministarstvo pravosuđa, uprave i digitalne transformacije</item>
      <item>Zatvor u Zagrebu</item>
    </derivirana_varijabla>
  </DomainObject.Predmet.SudioniciListNaziv>
  <DomainObject.Predmet.SudioniciListAdressOIB>
    <izvorni_sadrzaj>
      <item>Ali Saliu, OIB 95212012408, Radićevo Šetalište 28,10000 Zagreb</item>
      <item>Općinski sud u Sesvetama, OIB 72931567836, Industrijska cesta 15,10360 Sesvete</item>
      <item>Ministarstvo pravosuđa, uprave i digitalne transformacije, OIB 72910430276, Ulica grada Vukovara 49,10000 Zagreb</item>
      <item>Zatvor u Zagrebu, OIB 92668153620, dr. Luje Naletilića 1,10000 Zagreb</item>
    </izvorni_sadrzaj>
    <derivirana_varijabla naziv="DomainObject.Predmet.SudioniciListAdressOIB_1">
      <item>Općinski sud u Sesvetama, OIB 72931567836, Industrijska cesta 15,10360 Sesvete</item>
      <item>Ali Saliu, OIB 95212012408, Radićevo Šetalište 28,10000 Zagreb</item>
      <item>Ministarstvo pravosuđa, uprave i digitalne transformacije, OIB 72910430276, Ulica grada Vukovara 49,10000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929,06 EUR</izvorni_sadrzaj>
    <derivirana_varijabla naziv="DomainObject.Predmet.Pristojbe_1">trošak za novčana kazna u iznosu od 929,06 EUR</derivirana_varijabla>
  </DomainObject.Predmet.Pristojbe>
  <DomainObject.Predmet.PristojbeSudionikNazivOIB>
    <izvorni_sadrzaj>Ali Saliu, OIB 95212012408</izvorni_sadrzaj>
    <derivirana_varijabla naziv="DomainObject.Predmet.PristojbeSudionikNazivOIB_1">Ali Saliu, OIB 95212012408</derivirana_varijabla>
  </DomainObject.Predmet.PristojbeSudionikNazivOIB>
  <DomainObject.Predmet.PristojbePNB>
    <izvorni_sadrzaj>HR63 6068-20454-1080199888</izvorni_sadrzaj>
    <derivirana_varijabla naziv="DomainObject.Predmet.PristojbePNB_1">HR63 6068-20454-1080199888</derivirana_varijabla>
  </DomainObject.Predmet.PristojbePNB>
  <DomainObject.Predmet.PristojbeIznos>
    <izvorni_sadrzaj>929,06 EUR</izvorni_sadrzaj>
    <derivirana_varijabla naziv="DomainObject.Predmet.PristojbeIznos_1">929,06 EUR</derivirana_varijabla>
  </DomainObject.Predmet.PristojbeIznos>
  <DomainObject.Predmet.PristojbeOpisPlacanja>
    <izvorni_sadrzaj>Novčana kazna Pp Ikp-1163/2026, OPS ZG.</izvorni_sadrzaj>
    <derivirana_varijabla naziv="DomainObject.Predmet.PristojbeOpisPlacanja_1">Novčana kazna Pp Ikp-1163/2026,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95212012408</item>
      <item>, OIB 72931567836</item>
      <item>, OIB 72910430276</item>
      <item>, OIB 92668153620</item>
    </izvorni_sadrzaj>
    <derivirana_varijabla naziv="DomainObject.Predmet.SudioniciListNazivOIB_1">
      <item>, OIB 95212012408</item>
      <item>, OIB 72931567836</item>
      <item>, OIB 72910430276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929,06 (devetsto dvadeset devet,šest)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ožujka 2026.</izvorni_sadrzaj>
    <derivirana_varijabla naziv="DomainObject.PredzadnjaOdlukaIzPredmeta.DatumDonosenjaOdluke_1">19. ožujka 2026.</derivirana_varijabla>
  </DomainObject.PredzadnjaOdlukaIzPredmeta.DatumDonosenjaOdluke>
  <DomainObject.PredzadnjaOdlukaIzPredmeta.Oznaka>
    <izvorni_sadrzaj>Pp Ikp-1163/2026-4</izvorni_sadrzaj>
    <derivirana_varijabla naziv="DomainObject.PredzadnjaOdlukaIzPredmeta.Oznaka_1">Pp Ikp-1163/2026-4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siječnja 2021.</izvorni_sadrzaj>
    <derivirana_varijabla naziv="DomainObject.Predmet.DatumPocetkaProcesa_1">14. siječnja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Ali Saliu, Radićevo Šetalište 28, 10000 Zagreb</izvorni_sadrzaj>
    <derivirana_varijabla naziv="DomainObject.Predmet.OsudenikImePrezimeAdresa_1">Ali Saliu, Radićevo Šetalište 28, 10000 Zagreb</derivirana_varijabla>
  </DomainObject.Predmet.OsudenikImePrezimeAdresa>
  <DomainObject.Predmet.OsudenikImePrezimeOIBDatRodenja>
    <izvorni_sadrzaj>Ali Saliu, OIB 95212012408, rođen-a 28.06.1968.</izvorni_sadrzaj>
    <derivirana_varijabla naziv="DomainObject.Predmet.OsudenikImePrezimeOIBDatRodenja_1">Ali Saliu, OIB 95212012408, rođen-a 28.06.1968.</derivirana_varijabla>
  </DomainObject.Predmet.OsudenikImePrezimeOIBDatRodenja>
  <DomainObject.IkpPredmet.OdlukaRjesenjeIshodisni>
    <izvorni_sadrzaj>Pp-60/2021-17 donesena 12.10.2022.</izvorni_sadrzaj>
    <derivirana_varijabla naziv="DomainObject.IkpPredmet.OdlukaRjesenjeIshodisni_1">Pp-60/2021-17 donesena 12.10.2022.</derivirana_varijabla>
  </DomainObject.IkpPredmet.OdlukaRjesenjeIshodisni>
  <DomainObject.IkpPredmet.NovcanaObaveza.PreostaliIznos>
    <izvorni_sadrzaj>929,06 EUR</izvorni_sadrzaj>
    <derivirana_varijabla naziv="DomainObject.IkpPredmet.NovcanaObaveza.PreostaliIznos_1">929,06 EUR</derivirana_varijabla>
  </DomainObject.IkpPredmet.NovcanaObaveza.PreostaliIznos>
  <DomainObject.IkpPredmet.NovcanaObaveza.PNB>
    <izvorni_sadrzaj>HR63 6068-20454-1080199888</izvorni_sadrzaj>
    <derivirana_varijabla naziv="DomainObject.IkpPredmet.NovcanaObaveza.PNB_1">HR63 6068-20454-1080199888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19.09.2023.</izvorni_sadrzaj>
    <derivirana_varijabla naziv="DomainObject.IkpPredmet.IshodisnaOdlukaDatumPravomocnosti_1">19.09.2023.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20.12.2023.</izvorni_sadrzaj>
    <derivirana_varijabla naziv="DomainObject.IkpPredmet.IshodisnaOdlukaDatumIzvrsnosti_1">20.12.2023.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329</properties:Words>
  <properties:Characters>1855</properties:Characters>
  <properties:Lines>61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2026-09-21T07:43:00Z</cp:lastPrinted>
  <dcterms:modified xmlns:xsi="http://www.w3.org/2001/XMLSchema-instance" xsi:type="dcterms:W3CDTF">2026-09-21T07:44:00Z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Ikp-1163/2026-7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