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93066" w:rsidR="007637D6" w:rsidP="009575C0" w:rsidRDefault="007637D6" w14:paraId="144FE747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F93066">
        <w:rPr>
          <w:rFonts w:ascii="Arial" w:hAnsi="Arial" w:cs="Arial"/>
        </w:rPr>
        <w:t xml:space="preserve">         </w:t>
      </w:r>
      <w:r w:rsidRPr="00F93066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93066" w:rsidR="007637D6" w:rsidP="009575C0" w:rsidRDefault="007637D6" w14:paraId="58683E26" w14:textId="77777777">
      <w:pPr>
        <w:spacing w:line="240" w:lineRule="auto"/>
        <w:rPr>
          <w:rFonts w:ascii="Arial" w:hAnsi="Arial" w:cs="Arial"/>
        </w:rPr>
      </w:pPr>
      <w:r w:rsidRPr="00F93066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F93066" w:rsidR="007637D6" w:rsidP="009575C0" w:rsidRDefault="008034C8" w14:paraId="322509DA" w14:textId="77777777">
      <w:pPr>
        <w:spacing w:line="240" w:lineRule="auto"/>
        <w:rPr>
          <w:rFonts w:ascii="Arial" w:hAnsi="Arial" w:cs="Arial"/>
        </w:rPr>
      </w:pPr>
      <w:r w:rsidRPr="00F93066">
        <w:rPr>
          <w:rFonts w:ascii="Arial" w:hAnsi="Arial" w:cs="Arial"/>
        </w:rPr>
        <w:t>OPĆINSKI SUD U NOVOM ZA</w:t>
      </w:r>
      <w:r w:rsidRPr="00F93066" w:rsidR="007637D6">
        <w:rPr>
          <w:rFonts w:ascii="Arial" w:hAnsi="Arial" w:cs="Arial"/>
        </w:rPr>
        <w:t>GREBU</w:t>
      </w:r>
    </w:p>
    <w:p w:rsidRPr="00F93066" w:rsidR="007637D6" w:rsidP="009575C0" w:rsidRDefault="007637D6" w14:paraId="51F7C610" w14:textId="77777777">
      <w:pPr>
        <w:spacing w:line="240" w:lineRule="auto"/>
        <w:rPr>
          <w:rFonts w:ascii="Arial" w:hAnsi="Arial" w:cs="Arial"/>
        </w:rPr>
      </w:pPr>
      <w:r w:rsidRPr="00F93066">
        <w:rPr>
          <w:rFonts w:ascii="Arial" w:hAnsi="Arial" w:cs="Arial"/>
        </w:rPr>
        <w:t xml:space="preserve">             ZAGREB, </w:t>
      </w:r>
      <w:proofErr w:type="spellStart"/>
      <w:r w:rsidRPr="00F93066">
        <w:rPr>
          <w:rFonts w:ascii="Arial" w:hAnsi="Arial" w:cs="Arial"/>
        </w:rPr>
        <w:t>Turinina</w:t>
      </w:r>
      <w:proofErr w:type="spellEnd"/>
      <w:r w:rsidRPr="00F93066">
        <w:rPr>
          <w:rFonts w:ascii="Arial" w:hAnsi="Arial" w:cs="Arial"/>
        </w:rPr>
        <w:t xml:space="preserve"> 3</w:t>
      </w:r>
    </w:p>
    <w:p w:rsidRPr="00F93066" w:rsidR="000C69BC" w:rsidP="000C69BC" w:rsidRDefault="000C69BC" w14:paraId="297633CC" w14:textId="77777777">
      <w:pPr>
        <w:pStyle w:val="Bezproreda"/>
        <w:rPr>
          <w:rFonts w:ascii="Arial" w:hAnsi="Arial" w:cs="Arial"/>
          <w:sz w:val="24"/>
          <w:szCs w:val="24"/>
        </w:rPr>
      </w:pPr>
      <w:r w:rsidRPr="00F93066">
        <w:rPr>
          <w:rFonts w:ascii="Arial" w:hAnsi="Arial" w:cs="Arial"/>
        </w:rPr>
        <w:t xml:space="preserve">  </w:t>
      </w:r>
      <w:r w:rsidRPr="00F93066">
        <w:rPr>
          <w:rFonts w:ascii="Arial" w:hAnsi="Arial" w:cs="Arial"/>
          <w:sz w:val="24"/>
          <w:szCs w:val="24"/>
        </w:rPr>
        <w:t>Posebna sudska pisarnica za izvršenje</w:t>
      </w:r>
    </w:p>
    <w:p w:rsidRPr="00F93066" w:rsidR="000C69BC" w:rsidP="000C69BC" w:rsidRDefault="000C69BC" w14:paraId="36ADE6BC" w14:textId="77777777">
      <w:pPr>
        <w:pStyle w:val="Bezproreda"/>
        <w:rPr>
          <w:rFonts w:ascii="Arial" w:hAnsi="Arial" w:cs="Arial"/>
          <w:sz w:val="24"/>
          <w:szCs w:val="24"/>
        </w:rPr>
      </w:pPr>
      <w:r w:rsidRPr="00F93066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F93066" w:rsidR="007637D6" w:rsidP="00F75024" w:rsidRDefault="007637D6" w14:paraId="48799B07" w14:textId="77777777">
      <w:pPr>
        <w:spacing w:line="240" w:lineRule="auto"/>
        <w:rPr>
          <w:rFonts w:ascii="Arial" w:hAnsi="Arial" w:cs="Arial"/>
        </w:rPr>
      </w:pPr>
    </w:p>
    <w:p w:rsidRPr="00F93066" w:rsidR="007637D6" w:rsidP="009575C0" w:rsidRDefault="007637D6" w14:paraId="7C3D487C" w14:textId="77777777">
      <w:pPr>
        <w:spacing w:line="240" w:lineRule="auto"/>
        <w:jc w:val="center"/>
        <w:rPr>
          <w:rFonts w:ascii="Arial" w:hAnsi="Arial" w:cs="Arial"/>
        </w:rPr>
      </w:pPr>
      <w:r w:rsidRPr="00F93066">
        <w:rPr>
          <w:rFonts w:ascii="Arial" w:hAnsi="Arial" w:cs="Arial"/>
        </w:rPr>
        <w:t>R E P U B L I K A  H R V A T S K A</w:t>
      </w:r>
    </w:p>
    <w:p w:rsidRPr="00F93066" w:rsidR="007637D6" w:rsidP="009575C0" w:rsidRDefault="007637D6" w14:paraId="5612C14B" w14:textId="77777777">
      <w:pPr>
        <w:spacing w:line="240" w:lineRule="auto"/>
        <w:jc w:val="center"/>
        <w:rPr>
          <w:rFonts w:ascii="Arial" w:hAnsi="Arial" w:cs="Arial"/>
        </w:rPr>
      </w:pPr>
      <w:r w:rsidRPr="00F93066">
        <w:rPr>
          <w:rFonts w:ascii="Arial" w:hAnsi="Arial" w:cs="Arial"/>
        </w:rPr>
        <w:t>R J E Š E N J E</w:t>
      </w:r>
    </w:p>
    <w:p w:rsidRPr="00F93066" w:rsidR="007637D6" w:rsidP="009575C0" w:rsidRDefault="007637D6" w14:paraId="288E4B04" w14:textId="77777777">
      <w:pPr>
        <w:spacing w:line="240" w:lineRule="auto"/>
        <w:rPr>
          <w:rFonts w:ascii="Arial" w:hAnsi="Arial" w:cs="Arial"/>
        </w:rPr>
      </w:pPr>
    </w:p>
    <w:p w:rsidRPr="00F93066" w:rsidR="000F689D" w:rsidP="009575C0" w:rsidRDefault="00BE3AA4" w14:paraId="75E09A1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F93066">
        <w:rPr>
          <w:rFonts w:ascii="Arial" w:hAnsi="Arial" w:cs="Arial"/>
        </w:rPr>
        <w:t>Općinski</w:t>
      </w:r>
      <w:r w:rsidRPr="00F93066" w:rsidR="007637D6">
        <w:rPr>
          <w:rFonts w:ascii="Arial" w:hAnsi="Arial" w:cs="Arial"/>
        </w:rPr>
        <w:t xml:space="preserve"> sud u Novom Zagrebu, po sutkinji Bojani </w:t>
      </w:r>
      <w:proofErr w:type="spellStart"/>
      <w:r w:rsidRPr="00F93066" w:rsidR="007637D6">
        <w:rPr>
          <w:rFonts w:ascii="Arial" w:hAnsi="Arial" w:cs="Arial"/>
        </w:rPr>
        <w:t>Atanasov</w:t>
      </w:r>
      <w:proofErr w:type="spellEnd"/>
      <w:r w:rsidRPr="00F93066" w:rsidR="007637D6">
        <w:rPr>
          <w:rFonts w:ascii="Arial" w:hAnsi="Arial" w:cs="Arial"/>
        </w:rPr>
        <w:t xml:space="preserve">, </w:t>
      </w:r>
      <w:r w:rsidRPr="00F93066" w:rsidR="00CB41D7">
        <w:rPr>
          <w:rFonts w:ascii="Arial" w:hAnsi="Arial" w:cs="Arial"/>
        </w:rPr>
        <w:t>uz sudjelovanje sudske referentice Lidije Grdunac</w:t>
      </w:r>
      <w:r w:rsidRPr="00F93066" w:rsidR="00256142">
        <w:rPr>
          <w:rFonts w:ascii="Arial" w:hAnsi="Arial" w:cs="Arial"/>
        </w:rPr>
        <w:t xml:space="preserve"> </w:t>
      </w:r>
      <w:r w:rsidRPr="00F93066" w:rsidR="004B54B1">
        <w:rPr>
          <w:rFonts w:ascii="Arial" w:hAnsi="Arial" w:cs="Arial"/>
        </w:rPr>
        <w:t>u</w:t>
      </w:r>
      <w:r w:rsidRPr="00F93066" w:rsidR="007637D6">
        <w:rPr>
          <w:rFonts w:ascii="Arial" w:hAnsi="Arial" w:cs="Arial"/>
        </w:rPr>
        <w:t xml:space="preserve"> </w:t>
      </w:r>
      <w:r w:rsidRPr="00F93066" w:rsidR="001C6F85">
        <w:rPr>
          <w:rFonts w:ascii="Arial" w:hAnsi="Arial" w:cs="Arial"/>
        </w:rPr>
        <w:t>postupku</w:t>
      </w:r>
      <w:r w:rsidRPr="00F93066" w:rsidR="007637D6">
        <w:rPr>
          <w:rFonts w:ascii="Arial" w:hAnsi="Arial" w:cs="Arial"/>
        </w:rPr>
        <w:t xml:space="preserve"> izvršenja prekršajnopravne sankcije osuđen</w:t>
      </w:r>
      <w:r w:rsidRPr="00F93066">
        <w:rPr>
          <w:rFonts w:ascii="Arial" w:hAnsi="Arial" w:cs="Arial"/>
        </w:rPr>
        <w:t xml:space="preserve">om </w:t>
      </w:r>
      <w:r w:rsidRPr="00F93066" w:rsidR="00F93066">
        <w:rPr>
          <w:rFonts w:ascii="Arial" w:hAnsi="Arial" w:cs="Arial"/>
        </w:rPr>
        <w:t>Danijelu Abramoviću</w:t>
      </w:r>
      <w:r w:rsidRPr="00F93066" w:rsidR="00245999">
        <w:rPr>
          <w:rFonts w:ascii="Arial" w:hAnsi="Arial" w:cs="Arial"/>
        </w:rPr>
        <w:t>,</w:t>
      </w:r>
      <w:r w:rsidRPr="00F93066" w:rsidR="007637D6">
        <w:rPr>
          <w:rFonts w:ascii="Arial" w:hAnsi="Arial" w:cs="Arial"/>
        </w:rPr>
        <w:t xml:space="preserve"> </w:t>
      </w:r>
      <w:r w:rsidRPr="00F93066" w:rsidR="00F93066">
        <w:rPr>
          <w:rFonts w:ascii="Arial" w:hAnsi="Arial" w:cs="Arial"/>
        </w:rPr>
        <w:t>24. rujna 2026.</w:t>
      </w:r>
    </w:p>
    <w:p w:rsidRPr="00F93066" w:rsidR="00256142" w:rsidP="009575C0" w:rsidRDefault="00256142" w14:paraId="448442B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F93066" w:rsidR="007637D6" w:rsidP="009575C0" w:rsidRDefault="007637D6" w14:paraId="20FF4E27" w14:textId="77777777">
      <w:pPr>
        <w:spacing w:line="240" w:lineRule="auto"/>
        <w:jc w:val="center"/>
        <w:rPr>
          <w:rFonts w:ascii="Arial" w:hAnsi="Arial" w:cs="Arial"/>
        </w:rPr>
      </w:pPr>
      <w:r w:rsidRPr="00F93066">
        <w:rPr>
          <w:rFonts w:ascii="Arial" w:hAnsi="Arial" w:cs="Arial"/>
        </w:rPr>
        <w:t>r i j e š i o    j e</w:t>
      </w:r>
    </w:p>
    <w:p w:rsidRPr="00F93066" w:rsidR="0037686D" w:rsidP="009575C0" w:rsidRDefault="0037686D" w14:paraId="7D65FD70" w14:textId="77777777">
      <w:pPr>
        <w:spacing w:line="240" w:lineRule="auto"/>
        <w:jc w:val="center"/>
        <w:rPr>
          <w:rFonts w:ascii="Arial" w:hAnsi="Arial" w:cs="Arial"/>
        </w:rPr>
      </w:pPr>
    </w:p>
    <w:p w:rsidRPr="00F93066" w:rsidR="007637D6" w:rsidP="009575C0" w:rsidRDefault="00D64002" w14:paraId="4CB8B8A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F93066">
        <w:rPr>
          <w:rFonts w:ascii="Arial" w:hAnsi="Arial" w:cs="Arial"/>
        </w:rPr>
        <w:t xml:space="preserve"> </w:t>
      </w:r>
      <w:r w:rsidRPr="00F93066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F93066" w:rsidR="003F440E">
        <w:rPr>
          <w:rFonts w:ascii="Arial" w:hAnsi="Arial" w:cs="Arial"/>
        </w:rPr>
        <w:t xml:space="preserve">novčane kazne </w:t>
      </w:r>
      <w:r w:rsidRPr="00F93066" w:rsidR="007637D6">
        <w:rPr>
          <w:rFonts w:ascii="Arial" w:hAnsi="Arial" w:cs="Arial"/>
        </w:rPr>
        <w:t>osuđen</w:t>
      </w:r>
      <w:r w:rsidRPr="00F93066" w:rsidR="008034C8">
        <w:rPr>
          <w:rFonts w:ascii="Arial" w:hAnsi="Arial" w:cs="Arial"/>
        </w:rPr>
        <w:t>om</w:t>
      </w:r>
      <w:r w:rsidRPr="00F93066" w:rsidR="00875858">
        <w:rPr>
          <w:rFonts w:ascii="Arial" w:hAnsi="Arial" w:cs="Arial"/>
        </w:rPr>
        <w:t xml:space="preserve"> </w:t>
      </w:r>
      <w:r w:rsidRPr="00F93066" w:rsidR="00F93066">
        <w:rPr>
          <w:rFonts w:ascii="Arial" w:hAnsi="Arial" w:cs="Arial"/>
        </w:rPr>
        <w:t>Danijelu Abramoviću</w:t>
      </w:r>
      <w:r w:rsidRPr="00F93066" w:rsidR="007637D6">
        <w:rPr>
          <w:rFonts w:ascii="Arial" w:hAnsi="Arial" w:cs="Arial"/>
        </w:rPr>
        <w:t>, OIB</w:t>
      </w:r>
      <w:r w:rsidRPr="00F93066" w:rsidR="00AE6131">
        <w:rPr>
          <w:rFonts w:ascii="Arial" w:hAnsi="Arial" w:cs="Arial"/>
        </w:rPr>
        <w:t xml:space="preserve"> </w:t>
      </w:r>
      <w:r w:rsidRPr="00F93066" w:rsidR="00F93066">
        <w:rPr>
          <w:rFonts w:ascii="Arial" w:hAnsi="Arial" w:cs="Arial"/>
        </w:rPr>
        <w:t>20521650463</w:t>
      </w:r>
      <w:r w:rsidRPr="00F93066" w:rsidR="007637D6">
        <w:rPr>
          <w:rFonts w:ascii="Arial" w:hAnsi="Arial" w:cs="Arial"/>
        </w:rPr>
        <w:t xml:space="preserve">, zbog prekršaja iz članka </w:t>
      </w:r>
      <w:r w:rsidRPr="00F93066" w:rsidR="00F93066">
        <w:rPr>
          <w:rFonts w:ascii="Arial" w:hAnsi="Arial" w:cs="Arial"/>
        </w:rPr>
        <w:t xml:space="preserve">70. stavka 1., članka 216. stavka 3., članka 66. stavka 2., članka 12. stavka 4. </w:t>
      </w:r>
      <w:r w:rsidRPr="00F93066" w:rsidR="0037686D">
        <w:rPr>
          <w:rFonts w:ascii="Arial" w:hAnsi="Arial" w:cs="Arial"/>
        </w:rPr>
        <w:t xml:space="preserve">Zakona </w:t>
      </w:r>
      <w:r w:rsidRPr="00F93066" w:rsidR="004972E9">
        <w:rPr>
          <w:rFonts w:ascii="Arial" w:hAnsi="Arial" w:cs="Arial"/>
        </w:rPr>
        <w:t>o</w:t>
      </w:r>
      <w:r w:rsidRPr="00F93066" w:rsidR="00AE6131">
        <w:rPr>
          <w:rFonts w:ascii="Arial" w:hAnsi="Arial" w:cs="Arial"/>
        </w:rPr>
        <w:t xml:space="preserve"> </w:t>
      </w:r>
      <w:r w:rsidRPr="00F93066" w:rsidR="00F93066">
        <w:rPr>
          <w:rFonts w:ascii="Arial" w:hAnsi="Arial" w:cs="Arial"/>
        </w:rPr>
        <w:t>sigurnosti prometa na cestama</w:t>
      </w:r>
      <w:r w:rsidRPr="00F93066" w:rsidR="002D6530">
        <w:rPr>
          <w:rFonts w:ascii="Arial" w:hAnsi="Arial" w:cs="Arial"/>
        </w:rPr>
        <w:t>.</w:t>
      </w:r>
    </w:p>
    <w:p w:rsidRPr="00F93066" w:rsidR="000F689D" w:rsidP="009575C0" w:rsidRDefault="000F689D" w14:paraId="658FFDE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F93066" w:rsidR="007637D6" w:rsidP="009575C0" w:rsidRDefault="007637D6" w14:paraId="600DA6EB" w14:textId="77777777">
      <w:pPr>
        <w:spacing w:line="240" w:lineRule="auto"/>
        <w:jc w:val="center"/>
        <w:rPr>
          <w:rFonts w:ascii="Arial" w:hAnsi="Arial" w:cs="Arial"/>
        </w:rPr>
      </w:pPr>
      <w:r w:rsidRPr="00F93066">
        <w:rPr>
          <w:rFonts w:ascii="Arial" w:hAnsi="Arial" w:cs="Arial"/>
        </w:rPr>
        <w:t>Obrazloženje</w:t>
      </w:r>
    </w:p>
    <w:p w:rsidRPr="00F93066" w:rsidR="007637D6" w:rsidP="009575C0" w:rsidRDefault="007637D6" w14:paraId="06C97132" w14:textId="77777777">
      <w:pPr>
        <w:spacing w:line="240" w:lineRule="auto"/>
        <w:jc w:val="both"/>
        <w:rPr>
          <w:rFonts w:ascii="Arial" w:hAnsi="Arial" w:cs="Arial"/>
        </w:rPr>
      </w:pPr>
    </w:p>
    <w:p w:rsidRPr="00F93066" w:rsidR="007637D6" w:rsidP="009575C0" w:rsidRDefault="00D64002" w14:paraId="79084D3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F93066">
        <w:rPr>
          <w:rFonts w:ascii="Arial" w:hAnsi="Arial" w:cs="Arial"/>
        </w:rPr>
        <w:t xml:space="preserve">1. </w:t>
      </w:r>
      <w:r w:rsidRPr="00F93066" w:rsidR="007637D6">
        <w:rPr>
          <w:rFonts w:ascii="Arial" w:hAnsi="Arial" w:cs="Arial"/>
        </w:rPr>
        <w:t xml:space="preserve">Pravomoćnom </w:t>
      </w:r>
      <w:r w:rsidRPr="00F93066" w:rsidR="00C565DB">
        <w:rPr>
          <w:rFonts w:ascii="Arial" w:hAnsi="Arial" w:cs="Arial"/>
        </w:rPr>
        <w:t>presudom</w:t>
      </w:r>
      <w:r w:rsidRPr="00F93066" w:rsidR="0094744C">
        <w:rPr>
          <w:rFonts w:ascii="Arial" w:hAnsi="Arial" w:cs="Arial"/>
        </w:rPr>
        <w:t xml:space="preserve"> </w:t>
      </w:r>
      <w:r w:rsidRPr="00F93066" w:rsidR="00F93066">
        <w:rPr>
          <w:rFonts w:ascii="Arial" w:hAnsi="Arial" w:cs="Arial"/>
        </w:rPr>
        <w:t>Općinskog suda u Novom Zagrebu</w:t>
      </w:r>
      <w:r w:rsidRPr="00F93066" w:rsidR="002D6530">
        <w:rPr>
          <w:rFonts w:ascii="Arial" w:hAnsi="Arial" w:cs="Arial"/>
        </w:rPr>
        <w:t>,</w:t>
      </w:r>
      <w:r w:rsidRPr="00F93066">
        <w:rPr>
          <w:rFonts w:ascii="Arial" w:hAnsi="Arial" w:cs="Arial"/>
        </w:rPr>
        <w:t xml:space="preserve"> </w:t>
      </w:r>
      <w:r w:rsidRPr="00F93066" w:rsidR="007637D6">
        <w:rPr>
          <w:rFonts w:ascii="Arial" w:hAnsi="Arial" w:cs="Arial"/>
        </w:rPr>
        <w:t>poslovni broj</w:t>
      </w:r>
      <w:r w:rsidRPr="00F93066" w:rsidR="000E19B7">
        <w:rPr>
          <w:rFonts w:ascii="Arial" w:hAnsi="Arial" w:cs="Arial"/>
        </w:rPr>
        <w:t xml:space="preserve"> </w:t>
      </w:r>
      <w:r w:rsidRPr="00F93066" w:rsidR="00F93066">
        <w:rPr>
          <w:rFonts w:ascii="Arial" w:hAnsi="Arial" w:cs="Arial"/>
        </w:rPr>
        <w:t>Pp-3381/2023</w:t>
      </w:r>
      <w:r w:rsidRPr="00F93066" w:rsidR="000E19B7">
        <w:rPr>
          <w:rFonts w:ascii="Arial" w:hAnsi="Arial" w:cs="Arial"/>
        </w:rPr>
        <w:t xml:space="preserve"> </w:t>
      </w:r>
      <w:r w:rsidRPr="00F93066" w:rsidR="00BD6BD6">
        <w:rPr>
          <w:rFonts w:ascii="Arial" w:hAnsi="Arial" w:cs="Arial"/>
        </w:rPr>
        <w:t>o</w:t>
      </w:r>
      <w:r w:rsidRPr="00F93066" w:rsidR="007637D6">
        <w:rPr>
          <w:rFonts w:ascii="Arial" w:hAnsi="Arial" w:cs="Arial"/>
        </w:rPr>
        <w:t xml:space="preserve">d </w:t>
      </w:r>
      <w:r w:rsidRPr="00F93066" w:rsidR="00F93066">
        <w:rPr>
          <w:rFonts w:ascii="Arial" w:hAnsi="Arial" w:cs="Arial"/>
        </w:rPr>
        <w:t>23. rujna 2023.</w:t>
      </w:r>
      <w:r w:rsidRPr="00F93066" w:rsidR="007637D6">
        <w:rPr>
          <w:rFonts w:ascii="Arial" w:hAnsi="Arial" w:cs="Arial"/>
        </w:rPr>
        <w:t xml:space="preserve"> osuđen</w:t>
      </w:r>
      <w:r w:rsidRPr="00F93066" w:rsidR="008034C8">
        <w:rPr>
          <w:rFonts w:ascii="Arial" w:hAnsi="Arial" w:cs="Arial"/>
        </w:rPr>
        <w:t>om</w:t>
      </w:r>
      <w:r w:rsidRPr="00F93066" w:rsidR="007637D6">
        <w:rPr>
          <w:rFonts w:ascii="Arial" w:hAnsi="Arial" w:cs="Arial"/>
        </w:rPr>
        <w:t xml:space="preserve"> </w:t>
      </w:r>
      <w:r w:rsidRPr="00F93066" w:rsidR="00F93066">
        <w:rPr>
          <w:rFonts w:ascii="Arial" w:hAnsi="Arial" w:cs="Arial"/>
        </w:rPr>
        <w:t>Danijelu Abramoviću</w:t>
      </w:r>
      <w:r w:rsidRPr="00F93066" w:rsidR="003F440E">
        <w:rPr>
          <w:rFonts w:ascii="Arial" w:hAnsi="Arial" w:cs="Arial"/>
        </w:rPr>
        <w:t xml:space="preserve">, izrečena je novčana kazna u iznosu od </w:t>
      </w:r>
      <w:r w:rsidRPr="00F93066" w:rsidR="00F93066">
        <w:rPr>
          <w:rFonts w:ascii="Arial" w:hAnsi="Arial" w:cs="Arial"/>
        </w:rPr>
        <w:t>3.360,00</w:t>
      </w:r>
      <w:r w:rsidRPr="00F93066" w:rsidR="000E19B7">
        <w:rPr>
          <w:rFonts w:ascii="Arial" w:hAnsi="Arial" w:cs="Arial"/>
        </w:rPr>
        <w:t xml:space="preserve">, </w:t>
      </w:r>
      <w:r w:rsidRPr="00F93066" w:rsidR="006352CA">
        <w:rPr>
          <w:rFonts w:ascii="Arial" w:hAnsi="Arial" w:cs="Arial"/>
        </w:rPr>
        <w:t xml:space="preserve">u koju je uračunato vrijeme za koje je bio lišen slobode u vezi s počinjenim prekršajima kao </w:t>
      </w:r>
      <w:r w:rsidRPr="00F93066" w:rsidR="00F93066">
        <w:rPr>
          <w:rFonts w:ascii="Arial" w:hAnsi="Arial" w:cs="Arial"/>
        </w:rPr>
        <w:t>79,64</w:t>
      </w:r>
      <w:r w:rsidRPr="00F93066" w:rsidR="006352CA">
        <w:rPr>
          <w:rFonts w:ascii="Arial" w:hAnsi="Arial" w:cs="Arial"/>
        </w:rPr>
        <w:t xml:space="preserve"> EUR. </w:t>
      </w:r>
      <w:r w:rsidRPr="00E137DD" w:rsidR="00E137DD">
        <w:rPr>
          <w:rFonts w:ascii="Arial" w:hAnsi="Arial" w:cs="Arial"/>
        </w:rPr>
        <w:t xml:space="preserve">Naplaćen je dio novčane kazne u iznosu od </w:t>
      </w:r>
      <w:r w:rsidR="00E137DD">
        <w:rPr>
          <w:rFonts w:ascii="Arial" w:hAnsi="Arial" w:cs="Arial"/>
        </w:rPr>
        <w:t>600,00</w:t>
      </w:r>
      <w:r w:rsidRPr="00E137DD" w:rsidR="00E137DD">
        <w:rPr>
          <w:rFonts w:ascii="Arial" w:hAnsi="Arial" w:cs="Arial"/>
        </w:rPr>
        <w:t xml:space="preserve"> EUR. </w:t>
      </w:r>
      <w:r w:rsidRPr="00F93066" w:rsidR="007637D6">
        <w:rPr>
          <w:rFonts w:ascii="Arial" w:hAnsi="Arial" w:cs="Arial"/>
        </w:rPr>
        <w:t xml:space="preserve">Odluka o </w:t>
      </w:r>
      <w:r w:rsidRPr="00F93066" w:rsidR="008D222C">
        <w:rPr>
          <w:rFonts w:ascii="Arial" w:hAnsi="Arial" w:cs="Arial"/>
        </w:rPr>
        <w:t>prekršaju postala je pravomoćna</w:t>
      </w:r>
      <w:r w:rsidRPr="00F93066" w:rsidR="00875858">
        <w:rPr>
          <w:rFonts w:ascii="Arial" w:hAnsi="Arial" w:cs="Arial"/>
        </w:rPr>
        <w:t xml:space="preserve"> </w:t>
      </w:r>
      <w:r w:rsidRPr="00F93066" w:rsidR="00F93066">
        <w:rPr>
          <w:rFonts w:ascii="Arial" w:hAnsi="Arial" w:cs="Arial"/>
        </w:rPr>
        <w:t>23. rujna 2023</w:t>
      </w:r>
      <w:r w:rsidRPr="00F93066" w:rsidR="003943F4">
        <w:rPr>
          <w:rFonts w:ascii="Arial" w:hAnsi="Arial" w:cs="Arial"/>
        </w:rPr>
        <w:t>.</w:t>
      </w:r>
    </w:p>
    <w:p w:rsidRPr="00F93066" w:rsidR="007637D6" w:rsidP="009575C0" w:rsidRDefault="00D64002" w14:paraId="4E88720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F93066">
        <w:rPr>
          <w:rFonts w:ascii="Arial" w:hAnsi="Arial" w:cs="Arial"/>
        </w:rPr>
        <w:t xml:space="preserve">2. </w:t>
      </w:r>
      <w:r w:rsidRPr="00F93066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F93066" w:rsidR="007637D6">
        <w:rPr>
          <w:rFonts w:ascii="Arial" w:hAnsi="Arial" w:cs="Arial"/>
        </w:rPr>
        <w:t>prekršajnopravna</w:t>
      </w:r>
      <w:proofErr w:type="spellEnd"/>
      <w:r w:rsidRPr="00F93066" w:rsidR="007637D6">
        <w:rPr>
          <w:rFonts w:ascii="Arial" w:hAnsi="Arial" w:cs="Arial"/>
        </w:rPr>
        <w:t xml:space="preserve"> sankcija.</w:t>
      </w:r>
    </w:p>
    <w:p w:rsidRPr="00F93066" w:rsidR="007637D6" w:rsidP="009575C0" w:rsidRDefault="00D64002" w14:paraId="638B786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F93066">
        <w:rPr>
          <w:rFonts w:ascii="Arial" w:hAnsi="Arial" w:cs="Arial"/>
        </w:rPr>
        <w:t xml:space="preserve">3. </w:t>
      </w:r>
      <w:r w:rsidRPr="00F93066" w:rsidR="007637D6">
        <w:rPr>
          <w:rFonts w:ascii="Arial" w:hAnsi="Arial" w:cs="Arial"/>
        </w:rPr>
        <w:t xml:space="preserve">Budući </w:t>
      </w:r>
      <w:r w:rsidRPr="00F93066" w:rsidR="00C46BD0">
        <w:rPr>
          <w:rFonts w:ascii="Arial" w:hAnsi="Arial" w:cs="Arial"/>
        </w:rPr>
        <w:t xml:space="preserve">da </w:t>
      </w:r>
      <w:r w:rsidRPr="00F93066" w:rsidR="007637D6">
        <w:rPr>
          <w:rFonts w:ascii="Arial" w:hAnsi="Arial" w:cs="Arial"/>
        </w:rPr>
        <w:t xml:space="preserve">je od dana pravomoćnosti </w:t>
      </w:r>
      <w:r w:rsidRPr="00F93066" w:rsidR="004E5BBA">
        <w:rPr>
          <w:rFonts w:ascii="Arial" w:hAnsi="Arial" w:cs="Arial"/>
        </w:rPr>
        <w:t>odluke</w:t>
      </w:r>
      <w:r w:rsidRPr="00F93066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  <w:r w:rsidRPr="00F93066" w:rsidR="00C565DB">
        <w:rPr>
          <w:rFonts w:ascii="Arial" w:hAnsi="Arial" w:cs="Arial"/>
        </w:rPr>
        <w:t xml:space="preserve"> </w:t>
      </w:r>
    </w:p>
    <w:p w:rsidRPr="00F93066" w:rsidR="007637D6" w:rsidP="009575C0" w:rsidRDefault="007637D6" w14:paraId="78968C36" w14:textId="77777777">
      <w:pPr>
        <w:spacing w:line="240" w:lineRule="auto"/>
        <w:jc w:val="center"/>
        <w:rPr>
          <w:rFonts w:ascii="Arial" w:hAnsi="Arial" w:cs="Arial"/>
        </w:rPr>
      </w:pPr>
    </w:p>
    <w:p w:rsidRPr="00F93066" w:rsidR="00BD6BD6" w:rsidP="009575C0" w:rsidRDefault="000F09AB" w14:paraId="428DE56F" w14:textId="77777777">
      <w:pPr>
        <w:spacing w:line="240" w:lineRule="auto"/>
        <w:jc w:val="center"/>
        <w:rPr>
          <w:rFonts w:ascii="Arial" w:hAnsi="Arial" w:cs="Arial"/>
        </w:rPr>
      </w:pPr>
      <w:r w:rsidRPr="00F93066">
        <w:rPr>
          <w:rFonts w:ascii="Arial" w:hAnsi="Arial" w:cs="Arial"/>
        </w:rPr>
        <w:t xml:space="preserve">U Zagrebu </w:t>
      </w:r>
      <w:r w:rsidRPr="00F93066" w:rsidR="00F93066">
        <w:rPr>
          <w:rFonts w:ascii="Arial" w:hAnsi="Arial" w:cs="Arial"/>
        </w:rPr>
        <w:t>24. rujna 2026.</w:t>
      </w:r>
    </w:p>
    <w:p w:rsidRPr="00F93066" w:rsidR="007637D6" w:rsidP="009575C0" w:rsidRDefault="007637D6" w14:paraId="58A7A9DD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F93066" w:rsidR="007637D6" w:rsidTr="000F689D" w14:paraId="1FCC5063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3066" w:rsidR="007637D6" w:rsidP="009575C0" w:rsidRDefault="0037686D" w14:paraId="332C7B9F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F93066">
              <w:rPr>
                <w:rFonts w:ascii="Arial" w:hAnsi="Arial" w:eastAsia="Times New Roman" w:cs="Arial"/>
                <w:lang w:eastAsia="hr-HR"/>
              </w:rPr>
              <w:t>Sudsk</w:t>
            </w:r>
            <w:r w:rsidRPr="00F93066" w:rsidR="00CB41D7">
              <w:rPr>
                <w:rFonts w:ascii="Arial" w:hAnsi="Arial" w:eastAsia="Times New Roman" w:cs="Arial"/>
                <w:lang w:eastAsia="hr-HR"/>
              </w:rPr>
              <w:t>a</w:t>
            </w:r>
            <w:r w:rsidRPr="00F93066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F93066" w:rsidR="00256142">
              <w:rPr>
                <w:rFonts w:ascii="Arial" w:hAnsi="Arial" w:eastAsia="Times New Roman" w:cs="Arial"/>
                <w:lang w:eastAsia="hr-HR"/>
              </w:rPr>
              <w:t>referent</w:t>
            </w:r>
            <w:r w:rsidRPr="00F93066" w:rsidR="00CB41D7">
              <w:rPr>
                <w:rFonts w:ascii="Arial" w:hAnsi="Arial" w:eastAsia="Times New Roman" w:cs="Arial"/>
                <w:lang w:eastAsia="hr-HR"/>
              </w:rPr>
              <w:t>ica</w:t>
            </w:r>
          </w:p>
          <w:p w:rsidRPr="00F93066" w:rsidR="0037686D" w:rsidP="00F63F62" w:rsidRDefault="00CB41D7" w14:paraId="4C8F51A9" w14:textId="439DB223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F93066">
              <w:rPr>
                <w:rFonts w:ascii="Arial" w:hAnsi="Arial" w:eastAsia="Times New Roman" w:cs="Arial"/>
                <w:lang w:eastAsia="hr-HR"/>
              </w:rPr>
              <w:t>Lidija Grdunac</w:t>
            </w:r>
            <w:r w:rsidR="00F62370">
              <w:rPr>
                <w:rFonts w:ascii="Arial" w:hAnsi="Arial" w:eastAsia="Times New Roman" w:cs="Arial"/>
                <w:lang w:eastAsia="hr-HR"/>
              </w:rPr>
              <w:t>, v.r.</w:t>
            </w:r>
            <w:r w:rsidRPr="00F93066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F93066"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  <w:r w:rsidRPr="00F93066" w:rsidR="00D96191">
              <w:rPr>
                <w:rFonts w:ascii="Arial" w:hAnsi="Arial" w:eastAsia="Times New Roman" w:cs="Arial"/>
                <w:lang w:eastAsia="hr-HR"/>
              </w:rPr>
              <w:t xml:space="preserve">    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93066" w:rsidR="007637D6" w:rsidP="009575C0" w:rsidRDefault="007637D6" w14:paraId="313CA480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3066" w:rsidR="002D6530" w:rsidP="002D6530" w:rsidRDefault="002D6530" w14:paraId="7E7F8FBF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F93066">
              <w:rPr>
                <w:rFonts w:ascii="Arial" w:hAnsi="Arial" w:cs="Arial"/>
              </w:rPr>
              <w:t>Sutkinja</w:t>
            </w:r>
          </w:p>
          <w:p w:rsidRPr="00F93066" w:rsidR="00D64002" w:rsidP="002D6530" w:rsidRDefault="002D6530" w14:paraId="7EBA9D00" w14:textId="0D8115BD">
            <w:pPr>
              <w:spacing w:line="240" w:lineRule="auto"/>
              <w:rPr>
                <w:rFonts w:ascii="Arial" w:hAnsi="Arial" w:cs="Arial"/>
              </w:rPr>
            </w:pPr>
            <w:r w:rsidRPr="00F93066">
              <w:rPr>
                <w:rFonts w:ascii="Arial" w:hAnsi="Arial" w:cs="Arial"/>
              </w:rPr>
              <w:t xml:space="preserve">  </w:t>
            </w:r>
            <w:r w:rsidRPr="00F93066" w:rsidR="000C5587">
              <w:rPr>
                <w:rFonts w:ascii="Arial" w:hAnsi="Arial" w:cs="Arial"/>
              </w:rPr>
              <w:t xml:space="preserve"> </w:t>
            </w:r>
            <w:r w:rsidRPr="00F93066" w:rsidR="007637D6">
              <w:rPr>
                <w:rFonts w:ascii="Arial" w:hAnsi="Arial" w:cs="Arial"/>
              </w:rPr>
              <w:t xml:space="preserve">Bojana </w:t>
            </w:r>
            <w:proofErr w:type="spellStart"/>
            <w:r w:rsidRPr="00F93066" w:rsidR="007637D6">
              <w:rPr>
                <w:rFonts w:ascii="Arial" w:hAnsi="Arial" w:cs="Arial"/>
              </w:rPr>
              <w:t>Atanasov</w:t>
            </w:r>
            <w:proofErr w:type="spellEnd"/>
            <w:r w:rsidR="00F62370">
              <w:rPr>
                <w:rFonts w:ascii="Arial" w:hAnsi="Arial" w:cs="Arial"/>
              </w:rPr>
              <w:t>, v.r.</w:t>
            </w:r>
          </w:p>
          <w:p w:rsidRPr="00F93066" w:rsidR="00C565DB" w:rsidP="002D6530" w:rsidRDefault="00C565DB" w14:paraId="58260AB3" w14:textId="77777777">
            <w:pPr>
              <w:spacing w:line="240" w:lineRule="auto"/>
              <w:rPr>
                <w:rFonts w:ascii="Arial" w:hAnsi="Arial" w:cs="Arial"/>
              </w:rPr>
            </w:pPr>
          </w:p>
          <w:p w:rsidRPr="00F93066" w:rsidR="00D64002" w:rsidP="009575C0" w:rsidRDefault="00D64002" w14:paraId="46755F0D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F93066" w:rsidR="007637D6" w:rsidP="009575C0" w:rsidRDefault="007637D6" w14:paraId="7C34B78F" w14:textId="77777777">
      <w:pPr>
        <w:spacing w:line="240" w:lineRule="auto"/>
        <w:ind w:firstLine="709"/>
        <w:rPr>
          <w:rFonts w:ascii="Arial" w:hAnsi="Arial" w:cs="Arial"/>
        </w:rPr>
      </w:pPr>
      <w:r w:rsidRPr="00F93066">
        <w:rPr>
          <w:rFonts w:ascii="Arial" w:hAnsi="Arial" w:cs="Arial"/>
        </w:rPr>
        <w:t>Uputa o pravnom lijeku:</w:t>
      </w:r>
    </w:p>
    <w:p w:rsidR="007637D6" w:rsidP="00C37D04" w:rsidRDefault="007637D6" w14:paraId="0D72E1B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F93066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F93066" w:rsidR="00BE3AA4">
        <w:rPr>
          <w:rFonts w:ascii="Arial" w:hAnsi="Arial" w:cs="Arial"/>
        </w:rPr>
        <w:t>Općinskom</w:t>
      </w:r>
      <w:r w:rsidRPr="00F93066">
        <w:rPr>
          <w:rFonts w:ascii="Arial" w:hAnsi="Arial" w:cs="Arial"/>
        </w:rPr>
        <w:t xml:space="preserve"> sudu u Novom Zagrebu, Zagreb, </w:t>
      </w:r>
      <w:proofErr w:type="spellStart"/>
      <w:r w:rsidRPr="00F93066">
        <w:rPr>
          <w:rFonts w:ascii="Arial" w:hAnsi="Arial" w:cs="Arial"/>
        </w:rPr>
        <w:t>Turinina</w:t>
      </w:r>
      <w:proofErr w:type="spellEnd"/>
      <w:r w:rsidRPr="00F93066">
        <w:rPr>
          <w:rFonts w:ascii="Arial" w:hAnsi="Arial" w:cs="Arial"/>
        </w:rPr>
        <w:t xml:space="preserve"> 3, u dva primjerka, a o žalbi odlučuje Visoki prekršajni sud Republike Hrvatske.</w:t>
      </w:r>
    </w:p>
    <w:p w:rsidRPr="00F93066" w:rsidR="00F62370" w:rsidP="00C37D04" w:rsidRDefault="00F62370" w14:paraId="262053CD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F62370" w:rsidP="00BC7C5A" w:rsidRDefault="00F62370" w14:paraId="64EDDB8C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F62370" w:rsidR="00351ECA" w:rsidP="00F62370" w:rsidRDefault="00F62370" w14:paraId="27200F02" w14:textId="413BB1E5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F62370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469CB" w:rsidP="008349B6" w:rsidRDefault="008469CB" w14:paraId="7C9D8549" w14:textId="77777777">
      <w:pPr>
        <w:spacing w:line="240" w:lineRule="auto"/>
      </w:pPr>
      <w:r>
        <w:separator/>
      </w:r>
    </w:p>
  </w:endnote>
  <w:endnote w:type="continuationSeparator" w:id="0">
    <w:p w:rsidR="008469CB" w:rsidP="008349B6" w:rsidRDefault="008469CB" w14:paraId="5D425492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469CB" w:rsidP="008349B6" w:rsidRDefault="008469CB" w14:paraId="5F5E8A16" w14:textId="77777777">
      <w:pPr>
        <w:spacing w:line="240" w:lineRule="auto"/>
      </w:pPr>
      <w:r>
        <w:separator/>
      </w:r>
    </w:p>
  </w:footnote>
  <w:footnote w:type="continuationSeparator" w:id="0">
    <w:p w:rsidR="008469CB" w:rsidP="008349B6" w:rsidRDefault="008469CB" w14:paraId="7AFD4D05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18DAB65E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F93066">
      <w:rPr>
        <w:rFonts w:ascii="Arial" w:hAnsi="Arial" w:cs="Arial"/>
      </w:rPr>
      <w:t>131/2024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E19B7"/>
    <w:rsid w:val="000F09AB"/>
    <w:rsid w:val="000F5918"/>
    <w:rsid w:val="000F689D"/>
    <w:rsid w:val="00127530"/>
    <w:rsid w:val="001474F8"/>
    <w:rsid w:val="0016136B"/>
    <w:rsid w:val="0016525C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315E0"/>
    <w:rsid w:val="006352CA"/>
    <w:rsid w:val="0069630D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2981"/>
    <w:rsid w:val="00825A0F"/>
    <w:rsid w:val="008349B6"/>
    <w:rsid w:val="00845C9E"/>
    <w:rsid w:val="008469CB"/>
    <w:rsid w:val="00875858"/>
    <w:rsid w:val="00891B14"/>
    <w:rsid w:val="008C3050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2CAD"/>
    <w:rsid w:val="00C048FD"/>
    <w:rsid w:val="00C11AF2"/>
    <w:rsid w:val="00C37D04"/>
    <w:rsid w:val="00C46BD0"/>
    <w:rsid w:val="00C565DB"/>
    <w:rsid w:val="00C70376"/>
    <w:rsid w:val="00CB41D7"/>
    <w:rsid w:val="00CC1FF1"/>
    <w:rsid w:val="00D13E55"/>
    <w:rsid w:val="00D2033F"/>
    <w:rsid w:val="00D2689F"/>
    <w:rsid w:val="00D4570C"/>
    <w:rsid w:val="00D64002"/>
    <w:rsid w:val="00D82BB2"/>
    <w:rsid w:val="00D920D7"/>
    <w:rsid w:val="00D94268"/>
    <w:rsid w:val="00D96191"/>
    <w:rsid w:val="00DE065D"/>
    <w:rsid w:val="00DE1947"/>
    <w:rsid w:val="00E02AF8"/>
    <w:rsid w:val="00E137DD"/>
    <w:rsid w:val="00E37422"/>
    <w:rsid w:val="00E42B3E"/>
    <w:rsid w:val="00E5439B"/>
    <w:rsid w:val="00E634FB"/>
    <w:rsid w:val="00F268A2"/>
    <w:rsid w:val="00F27D16"/>
    <w:rsid w:val="00F27DF1"/>
    <w:rsid w:val="00F62370"/>
    <w:rsid w:val="00F63F62"/>
    <w:rsid w:val="00F75024"/>
    <w:rsid w:val="00F92538"/>
    <w:rsid w:val="00F93066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9656314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131</izvorni_sadrzaj>
    <derivirana_varijabla naziv="DomainObject.Predmet.Broj_1">131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siječnja 2024.</izvorni_sadrzaj>
    <derivirana_varijabla naziv="DomainObject.Predmet.DatumOsnivanja_1">23. siječnja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Ikp-131/2024</izvorni_sadrzaj>
    <derivirana_varijabla naziv="DomainObject.Predmet.OznakaBroj_1">Pp Ikp-131/2024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Danijel Abramović</izvorni_sadrzaj>
    <derivirana_varijabla naziv="DomainObject.Predmet.ProtustrankaFormated_1">  Danijel Abramović</derivirana_varijabla>
  </DomainObject.Predmet.ProtustrankaFormated>
  <DomainObject.Predmet.ProtustrankaFormatedOIB>
    <izvorni_sadrzaj>  Danijel Abramović, OIB 20521650463</izvorni_sadrzaj>
    <derivirana_varijabla naziv="DomainObject.Predmet.ProtustrankaFormatedOIB_1">  Danijel Abramović, OIB 20521650463</derivirana_varijabla>
  </DomainObject.Predmet.ProtustrankaFormatedOIB>
  <DomainObject.Predmet.ProtustrankaFormatedWithAdress>
    <izvorni_sadrzaj> Danijel Abramović, Ulica Mirka Bedeka 48, 10251 Hrvatski Leskovac</izvorni_sadrzaj>
    <derivirana_varijabla naziv="DomainObject.Predmet.ProtustrankaFormatedWithAdress_1"> Danijel Abramović, Ulica Mirka Bedeka 48, 10251 Hrvatski Leskovac</derivirana_varijabla>
  </DomainObject.Predmet.ProtustrankaFormatedWithAdress>
  <DomainObject.Predmet.ProtustrankaFormatedWithAdressOIB>
    <izvorni_sadrzaj> Danijel Abramović, OIB 20521650463, Ulica Mirka Bedeka 48, 10251 Hrvatski Leskovac</izvorni_sadrzaj>
    <derivirana_varijabla naziv="DomainObject.Predmet.ProtustrankaFormatedWithAdressOIB_1"> Danijel Abramović, OIB 20521650463, Ulica Mirka Bedeka 48, 10251 Hrvatski Leskovac</derivirana_varijabla>
  </DomainObject.Predmet.ProtustrankaFormatedWithAdressOIB>
  <DomainObject.Predmet.ProtustrankaWithAdress>
    <izvorni_sadrzaj>Danijel Abramović Ulica Mirka Bedeka 48, 10251 Hrvatski Leskovac</izvorni_sadrzaj>
    <derivirana_varijabla naziv="DomainObject.Predmet.ProtustrankaWithAdress_1">Danijel Abramović Ulica Mirka Bedeka 48, 10251 Hrvatski Leskovac</derivirana_varijabla>
  </DomainObject.Predmet.ProtustrankaWithAdress>
  <DomainObject.Predmet.ProtustrankaWithAdressOIB>
    <izvorni_sadrzaj>Danijel Abramović, OIB 20521650463, Ulica Mirka Bedeka 48, 10251 Hrvatski Leskovac</izvorni_sadrzaj>
    <derivirana_varijabla naziv="DomainObject.Predmet.ProtustrankaWithAdressOIB_1">Danijel Abramović, OIB 20521650463, Ulica Mirka Bedeka 48, 10251 Hrvatski Leskovac</derivirana_varijabla>
  </DomainObject.Predmet.ProtustrankaWithAdressOIB>
  <DomainObject.Predmet.ProtustrankaNazivFormated>
    <izvorni_sadrzaj>Danijel Abramović</izvorni_sadrzaj>
    <derivirana_varijabla naziv="DomainObject.Predmet.ProtustrankaNazivFormated_1">Danijel Abramović</derivirana_varijabla>
  </DomainObject.Predmet.ProtustrankaNazivFormated>
  <DomainObject.Predmet.ProtustrankaNazivFormatedOIB>
    <izvorni_sadrzaj>Danijel Abramović, OIB 20521650463</izvorni_sadrzaj>
    <derivirana_varijabla naziv="DomainObject.Predmet.ProtustrankaNazivFormatedOIB_1">Danijel Abramović, OIB 20521650463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Danijel Abramović</item>
    </izvorni_sadrzaj>
    <derivirana_varijabla naziv="DomainObject.Predmet.ProtuStrankaListFormated_1">
      <item>Danijel Abramović</item>
    </derivirana_varijabla>
  </DomainObject.Predmet.ProtuStrankaListFormated>
  <DomainObject.Predmet.ProtuStrankaListFormatedOIB>
    <izvorni_sadrzaj>
      <item>Danijel Abramović, OIB 20521650463</item>
    </izvorni_sadrzaj>
    <derivirana_varijabla naziv="DomainObject.Predmet.ProtuStrankaListFormatedOIB_1">
      <item>Danijel Abramović, OIB 20521650463</item>
    </derivirana_varijabla>
  </DomainObject.Predmet.ProtuStrankaListFormatedOIB>
  <DomainObject.Predmet.ProtuStrankaListFormatedWithAdress>
    <izvorni_sadrzaj>
      <item>Danijel Abramović, Ulica Mirka Bedeka 48, 10251 Hrvatski Leskovac</item>
    </izvorni_sadrzaj>
    <derivirana_varijabla naziv="DomainObject.Predmet.ProtuStrankaListFormatedWithAdress_1">
      <item>Danijel Abramović, Ulica Mirka Bedeka 48, 10251 Hrvatski Leskovac</item>
    </derivirana_varijabla>
  </DomainObject.Predmet.ProtuStrankaListFormatedWithAdress>
  <DomainObject.Predmet.ProtuStrankaListFormatedWithAdressOIB>
    <izvorni_sadrzaj>
      <item>Danijel Abramović, OIB 20521650463, Ulica Mirka Bedeka 48, 10251 Hrvatski Leskovac</item>
    </izvorni_sadrzaj>
    <derivirana_varijabla naziv="DomainObject.Predmet.ProtuStrankaListFormatedWithAdressOIB_1">
      <item>Danijel Abramović, OIB 20521650463, Ulica Mirka Bedeka 48, 10251 Hrvatski Leskovac</item>
    </derivirana_varijabla>
  </DomainObject.Predmet.ProtuStrankaListFormatedWithAdressOIB>
  <DomainObject.Predmet.ProtuStrankaListNazivFormated>
    <izvorni_sadrzaj>
      <item>Danijel Abramović</item>
    </izvorni_sadrzaj>
    <derivirana_varijabla naziv="DomainObject.Predmet.ProtuStrankaListNazivFormated_1">
      <item>Danijel Abramović</item>
    </derivirana_varijabla>
  </DomainObject.Predmet.ProtuStrankaListNazivFormated>
  <DomainObject.Predmet.ProtuStrankaListNazivFormatedOIB>
    <izvorni_sadrzaj>
      <item>Danijel Abramović, OIB 20521650463</item>
    </izvorni_sadrzaj>
    <derivirana_varijabla naziv="DomainObject.Predmet.ProtuStrankaListNazivFormatedOIB_1">
      <item>Danijel Abramović, OIB 20521650463</item>
    </derivirana_varijabla>
  </DomainObject.Predmet.ProtuStrankaListNazivFormatedOIB>
  <DomainObject.Predmet.OstaliListFormated>
    <izvorni_sadrzaj>
      <item>Ministarstvo financija, Porezna uprava, Područni ured Zagreb, Ispostava Novi Zagreb</item>
      <item>II. postaja prometne policije Zagreb</item>
      <item>Ministarstvo financija, Porezna uprava, PU Zagreb, Služba za naplatu i ovrhu</item>
    </izvorni_sadrzaj>
    <derivirana_varijabla naziv="DomainObject.Predmet.OstaliListFormated_1">
      <item>Ministarstvo financija, Porezna uprava, Područni ured Zagreb, Ispostava Novi Zagreb</item>
      <item>II. postaja prometne policije Zagreb</item>
      <item>Ministarstvo financija, Porezna uprava, PU Zagreb, Služba za naplatu i ovrhu</item>
    </derivirana_varijabla>
  </DomainObject.Predmet.OstaliListFormated>
  <DomainObject.Predmet.OstaliListFormatedOIB>
    <izvorni_sadrzaj>
      <item>Ministarstvo financija, Porezna uprava, Područni ured Zagreb, Ispostava Novi Zagreb</item>
      <item>II. postaja prometne policije Zagreb</item>
      <item>Ministarstvo financija, Porezna uprava, PU Zagreb, Služba za naplatu i ovrhu</item>
    </izvorni_sadrzaj>
    <derivirana_varijabla naziv="DomainObject.Predmet.OstaliListFormatedOIB_1">
      <item>Ministarstvo financija, Porezna uprava, Područni ured Zagreb, Ispostava Novi Zagreb</item>
      <item>II. postaja prometne policije Zagreb</item>
      <item>Ministarstvo financija, Porezna uprava, PU Zagreb, Služba za naplatu i ovrhu</item>
    </derivirana_varijabla>
  </DomainObject.Predmet.OstaliListFormatedOIB>
  <DomainObject.Predmet.OstaliListFormatedWithAdress>
    <izvorni_sadrzaj>
      <item>II. postaja prometne policije Zagreb, Jadranska avenija 8, 10255 Donji Stupnik</item>
      <item>Ministarstvo financija, Porezna uprava, PU Zagreb, Služba za naplatu i ovrhu, Avenija Dubrovnik 28, 10000 Zagreb</item>
      <item>Ministarstvo financija, Porezna uprava, Područni ured Zagreb, Ispostava Novi Zagreb, Avenija Dubrovnik 28, 10000 Zagreb</item>
    </izvorni_sadrzaj>
    <derivirana_varijabla naziv="DomainObject.Predmet.OstaliListFormatedWithAdress_1">
      <item>II. postaja prometne policije Zagreb, Jadranska avenija 8, 10255 Donji Stupnik</item>
      <item>Ministarstvo financija, Porezna uprava, PU Zagreb, Služba za naplatu i ovrhu, Avenija Dubrovnik 28, 10000 Zagreb</item>
      <item>Ministarstvo financija, Porezna uprava, Područni ured Zagreb, Ispostava Novi Zagreb, Avenija Dubrovnik 28, 10000 Zagreb</item>
    </derivirana_varijabla>
  </DomainObject.Predmet.OstaliListFormatedWithAdress>
  <DomainObject.Predmet.OstaliListFormatedWithAdressOIB>
    <izvorni_sadrzaj>
      <item>II. postaja prometne policije Zagreb, Jadranska avenija 8, 10255 Donji Stupnik</item>
      <item>Ministarstvo financija, Porezna uprava, PU Zagreb, Služba za naplatu i ovrhu, Avenija Dubrovnik 28, 10000 Zagreb</item>
      <item>Ministarstvo financija, Porezna uprava, Područni ured Zagreb, Ispostava Novi Zagreb, Avenija Dubrovnik 28, 10000 Zagreb</item>
    </izvorni_sadrzaj>
    <derivirana_varijabla naziv="DomainObject.Predmet.OstaliListFormatedWithAdressOIB_1">
      <item>II. postaja prometne policije Zagreb, Jadranska avenija 8, 10255 Donji Stupnik</item>
      <item>Ministarstvo financija, Porezna uprava, PU Zagreb, Služba za naplatu i ovrhu, Avenija Dubrovnik 28, 10000 Zagreb</item>
      <item>Ministarstvo financija, Porezna uprava, Područni ured Zagreb, Ispostava Novi Zagreb, Avenija Dubrovnik 28,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  <item>II. postaja prometne policije Zagreb</item>
      <item>Ministarstvo financija, Porezna uprava, PU Zagreb, Služba za naplatu i ovrhu</item>
    </izvorni_sadrzaj>
    <derivirana_varijabla naziv="DomainObject.Predmet.OstaliListNazivFormated_1">
      <item>Ministarstvo financija, Porezna uprava, Područni ured Zagreb, Ispostava Novi Zagreb</item>
      <item>II. postaja prometne policije Zagreb</item>
      <item>Ministarstvo financija, Porezna uprava, PU Zagreb, Služba za naplatu i ovrhu</item>
    </derivirana_varijabla>
  </DomainObject.Predmet.OstaliListNazivFormated>
  <DomainObject.Predmet.OstaliListNazivFormatedOIB>
    <izvorni_sadrzaj>
      <item>Ministarstvo financija, Porezna uprava, Područni ured Zagreb, Ispostava Novi Zagreb</item>
      <item>II. postaja prometne policije Zagreb</item>
      <item>Ministarstvo financija, Porezna uprava, PU Zagreb, Služba za naplatu i ovrhu</item>
    </izvorni_sadrzaj>
    <derivirana_varijabla naziv="DomainObject.Predmet.OstaliListNazivFormatedOIB_1">
      <item>Ministarstvo financija, Porezna uprava, Područni ured Zagreb, Ispostava Novi Zagreb</item>
      <item>II. postaja prometne policije Zagreb</item>
      <item>Ministarstvo financija, Porezna uprava, PU Zagreb, Služba za naplatu i ovrhu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70, 216, 66, 12</izvorni_sadrzaj>
    <derivirana_varijabla naziv="DomainObject.Predmet.ClanakZakona_1">70, 216, 66, 12</derivirana_varijabla>
  </DomainObject.Predmet.ClanakZakona>
  <DomainObject.Predmet.ClanakZakonaFull>
    <izvorni_sadrzaj>članka 70. stavka 1., članka 216. stavka 1. točke 3., članka 66. stavka 2., članka 12. stavka 4.</izvorni_sadrzaj>
    <derivirana_varijabla naziv="DomainObject.Predmet.ClanakZakonaFull_1">članka 70. stavka 1., članka 216. stavka 1. točke 3., članka 66. stavka 2., članka 12. stavka 4.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Danijel Abramović</izvorni_sadrzaj>
    <derivirana_varijabla naziv="DomainObject.Predmet.ProtustrankaIDrugi_1">Danijel Abramović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Danijel Abramović, OIB 20521650463, Ulica Mirka Bedeka 48, 10251 Hrvatski Leskovac</izvorni_sadrzaj>
    <derivirana_varijabla naziv="DomainObject.Predmet.ProtustrankaIDrugiAdressOIB_1">Danijel Abramović, OIB 20521650463, Ulica Mirka Bedeka 48, 10251 Hrvatski Leskovac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Danijel Abramović</item>
      <item>II. postaja prometne policije Zagreb</item>
      <item>Ministarstvo financija, Porezna uprava, PU Zagreb, Služba za naplatu i ovrhu</item>
      <item>Ministarstvo financija, Porezna uprava, Područni ured Zagreb, Ispostava Novi Zagreb</item>
    </izvorni_sadrzaj>
    <derivirana_varijabla naziv="DomainObject.Predmet.SudioniciListNaziv_1">
      <item>Danijel Abramović</item>
      <item>II. postaja prometne policije Zagreb</item>
      <item>Ministarstvo financija, Porezna uprava, PU Zagreb, Služba za naplatu i ovrhu</item>
      <item>Ministarstvo financija, Porezna uprava, Područni ured Zagreb, Ispostava Novi Zagreb</item>
    </derivirana_varijabla>
  </DomainObject.Predmet.SudioniciListNaziv>
  <DomainObject.Predmet.SudioniciListAdressOIB>
    <izvorni_sadrzaj>
      <item>Danijel Abramović, OIB 20521650463, Ulica Mirka Bedeka 48,10251 Hrvatski Leskovac</item>
      <item>II. postaja prometne policije Zagreb, Jadranska avenija 8,10255 Donji Stupnik</item>
      <item>Ministarstvo financija, Porezna uprava, PU Zagreb, Služba za naplatu i ovrhu, Avenija Dubrovnik 28,10000 Zagreb</item>
      <item>Ministarstvo financija, Porezna uprava, Područni ured Zagreb, Ispostava Novi Zagreb, Avenija Dubrovnik 28,10000 Zagreb</item>
    </izvorni_sadrzaj>
    <derivirana_varijabla naziv="DomainObject.Predmet.SudioniciListAdressOIB_1">
      <item>Danijel Abramović, OIB 20521650463, Ulica Mirka Bedeka 48,10251 Hrvatski Leskovac</item>
      <item>II. postaja prometne policije Zagreb, Jadranska avenija 8,10255 Donji Stupnik</item>
      <item>Ministarstvo financija, Porezna uprava, PU Zagreb, Služba za naplatu i ovrhu, Avenija Dubrovnik 28,10000 Zagreb</item>
      <item>Ministarstvo financija, Porezna uprava, Područni ured Zagreb, Ispostava Novi Zagreb, Avenija Dubrovnik 28,10000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40,00 EUR, novčana kazna u iznosu od 3.280,36 EUR, u ukupnom iznosu od 3.320,36 EUR</izvorni_sadrzaj>
    <derivirana_varijabla naziv="DomainObject.Predmet.Pristojbe_1">troškove za trošak u iznosu od 40,00 EUR, novčana kazna u iznosu od 3.280,36 EUR, u ukupnom iznosu od 3.320,36 EUR</derivirana_varijabla>
  </DomainObject.Predmet.Pristojbe>
  <DomainObject.Predmet.PristojbeSudionikNazivOIB>
    <izvorni_sadrzaj>Danijel Abramović, OIB 20521650463</izvorni_sadrzaj>
    <derivirana_varijabla naziv="DomainObject.Predmet.PristojbeSudionikNazivOIB_1">Danijel Abramović, OIB 20521650463</derivirana_varijabla>
  </DomainObject.Predmet.PristojbeSudionikNazivOIB>
  <DomainObject.Predmet.PristojbePNB>
    <izvorni_sadrzaj>HR63 6068-48769-1064348483</izvorni_sadrzaj>
    <derivirana_varijabla naziv="DomainObject.Predmet.PristojbePNB_1">HR63 6068-48769-1064348483</derivirana_varijabla>
  </DomainObject.Predmet.PristojbePNB>
  <DomainObject.Predmet.PristojbeIznos>
    <izvorni_sadrzaj>3.320,36 EUR</izvorni_sadrzaj>
    <derivirana_varijabla naziv="DomainObject.Predmet.PristojbeIznos_1">3.320,36 EUR</derivirana_varijabla>
  </DomainObject.Predmet.PristojbeIznos>
  <DomainObject.Predmet.PristojbeOpisPlacanja>
    <izvorni_sadrzaj>Troškovi iz predmeta Pp Ikp-131/2024, OS NZG</izvorni_sadrzaj>
    <derivirana_varijabla naziv="DomainObject.Predmet.PristojbeOpisPlacanja_1">Troškovi iz predmeta Pp Ikp-131/2024,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20521650463</item>
      <item>, OIB null</item>
      <item>, OIB null</item>
    </izvorni_sadrzaj>
    <derivirana_varijabla naziv="DomainObject.Predmet.SudioniciListNazivOIB_1">
      <item>, OIB null</item>
      <item>, OIB 20521650463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Ikp-131/2024, OS NZG</izvorni_sadrzaj>
    <derivirana_varijabla naziv="DomainObject.Predmet.PristojbeNazivVrste_1">Troškovi iz predmeta Pp Ikp-131/2024,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svibnja 2026.</izvorni_sadrzaj>
    <derivirana_varijabla naziv="DomainObject.PredzadnjaOdlukaIzPredmeta.DatumDonosenjaOdluke_1">11. svibnja 2026.</derivirana_varijabla>
  </DomainObject.PredzadnjaOdlukaIzPredmeta.DatumDonosenjaOdluke>
  <DomainObject.PredzadnjaOdlukaIzPredmeta.Oznaka>
    <izvorni_sadrzaj>Pp Ikp-131/2024-12</izvorni_sadrzaj>
    <derivirana_varijabla naziv="DomainObject.PredzadnjaOdlukaIzPredmeta.Oznaka_1">Pp Ikp-131/2024-12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rujna 2023.</izvorni_sadrzaj>
    <derivirana_varijabla naziv="DomainObject.Predmet.DatumPocetkaProcesa_1">23.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Danijel Abramović, Ulica Mirka Bedeka 48, 10251 Hrvatski Leskovac</izvorni_sadrzaj>
    <derivirana_varijabla naziv="DomainObject.Predmet.OsudenikImePrezimeAdresa_1">Danijel Abramović, Ulica Mirka Bedeka 48, 10251 Hrvatski Leskovac</derivirana_varijabla>
  </DomainObject.Predmet.OsudenikImePrezimeAdresa>
  <DomainObject.Predmet.OsudenikImePrezimeOIBDatRodenja>
    <izvorni_sadrzaj>Danijel Abramović, OIB 20521650463, rođen-a 04.09.1986.</izvorni_sadrzaj>
    <derivirana_varijabla naziv="DomainObject.Predmet.OsudenikImePrezimeOIBDatRodenja_1">Danijel Abramović, OIB 20521650463, rođen-a 04.09.1986.</derivirana_varijabla>
  </DomainObject.Predmet.OsudenikImePrezimeOIBDatRodenja>
  <DomainObject.IkpPredmet.OdlukaRjesenjeIshodisni>
    <izvorni_sadrzaj>Pp-3381/2023-4 donesena 23.09.2023.</izvorni_sadrzaj>
    <derivirana_varijabla naziv="DomainObject.IkpPredmet.OdlukaRjesenjeIshodisni_1">Pp-3381/2023-4 donesena 23.09.2023.</derivirana_varijabla>
  </DomainObject.IkpPredmet.OdlukaRjesenjeIshodisni>
  <DomainObject.IkpPredmet.NovcanaObaveza.PreostaliIznos>
    <izvorni_sadrzaj>2.680,36 EUR</izvorni_sadrzaj>
    <derivirana_varijabla naziv="DomainObject.IkpPredmet.NovcanaObaveza.PreostaliIznos_1">2.680,36 EUR</derivirana_varijabla>
  </DomainObject.IkpPredmet.NovcanaObaveza.PreostaliIznos>
  <DomainObject.IkpPredmet.NovcanaObaveza.PNB>
    <izvorni_sadrzaj>HR63 6050-48769-1066552088</izvorni_sadrzaj>
    <derivirana_varijabla naziv="DomainObject.IkpPredmet.NovcanaObaveza.PNB_1">HR63 6050-48769-1066552088</derivirana_varijabla>
  </DomainObject.IkpPredmet.NovcanaObaveza.PNB>
  <DomainObject.IkpPredmet.Trosak.PreostaliIznos>
    <izvorni_sadrzaj>40,00 EUR</izvorni_sadrzaj>
    <derivirana_varijabla naziv="DomainObject.IkpPredmet.Trosak.PreostaliIznos_1">40,00 EUR</derivirana_varijabla>
  </DomainObject.IkpPredmet.Trosak.PreostaliIznos>
  <DomainObject.IkpPredmet.Trosak.PNB>
    <izvorni_sadrzaj>HR63 6068-48769-1064348483</izvorni_sadrzaj>
    <derivirana_varijabla naziv="DomainObject.IkpPredmet.Trosak.PNB_1">HR63 6068-48769-1064348483</derivirana_varijabla>
  </DomainObject.IkpPredmet.Trosak.PNB>
  <DomainObject.IkpPredmet.IshodisnaOdlukaDatumPravomocnosti>
    <izvorni_sadrzaj>23.09.2023.</izvorni_sadrzaj>
    <derivirana_varijabla naziv="DomainObject.IkpPredmet.IshodisnaOdlukaDatumPravomocnosti_1">23.09.2023.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65EC77-CD3D-49EB-9F04-37394B58FE5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Drawing"/>
    <ds:schemaRef ds:uri="http://schemas.openxmlformats.org/drawingml/2006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314</properties:Words>
  <properties:Characters>1650</properties:Characters>
  <properties:Lines>52</properties:Lines>
  <properties:Paragraphs>23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2122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2026-09-24T12:50:00Z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2026-09-24T12:52:00Z</dcterms:modified>
  <cp:revision>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(abramović danijel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