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366AA5" w:rsidP="0004036A" w:rsidRDefault="00366AA5" w14:paraId="ed113ee" w14:textId="ed113ee">
      <w:pPr>
        <w15:collapsed w:val="false"/>
      </w:pPr>
      <w:r>
        <w:t xml:space="preserve">        </w:t>
      </w:r>
      <w:r>
        <w:rPr>
          <w:noProof/>
          <w:lang w:eastAsia="hr-HR"/>
        </w:rPr>
        <w:drawing>
          <wp:inline distT="0" distB="0" distL="0" distR="0">
            <wp:extent cx="726440" cy="960120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6AA5" w:rsidP="00366AA5" w:rsidRDefault="00366AA5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Republika Hrvatska</w:t>
      </w:r>
    </w:p>
    <w:p w:rsidR="00366AA5" w:rsidP="00366AA5" w:rsidRDefault="00366AA5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Općinski sud u Rijeci</w:t>
      </w:r>
    </w:p>
    <w:p w:rsidR="00366AA5" w:rsidP="00366AA5" w:rsidRDefault="00366AA5">
      <w:pPr>
        <w:spacing w:after="0" w:line="240" w:lineRule="auto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Prekršajni odjel</w:t>
      </w:r>
    </w:p>
    <w:p w:rsidR="00366AA5" w:rsidP="00366AA5" w:rsidRDefault="00366AA5">
      <w:pPr>
        <w:spacing w:after="0" w:line="240" w:lineRule="auto"/>
        <w:rPr>
          <w:rFonts w:ascii="Arial" w:hAnsi="Arial" w:cs="Arial"/>
          <w:color w:val="000000" w:themeColor="text1"/>
          <w:szCs w:val="24"/>
        </w:rPr>
      </w:pPr>
    </w:p>
    <w:p w:rsidR="00366AA5" w:rsidP="00366AA5" w:rsidRDefault="00366AA5">
      <w:pPr>
        <w:spacing w:after="0" w:line="240" w:lineRule="auto"/>
        <w:jc w:val="right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Poslovni broj Pp-</w:t>
      </w:r>
      <w:r w:rsidR="00897D47">
        <w:rPr>
          <w:rFonts w:ascii="Arial" w:hAnsi="Arial" w:cs="Arial"/>
          <w:color w:val="000000" w:themeColor="text1"/>
          <w:szCs w:val="24"/>
        </w:rPr>
        <w:t>4407</w:t>
      </w:r>
      <w:r>
        <w:rPr>
          <w:rFonts w:ascii="Arial" w:hAnsi="Arial" w:cs="Arial"/>
          <w:color w:val="000000" w:themeColor="text1"/>
          <w:szCs w:val="24"/>
        </w:rPr>
        <w:t>/202</w:t>
      </w:r>
      <w:r w:rsidR="00897D47">
        <w:rPr>
          <w:rFonts w:ascii="Arial" w:hAnsi="Arial" w:cs="Arial"/>
          <w:color w:val="000000" w:themeColor="text1"/>
          <w:szCs w:val="24"/>
        </w:rPr>
        <w:t>5</w:t>
      </w:r>
      <w:r>
        <w:rPr>
          <w:rFonts w:ascii="Arial" w:hAnsi="Arial" w:cs="Arial"/>
          <w:color w:val="000000" w:themeColor="text1"/>
          <w:szCs w:val="24"/>
        </w:rPr>
        <w:t>-</w:t>
      </w:r>
      <w:r w:rsidR="00C861BB">
        <w:rPr>
          <w:rFonts w:ascii="Arial" w:hAnsi="Arial" w:cs="Arial"/>
          <w:color w:val="000000" w:themeColor="text1"/>
          <w:szCs w:val="24"/>
        </w:rPr>
        <w:t>5</w:t>
      </w:r>
    </w:p>
    <w:p w:rsidR="00366AA5" w:rsidP="00366AA5" w:rsidRDefault="00366AA5">
      <w:pPr>
        <w:spacing w:after="0" w:line="240" w:lineRule="auto"/>
        <w:rPr>
          <w:rFonts w:ascii="Arial" w:hAnsi="Arial" w:cs="Arial"/>
          <w:color w:val="000000" w:themeColor="text1"/>
          <w:szCs w:val="24"/>
        </w:rPr>
      </w:pPr>
    </w:p>
    <w:p w:rsidR="00366AA5" w:rsidP="00366AA5" w:rsidRDefault="00366AA5">
      <w:pPr>
        <w:spacing w:after="0" w:line="240" w:lineRule="auto"/>
        <w:rPr>
          <w:rFonts w:ascii="Arial" w:hAnsi="Arial" w:cs="Arial"/>
          <w:color w:val="000000" w:themeColor="text1"/>
          <w:szCs w:val="24"/>
        </w:rPr>
      </w:pPr>
    </w:p>
    <w:p w:rsidR="00366AA5" w:rsidP="00366AA5" w:rsidRDefault="00366AA5">
      <w:pPr>
        <w:spacing w:after="0" w:line="240" w:lineRule="auto"/>
        <w:jc w:val="center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R E P U B L I K A  H R V A T S K A</w:t>
      </w:r>
    </w:p>
    <w:p w:rsidR="00366AA5" w:rsidP="00366AA5" w:rsidRDefault="00366AA5">
      <w:pPr>
        <w:spacing w:after="0" w:line="240" w:lineRule="auto"/>
        <w:rPr>
          <w:rFonts w:ascii="Arial" w:hAnsi="Arial" w:cs="Arial"/>
          <w:color w:val="000000" w:themeColor="text1"/>
          <w:szCs w:val="24"/>
        </w:rPr>
      </w:pPr>
    </w:p>
    <w:p w:rsidR="00366AA5" w:rsidP="00366AA5" w:rsidRDefault="00366AA5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P R E K R Š A J N I   N A L O G</w:t>
      </w:r>
    </w:p>
    <w:p w:rsidR="00366AA5" w:rsidP="00366AA5" w:rsidRDefault="00366AA5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Cs w:val="24"/>
        </w:rPr>
      </w:pPr>
    </w:p>
    <w:p w:rsidR="00366AA5" w:rsidP="00366AA5" w:rsidRDefault="00366AA5">
      <w:pPr>
        <w:spacing w:after="0" w:line="240" w:lineRule="auto"/>
        <w:ind w:firstLine="708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cs="Arial"/>
          <w:color w:val="000000" w:themeColor="text1"/>
          <w:szCs w:val="24"/>
        </w:rPr>
        <w:t xml:space="preserve">Općinski sud </w:t>
      </w:r>
      <w:r w:rsidR="00D95665">
        <w:rPr>
          <w:rFonts w:ascii="Arial" w:hAnsi="Arial" w:cs="Arial"/>
          <w:color w:val="000000" w:themeColor="text1"/>
          <w:szCs w:val="24"/>
        </w:rPr>
        <w:t>u Rijeci, po sutkinji Lejli Rašidkadić</w:t>
      </w:r>
      <w:r>
        <w:rPr>
          <w:rFonts w:ascii="Arial" w:hAnsi="Arial" w:cs="Arial"/>
          <w:color w:val="000000" w:themeColor="text1"/>
          <w:szCs w:val="24"/>
        </w:rPr>
        <w:t xml:space="preserve">, uz sudjelovanje zapisničara Ivane Džafić, u prekršajnom postupku protiv </w:t>
      </w:r>
      <w:r w:rsidR="00C861BB">
        <w:rPr>
          <w:rFonts w:ascii="Arial" w:hAnsi="Arial" w:cs="Arial"/>
          <w:color w:val="000000" w:themeColor="text1"/>
          <w:szCs w:val="24"/>
        </w:rPr>
        <w:t>prvo</w:t>
      </w:r>
      <w:r>
        <w:rPr>
          <w:rFonts w:ascii="Arial" w:hAnsi="Arial" w:cs="Arial"/>
          <w:color w:val="000000" w:themeColor="text1"/>
          <w:szCs w:val="24"/>
        </w:rPr>
        <w:t>okrivljenika</w:t>
      </w:r>
      <w:r w:rsidR="00C861BB">
        <w:rPr>
          <w:rFonts w:ascii="Arial" w:hAnsi="Arial" w:cs="Arial"/>
          <w:color w:val="000000" w:themeColor="text1"/>
          <w:szCs w:val="24"/>
        </w:rPr>
        <w:t xml:space="preserve"> Marka Stojanovića i drugookrivljenika Alena Kneževića, </w:t>
      </w:r>
      <w:r>
        <w:rPr>
          <w:rFonts w:ascii="Arial" w:hAnsi="Arial" w:cs="Arial"/>
          <w:color w:val="000000" w:themeColor="text1"/>
          <w:szCs w:val="24"/>
        </w:rPr>
        <w:t xml:space="preserve">zbog prekršaja iz članka 13. Zakona o prekršajima protiv javnog reda i mira </w:t>
      </w:r>
      <w:r w:rsidR="00D95665">
        <w:rPr>
          <w:rFonts w:ascii="Arial" w:hAnsi="Arial" w:cs="Arial"/>
          <w:color w:val="000000" w:themeColor="text1"/>
          <w:szCs w:val="24"/>
        </w:rPr>
        <w:t>(</w:t>
      </w:r>
      <w:r w:rsidRPr="00D95665" w:rsidR="00D95665">
        <w:rPr>
          <w:rFonts w:ascii="Arial" w:hAnsi="Arial" w:cs="Arial"/>
          <w:color w:val="000000" w:themeColor="text1"/>
          <w:szCs w:val="24"/>
        </w:rPr>
        <w:t>NN 41/77, 52/87, 41/89, 55/89, 05/90, 30/90, 47/90, 29/94, 114/22, 47/23</w:t>
      </w:r>
      <w:r>
        <w:rPr>
          <w:rFonts w:ascii="Arial" w:hAnsi="Arial" w:cs="Arial"/>
          <w:color w:val="000000" w:themeColor="text1"/>
          <w:szCs w:val="24"/>
        </w:rPr>
        <w:t>, dalje: ZPPJRM),</w:t>
      </w:r>
      <w:r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 u povodu optužnog prijedloga Ministarstva unutarnjih poslova Policijske uprave Primorsko-goranske, I. policijske postaje Rijeka klasa: 211-07/2</w:t>
      </w:r>
      <w:r w:rsidR="00C861BB">
        <w:rPr>
          <w:rFonts w:ascii="Arial" w:hAnsi="Arial" w:cs="Arial"/>
          <w:color w:val="000000" w:themeColor="text1"/>
          <w:szCs w:val="24"/>
          <w:shd w:val="clear" w:color="auto" w:fill="FFFFFF"/>
        </w:rPr>
        <w:t>5</w:t>
      </w:r>
      <w:r>
        <w:rPr>
          <w:rFonts w:ascii="Arial" w:hAnsi="Arial" w:cs="Arial"/>
          <w:color w:val="000000" w:themeColor="text1"/>
          <w:szCs w:val="24"/>
          <w:shd w:val="clear" w:color="auto" w:fill="FFFFFF"/>
        </w:rPr>
        <w:t>-5/</w:t>
      </w:r>
      <w:r w:rsidR="00C861BB">
        <w:rPr>
          <w:rFonts w:ascii="Arial" w:hAnsi="Arial" w:cs="Arial"/>
          <w:color w:val="000000" w:themeColor="text1"/>
          <w:szCs w:val="24"/>
          <w:shd w:val="clear" w:color="auto" w:fill="FFFFFF"/>
        </w:rPr>
        <w:t>25199</w:t>
      </w:r>
      <w:r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Cs w:val="24"/>
          <w:shd w:val="clear" w:color="auto" w:fill="FFFFFF"/>
        </w:rPr>
        <w:t>urbroj</w:t>
      </w:r>
      <w:proofErr w:type="spellEnd"/>
      <w:r>
        <w:rPr>
          <w:rFonts w:ascii="Arial" w:hAnsi="Arial" w:cs="Arial"/>
          <w:color w:val="000000" w:themeColor="text1"/>
          <w:szCs w:val="24"/>
          <w:shd w:val="clear" w:color="auto" w:fill="FFFFFF"/>
        </w:rPr>
        <w:t>: 511-09-23-2</w:t>
      </w:r>
      <w:r w:rsidR="00C861BB">
        <w:rPr>
          <w:rFonts w:ascii="Arial" w:hAnsi="Arial" w:cs="Arial"/>
          <w:color w:val="000000" w:themeColor="text1"/>
          <w:szCs w:val="24"/>
          <w:shd w:val="clear" w:color="auto" w:fill="FFFFFF"/>
        </w:rPr>
        <w:t>5</w:t>
      </w:r>
      <w:r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-1 od </w:t>
      </w:r>
      <w:r w:rsidR="00C861BB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22. listopada </w:t>
      </w:r>
      <w:r>
        <w:rPr>
          <w:rFonts w:ascii="Arial" w:hAnsi="Arial" w:cs="Arial"/>
          <w:color w:val="000000" w:themeColor="text1"/>
          <w:szCs w:val="24"/>
          <w:shd w:val="clear" w:color="auto" w:fill="FFFFFF"/>
        </w:rPr>
        <w:t>202</w:t>
      </w:r>
      <w:r w:rsidR="00C861BB">
        <w:rPr>
          <w:rFonts w:ascii="Arial" w:hAnsi="Arial" w:cs="Arial"/>
          <w:color w:val="000000" w:themeColor="text1"/>
          <w:szCs w:val="24"/>
          <w:shd w:val="clear" w:color="auto" w:fill="FFFFFF"/>
        </w:rPr>
        <w:t>5</w:t>
      </w:r>
      <w:r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., </w:t>
      </w:r>
      <w:r w:rsidR="00D95665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izdao je dana </w:t>
      </w:r>
      <w:r w:rsidR="00EF73D9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4. </w:t>
      </w:r>
      <w:r w:rsidR="00C60E13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kolovoza </w:t>
      </w:r>
      <w:r w:rsidR="00D95665">
        <w:rPr>
          <w:rFonts w:ascii="Arial" w:hAnsi="Arial" w:cs="Arial"/>
          <w:color w:val="000000" w:themeColor="text1"/>
          <w:szCs w:val="24"/>
          <w:shd w:val="clear" w:color="auto" w:fill="FFFFFF"/>
        </w:rPr>
        <w:t>2026</w:t>
      </w:r>
      <w:r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., </w:t>
      </w:r>
    </w:p>
    <w:p w:rsidR="00366AA5" w:rsidP="00366AA5" w:rsidRDefault="00366AA5">
      <w:pPr>
        <w:spacing w:after="0" w:line="240" w:lineRule="auto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D95665" w:rsidP="00366AA5" w:rsidRDefault="00D95665">
      <w:pPr>
        <w:spacing w:after="0" w:line="240" w:lineRule="auto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366AA5" w:rsidP="00366AA5" w:rsidRDefault="00366AA5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p r e k r š a j n i   n a l o g</w:t>
      </w:r>
    </w:p>
    <w:p w:rsidR="00366AA5" w:rsidP="00B95926" w:rsidRDefault="00366AA5">
      <w:pPr>
        <w:spacing w:after="0" w:line="240" w:lineRule="auto"/>
        <w:jc w:val="both"/>
        <w:rPr>
          <w:rFonts w:ascii="Arial" w:hAnsi="Arial" w:eastAsia="Times New Roman" w:cs="Arial"/>
          <w:b/>
          <w:color w:val="000000" w:themeColor="text1"/>
          <w:szCs w:val="24"/>
          <w:lang w:eastAsia="hr-HR"/>
        </w:rPr>
      </w:pPr>
    </w:p>
    <w:p w:rsidR="00366AA5" w:rsidP="00B95926" w:rsidRDefault="00EF73D9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I.</w:t>
      </w: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ab/>
      </w:r>
      <w:r w:rsidR="00C861BB">
        <w:rPr>
          <w:rFonts w:ascii="Arial" w:hAnsi="Arial" w:eastAsia="Times New Roman" w:cs="Arial"/>
          <w:color w:val="000000" w:themeColor="text1"/>
          <w:szCs w:val="24"/>
          <w:lang w:eastAsia="hr-HR"/>
        </w:rPr>
        <w:t>o</w:t>
      </w:r>
      <w:r w:rsidR="00366AA5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krivljenik </w:t>
      </w:r>
      <w:r w:rsidR="00897D47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Marko Stojanović, sin </w:t>
      </w:r>
      <w:proofErr w:type="spellStart"/>
      <w:r w:rsidR="00897D47">
        <w:rPr>
          <w:rFonts w:ascii="Arial" w:hAnsi="Arial" w:eastAsia="Times New Roman" w:cs="Arial"/>
          <w:color w:val="000000" w:themeColor="text1"/>
          <w:szCs w:val="24"/>
          <w:lang w:eastAsia="hr-HR"/>
        </w:rPr>
        <w:t>Vukadina</w:t>
      </w:r>
      <w:proofErr w:type="spellEnd"/>
      <w:r w:rsidR="00897D47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, </w:t>
      </w:r>
      <w:proofErr w:type="spellStart"/>
      <w:r w:rsidR="00897D47">
        <w:rPr>
          <w:rFonts w:ascii="Arial" w:hAnsi="Arial" w:eastAsia="Times New Roman" w:cs="Arial"/>
          <w:color w:val="000000" w:themeColor="text1"/>
          <w:szCs w:val="24"/>
          <w:lang w:eastAsia="hr-HR"/>
        </w:rPr>
        <w:t>rođ</w:t>
      </w:r>
      <w:proofErr w:type="spellEnd"/>
      <w:r w:rsidR="00897D47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. 16. svibnja 1997. u Rijeci, državljanin RH, OIB: 02299554168, </w:t>
      </w:r>
      <w:r w:rsidR="00366AA5">
        <w:rPr>
          <w:rFonts w:ascii="Arial" w:hAnsi="Arial" w:cs="Arial"/>
        </w:rPr>
        <w:t xml:space="preserve">s prebivalištem u </w:t>
      </w:r>
      <w:r w:rsidR="00897D47">
        <w:rPr>
          <w:rFonts w:ascii="Arial" w:hAnsi="Arial" w:cs="Arial"/>
        </w:rPr>
        <w:t xml:space="preserve">Rijeci, Ružice </w:t>
      </w:r>
      <w:proofErr w:type="spellStart"/>
      <w:r w:rsidR="00897D47">
        <w:rPr>
          <w:rFonts w:ascii="Arial" w:hAnsi="Arial" w:cs="Arial"/>
        </w:rPr>
        <w:t>Mihić</w:t>
      </w:r>
      <w:proofErr w:type="spellEnd"/>
      <w:r w:rsidR="00897D47">
        <w:rPr>
          <w:rFonts w:ascii="Arial" w:hAnsi="Arial" w:cs="Arial"/>
        </w:rPr>
        <w:t xml:space="preserve"> 23, </w:t>
      </w:r>
      <w:r w:rsidR="00366AA5">
        <w:rPr>
          <w:rFonts w:ascii="Arial" w:hAnsi="Arial" w:cs="Arial"/>
        </w:rPr>
        <w:t xml:space="preserve"> prekršajno kažnjavan, ostali podaci neutvrđeni,</w:t>
      </w:r>
    </w:p>
    <w:p w:rsidR="00897D47" w:rsidP="00B95926" w:rsidRDefault="00897D47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:rsidRPr="00897D47" w:rsidR="00897D47" w:rsidP="00B95926" w:rsidRDefault="00EF73D9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II.</w:t>
      </w:r>
      <w:r>
        <w:rPr>
          <w:rFonts w:ascii="Arial" w:hAnsi="Arial" w:cs="Arial"/>
          <w:szCs w:val="24"/>
        </w:rPr>
        <w:tab/>
      </w:r>
      <w:r w:rsidR="00C861BB">
        <w:rPr>
          <w:rFonts w:ascii="Arial" w:hAnsi="Arial" w:cs="Arial"/>
          <w:szCs w:val="24"/>
        </w:rPr>
        <w:t>o</w:t>
      </w:r>
      <w:r w:rsidRPr="00897D47" w:rsidR="00897D47">
        <w:rPr>
          <w:rFonts w:ascii="Arial" w:hAnsi="Arial" w:cs="Arial"/>
          <w:szCs w:val="24"/>
        </w:rPr>
        <w:t xml:space="preserve">krivljenik Alen Knežević, sin Josipa, </w:t>
      </w:r>
      <w:proofErr w:type="spellStart"/>
      <w:r w:rsidRPr="00897D47" w:rsidR="00897D47">
        <w:rPr>
          <w:rFonts w:ascii="Arial" w:hAnsi="Arial" w:cs="Arial"/>
          <w:szCs w:val="24"/>
        </w:rPr>
        <w:t>rođ</w:t>
      </w:r>
      <w:proofErr w:type="spellEnd"/>
      <w:r w:rsidRPr="00897D47" w:rsidR="00897D47">
        <w:rPr>
          <w:rFonts w:ascii="Arial" w:hAnsi="Arial" w:cs="Arial"/>
          <w:szCs w:val="24"/>
        </w:rPr>
        <w:t xml:space="preserve">. 31. prosinca 1975. u Rijeci, državljanin RH, OIB: 59747282994, s prebivalištem u Rijeci, Ulica </w:t>
      </w:r>
      <w:proofErr w:type="spellStart"/>
      <w:r w:rsidRPr="00897D47" w:rsidR="00897D47">
        <w:rPr>
          <w:rFonts w:ascii="Arial" w:hAnsi="Arial" w:cs="Arial"/>
          <w:szCs w:val="24"/>
        </w:rPr>
        <w:t>Pulac</w:t>
      </w:r>
      <w:proofErr w:type="spellEnd"/>
      <w:r w:rsidRPr="00897D47" w:rsidR="00897D47">
        <w:rPr>
          <w:rFonts w:ascii="Arial" w:hAnsi="Arial" w:cs="Arial"/>
          <w:szCs w:val="24"/>
        </w:rPr>
        <w:t xml:space="preserve"> 55, prekršajno nekažnjavan, ostali podaci neutvrđeni</w:t>
      </w:r>
    </w:p>
    <w:p w:rsidR="00366AA5" w:rsidP="00B95926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highlight w:val="yellow"/>
          <w:lang w:eastAsia="hr-HR"/>
        </w:rPr>
      </w:pPr>
    </w:p>
    <w:p w:rsidR="00D95665" w:rsidP="00B95926" w:rsidRDefault="00D95665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  <w:shd w:val="clear" w:color="auto" w:fill="FFFFFF"/>
        </w:rPr>
      </w:pPr>
      <w:r w:rsidRPr="00717680">
        <w:rPr>
          <w:rFonts w:ascii="Arial" w:hAnsi="Arial" w:cs="Arial"/>
          <w:color w:val="000000" w:themeColor="text1"/>
          <w:szCs w:val="24"/>
          <w:shd w:val="clear" w:color="auto" w:fill="FFFFFF"/>
        </w:rPr>
        <w:t>na temelju odredbe članka 230. Prekršajnog zakona ("Narodne novine", broj: 107/07, 39/13, 157/13, 110/15, 77/17, 118/18 i 114/22; dalje: PZ),</w:t>
      </w:r>
    </w:p>
    <w:p w:rsidR="00D95665" w:rsidP="00D95665" w:rsidRDefault="00D95665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Cs w:val="24"/>
          <w:shd w:val="clear" w:color="auto" w:fill="FFFFFF"/>
        </w:rPr>
      </w:pPr>
    </w:p>
    <w:p w:rsidRPr="00717680" w:rsidR="00D95665" w:rsidP="00D95665" w:rsidRDefault="00D95665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Cs w:val="24"/>
          <w:shd w:val="clear" w:color="auto" w:fill="FFFFFF"/>
        </w:rPr>
      </w:pPr>
    </w:p>
    <w:p w:rsidRPr="00717680" w:rsidR="00D95665" w:rsidP="00D95665" w:rsidRDefault="00D95665">
      <w:pPr>
        <w:spacing w:after="0" w:line="240" w:lineRule="auto"/>
        <w:ind w:firstLine="708"/>
        <w:jc w:val="center"/>
        <w:rPr>
          <w:rFonts w:ascii="Arial" w:hAnsi="Arial" w:cs="Arial"/>
          <w:color w:val="000000" w:themeColor="text1"/>
          <w:szCs w:val="24"/>
          <w:shd w:val="clear" w:color="auto" w:fill="FFFFFF"/>
        </w:rPr>
      </w:pPr>
      <w:r w:rsidRPr="00717680">
        <w:rPr>
          <w:rFonts w:ascii="Arial" w:hAnsi="Arial" w:cs="Arial"/>
          <w:color w:val="000000" w:themeColor="text1"/>
          <w:szCs w:val="24"/>
          <w:shd w:val="clear" w:color="auto" w:fill="FFFFFF"/>
        </w:rPr>
        <w:t>kriv</w:t>
      </w:r>
      <w:r w:rsidR="00897D47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i su </w:t>
      </w:r>
    </w:p>
    <w:p w:rsidRPr="00717680" w:rsidR="00D95665" w:rsidP="00D95665" w:rsidRDefault="00D95665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Cs w:val="24"/>
          <w:shd w:val="clear" w:color="auto" w:fill="FFFFFF"/>
        </w:rPr>
      </w:pPr>
    </w:p>
    <w:p w:rsidR="00897D47" w:rsidP="00C861BB" w:rsidRDefault="00897D4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zCs w:val="24"/>
          <w:shd w:val="clear" w:color="auto" w:fill="FFFFFF"/>
        </w:rPr>
        <w:t>što su</w:t>
      </w:r>
      <w:r w:rsidRPr="00717680" w:rsidR="00D95665">
        <w:rPr>
          <w:rFonts w:ascii="Arial" w:hAnsi="Arial" w:cs="Arial"/>
          <w:color w:val="000000" w:themeColor="text1"/>
          <w:szCs w:val="24"/>
          <w:shd w:val="clear" w:color="auto" w:fill="FFFFFF"/>
        </w:rPr>
        <w:t>,</w:t>
      </w:r>
    </w:p>
    <w:p w:rsidR="00EF73D9" w:rsidP="00C861BB" w:rsidRDefault="00EF73D9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  <w:shd w:val="clear" w:color="auto" w:fill="FFFFFF"/>
        </w:rPr>
      </w:pPr>
    </w:p>
    <w:p w:rsidRPr="00897D47" w:rsidR="00897D47" w:rsidP="00C861BB" w:rsidRDefault="00897D47">
      <w:pPr>
        <w:spacing w:after="0" w:line="240" w:lineRule="auto"/>
        <w:jc w:val="both"/>
        <w:rPr>
          <w:rFonts w:ascii="Arial" w:hAnsi="Arial" w:cs="Arial"/>
        </w:rPr>
      </w:pPr>
      <w:r w:rsidRPr="00897D47">
        <w:rPr>
          <w:rFonts w:ascii="Arial" w:hAnsi="Arial" w:cs="Arial"/>
        </w:rPr>
        <w:t>dana 22.</w:t>
      </w:r>
      <w:r>
        <w:rPr>
          <w:rFonts w:ascii="Arial" w:hAnsi="Arial" w:cs="Arial"/>
        </w:rPr>
        <w:t xml:space="preserve"> rujna </w:t>
      </w:r>
      <w:r w:rsidRPr="00897D47">
        <w:rPr>
          <w:rFonts w:ascii="Arial" w:hAnsi="Arial" w:cs="Arial"/>
        </w:rPr>
        <w:t>2025. u 18</w:t>
      </w:r>
      <w:r>
        <w:rPr>
          <w:rFonts w:ascii="Arial" w:hAnsi="Arial" w:cs="Arial"/>
        </w:rPr>
        <w:t>,</w:t>
      </w:r>
      <w:r w:rsidRPr="00897D47">
        <w:rPr>
          <w:rFonts w:ascii="Arial" w:hAnsi="Arial" w:cs="Arial"/>
        </w:rPr>
        <w:t>25 sati, u</w:t>
      </w:r>
      <w:r>
        <w:rPr>
          <w:rFonts w:ascii="Arial" w:hAnsi="Arial" w:cs="Arial"/>
        </w:rPr>
        <w:t xml:space="preserve"> Rijeci, Ulica Ružice </w:t>
      </w:r>
      <w:proofErr w:type="spellStart"/>
      <w:r>
        <w:rPr>
          <w:rFonts w:ascii="Arial" w:hAnsi="Arial" w:cs="Arial"/>
        </w:rPr>
        <w:t>Mihić</w:t>
      </w:r>
      <w:proofErr w:type="spellEnd"/>
      <w:r>
        <w:rPr>
          <w:rFonts w:ascii="Arial" w:hAnsi="Arial" w:cs="Arial"/>
        </w:rPr>
        <w:t xml:space="preserve"> kbr.20, </w:t>
      </w:r>
      <w:proofErr w:type="spellStart"/>
      <w:r>
        <w:rPr>
          <w:rFonts w:ascii="Arial" w:hAnsi="Arial" w:cs="Arial"/>
        </w:rPr>
        <w:t>drugookrivljenik</w:t>
      </w:r>
      <w:proofErr w:type="spellEnd"/>
      <w:r>
        <w:rPr>
          <w:rFonts w:ascii="Arial" w:hAnsi="Arial" w:cs="Arial"/>
        </w:rPr>
        <w:t xml:space="preserve"> </w:t>
      </w:r>
      <w:r w:rsidRPr="00897D47">
        <w:rPr>
          <w:rFonts w:ascii="Arial" w:hAnsi="Arial" w:cs="Arial"/>
        </w:rPr>
        <w:t>Alen Knežević i</w:t>
      </w:r>
      <w:r>
        <w:rPr>
          <w:rFonts w:ascii="Arial" w:hAnsi="Arial" w:cs="Arial"/>
        </w:rPr>
        <w:t xml:space="preserve"> prvookrivljenik</w:t>
      </w:r>
      <w:r w:rsidRPr="00897D47">
        <w:rPr>
          <w:rFonts w:ascii="Arial" w:hAnsi="Arial" w:cs="Arial"/>
        </w:rPr>
        <w:t xml:space="preserve"> Marko Stojanović ponašali su se protivno čl. 13</w:t>
      </w:r>
      <w:r>
        <w:rPr>
          <w:rFonts w:ascii="Arial" w:hAnsi="Arial" w:cs="Arial"/>
        </w:rPr>
        <w:t>.</w:t>
      </w:r>
      <w:r w:rsidRPr="00897D4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ZPJRM</w:t>
      </w:r>
      <w:r w:rsidRPr="00897D47">
        <w:rPr>
          <w:rFonts w:ascii="Arial" w:hAnsi="Arial" w:cs="Arial"/>
        </w:rPr>
        <w:t>-a na način da su se isti fizički sukobili na javnom mjestu te na taj način narušili javni red i mir.</w:t>
      </w:r>
      <w:r w:rsidR="00C861BB">
        <w:rPr>
          <w:rFonts w:ascii="Arial" w:hAnsi="Arial" w:cs="Arial"/>
        </w:rPr>
        <w:t xml:space="preserve"> </w:t>
      </w:r>
      <w:r w:rsidRPr="00897D47">
        <w:rPr>
          <w:rFonts w:ascii="Arial" w:hAnsi="Arial" w:cs="Arial"/>
        </w:rPr>
        <w:t xml:space="preserve">Do narušavanja javnog reda i mira došlo je na način da su se Alen Knežević i Marko Stojanović fizički sukobili u TC „Plodine“ na način da u trenutku dok </w:t>
      </w:r>
      <w:r w:rsidRPr="00897D47">
        <w:rPr>
          <w:rFonts w:ascii="Arial" w:hAnsi="Arial" w:cs="Arial"/>
        </w:rPr>
        <w:lastRenderedPageBreak/>
        <w:t xml:space="preserve">Alen hoda iza Marka, istog bez povoda lijevom rukom hvata za gornji dio majice te ga desnom rukom zatvorenim dlanom (šakom) udara u predjelu glave. Marko potom nogom udara košaru sa namirnicama i desnom rukom zamahuje prema Alenu u namjeri da mu zada udarac na što se Alen izmiče te Marko zadaje udarac Alenovoj supruzi, Lauri </w:t>
      </w:r>
      <w:proofErr w:type="spellStart"/>
      <w:r w:rsidRPr="00897D47">
        <w:rPr>
          <w:rFonts w:ascii="Arial" w:hAnsi="Arial" w:cs="Arial"/>
        </w:rPr>
        <w:t>Margan</w:t>
      </w:r>
      <w:proofErr w:type="spellEnd"/>
      <w:r w:rsidRPr="00897D47">
        <w:rPr>
          <w:rFonts w:ascii="Arial" w:hAnsi="Arial" w:cs="Arial"/>
        </w:rPr>
        <w:t xml:space="preserve"> koja se nalazila u neposrednoj blizini i to u predjelu nosa. Laura uslijed navedenog pada na tlo. Nakon što je Laura pala na tlo Alen joj pomaže te ju podiže sa tla, a što Marko koristi za bijeg te odlazi iz prodavaonice, a čime prestaje narušavanje javnog reda i mira.</w:t>
      </w:r>
    </w:p>
    <w:p w:rsidR="00366AA5" w:rsidP="00366AA5" w:rsidRDefault="00366AA5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:rsidRPr="002C26FF" w:rsidR="00366AA5" w:rsidP="002C26FF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 w:rsidRPr="002C26FF">
        <w:rPr>
          <w:rFonts w:ascii="Arial" w:hAnsi="Arial" w:eastAsia="Times New Roman" w:cs="Arial"/>
          <w:color w:val="000000" w:themeColor="text1"/>
          <w:szCs w:val="24"/>
          <w:lang w:eastAsia="hr-HR"/>
        </w:rPr>
        <w:t>dakle, na javnom mjestu vi</w:t>
      </w:r>
      <w:r w:rsidR="002C26FF">
        <w:rPr>
          <w:rFonts w:ascii="Arial" w:hAnsi="Arial" w:eastAsia="Times New Roman" w:cs="Arial"/>
          <w:color w:val="000000" w:themeColor="text1"/>
          <w:szCs w:val="24"/>
          <w:lang w:eastAsia="hr-HR"/>
        </w:rPr>
        <w:t>kom i svađom</w:t>
      </w:r>
      <w:r w:rsidRPr="002C26FF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remeti</w:t>
      </w:r>
      <w:r w:rsidR="00C861BB">
        <w:rPr>
          <w:rFonts w:ascii="Arial" w:hAnsi="Arial" w:eastAsia="Times New Roman" w:cs="Arial"/>
          <w:color w:val="000000" w:themeColor="text1"/>
          <w:szCs w:val="24"/>
          <w:lang w:eastAsia="hr-HR"/>
        </w:rPr>
        <w:t>li</w:t>
      </w:r>
      <w:r w:rsidRPr="002C26FF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javni red i mir,</w:t>
      </w:r>
    </w:p>
    <w:p w:rsidRPr="002C26FF" w:rsidR="00366AA5" w:rsidP="00366AA5" w:rsidRDefault="00366AA5">
      <w:pPr>
        <w:spacing w:after="0" w:line="240" w:lineRule="auto"/>
        <w:ind w:firstLine="708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366AA5" w:rsidP="002C26FF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čime </w:t>
      </w:r>
      <w:r w:rsidR="00C861BB">
        <w:rPr>
          <w:rFonts w:ascii="Arial" w:hAnsi="Arial" w:eastAsia="Times New Roman" w:cs="Arial"/>
          <w:color w:val="000000" w:themeColor="text1"/>
          <w:szCs w:val="24"/>
          <w:lang w:eastAsia="hr-HR"/>
        </w:rPr>
        <w:t>su</w:t>
      </w: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počini</w:t>
      </w:r>
      <w:r w:rsidR="00C861BB">
        <w:rPr>
          <w:rFonts w:ascii="Arial" w:hAnsi="Arial" w:eastAsia="Times New Roman" w:cs="Arial"/>
          <w:color w:val="000000" w:themeColor="text1"/>
          <w:szCs w:val="24"/>
          <w:lang w:eastAsia="hr-HR"/>
        </w:rPr>
        <w:t>li</w:t>
      </w: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prekršaj iz članka 13. Zakona o prekršajima protiv javnog reda i mira, </w:t>
      </w:r>
    </w:p>
    <w:p w:rsidR="00366AA5" w:rsidP="00366AA5" w:rsidRDefault="00366AA5">
      <w:pPr>
        <w:spacing w:after="0" w:line="240" w:lineRule="auto"/>
        <w:ind w:firstLine="708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366AA5" w:rsidP="002C26FF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pa se na temelju članka 13. Zakona o prekršajima protiv javnog reda i mira, </w:t>
      </w:r>
      <w:r w:rsidR="00EF73D9">
        <w:rPr>
          <w:rFonts w:ascii="Arial" w:hAnsi="Arial" w:eastAsia="Times New Roman" w:cs="Arial"/>
          <w:color w:val="000000" w:themeColor="text1"/>
          <w:szCs w:val="24"/>
          <w:lang w:eastAsia="hr-HR"/>
        </w:rPr>
        <w:t>prvookrivljenom Mark</w:t>
      </w:r>
      <w:r w:rsidR="00B95926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u Stojanoviću </w:t>
      </w:r>
    </w:p>
    <w:p w:rsidR="00366AA5" w:rsidP="00366AA5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366AA5" w:rsidP="00366AA5" w:rsidRDefault="00366AA5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i z r i č e</w:t>
      </w:r>
    </w:p>
    <w:p w:rsidR="00366AA5" w:rsidP="00366AA5" w:rsidRDefault="00366AA5">
      <w:pPr>
        <w:spacing w:after="0" w:line="240" w:lineRule="auto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366AA5" w:rsidP="00366AA5" w:rsidRDefault="00366AA5">
      <w:pPr>
        <w:spacing w:after="0" w:line="240" w:lineRule="auto"/>
        <w:ind w:left="1416" w:firstLine="708"/>
        <w:jc w:val="both"/>
        <w:rPr>
          <w:rFonts w:ascii="Arial" w:hAnsi="Arial" w:eastAsia="Times New Roman" w:cs="Arial"/>
          <w:b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novčana kazna u iznosu od </w:t>
      </w:r>
      <w:r w:rsidR="00B95926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300,00 (tristo) </w:t>
      </w: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eura.</w:t>
      </w:r>
    </w:p>
    <w:p w:rsidR="00366AA5" w:rsidP="00366AA5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B95926" w:rsidP="00B95926" w:rsidRDefault="00B95926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a drugookrivljenom Alenu Kneževiću na temelju članka 13. Zakona o prekršajima protiv javnog reda i mira, </w:t>
      </w:r>
    </w:p>
    <w:p w:rsidR="00B95926" w:rsidP="00B95926" w:rsidRDefault="00B95926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B95926" w:rsidP="00B95926" w:rsidRDefault="00B95926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i z r i č e</w:t>
      </w:r>
    </w:p>
    <w:p w:rsidR="00B95926" w:rsidP="00B95926" w:rsidRDefault="00B95926">
      <w:pPr>
        <w:spacing w:after="0" w:line="240" w:lineRule="auto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B95926" w:rsidP="00B95926" w:rsidRDefault="00B95926">
      <w:pPr>
        <w:spacing w:after="0" w:line="240" w:lineRule="auto"/>
        <w:ind w:left="1416" w:firstLine="708"/>
        <w:jc w:val="both"/>
        <w:rPr>
          <w:rFonts w:ascii="Arial" w:hAnsi="Arial" w:eastAsia="Times New Roman" w:cs="Arial"/>
          <w:b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novčana kazna u iznosu od 300,00 (tristo) eura.</w:t>
      </w:r>
    </w:p>
    <w:p w:rsidR="00B95926" w:rsidP="00366AA5" w:rsidRDefault="00B95926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B95926" w:rsidP="00366AA5" w:rsidRDefault="00B95926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366AA5" w:rsidP="002C26FF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Na temelju članka 33. stavka 11. PZ-a okrivljeni</w:t>
      </w:r>
      <w:r w:rsidR="00B95926">
        <w:rPr>
          <w:rFonts w:ascii="Arial" w:hAnsi="Arial" w:eastAsia="Times New Roman" w:cs="Arial"/>
          <w:color w:val="000000" w:themeColor="text1"/>
          <w:szCs w:val="24"/>
          <w:lang w:eastAsia="hr-HR"/>
        </w:rPr>
        <w:t>ci su obvezni p</w:t>
      </w: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latiti novčanu kaznu u roku od 1 (jednog) mjeseca od pravomoćnosti prekršajnog naloga. </w:t>
      </w:r>
    </w:p>
    <w:p w:rsidR="00366AA5" w:rsidP="00366AA5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366AA5" w:rsidP="002C26FF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Ako novčana kazna ne bude u cijelosti ili djelomično plaćena u određenom roku, naplatit će se prisilno.</w:t>
      </w:r>
    </w:p>
    <w:p w:rsidR="00366AA5" w:rsidP="00366AA5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366AA5" w:rsidP="002C26FF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Na temelju članka 152. stavka 3. i članka 183. stavka 2. okrivljeni</w:t>
      </w:r>
      <w:r w:rsidR="00C861BB">
        <w:rPr>
          <w:rFonts w:ascii="Arial" w:hAnsi="Arial" w:eastAsia="Times New Roman" w:cs="Arial"/>
          <w:color w:val="000000" w:themeColor="text1"/>
          <w:szCs w:val="24"/>
          <w:lang w:eastAsia="hr-HR"/>
        </w:rPr>
        <w:t>ci</w:t>
      </w: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se upozorava</w:t>
      </w:r>
      <w:r w:rsidR="00C861BB">
        <w:rPr>
          <w:rFonts w:ascii="Arial" w:hAnsi="Arial" w:eastAsia="Times New Roman" w:cs="Arial"/>
          <w:color w:val="000000" w:themeColor="text1"/>
          <w:szCs w:val="24"/>
          <w:lang w:eastAsia="hr-HR"/>
        </w:rPr>
        <w:t>ju</w:t>
      </w: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da ako u roku koji je određen </w:t>
      </w:r>
      <w:r w:rsidR="00C861BB">
        <w:rPr>
          <w:rFonts w:ascii="Arial" w:hAnsi="Arial" w:eastAsia="Times New Roman" w:cs="Arial"/>
          <w:color w:val="000000" w:themeColor="text1"/>
          <w:szCs w:val="24"/>
          <w:lang w:eastAsia="hr-HR"/>
        </w:rPr>
        <w:t>za plaćanje novčane kazne uplate</w:t>
      </w: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dvije</w:t>
      </w:r>
      <w:r w:rsidR="002C26FF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trećine izrečene novčane kazne, </w:t>
      </w: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smatrat će se da je novčana kazna u cjelini uplaćena.</w:t>
      </w:r>
    </w:p>
    <w:p w:rsidR="00366AA5" w:rsidP="00366AA5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366AA5" w:rsidP="002C26FF" w:rsidRDefault="002C26FF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II</w:t>
      </w: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ab/>
      </w:r>
      <w:r w:rsidR="00366AA5">
        <w:rPr>
          <w:rFonts w:ascii="Arial" w:hAnsi="Arial" w:eastAsia="Times New Roman" w:cs="Arial"/>
          <w:color w:val="000000" w:themeColor="text1"/>
          <w:szCs w:val="24"/>
          <w:lang w:eastAsia="hr-HR"/>
        </w:rPr>
        <w:t>Na temelju članka 139. stavka 3. u svezi s člankom 138. stavkom 2. točkom 3. PZ-a, okrivljeni</w:t>
      </w:r>
      <w:r w:rsidR="00B95926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ci su </w:t>
      </w:r>
      <w:r w:rsidR="00366AA5">
        <w:rPr>
          <w:rFonts w:ascii="Arial" w:hAnsi="Arial" w:eastAsia="Times New Roman" w:cs="Arial"/>
          <w:color w:val="000000" w:themeColor="text1"/>
          <w:szCs w:val="24"/>
          <w:lang w:eastAsia="hr-HR"/>
        </w:rPr>
        <w:t>obvezn</w:t>
      </w:r>
      <w:r w:rsidR="00B95926">
        <w:rPr>
          <w:rFonts w:ascii="Arial" w:hAnsi="Arial" w:eastAsia="Times New Roman" w:cs="Arial"/>
          <w:color w:val="000000" w:themeColor="text1"/>
          <w:szCs w:val="24"/>
          <w:lang w:eastAsia="hr-HR"/>
        </w:rPr>
        <w:t>i</w:t>
      </w:r>
      <w:r w:rsidR="00366AA5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naknaditi troškove prekršajnog postupka u iznosu od 20,00 (dvadeset)</w:t>
      </w:r>
      <w:r w:rsidR="00366AA5">
        <w:t xml:space="preserve"> </w:t>
      </w:r>
      <w:r w:rsidR="00366AA5">
        <w:rPr>
          <w:rFonts w:ascii="Arial" w:hAnsi="Arial" w:eastAsia="Times New Roman" w:cs="Arial"/>
          <w:color w:val="000000" w:themeColor="text1"/>
          <w:szCs w:val="24"/>
          <w:lang w:eastAsia="hr-HR"/>
        </w:rPr>
        <w:t>eura</w:t>
      </w:r>
      <w:r w:rsidR="00B95926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- svaki</w:t>
      </w:r>
      <w:r w:rsidR="00C861BB">
        <w:rPr>
          <w:rFonts w:ascii="Arial" w:hAnsi="Arial" w:eastAsia="Times New Roman" w:cs="Arial"/>
          <w:color w:val="000000" w:themeColor="text1"/>
          <w:szCs w:val="24"/>
          <w:lang w:eastAsia="hr-HR"/>
        </w:rPr>
        <w:t>,</w:t>
      </w:r>
      <w:r w:rsidR="00366AA5">
        <w:rPr>
          <w:rFonts w:ascii="Arial" w:hAnsi="Arial" w:eastAsia="Times New Roman" w:cs="Arial"/>
          <w:b/>
          <w:color w:val="000000" w:themeColor="text1"/>
          <w:szCs w:val="24"/>
          <w:lang w:eastAsia="hr-HR"/>
        </w:rPr>
        <w:t xml:space="preserve"> </w:t>
      </w:r>
      <w:r w:rsidR="00366AA5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koji iznos </w:t>
      </w:r>
      <w:r w:rsidR="00C861BB">
        <w:rPr>
          <w:rFonts w:ascii="Arial" w:hAnsi="Arial" w:eastAsia="Times New Roman" w:cs="Arial"/>
          <w:color w:val="000000" w:themeColor="text1"/>
          <w:szCs w:val="24"/>
          <w:lang w:eastAsia="hr-HR"/>
        </w:rPr>
        <w:t>su</w:t>
      </w:r>
      <w:r w:rsidR="00366AA5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dužn</w:t>
      </w:r>
      <w:r w:rsidR="00C861BB">
        <w:rPr>
          <w:rFonts w:ascii="Arial" w:hAnsi="Arial" w:eastAsia="Times New Roman" w:cs="Arial"/>
          <w:color w:val="000000" w:themeColor="text1"/>
          <w:szCs w:val="24"/>
          <w:lang w:eastAsia="hr-HR"/>
        </w:rPr>
        <w:t>i</w:t>
      </w:r>
      <w:r w:rsidR="00366AA5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uplatiti u roku od 1 (jednog) mjeseca od pravomoćnosti prekršajnog naloga.</w:t>
      </w:r>
    </w:p>
    <w:p w:rsidR="00366AA5" w:rsidP="00366AA5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366AA5" w:rsidP="002C26FF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Ako troškovi prekršajnog postupka ne budu u cijelosti ili djelomično plaćeni u određenom roku, naplatit će se prisilno.</w:t>
      </w:r>
    </w:p>
    <w:p w:rsidR="00366AA5" w:rsidP="00366AA5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04036A" w:rsidP="00366AA5" w:rsidRDefault="0004036A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04036A" w:rsidP="00366AA5" w:rsidRDefault="0004036A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04036A" w:rsidP="00366AA5" w:rsidRDefault="0004036A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04036A" w:rsidP="00366AA5" w:rsidRDefault="0004036A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bookmarkStart w:name="_GoBack" w:id="0"/>
      <w:bookmarkEnd w:id="0"/>
    </w:p>
    <w:p w:rsidR="002C26FF" w:rsidP="00366AA5" w:rsidRDefault="002C26FF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366AA5" w:rsidP="00366AA5" w:rsidRDefault="00366AA5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Obrazloženje</w:t>
      </w:r>
    </w:p>
    <w:p w:rsidR="00366AA5" w:rsidP="00366AA5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366AA5" w:rsidP="00366AA5" w:rsidRDefault="002C26FF">
      <w:pPr>
        <w:pStyle w:val="Odlomakpopisa"/>
        <w:spacing w:after="0" w:line="240" w:lineRule="auto"/>
        <w:ind w:left="0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1.</w:t>
      </w:r>
      <w:r w:rsidR="00366AA5">
        <w:rPr>
          <w:rFonts w:ascii="Arial" w:hAnsi="Arial" w:eastAsia="Times New Roman" w:cs="Arial"/>
          <w:color w:val="000000" w:themeColor="text1"/>
          <w:szCs w:val="24"/>
          <w:lang w:eastAsia="hr-HR"/>
        </w:rPr>
        <w:tab/>
        <w:t>Ovlašteni tužitelj podnio je optužni prijedlog pod gore navedenim brojem protiv okrivljenika zbog prekršaja činjenično i pravno opisanog u izreci prekršajnog naloga.</w:t>
      </w:r>
    </w:p>
    <w:p w:rsidR="00366AA5" w:rsidP="00366AA5" w:rsidRDefault="00366AA5">
      <w:pPr>
        <w:pStyle w:val="Odlomakpopisa"/>
        <w:spacing w:after="0" w:line="240" w:lineRule="auto"/>
        <w:ind w:left="0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366AA5" w:rsidP="00366AA5" w:rsidRDefault="002C26FF">
      <w:pPr>
        <w:pStyle w:val="Odlomakpopisa"/>
        <w:spacing w:after="0" w:line="240" w:lineRule="auto"/>
        <w:ind w:left="0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2.</w:t>
      </w:r>
      <w:r w:rsidR="00366AA5">
        <w:rPr>
          <w:rFonts w:ascii="Arial" w:hAnsi="Arial" w:eastAsia="Times New Roman" w:cs="Arial"/>
          <w:color w:val="000000" w:themeColor="text1"/>
          <w:szCs w:val="24"/>
          <w:lang w:eastAsia="hr-HR"/>
        </w:rPr>
        <w:tab/>
        <w:t>Ispitujući optužni prijedlog utvrđeno je da je isti utemeljen na vjerodostojnoj dokumentaciji.</w:t>
      </w:r>
    </w:p>
    <w:p w:rsidR="00366AA5" w:rsidP="00366AA5" w:rsidRDefault="00366AA5">
      <w:pPr>
        <w:spacing w:after="0" w:line="240" w:lineRule="auto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Pr="00B95926" w:rsidR="00366AA5" w:rsidP="00474B06" w:rsidRDefault="002C26FF">
      <w:pPr>
        <w:pStyle w:val="Odlomakpopisa"/>
        <w:spacing w:after="0" w:line="240" w:lineRule="auto"/>
        <w:ind w:left="0"/>
        <w:jc w:val="both"/>
        <w:rPr>
          <w:rFonts w:ascii="Arial" w:hAnsi="Arial" w:cs="Arial"/>
          <w:szCs w:val="24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2.1.</w:t>
      </w:r>
      <w:r w:rsidR="00366AA5">
        <w:rPr>
          <w:rFonts w:ascii="Arial" w:hAnsi="Arial" w:eastAsia="Times New Roman" w:cs="Arial"/>
          <w:color w:val="000000" w:themeColor="text1"/>
          <w:szCs w:val="24"/>
          <w:lang w:eastAsia="hr-HR"/>
        </w:rPr>
        <w:tab/>
        <w:t>Izdavanje prekršajnog naloga opravdavaju dokazi i to:</w:t>
      </w:r>
      <w:r w:rsidR="00C861BB">
        <w:rPr>
          <w:rFonts w:ascii="Arial" w:hAnsi="Arial" w:eastAsia="Times New Roman" w:cs="Arial"/>
          <w:b/>
          <w:color w:val="000000" w:themeColor="text1"/>
          <w:szCs w:val="24"/>
          <w:lang w:eastAsia="hr-HR"/>
        </w:rPr>
        <w:t>,</w:t>
      </w:r>
      <w:r w:rsidR="00B95926">
        <w:rPr>
          <w:rFonts w:ascii="Arial" w:hAnsi="Arial" w:eastAsia="Times New Roman" w:cs="Arial"/>
          <w:b/>
          <w:color w:val="000000" w:themeColor="text1"/>
          <w:szCs w:val="24"/>
          <w:lang w:eastAsia="hr-HR"/>
        </w:rPr>
        <w:t xml:space="preserve"> </w:t>
      </w:r>
      <w:r w:rsidR="00C861BB">
        <w:rPr>
          <w:rFonts w:ascii="Arial" w:hAnsi="Arial" w:eastAsia="Times New Roman" w:cs="Arial"/>
          <w:b/>
          <w:color w:val="000000" w:themeColor="text1"/>
          <w:szCs w:val="24"/>
          <w:lang w:eastAsia="hr-HR"/>
        </w:rPr>
        <w:t xml:space="preserve"> </w:t>
      </w:r>
      <w:r w:rsidRPr="00B95926" w:rsidR="00366AA5">
        <w:rPr>
          <w:rFonts w:ascii="Arial" w:hAnsi="Arial" w:eastAsia="Times New Roman" w:cs="Arial"/>
          <w:color w:val="000000" w:themeColor="text1"/>
          <w:szCs w:val="24"/>
          <w:lang w:eastAsia="hr-HR"/>
        </w:rPr>
        <w:t>zapisnik o ispitivanju osumnjičenika</w:t>
      </w:r>
      <w:r w:rsidRPr="00B95926" w:rsidR="00C861BB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Alena Kneževića</w:t>
      </w:r>
      <w:r w:rsidRPr="00B95926" w:rsidR="00366AA5">
        <w:rPr>
          <w:rFonts w:ascii="Arial" w:hAnsi="Arial" w:eastAsia="Times New Roman" w:cs="Arial"/>
          <w:color w:val="000000" w:themeColor="text1"/>
          <w:szCs w:val="24"/>
          <w:lang w:eastAsia="hr-HR"/>
        </w:rPr>
        <w:t>, zapisnik o is</w:t>
      </w:r>
      <w:r w:rsidRPr="00B95926">
        <w:rPr>
          <w:rFonts w:ascii="Arial" w:hAnsi="Arial" w:eastAsia="Times New Roman" w:cs="Arial"/>
          <w:color w:val="000000" w:themeColor="text1"/>
          <w:szCs w:val="24"/>
          <w:lang w:eastAsia="hr-HR"/>
        </w:rPr>
        <w:t>pitivanju</w:t>
      </w:r>
      <w:r w:rsidRPr="00B95926" w:rsidR="00C861BB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osumnjičenika Marka Stojanovića, zapisnik o ispitivanju svjedokinje Laure </w:t>
      </w:r>
      <w:proofErr w:type="spellStart"/>
      <w:r w:rsidRPr="00B95926" w:rsidR="00C861BB">
        <w:rPr>
          <w:rFonts w:ascii="Arial" w:hAnsi="Arial" w:eastAsia="Times New Roman" w:cs="Arial"/>
          <w:color w:val="000000" w:themeColor="text1"/>
          <w:szCs w:val="24"/>
          <w:lang w:eastAsia="hr-HR"/>
        </w:rPr>
        <w:t>Margan</w:t>
      </w:r>
      <w:proofErr w:type="spellEnd"/>
      <w:r w:rsidRPr="00B95926" w:rsidR="00C861BB">
        <w:rPr>
          <w:rFonts w:ascii="Arial" w:hAnsi="Arial" w:eastAsia="Times New Roman" w:cs="Arial"/>
          <w:color w:val="000000" w:themeColor="text1"/>
          <w:szCs w:val="24"/>
          <w:lang w:eastAsia="hr-HR"/>
        </w:rPr>
        <w:t>, zapisnik o ispitivanju</w:t>
      </w:r>
      <w:r w:rsidRPr="00B95926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svjedok</w:t>
      </w:r>
      <w:r w:rsidRPr="00B95926" w:rsidR="00C861BB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inje Marijane Matešić, službene zabilješke I. policijske postaje Rijeka od 22. rujna 2025., potvrde o privremenom oduzimanju predmeta broj 01575825, zapisnik o privremenom oduzimanju predmeta od 30. rujna 2025., obavijest Marku Stojanoviću broj 00475508 od 22. rujna 2025., naredba o određivanju mjere opreza za Marka Stojanovića, </w:t>
      </w:r>
      <w:r w:rsidRPr="00B95926" w:rsidR="00474B06">
        <w:rPr>
          <w:rFonts w:ascii="Arial" w:hAnsi="Arial" w:cs="Arial"/>
          <w:szCs w:val="24"/>
        </w:rPr>
        <w:t xml:space="preserve">potvrde iz prekršajne evidencije Ministarstva pravosuđa, uprave i digitalne transformacije, Odjela za prekršajne evidencije za Marka Stojanovića i Alena Kneževića od 14. svibnja 2026. </w:t>
      </w:r>
    </w:p>
    <w:p w:rsidRPr="00C861BB" w:rsidR="00474B06" w:rsidP="00474B06" w:rsidRDefault="00474B06">
      <w:pPr>
        <w:pStyle w:val="Odlomakpopisa"/>
        <w:spacing w:after="0" w:line="240" w:lineRule="auto"/>
        <w:ind w:left="0"/>
        <w:jc w:val="both"/>
        <w:rPr>
          <w:rFonts w:ascii="Arial" w:hAnsi="Arial" w:eastAsia="Times New Roman" w:cs="Arial"/>
          <w:b/>
          <w:color w:val="000000" w:themeColor="text1"/>
          <w:szCs w:val="24"/>
          <w:lang w:eastAsia="hr-HR"/>
        </w:rPr>
      </w:pPr>
    </w:p>
    <w:p w:rsidR="00366AA5" w:rsidP="00366AA5" w:rsidRDefault="002C26FF">
      <w:pPr>
        <w:pStyle w:val="Odlomakpopisa"/>
        <w:spacing w:after="0" w:line="240" w:lineRule="auto"/>
        <w:ind w:left="0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3.</w:t>
      </w:r>
      <w:r w:rsidR="00366AA5">
        <w:rPr>
          <w:rFonts w:ascii="Arial" w:hAnsi="Arial" w:eastAsia="Times New Roman" w:cs="Arial"/>
          <w:color w:val="000000" w:themeColor="text1"/>
          <w:szCs w:val="24"/>
          <w:lang w:eastAsia="hr-HR"/>
        </w:rPr>
        <w:tab/>
        <w:t xml:space="preserve">Sud je utvrdio da su u radnji okrivljenika ostvarena sva obilježja prekršaja za koji se tereti kao i da su ispunjeni svi uvjeti iz članka 230. PZ-a za izdavanje prekršajnog naloga bez ispitivanja okrivljenika i provođenja glavne rasprave pa </w:t>
      </w:r>
      <w:r w:rsidR="00B95926">
        <w:rPr>
          <w:rFonts w:ascii="Arial" w:hAnsi="Arial" w:eastAsia="Times New Roman" w:cs="Arial"/>
          <w:color w:val="000000" w:themeColor="text1"/>
          <w:szCs w:val="24"/>
          <w:lang w:eastAsia="hr-HR"/>
        </w:rPr>
        <w:t>su</w:t>
      </w:r>
      <w:r w:rsidR="00366AA5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okrivljeni</w:t>
      </w:r>
      <w:r w:rsidR="00B95926">
        <w:rPr>
          <w:rFonts w:ascii="Arial" w:hAnsi="Arial" w:eastAsia="Times New Roman" w:cs="Arial"/>
          <w:color w:val="000000" w:themeColor="text1"/>
          <w:szCs w:val="24"/>
          <w:lang w:eastAsia="hr-HR"/>
        </w:rPr>
        <w:t>ci</w:t>
      </w:r>
      <w:r w:rsidR="00366AA5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proglašen</w:t>
      </w:r>
      <w:r w:rsidR="00B95926">
        <w:rPr>
          <w:rFonts w:ascii="Arial" w:hAnsi="Arial" w:eastAsia="Times New Roman" w:cs="Arial"/>
          <w:color w:val="000000" w:themeColor="text1"/>
          <w:szCs w:val="24"/>
          <w:lang w:eastAsia="hr-HR"/>
        </w:rPr>
        <w:t>i</w:t>
      </w:r>
      <w:r w:rsidR="00366AA5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krivim</w:t>
      </w:r>
      <w:r w:rsidR="00B95926">
        <w:rPr>
          <w:rFonts w:ascii="Arial" w:hAnsi="Arial" w:eastAsia="Times New Roman" w:cs="Arial"/>
          <w:color w:val="000000" w:themeColor="text1"/>
          <w:szCs w:val="24"/>
          <w:lang w:eastAsia="hr-HR"/>
        </w:rPr>
        <w:t>a</w:t>
      </w:r>
      <w:r w:rsidR="00366AA5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i kažnjen</w:t>
      </w:r>
      <w:r w:rsidR="00B95926">
        <w:rPr>
          <w:rFonts w:ascii="Arial" w:hAnsi="Arial" w:eastAsia="Times New Roman" w:cs="Arial"/>
          <w:color w:val="000000" w:themeColor="text1"/>
          <w:szCs w:val="24"/>
          <w:lang w:eastAsia="hr-HR"/>
        </w:rPr>
        <w:t>i</w:t>
      </w:r>
      <w:r w:rsidR="00366AA5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kao u izreci prekršajnog naloga.</w:t>
      </w:r>
    </w:p>
    <w:p w:rsidR="00366AA5" w:rsidP="00366AA5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366AA5" w:rsidP="00366AA5" w:rsidRDefault="002C26FF">
      <w:pPr>
        <w:pStyle w:val="Odlomakpopisa"/>
        <w:spacing w:after="0" w:line="240" w:lineRule="auto"/>
        <w:ind w:left="0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4.</w:t>
      </w:r>
      <w:r w:rsidR="00366AA5">
        <w:rPr>
          <w:rFonts w:ascii="Arial" w:hAnsi="Arial" w:eastAsia="Times New Roman" w:cs="Arial"/>
          <w:color w:val="000000" w:themeColor="text1"/>
          <w:szCs w:val="24"/>
          <w:lang w:eastAsia="hr-HR"/>
        </w:rPr>
        <w:tab/>
        <w:t>Odluka o troškovima donesena je primjereno dužini i složenosti trajanja prekršajnog postupka te imovnom stanju okrivljenika.</w:t>
      </w:r>
    </w:p>
    <w:p w:rsidR="00366AA5" w:rsidP="00366AA5" w:rsidRDefault="00366AA5">
      <w:pPr>
        <w:pStyle w:val="Odlomakpopisa"/>
        <w:spacing w:after="0" w:line="240" w:lineRule="auto"/>
        <w:ind w:left="0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366AA5" w:rsidP="00366AA5" w:rsidRDefault="002C26FF">
      <w:pPr>
        <w:pStyle w:val="Odlomakpopisa"/>
        <w:spacing w:after="0" w:line="240" w:lineRule="auto"/>
        <w:ind w:left="0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cs="Arial"/>
          <w:szCs w:val="24"/>
        </w:rPr>
        <w:t>5.</w:t>
      </w:r>
      <w:r w:rsidR="00366AA5">
        <w:rPr>
          <w:rFonts w:ascii="Arial" w:hAnsi="Arial" w:cs="Arial"/>
          <w:szCs w:val="24"/>
        </w:rPr>
        <w:tab/>
        <w:t>Slijedom navedenog valjalo je odlučiti kao u izreci.</w:t>
      </w:r>
    </w:p>
    <w:p w:rsidR="00366AA5" w:rsidP="00366AA5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366AA5" w:rsidP="00366AA5" w:rsidRDefault="00366AA5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U Rijeci </w:t>
      </w:r>
      <w:r w:rsidR="00B95926">
        <w:rPr>
          <w:rFonts w:ascii="Arial" w:hAnsi="Arial" w:eastAsia="Times New Roman" w:cs="Arial"/>
          <w:color w:val="000000" w:themeColor="text1"/>
          <w:szCs w:val="24"/>
          <w:lang w:eastAsia="hr-HR"/>
        </w:rPr>
        <w:t>04.</w:t>
      </w:r>
      <w:r w:rsidR="00C861BB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</w:t>
      </w:r>
      <w:r w:rsidR="00C60E13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kolovoza </w:t>
      </w:r>
      <w:r w:rsidRPr="00D95665" w:rsidR="00D95665">
        <w:rPr>
          <w:rFonts w:ascii="Arial" w:hAnsi="Arial" w:eastAsia="Times New Roman" w:cs="Arial"/>
          <w:color w:val="000000" w:themeColor="text1"/>
          <w:szCs w:val="24"/>
          <w:lang w:eastAsia="hr-HR"/>
        </w:rPr>
        <w:t>2026</w:t>
      </w: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.</w:t>
      </w:r>
    </w:p>
    <w:p w:rsidR="00366AA5" w:rsidP="00366AA5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366AA5" w:rsidP="00366AA5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366AA5" w:rsidP="00796876" w:rsidRDefault="00D95665">
      <w:pPr>
        <w:spacing w:after="0" w:line="240" w:lineRule="auto"/>
        <w:ind w:left="6372" w:firstLine="708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Sutkinja</w:t>
      </w:r>
    </w:p>
    <w:p w:rsidR="00D95665" w:rsidP="00796876" w:rsidRDefault="00D95665">
      <w:pPr>
        <w:spacing w:after="0" w:line="240" w:lineRule="auto"/>
        <w:ind w:left="6372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Lejla Rašidkadić</w:t>
      </w:r>
      <w:r w:rsidR="00194057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, v.r. </w:t>
      </w:r>
      <w:r w:rsidR="00796876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</w:t>
      </w:r>
    </w:p>
    <w:p w:rsidR="00366AA5" w:rsidP="00366AA5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366AA5" w:rsidP="00366AA5" w:rsidRDefault="00366AA5">
      <w:pPr>
        <w:spacing w:after="0" w:line="240" w:lineRule="auto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366AA5" w:rsidP="00366AA5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UPUTA O PRAVU NA PRIGOVOR:</w:t>
      </w:r>
    </w:p>
    <w:p w:rsidR="00366AA5" w:rsidP="00366AA5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366AA5" w:rsidP="002C26FF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Protiv prekršajnog naloga okrivljenik i druge osobe iz članka 192. stavak 2. PZ-a mogu podnijeti prigovor. Prigovor se podnosi ovome sudu u roku 8 (osam) dana od dana dostave prekršajnog naloga u dovoljnom broju primjeraka za sud te za protivnu stranku.</w:t>
      </w:r>
    </w:p>
    <w:p w:rsidR="00366AA5" w:rsidP="00366AA5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366AA5" w:rsidP="002C26FF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Sud u postupku po izjavljenom prigovoru nije vezan vrstom i visinom kazne ili druge mjere iz prekršajnog naloga.</w:t>
      </w:r>
    </w:p>
    <w:p w:rsidR="00366AA5" w:rsidP="00366AA5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366AA5" w:rsidP="002C26FF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Ako se prigovor podnosi zbog izrečene </w:t>
      </w:r>
      <w:proofErr w:type="spellStart"/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prekršajnopravne</w:t>
      </w:r>
      <w:proofErr w:type="spellEnd"/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sankcije, oduzete imovinske koristi, oduzimanja predmeta prekršaja ili određenih troškova u povodu izdavanja prekršajnog naloga, podnositelj treba obrazložiti prigovor i podnijeti dokaze o činjenicama na kojima temelji prigovor.</w:t>
      </w:r>
    </w:p>
    <w:p w:rsidR="00366AA5" w:rsidP="00366AA5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366AA5" w:rsidP="002C26FF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Plaćanje novčane kazne prije podnošenja prigovora ili nakon što je prigovor podnesen, smatra se okrivljenikovim odricanjem od prava na podnošenje prigovora odnosno odustajanjem od već podnesenog prigovora protiv prekršajnog naloga.</w:t>
      </w:r>
    </w:p>
    <w:p w:rsidR="00366AA5" w:rsidP="00366AA5" w:rsidRDefault="00366AA5">
      <w:pPr>
        <w:spacing w:after="0" w:line="240" w:lineRule="auto"/>
        <w:ind w:firstLine="708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Pr="002C26FF" w:rsidR="00366AA5" w:rsidP="002C26FF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Postupajući po prigovoru sud nije vezan zabranom iz članka 202. stavka 4. Prekršajnog zakona pa okrivljenik može biti i</w:t>
      </w:r>
      <w:r>
        <w:rPr>
          <w:rFonts w:ascii="Arial" w:hAnsi="Arial" w:eastAsia="Times New Roman" w:cs="Arial"/>
          <w:b/>
          <w:color w:val="000000" w:themeColor="text1"/>
          <w:szCs w:val="24"/>
          <w:lang w:eastAsia="hr-HR"/>
        </w:rPr>
        <w:t xml:space="preserve"> </w:t>
      </w:r>
      <w:r w:rsidRPr="002C26FF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strože kažnjen novčanom kaznom ili kaznom zatvora u trajanju do 30 dana. </w:t>
      </w:r>
    </w:p>
    <w:p w:rsidR="00366AA5" w:rsidP="00366AA5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366AA5" w:rsidP="00366AA5" w:rsidRDefault="00366AA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DNA:</w:t>
      </w:r>
    </w:p>
    <w:p w:rsidR="00366AA5" w:rsidP="00366AA5" w:rsidRDefault="002C26FF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tužitelju,</w:t>
      </w:r>
    </w:p>
    <w:p w:rsidR="00366AA5" w:rsidP="00366AA5" w:rsidRDefault="00C861B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prvookrivljeniku Marku Stojanoviću </w:t>
      </w:r>
      <w:r w:rsidR="002C26FF">
        <w:rPr>
          <w:rFonts w:ascii="Arial" w:hAnsi="Arial" w:eastAsia="Times New Roman" w:cs="Arial"/>
          <w:color w:val="000000" w:themeColor="text1"/>
          <w:szCs w:val="24"/>
          <w:lang w:eastAsia="hr-HR"/>
        </w:rPr>
        <w:t>uz uplatnice,</w:t>
      </w:r>
    </w:p>
    <w:p w:rsidR="00C861BB" w:rsidP="00366AA5" w:rsidRDefault="00C861B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proofErr w:type="spellStart"/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drugookrivljeniku</w:t>
      </w:r>
      <w:proofErr w:type="spellEnd"/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Alenu Kneževiću uz uplatnice</w:t>
      </w:r>
    </w:p>
    <w:p w:rsidR="00366AA5" w:rsidP="00366AA5" w:rsidRDefault="002C26FF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u spis </w:t>
      </w:r>
    </w:p>
    <w:p w:rsidR="00366AA5" w:rsidP="00366AA5" w:rsidRDefault="00366AA5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</w:p>
    <w:p w:rsidR="00366AA5" w:rsidP="00366AA5" w:rsidRDefault="00366AA5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</w:p>
    <w:p w:rsidR="00AC18AE" w:rsidRDefault="00AC18AE"/>
    <w:sectPr w:rsidR="00AC18AE" w:rsidSect="0004036A">
      <w:head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D6CB4" w:rsidP="00D95665" w:rsidRDefault="00FD6CB4">
      <w:pPr>
        <w:spacing w:after="0" w:line="240" w:lineRule="auto"/>
      </w:pPr>
      <w:r>
        <w:separator/>
      </w:r>
    </w:p>
  </w:endnote>
  <w:endnote w:type="continuationSeparator" w:id="0">
    <w:p w:rsidR="00FD6CB4" w:rsidP="00D95665" w:rsidRDefault="00FD6C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D6CB4" w:rsidP="00D95665" w:rsidRDefault="00FD6CB4">
      <w:pPr>
        <w:spacing w:after="0" w:line="240" w:lineRule="auto"/>
      </w:pPr>
      <w:r>
        <w:separator/>
      </w:r>
    </w:p>
  </w:footnote>
  <w:footnote w:type="continuationSeparator" w:id="0">
    <w:p w:rsidR="00FD6CB4" w:rsidP="00D95665" w:rsidRDefault="00FD6C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708459791"/>
      <w:docPartObj>
        <w:docPartGallery w:val="Page Numbers (Top of Page)"/>
        <w:docPartUnique/>
      </w:docPartObj>
    </w:sdtPr>
    <w:sdtContent>
      <w:p w:rsidR="0004036A" w:rsidRDefault="0004036A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2C1E">
          <w:rPr>
            <w:noProof/>
          </w:rPr>
          <w:t>4</w:t>
        </w:r>
        <w:r>
          <w:fldChar w:fldCharType="end"/>
        </w:r>
      </w:p>
    </w:sdtContent>
  </w:sdt>
  <w:p w:rsidRPr="00D95665" w:rsidR="00D95665" w:rsidP="00D95665" w:rsidRDefault="00D95665">
    <w:pPr>
      <w:pStyle w:val="Zaglavlje"/>
      <w:jc w:val="center"/>
      <w:rPr>
        <w:rFonts w:ascii="Arial" w:hAnsi="Arial" w:cs="Arial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04036A" w:rsidRDefault="0004036A">
    <w:pPr>
      <w:pStyle w:val="Zaglavlje"/>
      <w:jc w:val="center"/>
    </w:pPr>
  </w:p>
  <w:p w:rsidR="009B387F" w:rsidRDefault="009B387F">
    <w:pPr>
      <w:pStyle w:val="Zaglavlje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719F32D6"/>
    <w:multiLevelType w:val="hybridMultilevel"/>
    <w:tmpl w:val="5600C0F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83D"/>
    <w:rsid w:val="0004036A"/>
    <w:rsid w:val="00194057"/>
    <w:rsid w:val="001E5A85"/>
    <w:rsid w:val="002C26FF"/>
    <w:rsid w:val="00366AA5"/>
    <w:rsid w:val="00392C1E"/>
    <w:rsid w:val="00474B06"/>
    <w:rsid w:val="005B564B"/>
    <w:rsid w:val="00796876"/>
    <w:rsid w:val="00897D47"/>
    <w:rsid w:val="009B387F"/>
    <w:rsid w:val="00AC18AE"/>
    <w:rsid w:val="00AE3909"/>
    <w:rsid w:val="00B95926"/>
    <w:rsid w:val="00BF283D"/>
    <w:rsid w:val="00C60E13"/>
    <w:rsid w:val="00C861BB"/>
    <w:rsid w:val="00D95665"/>
    <w:rsid w:val="00EF73D9"/>
    <w:rsid w:val="00FD6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5:chartTrackingRefBased/>
  <w14:docId w14:val="7226CCB2"/>
  <w15:docId w15:val="{F0C5CC34-15B5-4ED1-A8A3-E383B953C628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B95926"/>
    <w:pPr>
      <w:spacing w:after="200" w:line="276" w:lineRule="auto"/>
    </w:pPr>
    <w:rPr>
      <w:rFonts w:ascii="Times New Roman" w:hAnsi="Times New Roman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66AA5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D95665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D95665"/>
    <w:rPr>
      <w:rFonts w:ascii="Times New Roman" w:hAnsi="Times New Roman"/>
    </w:rPr>
  </w:style>
  <w:style w:type="paragraph" w:styleId="Podnoje">
    <w:name w:val="footer"/>
    <w:basedOn w:val="Normal"/>
    <w:link w:val="PodnojeChar"/>
    <w:uiPriority w:val="99"/>
    <w:unhideWhenUsed/>
    <w:rsid w:val="00D95665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D95665"/>
    <w:rPr>
      <w:rFonts w:ascii="Times New Roman" w:hAnsi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96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96876"/>
    <w:rPr>
      <w:rFonts w:ascii="Segoe UI" w:hAnsi="Segoe UI" w:cs="Segoe UI"/>
      <w:sz w:val="18"/>
      <w:szCs w:val="18"/>
    </w:rPr>
  </w:style>
  <w:style w:type="character" w:styleId="Tekstrezerviranogmjesta">
    <w:name w:val="Placeholder Text"/>
    <w:basedOn w:val="Zadanifontodlomka"/>
    <w:uiPriority w:val="99"/>
    <w:semiHidden/>
    <w:rsid w:val="00194057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194057"/>
    <w:rPr>
      <w:rFonts w:ascii="Times New Roman" w:hAnsi="Times New Roman" w:cs="Times New Roman"/>
      <w:color w:val="000000" w:themeColor="text1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194057"/>
    <w:rPr>
      <w:rFonts w:ascii="Arial" w:hAnsi="Arial" w:cs="Arial"/>
      <w:color w:val="000000" w:themeColor="text1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194057"/>
    <w:rPr>
      <w:rFonts w:ascii="Arial" w:hAnsi="Arial" w:cs="Arial"/>
      <w:color w:val="000000" w:themeColor="text1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194057"/>
    <w:rPr>
      <w:rFonts w:ascii="Arial" w:hAnsi="Arial" w:cs="Arial"/>
      <w:color w:val="000000" w:themeColor="text1"/>
      <w:sz w:val="24"/>
      <w:szCs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4036A"/>
    <w:rPr>
      <w:rFonts w:ascii="Times New Roman" w:hAnsi="Times New Roman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368435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4. kolovoza 2026.</izvorni_sadrzaj>
    <derivirana_varijabla naziv="DomainObject.DatumDonosenjaOdluke_1">4.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Pp-4407/2025-5</izvorni_sadrzaj>
    <derivirana_varijabla naziv="DomainObject.Oznaka_1">Pp-4407/2025-5</derivirana_varijabla>
  </DomainObject.Oznaka>
  <DomainObject.DonositeljOdluke.Ime>
    <izvorni_sadrzaj>Lejla</izvorni_sadrzaj>
    <derivirana_varijabla naziv="DomainObject.DonositeljOdluke.Ime_1">Lejla</derivirana_varijabla>
  </DomainObject.DonositeljOdluke.Ime>
  <DomainObject.DonositeljOdluke.Prezime>
    <izvorni_sadrzaj>Rašidkadić</izvorni_sadrzaj>
    <derivirana_varijabla naziv="DomainObject.DonositeljOdluke.Prezime_1">Rašidkadić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4</izvorni_sadrzaj>
    <derivirana_varijabla naziv="DomainObject.BrojStranica_1">4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4407</izvorni_sadrzaj>
    <derivirana_varijabla naziv="DomainObject.Predmet.Broj_1">4407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22. listopada 2025.</izvorni_sadrzaj>
    <derivirana_varijabla naziv="DomainObject.Predmet.DatumIzradeOptuznogAkta_1">22. listopada 2025.</derivirana_varijabla>
  </DomainObject.Predmet.DatumIzradeOptuznogAkta>
  <DomainObject.Predmet.DatumIzradeOptuznogAktaFormated>
    <izvorni_sadrzaj>22.10.2025.</izvorni_sadrzaj>
    <derivirana_varijabla naziv="DomainObject.Predmet.DatumIzradeOptuznogAktaFormated_1">22.10.2025.</derivirana_varijabla>
  </DomainObject.Predmet.DatumIzradeOptuznogAktaFormated>
  <DomainObject.Predmet.DatumOsnivanja>
    <izvorni_sadrzaj>22. listopada 2025.</izvorni_sadrzaj>
    <derivirana_varijabla naziv="DomainObject.Predmet.DatumOsnivanja_1">22. listopada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22. listopada 2025.</izvorni_sadrzaj>
    <derivirana_varijabla naziv="DomainObject.Predmet.DatumPrimitkaOptuznogAkta_1">22. listopada 2025.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16. svibnja 1997.</izvorni_sadrzaj>
    <derivirana_varijabla naziv="DomainObject.Predmet.OkrivljenikFizickaOsoba.DatumRodjenja_1">16. svibnja 1997.</derivirana_varijabla>
  </DomainObject.Predmet.OkrivljenikFizickaOsoba.DatumRodjenja>
  <DomainObject.Predmet.OkrivljenikFizickaOsoba.DatumRodjenjaFormated>
    <izvorni_sadrzaj>16.5.1997.</izvorni_sadrzaj>
    <derivirana_varijabla naziv="DomainObject.Predmet.OkrivljenikFizickaOsoba.DatumRodjenjaFormated_1">16.5.1997.</derivirana_varijabla>
  </DomainObject.Predmet.OkrivljenikFizickaOsoba.DatumRodjenjaFormated>
  <DomainObject.Predmet.OkrivljenikFizickaOsoba.Ime>
    <izvorni_sadrzaj>Marko</izvorni_sadrzaj>
    <derivirana_varijabla naziv="DomainObject.Predmet.OkrivljenikFizickaOsoba.Ime_1">Marko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Rijeka (Rijeka)</izvorni_sadrzaj>
    <derivirana_varijabla naziv="DomainObject.Predmet.OkrivljenikFizickaOsoba.MjestoRodjenja_1">Rijeka (Rijeka)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Marko Stojanović</izvorni_sadrzaj>
    <derivirana_varijabla naziv="DomainObject.Predmet.OkrivljenikFizickaOsoba.Naziv_1">Marko Stojanović</derivirana_varijabla>
  </DomainObject.Predmet.OkrivljenikFizickaOsoba.Naziv>
  <DomainObject.Predmet.OkrivljenikFizickaOsoba.Prezime>
    <izvorni_sadrzaj>Stojanović</izvorni_sadrzaj>
    <derivirana_varijabla naziv="DomainObject.Predmet.OkrivljenikFizickaOsoba.Prezime_1">Stojanović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02299554168</izvorni_sadrzaj>
    <derivirana_varijabla naziv="DomainObject.Predmet.OkrivljenikFizickaOsoba.Oib_1">02299554168</derivirana_varijabla>
  </DomainObject.Predmet.OkrivljenikFizickaOsoba.Oib>
  <DomainObject.Predmet.Opis>
    <izvorni_sadrzaj>24.10.2025. 1. PP dostavlja DVD - predano refradi 27.10.2025.</izvorni_sadrzaj>
    <derivirana_varijabla naziv="DomainObject.Predmet.Opis_1">24.10.2025. 1. PP dostavlja DVD - predano refradi 27.10.2025.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Pp-4407/2025</izvorni_sadrzaj>
    <derivirana_varijabla naziv="DomainObject.Predmet.OznakaBroj_1">Pp-4407/2025</derivirana_varijabla>
  </DomainObject.Predmet.OznakaBroj>
  <DomainObject.Predmet.OznakaBrojOptuznogAkta>
    <izvorni_sadrzaj>511-09-23-25-1</izvorni_sadrzaj>
    <derivirana_varijabla naziv="DomainObject.Predmet.OznakaBrojOptuznogAkta_1">511-09-23-25-1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Alen Knežević; Marko Stojanović</izvorni_sadrzaj>
    <derivirana_varijabla naziv="DomainObject.Predmet.ProtustrankaFormated_1">  Alen Knežević; Marko Stojanović</derivirana_varijabla>
  </DomainObject.Predmet.ProtustrankaFormated>
  <DomainObject.Predmet.ProtustrankaFormatedOIB>
    <izvorni_sadrzaj>  Alen Knežević, OIB 59747282994; Marko Stojanović, OIB 02299554168</izvorni_sadrzaj>
    <derivirana_varijabla naziv="DomainObject.Predmet.ProtustrankaFormatedOIB_1">  Alen Knežević, OIB 59747282994; Marko Stojanović, OIB 02299554168</derivirana_varijabla>
  </DomainObject.Predmet.ProtustrankaFormatedOIB>
  <DomainObject.Predmet.ProtustrankaFormatedWithAdress>
    <izvorni_sadrzaj> Alen Knežević, Pulac 55, 51000 Rijeka; Marko Stojanović, Ružice Mihić 23, 51000 Rijeka</izvorni_sadrzaj>
    <derivirana_varijabla naziv="DomainObject.Predmet.ProtustrankaFormatedWithAdress_1"> Alen Knežević, Pulac 55, 51000 Rijeka; Marko Stojanović, Ružice Mihić 23, 51000 Rijeka</derivirana_varijabla>
  </DomainObject.Predmet.ProtustrankaFormatedWithAdress>
  <DomainObject.Predmet.ProtustrankaFormatedWithAdressOIB>
    <izvorni_sadrzaj> Alen Knežević, OIB 59747282994, Pulac 55, 51000 Rijeka; Marko Stojanović, OIB 02299554168, Ružice Mihić 23, 51000 Rijeka</izvorni_sadrzaj>
    <derivirana_varijabla naziv="DomainObject.Predmet.ProtustrankaFormatedWithAdressOIB_1"> Alen Knežević, OIB 59747282994, Pulac 55, 51000 Rijeka; Marko Stojanović, OIB 02299554168, Ružice Mihić 23, 51000 Rijeka</derivirana_varijabla>
  </DomainObject.Predmet.ProtustrankaFormatedWithAdressOIB>
  <DomainObject.Predmet.ProtustrankaWithAdress>
    <izvorni_sadrzaj>Alen Knežević Pulac 55, 51000 Rijeka, Marko Stojanović Ružice Mihić 23, 51000 Rijeka</izvorni_sadrzaj>
    <derivirana_varijabla naziv="DomainObject.Predmet.ProtustrankaWithAdress_1">Alen Knežević Pulac 55, 51000 Rijeka, Marko Stojanović Ružice Mihić 23, 51000 Rijeka</derivirana_varijabla>
  </DomainObject.Predmet.ProtustrankaWithAdress>
  <DomainObject.Predmet.ProtustrankaWithAdressOIB>
    <izvorni_sadrzaj>Alen Knežević, OIB 59747282994, Pulac 55, 51000 Rijeka, Marko Stojanović, OIB 02299554168, Ružice Mihić 23, 51000 Rijeka</izvorni_sadrzaj>
    <derivirana_varijabla naziv="DomainObject.Predmet.ProtustrankaWithAdressOIB_1">Alen Knežević, OIB 59747282994, Pulac 55, 51000 Rijeka, Marko Stojanović, OIB 02299554168, Ružice Mihić 23, 51000 Rijeka</derivirana_varijabla>
  </DomainObject.Predmet.ProtustrankaWithAdressOIB>
  <DomainObject.Predmet.ProtustrankaNazivFormated>
    <izvorni_sadrzaj>Alen Knežević,Marko Stojanović</izvorni_sadrzaj>
    <derivirana_varijabla naziv="DomainObject.Predmet.ProtustrankaNazivFormated_1">Alen Knežević,Marko Stojanović</derivirana_varijabla>
  </DomainObject.Predmet.ProtustrankaNazivFormated>
  <DomainObject.Predmet.ProtustrankaNazivFormatedOIB>
    <izvorni_sadrzaj>Alen Knežević, OIB 59747282994,Marko Stojanović, OIB 02299554168</izvorni_sadrzaj>
    <derivirana_varijabla naziv="DomainObject.Predmet.ProtustrankaNazivFormatedOIB_1">Alen Knežević, OIB 59747282994,Marko Stojanović, OIB 02299554168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127</izvorni_sadrzaj>
    <derivirana_varijabla naziv="DomainObject.Predmet.Referada.Naziv_1">Referada 127</derivirana_varijabla>
  </DomainObject.Predmet.Referada.Naziv>
  <DomainObject.Predmet.Referada.Oznaka>
    <izvorni_sadrzaj>127</izvorni_sadrzaj>
    <derivirana_varijabla naziv="DomainObject.Predmet.Referada.Oznaka_1">127</derivirana_varijabla>
  </DomainObject.Predmet.Referada.Oznaka>
  <DomainObject.Predmet.Referada.Prostorija.Naziv>
    <izvorni_sadrzaj>Soba 2/III - Užarska 3, Rijeka</izvorni_sadrzaj>
    <derivirana_varijabla naziv="DomainObject.Predmet.Referada.Prostorija.Naziv_1">Soba 2/III - Užarska 3, Rijeka</derivirana_varijabla>
  </DomainObject.Predmet.Referada.Prostorija.Naziv>
  <DomainObject.Predmet.Referada.Prostorija.Oznaka>
    <izvorni_sadrzaj>2/III - Užarska 3</izvorni_sadrzaj>
    <derivirana_varijabla naziv="DomainObject.Predmet.Referada.Prostorija.Oznaka_1">2/III - Užarska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>Lejla Rašidkadić</izvorni_sadrzaj>
    <derivirana_varijabla naziv="DomainObject.Predmet.Referada.Sudac_1">Lejla Rašidkadić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I. policijska postaja Rijeka</izvorni_sadrzaj>
    <derivirana_varijabla naziv="DomainObject.Predmet.StrankaFormated_1">  I. policijska postaja Rijeka</derivirana_varijabla>
  </DomainObject.Predmet.StrankaFormated>
  <DomainObject.Predmet.StrankaFormatedOIB>
    <izvorni_sadrzaj>  I. policijska postaja Rijeka</izvorni_sadrzaj>
    <derivirana_varijabla naziv="DomainObject.Predmet.StrankaFormatedOIB_1">  I. policijska postaja Rijeka</derivirana_varijabla>
  </DomainObject.Predmet.StrankaFormatedOIB>
  <DomainObject.Predmet.StrankaFormatedWithAdress>
    <izvorni_sadrzaj> I. policijska postaja Rijeka, Đure Šporera 4, 51000 Rijeka</izvorni_sadrzaj>
    <derivirana_varijabla naziv="DomainObject.Predmet.StrankaFormatedWithAdress_1"> I. policijska postaja Rijeka, Đure Šporera 4, 51000 Rijeka</derivirana_varijabla>
  </DomainObject.Predmet.StrankaFormatedWithAdress>
  <DomainObject.Predmet.StrankaFormatedWithAdressOIB>
    <izvorni_sadrzaj> I. policijska postaja Rijeka, Đure Šporera 4, 51000 Rijeka</izvorni_sadrzaj>
    <derivirana_varijabla naziv="DomainObject.Predmet.StrankaFormatedWithAdressOIB_1"> I. policijska postaja Rijeka, Đure Šporera 4, 51000 Rijeka</derivirana_varijabla>
  </DomainObject.Predmet.StrankaFormatedWithAdressOIB>
  <DomainObject.Predmet.StrankaWithAdress>
    <izvorni_sadrzaj>I. policijska postaja Rijeka Đure Šporera 4,51000 Rijeka</izvorni_sadrzaj>
    <derivirana_varijabla naziv="DomainObject.Predmet.StrankaWithAdress_1">I. policijska postaja Rijeka Đure Šporera 4,51000 Rijeka</derivirana_varijabla>
  </DomainObject.Predmet.StrankaWithAdress>
  <DomainObject.Predmet.StrankaWithAdressOIB>
    <izvorni_sadrzaj>I. policijska postaja Rijeka, Đure Šporera 4,51000 Rijeka</izvorni_sadrzaj>
    <derivirana_varijabla naziv="DomainObject.Predmet.StrankaWithAdressOIB_1">I. policijska postaja Rijeka, Đure Šporera 4,51000 Rijeka</derivirana_varijabla>
  </DomainObject.Predmet.StrankaWithAdressOIB>
  <DomainObject.Predmet.StrankaNazivFormated>
    <izvorni_sadrzaj>I. policijska postaja Rijeka</izvorni_sadrzaj>
    <derivirana_varijabla naziv="DomainObject.Predmet.StrankaNazivFormated_1">I. policijska postaja Rijeka</derivirana_varijabla>
  </DomainObject.Predmet.StrankaNazivFormated>
  <DomainObject.Predmet.StrankaNazivFormatedOIB>
    <izvorni_sadrzaj>I. policijska postaja Rijeka</izvorni_sadrzaj>
    <derivirana_varijabla naziv="DomainObject.Predmet.StrankaNazivFormatedOIB_1">I. policijska postaja Rijeka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Užarska 3</izvorni_sadrzaj>
    <derivirana_varijabla naziv="DomainObject.Predmet.Sud.Adresa.UlicaIKBR_1">Užarska 3</derivirana_varijabla>
  </DomainObject.Predmet.Sud.Adresa.UlicaIKBR>
  <DomainObject.Predmet.Sud.Naziv>
    <izvorni_sadrzaj>Općinski sud u Rijeci - Prekršajni odjel</izvorni_sadrzaj>
    <derivirana_varijabla naziv="DomainObject.Predmet.Sud.Naziv_1">Općinski sud u Rijeci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127</izvorni_sadrzaj>
    <derivirana_varijabla naziv="DomainObject.Predmet.TrenutnaLokacijaSpisa.Naziv_1">Referada 127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RIPI</izvorni_sadrzaj>
    <derivirana_varijabla naziv="DomainObject.Predmet.UstrojstvenaJedinicaVodi.Oznaka_1">RIPI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Ivana Džafić</izvorni_sadrzaj>
    <derivirana_varijabla naziv="DomainObject.Predmet.Zapisnicar_1">Ivana Džafić</derivirana_varijabla>
  </DomainObject.Predmet.Zapisnicar>
  <DomainObject.Predmet.StrankaListFormated>
    <izvorni_sadrzaj>
      <item>I. policijska postaja Rijeka</item>
    </izvorni_sadrzaj>
    <derivirana_varijabla naziv="DomainObject.Predmet.StrankaListFormated_1">
      <item>I. policijska postaja Rijeka</item>
    </derivirana_varijabla>
  </DomainObject.Predmet.StrankaListFormated>
  <DomainObject.Predmet.StrankaListFormatedOIB>
    <izvorni_sadrzaj>
      <item>I. policijska postaja Rijeka</item>
    </izvorni_sadrzaj>
    <derivirana_varijabla naziv="DomainObject.Predmet.StrankaListFormatedOIB_1">
      <item>I. policijska postaja Rijeka</item>
    </derivirana_varijabla>
  </DomainObject.Predmet.StrankaListFormatedOIB>
  <DomainObject.Predmet.StrankaListFormatedWithAdress>
    <izvorni_sadrzaj>
      <item>I. policijska postaja Rijeka, Đure Šporera 4, 51000 Rijeka</item>
    </izvorni_sadrzaj>
    <derivirana_varijabla naziv="DomainObject.Predmet.StrankaListFormatedWithAdress_1">
      <item>I. policijska postaja Rijeka, Đure Šporera 4, 51000 Rijeka</item>
    </derivirana_varijabla>
  </DomainObject.Predmet.StrankaListFormatedWithAdress>
  <DomainObject.Predmet.StrankaListFormatedWithAdressOIB>
    <izvorni_sadrzaj>
      <item>I. policijska postaja Rijeka, Đure Šporera 4, 51000 Rijeka</item>
    </izvorni_sadrzaj>
    <derivirana_varijabla naziv="DomainObject.Predmet.StrankaListFormatedWithAdressOIB_1">
      <item>I. policijska postaja Rijeka, Đure Šporera 4, 51000 Rijeka</item>
    </derivirana_varijabla>
  </DomainObject.Predmet.StrankaListFormatedWithAdressOIB>
  <DomainObject.Predmet.StrankaListNazivFormated>
    <izvorni_sadrzaj>
      <item>I. policijska postaja Rijeka</item>
    </izvorni_sadrzaj>
    <derivirana_varijabla naziv="DomainObject.Predmet.StrankaListNazivFormated_1">
      <item>I. policijska postaja Rijeka</item>
    </derivirana_varijabla>
  </DomainObject.Predmet.StrankaListNazivFormated>
  <DomainObject.Predmet.StrankaListNazivFormatedOIB>
    <izvorni_sadrzaj>
      <item>I. policijska postaja Rijeka</item>
    </izvorni_sadrzaj>
    <derivirana_varijabla naziv="DomainObject.Predmet.StrankaListNazivFormatedOIB_1">
      <item>I. policijska postaja Rijeka</item>
    </derivirana_varijabla>
  </DomainObject.Predmet.StrankaListNazivFormatedOIB>
  <DomainObject.Predmet.ProtuStrankaListFormated>
    <izvorni_sadrzaj>
      <item>Alen Knežević</item>
      <item>Marko Stojanović</item>
    </izvorni_sadrzaj>
    <derivirana_varijabla naziv="DomainObject.Predmet.ProtuStrankaListFormated_1">
      <item>Alen Knežević</item>
      <item>Marko Stojanović</item>
    </derivirana_varijabla>
  </DomainObject.Predmet.ProtuStrankaListFormated>
  <DomainObject.Predmet.ProtuStrankaListFormatedOIB>
    <izvorni_sadrzaj>
      <item>Alen Knežević, OIB 59747282994</item>
      <item>Marko Stojanović, OIB 02299554168</item>
    </izvorni_sadrzaj>
    <derivirana_varijabla naziv="DomainObject.Predmet.ProtuStrankaListFormatedOIB_1">
      <item>Alen Knežević, OIB 59747282994</item>
      <item>Marko Stojanović, OIB 02299554168</item>
    </derivirana_varijabla>
  </DomainObject.Predmet.ProtuStrankaListFormatedOIB>
  <DomainObject.Predmet.ProtuStrankaListFormatedWithAdress>
    <izvorni_sadrzaj>
      <item>Alen Knežević, Pulac 55, 51000 Rijeka</item>
      <item>Marko Stojanović, Ružice Mihić 23, 51000 Rijeka</item>
    </izvorni_sadrzaj>
    <derivirana_varijabla naziv="DomainObject.Predmet.ProtuStrankaListFormatedWithAdress_1">
      <item>Alen Knežević, Pulac 55, 51000 Rijeka</item>
      <item>Marko Stojanović, Ružice Mihić 23, 51000 Rijeka</item>
    </derivirana_varijabla>
  </DomainObject.Predmet.ProtuStrankaListFormatedWithAdress>
  <DomainObject.Predmet.ProtuStrankaListFormatedWithAdressOIB>
    <izvorni_sadrzaj>
      <item>Alen Knežević, OIB 59747282994, Pulac 55, 51000 Rijeka</item>
      <item>Marko Stojanović, OIB 02299554168, Ružice Mihić 23, 51000 Rijeka</item>
    </izvorni_sadrzaj>
    <derivirana_varijabla naziv="DomainObject.Predmet.ProtuStrankaListFormatedWithAdressOIB_1">
      <item>Alen Knežević, OIB 59747282994, Pulac 55, 51000 Rijeka</item>
      <item>Marko Stojanović, OIB 02299554168, Ružice Mihić 23, 51000 Rijeka</item>
    </derivirana_varijabla>
  </DomainObject.Predmet.ProtuStrankaListFormatedWithAdressOIB>
  <DomainObject.Predmet.ProtuStrankaListNazivFormated>
    <izvorni_sadrzaj>
      <item>Alen Knežević</item>
      <item>Marko Stojanović</item>
    </izvorni_sadrzaj>
    <derivirana_varijabla naziv="DomainObject.Predmet.ProtuStrankaListNazivFormated_1">
      <item>Alen Knežević</item>
      <item>Marko Stojanović</item>
    </derivirana_varijabla>
  </DomainObject.Predmet.ProtuStrankaListNazivFormated>
  <DomainObject.Predmet.ProtuStrankaListNazivFormatedOIB>
    <izvorni_sadrzaj>
      <item>Alen Knežević, OIB 59747282994</item>
      <item>Marko Stojanović, OIB 02299554168</item>
    </izvorni_sadrzaj>
    <derivirana_varijabla naziv="DomainObject.Predmet.ProtuStrankaListNazivFormatedOIB_1">
      <item>Alen Knežević, OIB 59747282994</item>
      <item>Marko Stojanović, OIB 02299554168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13, 13</izvorni_sadrzaj>
    <derivirana_varijabla naziv="DomainObject.Predmet.ClanakZakona_1">13, 13</derivirana_varijabla>
  </DomainObject.Predmet.ClanakZakona>
  <DomainObject.Predmet.ClanakZakonaFull>
    <izvorni_sadrzaj>članka 13. stavka 1., članka 13. stavka 1.</izvorni_sadrzaj>
    <derivirana_varijabla naziv="DomainObject.Predmet.ClanakZakonaFull_1">članka 13. stavka 1., članka 13. stavka 1.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4. kolovoza 2026.</izvorni_sadrzaj>
    <derivirana_varijabla naziv="DomainObject.Datum_1">4. kolovoza 2026.</derivirana_varijabla>
  </DomainObject.Datum>
  <DomainObject.PoslovniBrojDokumenta>
    <izvorni_sadrzaj>Pp-4407/2025-5</izvorni_sadrzaj>
    <derivirana_varijabla naziv="DomainObject.PoslovniBrojDokumenta_1">Pp-4407/2025-5</derivirana_varijabla>
  </DomainObject.PoslovniBrojDokumenta>
  <DomainObject.Predmet.StrankaIDrugi>
    <izvorni_sadrzaj>I. policijska postaja Rijeka</izvorni_sadrzaj>
    <derivirana_varijabla naziv="DomainObject.Predmet.StrankaIDrugi_1">I. policijska postaja Rijeka</derivirana_varijabla>
  </DomainObject.Predmet.StrankaIDrugi>
  <DomainObject.Predmet.ProtustrankaIDrugi>
    <izvorni_sadrzaj>Alen Knežević i dr.</izvorni_sadrzaj>
    <derivirana_varijabla naziv="DomainObject.Predmet.ProtustrankaIDrugi_1">Alen Knežević i dr.</derivirana_varijabla>
  </DomainObject.Predmet.ProtustrankaIDrugi>
  <DomainObject.Predmet.StrankaIDrugiAdressOIB>
    <izvorni_sadrzaj>I. policijska postaja Rijeka, Đure Šporera 4, 51000 Rijeka</izvorni_sadrzaj>
    <derivirana_varijabla naziv="DomainObject.Predmet.StrankaIDrugiAdressOIB_1">I. policijska postaja Rijeka, Đure Šporera 4, 51000 Rijeka</derivirana_varijabla>
  </DomainObject.Predmet.StrankaIDrugiAdressOIB>
  <DomainObject.Predmet.ProtustrankaIDrugiAdressOIB>
    <izvorni_sadrzaj>Alen Knežević, OIB 59747282994, Pulac 55, 51000 Rijeka i dr.</izvorni_sadrzaj>
    <derivirana_varijabla naziv="DomainObject.Predmet.ProtustrankaIDrugiAdressOIB_1">Alen Knežević, OIB 59747282994, Pulac 55, 51000 Rijeka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Alen Knežević</item>
      <item>Marko Stojanović</item>
      <item>I. policijska postaja Rijeka</item>
    </izvorni_sadrzaj>
    <derivirana_varijabla naziv="DomainObject.Predmet.SudioniciListNaziv_1">
      <item>Alen Knežević</item>
      <item>Marko Stojanović</item>
      <item>I. policijska postaja Rijeka</item>
    </derivirana_varijabla>
  </DomainObject.Predmet.SudioniciListNaziv>
  <DomainObject.Predmet.SudioniciListAdressOIB>
    <izvorni_sadrzaj>
      <item>Alen Knežević, OIB 59747282994, Pulac 55,51000 Rijeka</item>
      <item>Marko Stojanović, OIB 02299554168, Ružice Mihić 23,51000 Rijeka</item>
      <item>I. policijska postaja Rijeka, Đure Šporera 4,51000 Rijeka</item>
    </izvorni_sadrzaj>
    <derivirana_varijabla naziv="DomainObject.Predmet.SudioniciListAdressOIB_1">
      <item>Alen Knežević, OIB 59747282994, Pulac 55,51000 Rijeka</item>
      <item>Marko Stojanović, OIB 02299554168, Ružice Mihić 23,51000 Rijeka</item>
      <item>I. policijska postaja Rijeka, Đure Šporera 4,51000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59747282994</item>
      <item>, OIB 02299554168</item>
      <item>, OIB null</item>
    </izvorni_sadrzaj>
    <derivirana_varijabla naziv="DomainObject.Predmet.SudioniciListNazivOIB_1">
      <item>, OIB 59747282994</item>
      <item>, OIB 02299554168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22. listopada 2025.</izvorni_sadrzaj>
    <derivirana_varijabla naziv="DomainObject.Predmet.DatumPocetkaProcesa_1">22. listopada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Alen Knežević, Pulac 55, 51000 Rijeka, OIB: 59747282994, rođen-a 31.12.1975., mjesto rođenja Rijeka (Rijeka)</item>
      <item>Marko Stojanović, Ružice Mihić 23, 51000 Rijeka, OIB: 02299554168, rođen-a 16.05.1997., mjesto rođenja Rijeka (Rijeka)</item>
    </izvorni_sadrzaj>
    <derivirana_varijabla naziv="DomainObject.Predmet.OkrivljenikAdresaMjestoRodjenjaList_1">
      <item>Alen Knežević, Pulac 55, 51000 Rijeka, OIB: 59747282994, rođen-a 31.12.1975., mjesto rođenja Rijeka (Rijeka)</item>
      <item>Marko Stojanović, Ružice Mihić 23, 51000 Rijeka, OIB: 02299554168, rođen-a 16.05.1997., mjesto rođenja Rijeka (Rijeka)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B43FE14-265C-4E9F-91A7-D24D2ABD660A}">
  <ds:schemaRefs>
    <ds:schemaRef ds:uri="http://schemas.openxmlformats.org/officeDocument/2006/bibliography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4</properties:Pages>
  <properties:Words>1033</properties:Words>
  <properties:Characters>5580</properties:Characters>
  <properties:Lines>162</properties:Lines>
  <properties:Paragraphs>48</properties:Paragraphs>
  <properties:TotalTime>47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6591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2026-05-14T09:11:00Z</dcterms:created>
  <dc:creator>Ivana Džafić</dc:creator>
  <dc:description/>
  <cp:keywords/>
  <cp:lastModifiedBy>Ivana Džafić</cp:lastModifiedBy>
  <cp:lastPrinted>2026-08-04T10:29:00Z</cp:lastPrinted>
  <dcterms:modified xmlns:xsi="http://www.w3.org/2001/XMLSchema-instance" xsi:type="dcterms:W3CDTF">2026-08-04T10:30:00Z</dcterms:modified>
  <cp:revision>10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Pp-4407/2025-5 / Odluka - Prekršajni nalog (Pp-4407-25-Marko_Stojanovića_i_Alen_Knežević_-čl.13_ZPJRM.docx)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4</vt:i4>
  </prop:property>
</prop:Properties>
</file>