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7C9D" w:rsidR="009406DC" w:rsidP="001E0DEE" w:rsidRDefault="009406DC" w14:paraId="a867a10" w14:textId="a867a10">
      <w:pPr>
        <w15:collapsed w:val="false"/>
        <w:rPr>
          <w:rFonts w:ascii="Arial" w:hAnsi="Arial" w:cs="Arial"/>
        </w:rPr>
      </w:pPr>
      <w:r w:rsidRPr="00C97C9D">
        <w:rPr>
          <w:rFonts w:ascii="Arial" w:hAnsi="Arial" w:cs="Arial"/>
        </w:rPr>
        <w:t xml:space="preserve">                            </w:t>
      </w:r>
      <w:r w:rsidRPr="00C97C9D" w:rsidR="000459A8">
        <w:rPr>
          <w:rFonts w:ascii="Arial" w:hAnsi="Arial" w:cs="Arial"/>
          <w:noProof/>
        </w:rPr>
        <w:drawing>
          <wp:inline distT="0" distB="0" distL="0" distR="0">
            <wp:extent cx="527050" cy="679450"/>
            <wp:effectExtent l="0" t="0" r="6350" b="6350"/>
            <wp:docPr id="1"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7050" cy="679450"/>
                    </a:xfrm>
                    <a:prstGeom prst="rect">
                      <a:avLst/>
                    </a:prstGeom>
                    <a:noFill/>
                    <a:ln>
                      <a:noFill/>
                    </a:ln>
                  </pic:spPr>
                </pic:pic>
              </a:graphicData>
            </a:graphic>
          </wp:inline>
        </w:drawing>
      </w:r>
    </w:p>
    <w:p w:rsidRPr="00C97C9D" w:rsidR="009406DC" w:rsidP="001E0DEE" w:rsidRDefault="009406DC">
      <w:pPr>
        <w:rPr>
          <w:rFonts w:ascii="Arial" w:hAnsi="Arial" w:cs="Arial"/>
        </w:rPr>
      </w:pPr>
      <w:r w:rsidRPr="00C97C9D">
        <w:rPr>
          <w:rFonts w:ascii="Arial" w:hAnsi="Arial" w:cs="Arial"/>
        </w:rPr>
        <w:t xml:space="preserve">            REPUBLIKA HRVATSKA</w:t>
      </w:r>
    </w:p>
    <w:p w:rsidRPr="00C97C9D" w:rsidR="009406DC" w:rsidP="001E0DEE" w:rsidRDefault="009406DC">
      <w:pPr>
        <w:rPr>
          <w:rFonts w:ascii="Arial" w:hAnsi="Arial" w:cs="Arial"/>
        </w:rPr>
      </w:pPr>
      <w:r w:rsidRPr="00C97C9D">
        <w:rPr>
          <w:rFonts w:ascii="Arial" w:hAnsi="Arial" w:cs="Arial"/>
        </w:rPr>
        <w:t>OPĆINSKI PREKRŠAJNI SUD U ZAGREBU</w:t>
      </w:r>
    </w:p>
    <w:p w:rsidR="009406DC" w:rsidP="001E0DEE" w:rsidRDefault="009406DC">
      <w:pPr>
        <w:rPr>
          <w:rFonts w:ascii="Arial" w:hAnsi="Arial" w:cs="Arial"/>
        </w:rPr>
      </w:pPr>
      <w:r w:rsidRPr="00C97C9D">
        <w:rPr>
          <w:rFonts w:ascii="Arial" w:hAnsi="Arial" w:cs="Arial"/>
        </w:rPr>
        <w:t xml:space="preserve">          Avenija Dubrovnik 8, Zagreb</w:t>
      </w:r>
      <w:r w:rsidR="00E71B0F">
        <w:rPr>
          <w:rFonts w:ascii="Arial" w:hAnsi="Arial" w:cs="Arial"/>
        </w:rPr>
        <w:t xml:space="preserve"> </w:t>
      </w:r>
    </w:p>
    <w:p w:rsidRPr="00E06B35" w:rsidR="00961340" w:rsidP="00961340" w:rsidRDefault="00961340">
      <w:pPr>
        <w:rPr>
          <w:rFonts w:ascii="Arial" w:hAnsi="Arial" w:cs="Arial"/>
        </w:rPr>
      </w:pPr>
      <w:r w:rsidRPr="00E06B35">
        <w:rPr>
          <w:rFonts w:ascii="Arial" w:hAnsi="Arial" w:cs="Arial"/>
        </w:rPr>
        <w:t>Odjel za izvršenje prekršajnih sankcija</w:t>
      </w:r>
    </w:p>
    <w:p w:rsidR="00CC4C61" w:rsidP="00CC4C61" w:rsidRDefault="00CC4C61">
      <w:pPr>
        <w:rPr>
          <w:rFonts w:ascii="Arial" w:hAnsi="Arial" w:cs="Arial"/>
        </w:rPr>
      </w:pPr>
      <w:r>
        <w:rPr>
          <w:rFonts w:ascii="Arial" w:hAnsi="Arial" w:cs="Arial"/>
        </w:rPr>
        <w:t xml:space="preserve"> </w:t>
      </w:r>
    </w:p>
    <w:p w:rsidRPr="00C97C9D" w:rsidR="009406DC" w:rsidP="001E0DEE" w:rsidRDefault="00043E0C">
      <w:pPr>
        <w:jc w:val="right"/>
        <w:rPr>
          <w:rFonts w:ascii="Arial" w:hAnsi="Arial" w:cs="Arial"/>
        </w:rPr>
      </w:pPr>
      <w:r w:rsidRPr="00C97C9D">
        <w:rPr>
          <w:rFonts w:ascii="Arial" w:hAnsi="Arial" w:cs="Arial"/>
        </w:rPr>
        <w:t>Poslovni broj:</w:t>
      </w:r>
      <w:r w:rsidRPr="00C97C9D" w:rsidR="009406DC">
        <w:rPr>
          <w:rFonts w:ascii="Arial" w:hAnsi="Arial" w:cs="Arial"/>
        </w:rPr>
        <w:t xml:space="preserve"> </w:t>
      </w:r>
      <w:r w:rsidR="00410C8D">
        <w:rPr>
          <w:rFonts w:ascii="Arial" w:hAnsi="Arial" w:cs="Arial"/>
        </w:rPr>
        <w:t xml:space="preserve">Pp </w:t>
      </w:r>
      <w:r w:rsidRPr="00C97C9D" w:rsidR="009406DC">
        <w:rPr>
          <w:rFonts w:ascii="Arial" w:hAnsi="Arial" w:cs="Arial"/>
        </w:rPr>
        <w:t xml:space="preserve">Ikp – </w:t>
      </w:r>
      <w:r w:rsidR="00E12BFF">
        <w:rPr>
          <w:rFonts w:ascii="Arial" w:hAnsi="Arial" w:cs="Arial"/>
        </w:rPr>
        <w:t>3469/</w:t>
      </w:r>
      <w:r w:rsidR="00410C8D">
        <w:rPr>
          <w:rFonts w:ascii="Arial" w:hAnsi="Arial" w:cs="Arial"/>
        </w:rPr>
        <w:t>20</w:t>
      </w:r>
      <w:r w:rsidR="00056FB7">
        <w:rPr>
          <w:rFonts w:ascii="Arial" w:hAnsi="Arial" w:cs="Arial"/>
        </w:rPr>
        <w:t>2</w:t>
      </w:r>
      <w:r w:rsidR="00E12BFF">
        <w:rPr>
          <w:rFonts w:ascii="Arial" w:hAnsi="Arial" w:cs="Arial"/>
        </w:rPr>
        <w:t>4</w:t>
      </w:r>
      <w:r w:rsidR="00303803">
        <w:rPr>
          <w:rFonts w:ascii="Arial" w:hAnsi="Arial" w:cs="Arial"/>
        </w:rPr>
        <w:t>-</w:t>
      </w:r>
      <w:r w:rsidR="00E12BFF">
        <w:rPr>
          <w:rFonts w:ascii="Arial" w:hAnsi="Arial" w:cs="Arial"/>
        </w:rPr>
        <w:t>6</w:t>
      </w:r>
    </w:p>
    <w:p w:rsidRPr="00C97C9D" w:rsidR="009406DC" w:rsidP="001E0DEE" w:rsidRDefault="009406DC">
      <w:pPr>
        <w:rPr>
          <w:rFonts w:ascii="Arial" w:hAnsi="Arial" w:cs="Arial"/>
        </w:rPr>
      </w:pPr>
      <w:r w:rsidRPr="00C97C9D">
        <w:rPr>
          <w:rFonts w:ascii="Arial" w:hAnsi="Arial" w:cs="Arial"/>
        </w:rPr>
        <w:t xml:space="preserve">  </w:t>
      </w:r>
    </w:p>
    <w:p w:rsidRPr="00C97C9D" w:rsidR="009406DC" w:rsidP="001E0DEE" w:rsidRDefault="009406DC">
      <w:pPr>
        <w:jc w:val="center"/>
        <w:rPr>
          <w:rFonts w:ascii="Arial" w:hAnsi="Arial" w:cs="Arial"/>
        </w:rPr>
      </w:pPr>
      <w:r w:rsidRPr="00C97C9D">
        <w:rPr>
          <w:rFonts w:ascii="Arial" w:hAnsi="Arial" w:cs="Arial"/>
        </w:rPr>
        <w:t>R E P U B L I K A  H R V A T S K A</w:t>
      </w:r>
    </w:p>
    <w:p w:rsidRPr="00C97C9D" w:rsidR="009406DC" w:rsidP="001E0DEE" w:rsidRDefault="009406DC">
      <w:pPr>
        <w:jc w:val="cente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R J E Š E N J E</w:t>
      </w:r>
    </w:p>
    <w:p w:rsidRPr="00C97C9D" w:rsidR="009406DC" w:rsidP="001E0DEE" w:rsidRDefault="009406DC">
      <w:pPr>
        <w:jc w:val="center"/>
        <w:rPr>
          <w:rFonts w:ascii="Arial" w:hAnsi="Arial" w:cs="Arial"/>
        </w:rPr>
      </w:pPr>
    </w:p>
    <w:p w:rsidRPr="00C97C9D" w:rsidR="00CD7158" w:rsidP="00CD7158" w:rsidRDefault="00CD7158">
      <w:pPr>
        <w:ind w:firstLine="708"/>
        <w:rPr>
          <w:rFonts w:ascii="Arial" w:hAnsi="Arial" w:cs="Arial"/>
        </w:rPr>
      </w:pPr>
      <w:r w:rsidRPr="00C97C9D">
        <w:rPr>
          <w:rFonts w:ascii="Arial" w:hAnsi="Arial" w:cs="Arial"/>
        </w:rPr>
        <w:t xml:space="preserve">Općinski prekršajni sud u Zagrebu, po sucu </w:t>
      </w:r>
      <w:r w:rsidR="00E12BFF">
        <w:rPr>
          <w:rFonts w:ascii="Arial" w:hAnsi="Arial" w:cs="Arial"/>
        </w:rPr>
        <w:t>Iva Šiprak</w:t>
      </w:r>
      <w:r w:rsidRPr="00C97C9D">
        <w:rPr>
          <w:rFonts w:ascii="Arial" w:hAnsi="Arial" w:cs="Arial"/>
        </w:rPr>
        <w:t>, uz sudjelo</w:t>
      </w:r>
      <w:r w:rsidRPr="00C97C9D" w:rsidR="006264E3">
        <w:rPr>
          <w:rFonts w:ascii="Arial" w:hAnsi="Arial" w:cs="Arial"/>
        </w:rPr>
        <w:t>va</w:t>
      </w:r>
      <w:r w:rsidR="00961340">
        <w:rPr>
          <w:rFonts w:ascii="Arial" w:hAnsi="Arial" w:cs="Arial"/>
        </w:rPr>
        <w:t>nje sudskog referenta za izvršenje kazni</w:t>
      </w:r>
      <w:r w:rsidR="00303803">
        <w:rPr>
          <w:rFonts w:ascii="Arial" w:hAnsi="Arial" w:cs="Arial"/>
        </w:rPr>
        <w:t xml:space="preserve"> </w:t>
      </w:r>
      <w:r w:rsidR="00E12BFF">
        <w:rPr>
          <w:rFonts w:ascii="Arial" w:hAnsi="Arial" w:cs="Arial"/>
        </w:rPr>
        <w:t>Višnja Tomašek</w:t>
      </w:r>
      <w:r w:rsidRPr="00C97C9D">
        <w:rPr>
          <w:rFonts w:ascii="Arial" w:hAnsi="Arial" w:cs="Arial"/>
        </w:rPr>
        <w:t>, u postupku izvršavanja no</w:t>
      </w:r>
      <w:r w:rsidRPr="00C97C9D" w:rsidR="00043E0C">
        <w:rPr>
          <w:rFonts w:ascii="Arial" w:hAnsi="Arial" w:cs="Arial"/>
        </w:rPr>
        <w:t>včane kazne iz</w:t>
      </w:r>
      <w:r w:rsidRPr="00C97C9D" w:rsidR="00B472FA">
        <w:rPr>
          <w:rFonts w:ascii="Arial" w:hAnsi="Arial" w:cs="Arial"/>
        </w:rPr>
        <w:t xml:space="preserve">rečene osuđeniku </w:t>
      </w:r>
      <w:r w:rsidR="00E12BFF">
        <w:rPr>
          <w:rFonts w:ascii="Arial" w:hAnsi="Arial" w:cs="Arial"/>
        </w:rPr>
        <w:t>Ivan Ljubičić</w:t>
      </w:r>
      <w:r w:rsidRPr="00C97C9D">
        <w:rPr>
          <w:rFonts w:ascii="Arial" w:hAnsi="Arial" w:cs="Arial"/>
        </w:rPr>
        <w:t>, zbog p</w:t>
      </w:r>
      <w:r w:rsidRPr="00C97C9D" w:rsidR="00B472FA">
        <w:rPr>
          <w:rFonts w:ascii="Arial" w:hAnsi="Arial" w:cs="Arial"/>
        </w:rPr>
        <w:t xml:space="preserve">rekršaja iz članka </w:t>
      </w:r>
      <w:r w:rsidR="00E12BFF">
        <w:rPr>
          <w:rFonts w:ascii="Arial" w:hAnsi="Arial" w:cs="Arial"/>
        </w:rPr>
        <w:t>286</w:t>
      </w:r>
      <w:r w:rsidRPr="00C97C9D" w:rsidR="00B472FA">
        <w:rPr>
          <w:rFonts w:ascii="Arial" w:hAnsi="Arial" w:cs="Arial"/>
        </w:rPr>
        <w:t xml:space="preserve">. st. </w:t>
      </w:r>
      <w:r w:rsidR="00E12BFF">
        <w:rPr>
          <w:rFonts w:ascii="Arial" w:hAnsi="Arial" w:cs="Arial"/>
        </w:rPr>
        <w:t>12</w:t>
      </w:r>
      <w:r w:rsidRPr="00C97C9D" w:rsidR="00212CFB">
        <w:rPr>
          <w:rFonts w:ascii="Arial" w:hAnsi="Arial" w:cs="Arial"/>
        </w:rPr>
        <w:t>.</w:t>
      </w:r>
      <w:r w:rsidR="00410C8D">
        <w:rPr>
          <w:rFonts w:ascii="Arial" w:hAnsi="Arial" w:cs="Arial"/>
        </w:rPr>
        <w:t xml:space="preserve"> i dr.</w:t>
      </w:r>
      <w:r w:rsidRPr="00C97C9D" w:rsidR="00212CFB">
        <w:rPr>
          <w:rFonts w:ascii="Arial" w:hAnsi="Arial" w:cs="Arial"/>
        </w:rPr>
        <w:t xml:space="preserve"> Zakona o sigurnosti prometa na cestama</w:t>
      </w:r>
      <w:r w:rsidRPr="00C97C9D" w:rsidR="00E92A3E">
        <w:rPr>
          <w:rFonts w:ascii="Arial" w:hAnsi="Arial" w:cs="Arial"/>
        </w:rPr>
        <w:t xml:space="preserve">, </w:t>
      </w:r>
      <w:r w:rsidR="00461FF9">
        <w:rPr>
          <w:rFonts w:ascii="Arial" w:hAnsi="Arial" w:cs="Arial"/>
        </w:rPr>
        <w:t xml:space="preserve">("Narodne novine", broj: 67/08., 48/10.,74/11., 80/13. ,158/13.,92/14., 64/15.,108/17.,70/2019., 42/2020., 85/2022., 114/2022.,133/2023. i 145/2024.) </w:t>
      </w:r>
      <w:r w:rsidR="00E12BFF">
        <w:rPr>
          <w:rFonts w:ascii="Arial" w:hAnsi="Arial" w:cs="Arial"/>
        </w:rPr>
        <w:t>08</w:t>
      </w:r>
      <w:r w:rsidR="00303803">
        <w:rPr>
          <w:rFonts w:ascii="Arial" w:hAnsi="Arial" w:cs="Arial"/>
        </w:rPr>
        <w:t>.</w:t>
      </w:r>
      <w:r w:rsidR="00970862">
        <w:rPr>
          <w:rFonts w:ascii="Arial" w:hAnsi="Arial" w:cs="Arial"/>
        </w:rPr>
        <w:t xml:space="preserve"> </w:t>
      </w:r>
      <w:r w:rsidR="00E12BFF">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E92A3E" w:rsidP="00CD7158" w:rsidRDefault="00E92A3E">
      <w:pPr>
        <w:jc w:val="center"/>
        <w:rPr>
          <w:rFonts w:ascii="Arial" w:hAnsi="Arial" w:cs="Arial"/>
        </w:rPr>
      </w:pPr>
    </w:p>
    <w:p w:rsidRPr="00C97C9D" w:rsidR="00CD7158" w:rsidP="00CD7158" w:rsidRDefault="00CD7158">
      <w:pPr>
        <w:jc w:val="center"/>
        <w:rPr>
          <w:rFonts w:ascii="Arial" w:hAnsi="Arial" w:cs="Arial"/>
        </w:rPr>
      </w:pPr>
      <w:r w:rsidRPr="00C97C9D">
        <w:rPr>
          <w:rFonts w:ascii="Arial" w:hAnsi="Arial" w:cs="Arial"/>
        </w:rPr>
        <w:t>r i j e š i o    j 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2176DB">
      <w:pPr>
        <w:rPr>
          <w:rFonts w:ascii="Arial" w:hAnsi="Arial" w:cs="Arial"/>
        </w:rPr>
      </w:pPr>
      <w:r>
        <w:rPr>
          <w:rFonts w:ascii="Arial" w:hAnsi="Arial" w:cs="Arial"/>
        </w:rPr>
        <w:t xml:space="preserve">           </w:t>
      </w:r>
      <w:r w:rsidRPr="00C97C9D" w:rsidR="00CD7158">
        <w:rPr>
          <w:rFonts w:ascii="Arial" w:hAnsi="Arial" w:cs="Arial"/>
        </w:rPr>
        <w:t>I. Na temelju članka 152. stavka 6. Prekršajnog zakona ("Narodne novine" broj: 107/07, 39/13, 157/13, 110/15, 70/17, 118/18</w:t>
      </w:r>
      <w:r w:rsidR="00492901">
        <w:rPr>
          <w:rFonts w:ascii="Arial" w:hAnsi="Arial" w:cs="Arial"/>
        </w:rPr>
        <w:t>, 114/22</w:t>
      </w:r>
      <w:r w:rsidRPr="00C97C9D" w:rsidR="00CD7158">
        <w:rPr>
          <w:rFonts w:ascii="Arial" w:hAnsi="Arial" w:cs="Arial"/>
        </w:rPr>
        <w:t>) nep</w:t>
      </w:r>
      <w:r w:rsidRPr="00C97C9D" w:rsidR="00043E0C">
        <w:rPr>
          <w:rFonts w:ascii="Arial" w:hAnsi="Arial" w:cs="Arial"/>
        </w:rPr>
        <w:t>laćena novčana</w:t>
      </w:r>
      <w:r w:rsidRPr="00C97C9D" w:rsidR="00B472FA">
        <w:rPr>
          <w:rFonts w:ascii="Arial" w:hAnsi="Arial" w:cs="Arial"/>
        </w:rPr>
        <w:t xml:space="preserve"> kazna osuđeniku </w:t>
      </w:r>
      <w:r w:rsidR="00E12BFF">
        <w:rPr>
          <w:rFonts w:ascii="Arial" w:hAnsi="Arial" w:cs="Arial"/>
        </w:rPr>
        <w:t>Ivan Ljubičić</w:t>
      </w:r>
      <w:r w:rsidRPr="00C97C9D" w:rsidR="00B472FA">
        <w:rPr>
          <w:rFonts w:ascii="Arial" w:hAnsi="Arial" w:cs="Arial"/>
        </w:rPr>
        <w:t xml:space="preserve">, OIB: </w:t>
      </w:r>
      <w:r w:rsidR="00E12BFF">
        <w:rPr>
          <w:rFonts w:ascii="Arial" w:hAnsi="Arial" w:cs="Arial"/>
        </w:rPr>
        <w:t>70276808036</w:t>
      </w:r>
      <w:r w:rsidRPr="00C97C9D" w:rsidR="00B472FA">
        <w:rPr>
          <w:rFonts w:ascii="Arial" w:hAnsi="Arial" w:cs="Arial"/>
        </w:rPr>
        <w:t xml:space="preserve">, rođen </w:t>
      </w:r>
      <w:r w:rsidR="00E12BFF">
        <w:rPr>
          <w:rFonts w:ascii="Arial" w:hAnsi="Arial" w:cs="Arial"/>
        </w:rPr>
        <w:t>04.01.1985</w:t>
      </w:r>
      <w:r w:rsidR="00E52653">
        <w:rPr>
          <w:rFonts w:ascii="Arial" w:hAnsi="Arial" w:cs="Arial"/>
        </w:rPr>
        <w:t>.</w:t>
      </w:r>
      <w:r w:rsidRPr="00C97C9D" w:rsidR="00B472FA">
        <w:rPr>
          <w:rFonts w:ascii="Arial" w:hAnsi="Arial" w:cs="Arial"/>
        </w:rPr>
        <w:t xml:space="preserve"> s prebivalištem u Zagrebu</w:t>
      </w:r>
      <w:r w:rsidRPr="00C97C9D" w:rsidR="006264E3">
        <w:rPr>
          <w:rFonts w:ascii="Arial" w:hAnsi="Arial" w:cs="Arial"/>
        </w:rPr>
        <w:t>,</w:t>
      </w:r>
      <w:r w:rsidRPr="00C97C9D" w:rsidR="00B472FA">
        <w:rPr>
          <w:rFonts w:ascii="Arial" w:hAnsi="Arial" w:cs="Arial"/>
        </w:rPr>
        <w:t xml:space="preserve"> </w:t>
      </w:r>
      <w:r w:rsidR="00E12BFF">
        <w:rPr>
          <w:rFonts w:ascii="Arial" w:hAnsi="Arial" w:cs="Arial"/>
        </w:rPr>
        <w:t>Strozzijeva ulica 38</w:t>
      </w:r>
      <w:r w:rsidRPr="00C97C9D" w:rsidR="00B472FA">
        <w:rPr>
          <w:rFonts w:ascii="Arial" w:hAnsi="Arial" w:cs="Arial"/>
        </w:rPr>
        <w:t xml:space="preserve">, u iznosu od </w:t>
      </w:r>
      <w:r w:rsidR="00E12BFF">
        <w:rPr>
          <w:rFonts w:ascii="Arial" w:hAnsi="Arial" w:cs="Arial"/>
          <w:highlight w:val="white"/>
        </w:rPr>
        <w:t>1.890,36</w:t>
      </w:r>
      <w:r>
        <w:rPr>
          <w:rFonts w:ascii="Arial" w:hAnsi="Arial" w:cs="Arial"/>
          <w:highlight w:val="white"/>
        </w:rPr>
        <w:t xml:space="preserve"> (</w:t>
      </w:r>
      <w:r w:rsidR="00E12BFF">
        <w:rPr>
          <w:rFonts w:ascii="Arial" w:hAnsi="Arial" w:cs="Arial"/>
          <w:highlight w:val="white"/>
        </w:rPr>
        <w:t>tisućuosamstodevedeseteuratridesetšestcenti</w:t>
      </w:r>
      <w:r>
        <w:rPr>
          <w:rFonts w:ascii="Arial" w:hAnsi="Arial" w:cs="Arial"/>
          <w:highlight w:val="white"/>
        </w:rPr>
        <w:t>)</w:t>
      </w:r>
      <w:r w:rsidR="00923FB7">
        <w:rPr>
          <w:rFonts w:ascii="Arial" w:hAnsi="Arial" w:cs="Arial"/>
          <w:highlight w:val="white"/>
        </w:rPr>
        <w:t xml:space="preserve"> eura </w:t>
      </w:r>
      <w:r w:rsidRPr="00C97C9D" w:rsidR="00CD7158">
        <w:rPr>
          <w:rFonts w:ascii="Arial" w:hAnsi="Arial" w:cs="Arial"/>
        </w:rPr>
        <w:t>iz</w:t>
      </w:r>
      <w:r w:rsidR="004D6EC8">
        <w:rPr>
          <w:rFonts w:ascii="Arial" w:hAnsi="Arial" w:cs="Arial"/>
        </w:rPr>
        <w:t>rečene pravomoćnom presudom Općinskog p</w:t>
      </w:r>
      <w:r w:rsidRPr="00C97C9D" w:rsidR="00212CFB">
        <w:rPr>
          <w:rFonts w:ascii="Arial" w:hAnsi="Arial" w:cs="Arial"/>
        </w:rPr>
        <w:t>rekršajnog suda u Zagrebu</w:t>
      </w:r>
      <w:r w:rsidRPr="00C97C9D" w:rsidR="00043E0C">
        <w:rPr>
          <w:rFonts w:ascii="Arial" w:hAnsi="Arial" w:cs="Arial"/>
        </w:rPr>
        <w:t>,</w:t>
      </w:r>
      <w:r w:rsidR="00E12BFF">
        <w:rPr>
          <w:rFonts w:ascii="Arial" w:hAnsi="Arial" w:cs="Arial"/>
        </w:rPr>
        <w:t xml:space="preserve"> poslovni broj: Pp</w:t>
      </w:r>
      <w:r w:rsidRPr="00C97C9D" w:rsidR="00B472FA">
        <w:rPr>
          <w:rFonts w:ascii="Arial" w:hAnsi="Arial" w:cs="Arial"/>
        </w:rPr>
        <w:t>-</w:t>
      </w:r>
      <w:r w:rsidR="00E12BFF">
        <w:rPr>
          <w:rFonts w:ascii="Arial" w:hAnsi="Arial" w:cs="Arial"/>
        </w:rPr>
        <w:t>325</w:t>
      </w:r>
      <w:r w:rsidRPr="00C97C9D" w:rsidR="00B472FA">
        <w:rPr>
          <w:rFonts w:ascii="Arial" w:hAnsi="Arial" w:cs="Arial"/>
        </w:rPr>
        <w:t>/</w:t>
      </w:r>
      <w:r w:rsidR="00E12BFF">
        <w:rPr>
          <w:rFonts w:ascii="Arial" w:hAnsi="Arial" w:cs="Arial"/>
        </w:rPr>
        <w:t>2024</w:t>
      </w:r>
      <w:r w:rsidRPr="00C97C9D" w:rsidR="00B472FA">
        <w:rPr>
          <w:rFonts w:ascii="Arial" w:hAnsi="Arial" w:cs="Arial"/>
        </w:rPr>
        <w:t xml:space="preserve"> od </w:t>
      </w:r>
      <w:r w:rsidR="00E12BFF">
        <w:rPr>
          <w:rFonts w:ascii="Arial" w:hAnsi="Arial" w:cs="Arial"/>
        </w:rPr>
        <w:t>08.01.2024</w:t>
      </w:r>
      <w:r w:rsidRPr="00C97C9D" w:rsidR="00043E0C">
        <w:rPr>
          <w:rFonts w:ascii="Arial" w:hAnsi="Arial" w:cs="Arial"/>
        </w:rPr>
        <w:t>.</w:t>
      </w:r>
      <w:r w:rsidR="00786462">
        <w:rPr>
          <w:rFonts w:ascii="Arial" w:hAnsi="Arial" w:cs="Arial"/>
        </w:rPr>
        <w:t xml:space="preserve"> pravomoćna dana </w:t>
      </w:r>
      <w:r w:rsidR="00E12BFF">
        <w:rPr>
          <w:rFonts w:ascii="Arial" w:hAnsi="Arial" w:cs="Arial"/>
        </w:rPr>
        <w:t>08.01.2024.</w:t>
      </w:r>
      <w:r w:rsidR="00786462">
        <w:rPr>
          <w:rFonts w:ascii="Arial" w:hAnsi="Arial" w:cs="Arial"/>
        </w:rPr>
        <w:t xml:space="preserve"> i izvršna dana </w:t>
      </w:r>
      <w:r w:rsidR="00E12BFF">
        <w:rPr>
          <w:rFonts w:ascii="Arial" w:hAnsi="Arial" w:cs="Arial"/>
        </w:rPr>
        <w:t>12.03.2024.</w:t>
      </w:r>
      <w:r w:rsidR="00786462">
        <w:rPr>
          <w:rFonts w:ascii="Arial" w:hAnsi="Arial" w:cs="Arial"/>
        </w:rPr>
        <w:t>,</w:t>
      </w:r>
      <w:r w:rsidRPr="00C97C9D" w:rsidR="00CD7158">
        <w:rPr>
          <w:rFonts w:ascii="Arial" w:hAnsi="Arial" w:cs="Arial"/>
        </w:rPr>
        <w:t xml:space="preserve"> zamjenjuje se rad</w:t>
      </w:r>
      <w:r w:rsidRPr="00C97C9D" w:rsidR="00043E0C">
        <w:rPr>
          <w:rFonts w:ascii="Arial" w:hAnsi="Arial" w:cs="Arial"/>
        </w:rPr>
        <w:t>o</w:t>
      </w:r>
      <w:r w:rsidRPr="00C97C9D" w:rsidR="00B472FA">
        <w:rPr>
          <w:rFonts w:ascii="Arial" w:hAnsi="Arial" w:cs="Arial"/>
        </w:rPr>
        <w:t xml:space="preserve">m za opće dobro u trajanju od </w:t>
      </w:r>
      <w:r w:rsidR="00E12BFF">
        <w:rPr>
          <w:rFonts w:ascii="Arial" w:hAnsi="Arial" w:cs="Arial"/>
        </w:rPr>
        <w:t>96</w:t>
      </w:r>
      <w:r w:rsidR="00E52653">
        <w:rPr>
          <w:rFonts w:ascii="Arial" w:hAnsi="Arial" w:cs="Arial"/>
        </w:rPr>
        <w:t xml:space="preserve"> </w:t>
      </w:r>
      <w:r w:rsidRPr="00C97C9D" w:rsidR="00B472FA">
        <w:rPr>
          <w:rFonts w:ascii="Arial" w:hAnsi="Arial" w:cs="Arial"/>
        </w:rPr>
        <w:t>(</w:t>
      </w:r>
      <w:r w:rsidR="00E12BFF">
        <w:rPr>
          <w:rFonts w:ascii="Arial" w:hAnsi="Arial" w:cs="Arial"/>
        </w:rPr>
        <w:t>devedesetšest</w:t>
      </w:r>
      <w:r w:rsidRPr="00C97C9D" w:rsidR="00CD7158">
        <w:rPr>
          <w:rFonts w:ascii="Arial" w:hAnsi="Arial" w:cs="Arial"/>
        </w:rPr>
        <w:t>) sati.</w:t>
      </w:r>
    </w:p>
    <w:p w:rsidRPr="00C97C9D" w:rsidR="00CD7158" w:rsidP="00CD7158" w:rsidRDefault="00CD7158">
      <w:pPr>
        <w:ind w:firstLine="708"/>
        <w:rPr>
          <w:rFonts w:ascii="Arial" w:hAnsi="Arial" w:cs="Arial"/>
        </w:rPr>
      </w:pPr>
      <w:r w:rsidRPr="00C97C9D">
        <w:rPr>
          <w:rFonts w:ascii="Arial" w:hAnsi="Arial" w:cs="Arial"/>
        </w:rPr>
        <w:t>II. Osuđenik se upućuje na izvršavanje rada za opće dobro iz točke I. ovog rješenja u ustanovu i drugu pravnu osobu s kojima je ministarstvo nadležno za poslove pravosuđa sklopilo ugovore o postojanju zajedničkog interesa za izvršavanje rada za opće dobro u prekršajnom postupku i o tome vodi evidenciju.</w:t>
      </w:r>
    </w:p>
    <w:p w:rsidRPr="00C97C9D" w:rsidR="00CD7158" w:rsidP="00CD7158" w:rsidRDefault="00CD7158">
      <w:pPr>
        <w:ind w:firstLine="708"/>
        <w:rPr>
          <w:rFonts w:ascii="Arial" w:hAnsi="Arial" w:cs="Arial"/>
        </w:rPr>
      </w:pPr>
      <w:r w:rsidRPr="00C97C9D">
        <w:rPr>
          <w:rFonts w:ascii="Arial" w:hAnsi="Arial" w:cs="Arial"/>
        </w:rPr>
        <w:t>III. Ukoliko osuđenik ne prihvati rad za opće dobro ili se na uredan poziv suda izvršenja ne odazove radi primitka naredbe o upućivanju na izvršavanje rada sukladno članku 152.c stavku 6. Prekršajnog zakona ili ga ne izvrši svojom krivnjom u roku koji je za to određen sukladno članku 34. stavku 3. Prekršajnog zakona, osuđeniku se neplaćena novčana kazna iz točke I. izreke ovog rješenja zamjenjuj</w:t>
      </w:r>
      <w:r w:rsidRPr="00C97C9D" w:rsidR="00B472FA">
        <w:rPr>
          <w:rFonts w:ascii="Arial" w:hAnsi="Arial" w:cs="Arial"/>
        </w:rPr>
        <w:t>e kaznom zatvora u trajanju od </w:t>
      </w:r>
      <w:r w:rsidR="00E12BFF">
        <w:rPr>
          <w:rFonts w:ascii="Arial" w:hAnsi="Arial" w:cs="Arial"/>
        </w:rPr>
        <w:t>48</w:t>
      </w:r>
      <w:r w:rsidRPr="00C97C9D" w:rsidR="00B472FA">
        <w:rPr>
          <w:rFonts w:ascii="Arial" w:hAnsi="Arial" w:cs="Arial"/>
        </w:rPr>
        <w:t xml:space="preserve"> (</w:t>
      </w:r>
      <w:r w:rsidR="00E12BFF">
        <w:rPr>
          <w:rFonts w:ascii="Arial" w:hAnsi="Arial" w:cs="Arial"/>
        </w:rPr>
        <w:t>četrdesetosam</w:t>
      </w:r>
      <w:r w:rsidRPr="00C97C9D">
        <w:rPr>
          <w:rFonts w:ascii="Arial" w:hAnsi="Arial" w:cs="Arial"/>
        </w:rPr>
        <w:t>) dana.</w:t>
      </w:r>
    </w:p>
    <w:p w:rsidRPr="00C97C9D" w:rsidR="00CD7158" w:rsidP="00CD7158" w:rsidRDefault="00CD7158">
      <w:pPr>
        <w:rPr>
          <w:rFonts w:ascii="Arial" w:hAnsi="Arial" w:cs="Arial"/>
        </w:rPr>
      </w:pPr>
      <w:r w:rsidRPr="00C97C9D">
        <w:rPr>
          <w:rFonts w:ascii="Arial" w:hAnsi="Arial" w:cs="Arial"/>
        </w:rPr>
        <w:t> </w:t>
      </w:r>
    </w:p>
    <w:p w:rsidRPr="00C97C9D" w:rsidR="00CD7158" w:rsidP="00CD7158" w:rsidRDefault="00CD7158">
      <w:pPr>
        <w:jc w:val="center"/>
        <w:rPr>
          <w:rFonts w:ascii="Arial" w:hAnsi="Arial" w:cs="Arial"/>
        </w:rPr>
      </w:pPr>
      <w:r w:rsidRPr="00C97C9D">
        <w:rPr>
          <w:rFonts w:ascii="Arial" w:hAnsi="Arial" w:cs="Arial"/>
        </w:rPr>
        <w:t>Obrazloženje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5C7E12">
      <w:pPr>
        <w:rPr>
          <w:rFonts w:ascii="Arial" w:hAnsi="Arial" w:cs="Arial"/>
        </w:rPr>
      </w:pPr>
      <w:r>
        <w:rPr>
          <w:rFonts w:ascii="Arial" w:hAnsi="Arial" w:cs="Arial"/>
        </w:rPr>
        <w:t xml:space="preserve">        </w:t>
      </w:r>
      <w:r w:rsidR="002176DB">
        <w:rPr>
          <w:rFonts w:ascii="Arial" w:hAnsi="Arial" w:cs="Arial"/>
        </w:rPr>
        <w:t xml:space="preserve"> </w:t>
      </w:r>
      <w:r w:rsidR="00046302">
        <w:rPr>
          <w:rFonts w:ascii="Arial" w:hAnsi="Arial" w:cs="Arial"/>
        </w:rPr>
        <w:t>1.</w:t>
      </w:r>
      <w:r w:rsidR="007A6EE0">
        <w:rPr>
          <w:rFonts w:ascii="Arial" w:hAnsi="Arial" w:cs="Arial"/>
        </w:rPr>
        <w:t xml:space="preserve"> </w:t>
      </w:r>
      <w:r w:rsidR="004D6EC8">
        <w:rPr>
          <w:rFonts w:ascii="Arial" w:hAnsi="Arial" w:cs="Arial"/>
        </w:rPr>
        <w:t>Presudom Općinskog p</w:t>
      </w:r>
      <w:r w:rsidRPr="00C97C9D" w:rsidR="00212CFB">
        <w:rPr>
          <w:rFonts w:ascii="Arial" w:hAnsi="Arial" w:cs="Arial"/>
        </w:rPr>
        <w:t>rekršajnog suda u Zagrebu</w:t>
      </w:r>
      <w:r w:rsidR="00E12BFF">
        <w:rPr>
          <w:rFonts w:ascii="Arial" w:hAnsi="Arial" w:cs="Arial"/>
        </w:rPr>
        <w:t>, poslovni broj: Pp</w:t>
      </w:r>
      <w:r w:rsidRPr="00C97C9D" w:rsidR="00B472FA">
        <w:rPr>
          <w:rFonts w:ascii="Arial" w:hAnsi="Arial" w:cs="Arial"/>
        </w:rPr>
        <w:t>-</w:t>
      </w:r>
      <w:r w:rsidR="00E12BFF">
        <w:rPr>
          <w:rFonts w:ascii="Arial" w:hAnsi="Arial" w:cs="Arial"/>
        </w:rPr>
        <w:t>325/2024</w:t>
      </w:r>
      <w:r w:rsidRPr="00C97C9D" w:rsidR="00B472FA">
        <w:rPr>
          <w:rFonts w:ascii="Arial" w:hAnsi="Arial" w:cs="Arial"/>
        </w:rPr>
        <w:t xml:space="preserve"> od </w:t>
      </w:r>
      <w:r w:rsidR="00E12BFF">
        <w:rPr>
          <w:rFonts w:ascii="Arial" w:hAnsi="Arial" w:cs="Arial"/>
        </w:rPr>
        <w:t>08.01.2024</w:t>
      </w:r>
      <w:r w:rsidRPr="00C97C9D" w:rsidR="00043E0C">
        <w:rPr>
          <w:rFonts w:ascii="Arial" w:hAnsi="Arial" w:cs="Arial"/>
        </w:rPr>
        <w:t>.</w:t>
      </w:r>
      <w:r w:rsidR="00E52653">
        <w:rPr>
          <w:rFonts w:ascii="Arial" w:hAnsi="Arial" w:cs="Arial"/>
        </w:rPr>
        <w:t xml:space="preserve"> </w:t>
      </w:r>
      <w:r w:rsidRPr="00C97C9D" w:rsidR="00B472FA">
        <w:rPr>
          <w:rFonts w:ascii="Arial" w:hAnsi="Arial" w:cs="Arial"/>
        </w:rPr>
        <w:t xml:space="preserve">osuđeniku </w:t>
      </w:r>
      <w:r w:rsidR="00E12BFF">
        <w:rPr>
          <w:rFonts w:ascii="Arial" w:hAnsi="Arial" w:cs="Arial"/>
        </w:rPr>
        <w:t>Ivan Ljubičić</w:t>
      </w:r>
      <w:r w:rsidRPr="00C97C9D" w:rsidR="00CD7158">
        <w:rPr>
          <w:rFonts w:ascii="Arial" w:hAnsi="Arial" w:cs="Arial"/>
        </w:rPr>
        <w:t xml:space="preserve"> izrečen</w:t>
      </w:r>
      <w:r w:rsidRPr="00C97C9D" w:rsidR="00043E0C">
        <w:rPr>
          <w:rFonts w:ascii="Arial" w:hAnsi="Arial" w:cs="Arial"/>
        </w:rPr>
        <w:t>a je no</w:t>
      </w:r>
      <w:r w:rsidRPr="00C97C9D" w:rsidR="00B472FA">
        <w:rPr>
          <w:rFonts w:ascii="Arial" w:hAnsi="Arial" w:cs="Arial"/>
        </w:rPr>
        <w:t xml:space="preserve">včana kazna u iznosu od </w:t>
      </w:r>
      <w:r w:rsidR="00E12BFF">
        <w:rPr>
          <w:rFonts w:ascii="Arial" w:hAnsi="Arial" w:cs="Arial"/>
          <w:highlight w:val="white"/>
        </w:rPr>
        <w:t>1.970,00</w:t>
      </w:r>
      <w:r w:rsidR="002176DB">
        <w:rPr>
          <w:rFonts w:ascii="Arial" w:hAnsi="Arial" w:cs="Arial"/>
          <w:highlight w:val="white"/>
        </w:rPr>
        <w:t xml:space="preserve"> (</w:t>
      </w:r>
      <w:r w:rsidR="00E12BFF">
        <w:rPr>
          <w:rFonts w:ascii="Arial" w:hAnsi="Arial" w:cs="Arial"/>
          <w:highlight w:val="white"/>
        </w:rPr>
        <w:t>tisućudevetstosedamdeset</w:t>
      </w:r>
      <w:r w:rsidR="002176DB">
        <w:rPr>
          <w:rFonts w:ascii="Arial" w:hAnsi="Arial" w:cs="Arial"/>
          <w:highlight w:val="white"/>
        </w:rPr>
        <w:t>)</w:t>
      </w:r>
      <w:r w:rsidR="00923FB7">
        <w:rPr>
          <w:rFonts w:ascii="Arial" w:hAnsi="Arial" w:cs="Arial"/>
          <w:highlight w:val="white"/>
        </w:rPr>
        <w:t xml:space="preserve"> </w:t>
      </w:r>
      <w:r w:rsidR="002026A1">
        <w:rPr>
          <w:rFonts w:ascii="Arial" w:hAnsi="Arial" w:cs="Arial"/>
        </w:rPr>
        <w:t>eura</w:t>
      </w:r>
      <w:r w:rsidR="00E12BFF">
        <w:rPr>
          <w:rFonts w:ascii="Arial" w:hAnsi="Arial" w:cs="Arial"/>
        </w:rPr>
        <w:t>, u koju je uračunato vrijeme provedeno u zadržavanju kao 79,64 eura novčane kazne.</w:t>
      </w:r>
      <w:r w:rsidRPr="00C97C9D" w:rsidR="00CD7158">
        <w:rPr>
          <w:rFonts w:ascii="Arial" w:hAnsi="Arial" w:cs="Arial"/>
        </w:rPr>
        <w:t xml:space="preserve"> Odluka o prek</w:t>
      </w:r>
      <w:r w:rsidRPr="00C97C9D" w:rsidR="00043E0C">
        <w:rPr>
          <w:rFonts w:ascii="Arial" w:hAnsi="Arial" w:cs="Arial"/>
        </w:rPr>
        <w:t xml:space="preserve">ršaju postala </w:t>
      </w:r>
      <w:r w:rsidRPr="00C97C9D" w:rsidR="00B472FA">
        <w:rPr>
          <w:rFonts w:ascii="Arial" w:hAnsi="Arial" w:cs="Arial"/>
        </w:rPr>
        <w:t xml:space="preserve">je pravomoćna </w:t>
      </w:r>
      <w:r w:rsidR="00E12BFF">
        <w:rPr>
          <w:rFonts w:ascii="Arial" w:hAnsi="Arial" w:cs="Arial"/>
        </w:rPr>
        <w:t>08.01.2024</w:t>
      </w:r>
      <w:r w:rsidR="00410C8D">
        <w:rPr>
          <w:rFonts w:ascii="Arial" w:hAnsi="Arial" w:cs="Arial"/>
        </w:rPr>
        <w:t>.</w:t>
      </w:r>
      <w:r w:rsidRPr="00C97C9D" w:rsidR="00B472FA">
        <w:rPr>
          <w:rFonts w:ascii="Arial" w:hAnsi="Arial" w:cs="Arial"/>
        </w:rPr>
        <w:t xml:space="preserve">, a izvršna </w:t>
      </w:r>
      <w:r w:rsidR="00E12BFF">
        <w:rPr>
          <w:rFonts w:ascii="Arial" w:hAnsi="Arial" w:cs="Arial"/>
        </w:rPr>
        <w:t>12.03.2024</w:t>
      </w:r>
      <w:r w:rsidRPr="00C97C9D" w:rsidR="00CD7158">
        <w:rPr>
          <w:rFonts w:ascii="Arial" w:hAnsi="Arial" w:cs="Arial"/>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002026A1">
        <w:rPr>
          <w:rFonts w:ascii="Arial" w:hAnsi="Arial" w:cs="Arial"/>
        </w:rPr>
        <w:t>39,82 eura</w:t>
      </w:r>
      <w:r w:rsidRPr="00C97C9D" w:rsidR="00CD7158">
        <w:rPr>
          <w:rFonts w:ascii="Arial" w:hAnsi="Arial" w:cs="Arial"/>
        </w:rPr>
        <w:t xml:space="preserve"> novčane kazne zamijeni s dva sata rada za opće dobro odnosno jednim danom zatvora, pri čemu rad za opće dobro ne smije biti kraći od šest sati niti dulji od dvjestočetrdeset sati, a zatvor ne smije biti kraći od tri dana ni dulji od šezdeset dana.</w:t>
      </w:r>
    </w:p>
    <w:p w:rsidRPr="00C97C9D" w:rsidR="00D16381" w:rsidP="00CD7158" w:rsidRDefault="00D16381">
      <w:pPr>
        <w:ind w:firstLine="708"/>
        <w:rPr>
          <w:rFonts w:ascii="Arial" w:hAnsi="Arial" w:cs="Arial"/>
        </w:rPr>
      </w:pPr>
    </w:p>
    <w:p w:rsidRPr="00C97C9D" w:rsidR="00CD7158" w:rsidP="00CD7158" w:rsidRDefault="00046302">
      <w:pPr>
        <w:ind w:firstLine="708"/>
        <w:rPr>
          <w:rFonts w:ascii="Arial" w:hAnsi="Arial" w:cs="Arial"/>
        </w:rPr>
      </w:pPr>
      <w:r>
        <w:rPr>
          <w:rFonts w:ascii="Arial" w:hAnsi="Arial" w:cs="Arial"/>
        </w:rPr>
        <w:t>2.</w:t>
      </w:r>
      <w:r w:rsidR="007A6EE0">
        <w:rPr>
          <w:rFonts w:ascii="Arial" w:hAnsi="Arial" w:cs="Arial"/>
        </w:rPr>
        <w:t xml:space="preserve"> </w:t>
      </w:r>
      <w:r w:rsidRPr="00C97C9D" w:rsidR="00CD7158">
        <w:rPr>
          <w:rFonts w:ascii="Arial" w:hAnsi="Arial" w:cs="Arial"/>
        </w:rPr>
        <w:t>Prema odredbi članka 151. stavka 2. Prekršajnog zakona pravomoćna odluka izvršava se kad je uredno dostavljena osuđeniku i kad za njeno izvršenje ne postoje zakonske smetnje.</w:t>
      </w:r>
    </w:p>
    <w:p w:rsidRPr="00C97C9D" w:rsidR="00CD7158" w:rsidP="00CD7158" w:rsidRDefault="00046302">
      <w:pPr>
        <w:ind w:firstLine="708"/>
        <w:rPr>
          <w:rFonts w:ascii="Arial" w:hAnsi="Arial" w:cs="Arial"/>
        </w:rPr>
      </w:pPr>
      <w:r>
        <w:rPr>
          <w:rFonts w:ascii="Arial" w:hAnsi="Arial" w:cs="Arial"/>
        </w:rPr>
        <w:t>3.</w:t>
      </w:r>
      <w:r w:rsidR="007A6EE0">
        <w:rPr>
          <w:rFonts w:ascii="Arial" w:hAnsi="Arial" w:cs="Arial"/>
        </w:rPr>
        <w:t xml:space="preserve"> </w:t>
      </w:r>
      <w:r w:rsidRPr="00C97C9D" w:rsidR="00CD7158">
        <w:rPr>
          <w:rFonts w:ascii="Arial" w:hAnsi="Arial" w:cs="Arial"/>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C97C9D" w:rsidR="00CD7158" w:rsidP="00CD7158" w:rsidRDefault="00046302">
      <w:pPr>
        <w:ind w:firstLine="708"/>
        <w:rPr>
          <w:rFonts w:ascii="Arial" w:hAnsi="Arial" w:cs="Arial"/>
        </w:rPr>
      </w:pPr>
      <w:r>
        <w:rPr>
          <w:rFonts w:ascii="Arial" w:hAnsi="Arial" w:cs="Arial"/>
        </w:rPr>
        <w:t>4.</w:t>
      </w:r>
      <w:r w:rsidR="007A6EE0">
        <w:rPr>
          <w:rFonts w:ascii="Arial" w:hAnsi="Arial" w:cs="Arial"/>
        </w:rPr>
        <w:t xml:space="preserve"> </w:t>
      </w:r>
      <w:r w:rsidRPr="00C97C9D" w:rsidR="00CD7158">
        <w:rPr>
          <w:rFonts w:ascii="Arial" w:hAnsi="Arial" w:cs="Arial"/>
        </w:rPr>
        <w:t>Rješenjem je određena i zamjena neplaćene novčane kazne kaznom zatvora za slučaj da osuđenik ne prihvati rad za opće dobro sukladno članku 152.c stavku 6. Prekršajnog zakona ili ga ne izvrši svojom krivnjom u roku koji je za to određen sukladno članku 34.stavku 3. Prekršajnog zakona.</w:t>
      </w:r>
    </w:p>
    <w:p w:rsidRPr="00C97C9D" w:rsidR="00CD7158" w:rsidP="00CD7158" w:rsidRDefault="00046302">
      <w:pPr>
        <w:ind w:firstLine="708"/>
        <w:rPr>
          <w:rFonts w:ascii="Arial" w:hAnsi="Arial" w:cs="Arial"/>
        </w:rPr>
      </w:pPr>
      <w:r>
        <w:rPr>
          <w:rFonts w:ascii="Arial" w:hAnsi="Arial" w:cs="Arial"/>
        </w:rPr>
        <w:t>5.</w:t>
      </w:r>
      <w:r w:rsidR="007A6EE0">
        <w:rPr>
          <w:rFonts w:ascii="Arial" w:hAnsi="Arial" w:cs="Arial"/>
        </w:rPr>
        <w:t xml:space="preserve"> </w:t>
      </w:r>
      <w:r w:rsidRPr="00C97C9D" w:rsidR="00CD7158">
        <w:rPr>
          <w:rFonts w:ascii="Arial" w:hAnsi="Arial" w:cs="Arial"/>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97C9D" w:rsidR="0069478B" w:rsidP="00CD7158" w:rsidRDefault="00046302">
      <w:pPr>
        <w:ind w:firstLine="708"/>
        <w:rPr>
          <w:rFonts w:ascii="Arial" w:hAnsi="Arial" w:cs="Arial"/>
        </w:rPr>
      </w:pPr>
      <w:r>
        <w:rPr>
          <w:rFonts w:ascii="Arial" w:hAnsi="Arial" w:cs="Arial"/>
        </w:rPr>
        <w:t>6.</w:t>
      </w:r>
      <w:r w:rsidR="007A6EE0">
        <w:rPr>
          <w:rFonts w:ascii="Arial" w:hAnsi="Arial" w:cs="Arial"/>
        </w:rPr>
        <w:t xml:space="preserve"> </w:t>
      </w:r>
      <w:r w:rsidRPr="00C97C9D" w:rsidR="00CD7158">
        <w:rPr>
          <w:rFonts w:ascii="Arial" w:hAnsi="Arial" w:cs="Arial"/>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C97C9D" w:rsidR="00CD7158" w:rsidP="00CD7158" w:rsidRDefault="00CD7158">
      <w:pP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 xml:space="preserve">U </w:t>
      </w:r>
      <w:r w:rsidRPr="00C97C9D" w:rsidR="00E92A3E">
        <w:rPr>
          <w:rFonts w:ascii="Arial" w:hAnsi="Arial" w:cs="Arial"/>
        </w:rPr>
        <w:t xml:space="preserve">Zagrebu, </w:t>
      </w:r>
      <w:r w:rsidR="00E12BFF">
        <w:rPr>
          <w:rFonts w:ascii="Arial" w:hAnsi="Arial" w:cs="Arial"/>
        </w:rPr>
        <w:t>08</w:t>
      </w:r>
      <w:r w:rsidR="00303803">
        <w:rPr>
          <w:rFonts w:ascii="Arial" w:hAnsi="Arial" w:cs="Arial"/>
        </w:rPr>
        <w:t>.</w:t>
      </w:r>
      <w:r w:rsidR="00970862">
        <w:rPr>
          <w:rFonts w:ascii="Arial" w:hAnsi="Arial" w:cs="Arial"/>
        </w:rPr>
        <w:t xml:space="preserve"> </w:t>
      </w:r>
      <w:r w:rsidR="00E12BFF">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F50D0A" w:rsidP="001E0DEE" w:rsidRDefault="00F50D0A">
      <w:pPr>
        <w:rPr>
          <w:rFonts w:ascii="Arial" w:hAnsi="Arial" w:cs="Arial"/>
        </w:rPr>
      </w:pPr>
    </w:p>
    <w:p w:rsidRPr="00C97C9D" w:rsidR="009406DC" w:rsidP="001E0DEE" w:rsidRDefault="00961340">
      <w:pPr>
        <w:rPr>
          <w:rFonts w:ascii="Arial" w:hAnsi="Arial" w:cs="Arial"/>
        </w:rPr>
      </w:pPr>
      <w:r>
        <w:rPr>
          <w:rFonts w:ascii="Arial" w:hAnsi="Arial" w:cs="Arial"/>
        </w:rPr>
        <w:t>Sudski referent za izvršenje kazni</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00303803">
        <w:rPr>
          <w:rFonts w:ascii="Arial" w:hAnsi="Arial" w:cs="Arial"/>
        </w:rPr>
        <w:t xml:space="preserve"> </w:t>
      </w:r>
      <w:r w:rsidR="00E12BFF">
        <w:rPr>
          <w:rFonts w:ascii="Arial" w:hAnsi="Arial" w:cs="Arial"/>
        </w:rPr>
        <w:t xml:space="preserve">       </w:t>
      </w:r>
      <w:r w:rsidR="00303803">
        <w:rPr>
          <w:rFonts w:ascii="Arial" w:hAnsi="Arial" w:cs="Arial"/>
        </w:rPr>
        <w:t>Sudac</w:t>
      </w:r>
    </w:p>
    <w:p w:rsidRPr="00C97C9D" w:rsidR="009406DC" w:rsidP="00303803" w:rsidRDefault="00E12BFF">
      <w:pPr>
        <w:rPr>
          <w:rFonts w:ascii="Arial" w:hAnsi="Arial" w:cs="Arial"/>
        </w:rPr>
      </w:pPr>
      <w:r>
        <w:rPr>
          <w:rFonts w:ascii="Arial" w:hAnsi="Arial" w:cs="Arial"/>
        </w:rPr>
        <w:t>Višnja Tomašek</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t xml:space="preserve">      </w:t>
      </w:r>
      <w:r>
        <w:rPr>
          <w:rFonts w:ascii="Arial" w:hAnsi="Arial" w:cs="Arial"/>
        </w:rPr>
        <w:t>Iva Šiprak</w:t>
      </w:r>
    </w:p>
    <w:p w:rsidR="00303803" w:rsidP="001E0DEE" w:rsidRDefault="00303803">
      <w:pPr>
        <w:ind w:firstLine="708"/>
        <w:rPr>
          <w:rFonts w:ascii="Arial" w:hAnsi="Arial" w:cs="Arial"/>
        </w:rPr>
      </w:pPr>
    </w:p>
    <w:p w:rsidRPr="00C97C9D" w:rsidR="009406DC" w:rsidP="001E0DEE" w:rsidRDefault="009406DC">
      <w:pPr>
        <w:ind w:firstLine="708"/>
        <w:rPr>
          <w:rFonts w:ascii="Arial" w:hAnsi="Arial" w:cs="Arial"/>
        </w:rPr>
      </w:pPr>
      <w:r w:rsidRPr="00C97C9D">
        <w:rPr>
          <w:rFonts w:ascii="Arial" w:hAnsi="Arial" w:cs="Arial"/>
        </w:rPr>
        <w:t>Uputa o pravnom lijeku:</w:t>
      </w:r>
    </w:p>
    <w:p w:rsidRPr="00C97C9D" w:rsidR="009406DC" w:rsidP="001E0DEE" w:rsidRDefault="009406DC">
      <w:pPr>
        <w:ind w:firstLine="708"/>
        <w:rPr>
          <w:rFonts w:ascii="Arial" w:hAnsi="Arial" w:cs="Arial"/>
        </w:rPr>
      </w:pPr>
      <w:r w:rsidRPr="00C97C9D">
        <w:rPr>
          <w:rFonts w:ascii="Arial" w:hAnsi="Arial" w:cs="Arial"/>
        </w:rPr>
        <w:t>Protiv ovog rješenja dopuštena je žalba u roku od 3 (tri) dana od dana dostave. Žalba se podnosi</w:t>
      </w:r>
      <w:r w:rsidRPr="00C97C9D" w:rsidR="001E0DEE">
        <w:rPr>
          <w:rFonts w:ascii="Arial" w:hAnsi="Arial" w:cs="Arial"/>
        </w:rPr>
        <w:t xml:space="preserve"> Općinskom prekršajnom sudu u Zagrebu, Avenija Dubrovnik 8, Zagreb</w:t>
      </w:r>
      <w:r w:rsidRPr="00C97C9D">
        <w:rPr>
          <w:rFonts w:ascii="Arial" w:hAnsi="Arial" w:cs="Arial"/>
        </w:rPr>
        <w:t>, u dva primjerka, a o žalbi odlučuje Visoki prekršajni sud Republike Hrvatske.</w:t>
      </w:r>
    </w:p>
    <w:p w:rsidRPr="00C97C9D" w:rsidR="009406DC" w:rsidP="001E0DEE" w:rsidRDefault="009406DC">
      <w:pPr>
        <w:rPr>
          <w:rFonts w:ascii="Arial" w:hAnsi="Arial" w:cs="Arial"/>
        </w:rPr>
      </w:pPr>
      <w:r w:rsidRPr="00C97C9D">
        <w:rPr>
          <w:rFonts w:ascii="Arial" w:hAnsi="Arial" w:cs="Arial"/>
        </w:rPr>
        <w:t> </w:t>
      </w:r>
    </w:p>
    <w:p w:rsidRPr="00C97C9D" w:rsidR="009406DC" w:rsidP="001E0DEE" w:rsidRDefault="009406DC">
      <w:pPr>
        <w:rPr>
          <w:rFonts w:ascii="Arial" w:hAnsi="Arial" w:cs="Arial"/>
        </w:rPr>
      </w:pPr>
      <w:r w:rsidRPr="00C97C9D">
        <w:rPr>
          <w:rFonts w:ascii="Arial" w:hAnsi="Arial" w:cs="Arial"/>
        </w:rPr>
        <w:t>        Dostaviti:</w:t>
      </w:r>
    </w:p>
    <w:p w:rsidRPr="00C97C9D" w:rsidR="000459A8" w:rsidP="001E0DEE" w:rsidRDefault="00212CFB">
      <w:pPr>
        <w:rPr>
          <w:rFonts w:ascii="Arial" w:hAnsi="Arial" w:cs="Arial"/>
        </w:rPr>
      </w:pPr>
      <w:r w:rsidRPr="00C97C9D">
        <w:rPr>
          <w:rFonts w:ascii="Arial" w:hAnsi="Arial" w:cs="Arial"/>
        </w:rPr>
        <w:t>        1. O</w:t>
      </w:r>
      <w:r w:rsidRPr="00C97C9D" w:rsidR="009406DC">
        <w:rPr>
          <w:rFonts w:ascii="Arial" w:hAnsi="Arial" w:cs="Arial"/>
        </w:rPr>
        <w:t xml:space="preserve">suđeniku </w:t>
      </w:r>
      <w:r w:rsidR="00E12BFF">
        <w:rPr>
          <w:rFonts w:ascii="Arial" w:hAnsi="Arial" w:cs="Arial"/>
        </w:rPr>
        <w:t>Ivan Ljubičić, Strozzijeva ulica 38</w:t>
      </w:r>
      <w:bookmarkStart w:name="_GoBack" w:id="0"/>
      <w:bookmarkEnd w:id="0"/>
      <w:r w:rsidR="00FD4333">
        <w:rPr>
          <w:rFonts w:ascii="Arial" w:hAnsi="Arial" w:cs="Arial"/>
        </w:rPr>
        <w:t xml:space="preserve">, </w:t>
      </w:r>
      <w:r w:rsidR="00410C8D">
        <w:rPr>
          <w:rFonts w:ascii="Arial" w:hAnsi="Arial" w:cs="Arial"/>
        </w:rPr>
        <w:t>10000 Zagreb</w:t>
      </w:r>
    </w:p>
    <w:p w:rsidRPr="00C97C9D" w:rsidR="009406DC" w:rsidP="001E0DEE" w:rsidRDefault="00B472FA">
      <w:pPr>
        <w:rPr>
          <w:rFonts w:ascii="Arial" w:hAnsi="Arial" w:cs="Arial"/>
        </w:rPr>
      </w:pPr>
      <w:r w:rsidRPr="00C97C9D">
        <w:rPr>
          <w:rFonts w:ascii="Arial" w:hAnsi="Arial" w:cs="Arial"/>
        </w:rPr>
        <w:t xml:space="preserve">        </w:t>
      </w:r>
      <w:r w:rsidRPr="00C97C9D" w:rsidR="00212CFB">
        <w:rPr>
          <w:rFonts w:ascii="Arial" w:hAnsi="Arial" w:cs="Arial"/>
        </w:rPr>
        <w:t>2. Zatvoru u Zagrebu, Ulica Dr. Luje Naletilića 1, 10000 Zagreb</w:t>
      </w:r>
    </w:p>
    <w:p w:rsidRPr="00C97C9D" w:rsidR="00246B7A" w:rsidP="001E0DEE" w:rsidRDefault="009406DC">
      <w:pPr>
        <w:rPr>
          <w:rFonts w:ascii="Arial" w:hAnsi="Arial" w:cs="Arial"/>
        </w:rPr>
      </w:pPr>
      <w:r w:rsidRPr="00C97C9D">
        <w:rPr>
          <w:rFonts w:ascii="Arial" w:hAnsi="Arial" w:cs="Arial"/>
        </w:rPr>
        <w:t xml:space="preserve">        3. </w:t>
      </w:r>
      <w:r w:rsidRPr="00C97C9D" w:rsidR="00212CFB">
        <w:rPr>
          <w:rFonts w:ascii="Arial" w:hAnsi="Arial" w:cs="Arial"/>
        </w:rPr>
        <w:t>S</w:t>
      </w:r>
      <w:r w:rsidRPr="00C97C9D">
        <w:rPr>
          <w:rFonts w:ascii="Arial" w:hAnsi="Arial" w:cs="Arial"/>
        </w:rPr>
        <w:t>pis</w:t>
      </w:r>
    </w:p>
    <w:sectPr w:rsidRPr="00C97C9D" w:rsidR="00246B7A" w:rsidSect="00462286">
      <w:headerReference w:type="even" r:id="rId8"/>
      <w:headerReference w:type="default" r:id="rId9"/>
      <w:pgSz w:w="11906" w:h="16838"/>
      <w:pgMar w:top="709" w:right="1418" w:bottom="426" w:left="1418" w:header="993"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64B51" w:rsidRDefault="00464B51">
      <w:r>
        <w:separator/>
      </w:r>
    </w:p>
  </w:endnote>
  <w:endnote w:type="continuationSeparator" w:id="0">
    <w:p w:rsidR="00464B51" w:rsidRDefault="00464B51">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64B51" w:rsidRDefault="00464B51">
      <w:r>
        <w:separator/>
      </w:r>
    </w:p>
  </w:footnote>
  <w:footnote w:type="continuationSeparator" w:id="0">
    <w:p w:rsidR="00464B51" w:rsidRDefault="00464B51">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22FE2" w:rsidRDefault="005105A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22FE2" w:rsidRDefault="00464B51">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7C9D" w:rsidR="00410C8D" w:rsidP="00410C8D" w:rsidRDefault="00D16381">
    <w:pPr>
      <w:jc w:val="right"/>
      <w:rPr>
        <w:rFonts w:ascii="Arial" w:hAnsi="Arial" w:cs="Arial"/>
      </w:rPr>
    </w:pPr>
    <w:r w:rsidRPr="00FD4333">
      <w:rPr>
        <w:rFonts w:ascii="Arial" w:hAnsi="Arial" w:cs="Arial"/>
      </w:rPr>
      <w:fldChar w:fldCharType="begin"/>
    </w:r>
    <w:r w:rsidRPr="00FD4333">
      <w:rPr>
        <w:rFonts w:ascii="Arial" w:hAnsi="Arial" w:cs="Arial"/>
      </w:rPr>
      <w:instrText>PAGE   \* MERGEFORMAT</w:instrText>
    </w:r>
    <w:r w:rsidRPr="00FD4333">
      <w:rPr>
        <w:rFonts w:ascii="Arial" w:hAnsi="Arial" w:cs="Arial"/>
      </w:rPr>
      <w:fldChar w:fldCharType="separate"/>
    </w:r>
    <w:r w:rsidR="00E12BFF">
      <w:rPr>
        <w:rFonts w:ascii="Arial" w:hAnsi="Arial" w:cs="Arial"/>
        <w:noProof/>
      </w:rPr>
      <w:t>2</w:t>
    </w:r>
    <w:r w:rsidRPr="00FD4333">
      <w:rPr>
        <w:rFonts w:ascii="Arial" w:hAnsi="Arial" w:cs="Arial"/>
      </w:rPr>
      <w:fldChar w:fldCharType="end"/>
    </w:r>
    <w:r w:rsidRPr="00FD4333" w:rsidR="00410C8D">
      <w:rPr>
        <w:rFonts w:ascii="Arial" w:hAnsi="Arial" w:cs="Arial"/>
      </w:rPr>
      <w:t xml:space="preserve">     </w:t>
    </w:r>
    <w:r w:rsidR="00410C8D">
      <w:t xml:space="preserve">                       </w:t>
    </w:r>
    <w:r w:rsidRPr="00C97C9D" w:rsidR="00410C8D">
      <w:rPr>
        <w:rFonts w:ascii="Arial" w:hAnsi="Arial" w:cs="Arial"/>
      </w:rPr>
      <w:t xml:space="preserve">Poslovni broj: </w:t>
    </w:r>
    <w:r w:rsidR="00410C8D">
      <w:rPr>
        <w:rFonts w:ascii="Arial" w:hAnsi="Arial" w:cs="Arial"/>
      </w:rPr>
      <w:t xml:space="preserve">Pp </w:t>
    </w:r>
    <w:r w:rsidRPr="00C97C9D" w:rsidR="00410C8D">
      <w:rPr>
        <w:rFonts w:ascii="Arial" w:hAnsi="Arial" w:cs="Arial"/>
      </w:rPr>
      <w:t xml:space="preserve">Ikp – </w:t>
    </w:r>
    <w:r w:rsidR="00E12BFF">
      <w:rPr>
        <w:rFonts w:ascii="Arial" w:hAnsi="Arial" w:cs="Arial"/>
      </w:rPr>
      <w:t>3469/2024-6</w:t>
    </w:r>
  </w:p>
  <w:p w:rsidR="00D16381" w:rsidRDefault="00D16381">
    <w:pPr>
      <w:pStyle w:val="Zaglavlje"/>
      <w:jc w:val="center"/>
    </w:pPr>
  </w:p>
  <w:p w:rsidR="00D16381" w:rsidRDefault="00D16381">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5569B"/>
    <w:multiLevelType w:val="hybridMultilevel"/>
    <w:tmpl w:val="D8D02D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61F42871"/>
    <w:multiLevelType w:val="hybridMultilevel"/>
    <w:tmpl w:val="64CC4B9C"/>
    <w:lvl w:ilvl="0" w:tplc="04E2A9B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7B0"/>
    <w:rsid w:val="00000F84"/>
    <w:rsid w:val="000040DA"/>
    <w:rsid w:val="000072D4"/>
    <w:rsid w:val="000153CC"/>
    <w:rsid w:val="0003537A"/>
    <w:rsid w:val="00043E0C"/>
    <w:rsid w:val="000459A8"/>
    <w:rsid w:val="00046302"/>
    <w:rsid w:val="00054228"/>
    <w:rsid w:val="000545F8"/>
    <w:rsid w:val="00056651"/>
    <w:rsid w:val="00056FB7"/>
    <w:rsid w:val="000609B1"/>
    <w:rsid w:val="000617DB"/>
    <w:rsid w:val="0007726E"/>
    <w:rsid w:val="00085CD9"/>
    <w:rsid w:val="000900BA"/>
    <w:rsid w:val="00097566"/>
    <w:rsid w:val="000F089C"/>
    <w:rsid w:val="000F446D"/>
    <w:rsid w:val="0010108E"/>
    <w:rsid w:val="0010193C"/>
    <w:rsid w:val="00104C6B"/>
    <w:rsid w:val="001101F0"/>
    <w:rsid w:val="00153521"/>
    <w:rsid w:val="001606A3"/>
    <w:rsid w:val="00164ED6"/>
    <w:rsid w:val="00176747"/>
    <w:rsid w:val="001A1330"/>
    <w:rsid w:val="001B6640"/>
    <w:rsid w:val="001C1456"/>
    <w:rsid w:val="001D00A2"/>
    <w:rsid w:val="001D0497"/>
    <w:rsid w:val="001E00A3"/>
    <w:rsid w:val="001E0DEE"/>
    <w:rsid w:val="001E75C0"/>
    <w:rsid w:val="001F2BB2"/>
    <w:rsid w:val="002026A1"/>
    <w:rsid w:val="00212CFB"/>
    <w:rsid w:val="002176DB"/>
    <w:rsid w:val="002225BD"/>
    <w:rsid w:val="0024037E"/>
    <w:rsid w:val="00246B7A"/>
    <w:rsid w:val="00271082"/>
    <w:rsid w:val="00283CC0"/>
    <w:rsid w:val="00292770"/>
    <w:rsid w:val="00293638"/>
    <w:rsid w:val="002947A5"/>
    <w:rsid w:val="002A1CE3"/>
    <w:rsid w:val="002B5772"/>
    <w:rsid w:val="002D4C35"/>
    <w:rsid w:val="002E2939"/>
    <w:rsid w:val="00303803"/>
    <w:rsid w:val="00305BD0"/>
    <w:rsid w:val="00315BAE"/>
    <w:rsid w:val="00351F89"/>
    <w:rsid w:val="003572DB"/>
    <w:rsid w:val="00360E6E"/>
    <w:rsid w:val="00364AAF"/>
    <w:rsid w:val="003765CB"/>
    <w:rsid w:val="00385DDD"/>
    <w:rsid w:val="003A50DC"/>
    <w:rsid w:val="004058A4"/>
    <w:rsid w:val="00410C8D"/>
    <w:rsid w:val="00432096"/>
    <w:rsid w:val="00446E3F"/>
    <w:rsid w:val="00461FF9"/>
    <w:rsid w:val="00462286"/>
    <w:rsid w:val="00464B51"/>
    <w:rsid w:val="00464ED8"/>
    <w:rsid w:val="00465ABE"/>
    <w:rsid w:val="004817ED"/>
    <w:rsid w:val="00492901"/>
    <w:rsid w:val="004B7140"/>
    <w:rsid w:val="004B78F3"/>
    <w:rsid w:val="004C6081"/>
    <w:rsid w:val="004C60F9"/>
    <w:rsid w:val="004D0CF9"/>
    <w:rsid w:val="004D6EC8"/>
    <w:rsid w:val="004E6793"/>
    <w:rsid w:val="004F2EC3"/>
    <w:rsid w:val="004F5D6C"/>
    <w:rsid w:val="00500586"/>
    <w:rsid w:val="00504175"/>
    <w:rsid w:val="0050661C"/>
    <w:rsid w:val="005105A5"/>
    <w:rsid w:val="0051256E"/>
    <w:rsid w:val="005160AE"/>
    <w:rsid w:val="00527EB1"/>
    <w:rsid w:val="00563CE2"/>
    <w:rsid w:val="005731A9"/>
    <w:rsid w:val="005A1EF5"/>
    <w:rsid w:val="005A7F0C"/>
    <w:rsid w:val="005C7E12"/>
    <w:rsid w:val="005D6F18"/>
    <w:rsid w:val="005F260F"/>
    <w:rsid w:val="005F6A1F"/>
    <w:rsid w:val="006264E3"/>
    <w:rsid w:val="00637809"/>
    <w:rsid w:val="00662A35"/>
    <w:rsid w:val="0066498D"/>
    <w:rsid w:val="0067311F"/>
    <w:rsid w:val="00681192"/>
    <w:rsid w:val="0069478B"/>
    <w:rsid w:val="00695CD4"/>
    <w:rsid w:val="00696919"/>
    <w:rsid w:val="00697760"/>
    <w:rsid w:val="006B2E79"/>
    <w:rsid w:val="006C58BE"/>
    <w:rsid w:val="006D312B"/>
    <w:rsid w:val="006D33EB"/>
    <w:rsid w:val="006D4B6C"/>
    <w:rsid w:val="006D5EC4"/>
    <w:rsid w:val="006E2FCB"/>
    <w:rsid w:val="006E3E9B"/>
    <w:rsid w:val="006E6118"/>
    <w:rsid w:val="006F3639"/>
    <w:rsid w:val="006F384C"/>
    <w:rsid w:val="00705575"/>
    <w:rsid w:val="007207B0"/>
    <w:rsid w:val="00722828"/>
    <w:rsid w:val="00727408"/>
    <w:rsid w:val="0072777A"/>
    <w:rsid w:val="007331EC"/>
    <w:rsid w:val="0076103F"/>
    <w:rsid w:val="0077650B"/>
    <w:rsid w:val="00786462"/>
    <w:rsid w:val="00786BE3"/>
    <w:rsid w:val="00791F7C"/>
    <w:rsid w:val="007A6EE0"/>
    <w:rsid w:val="007F4B02"/>
    <w:rsid w:val="008048CF"/>
    <w:rsid w:val="00807976"/>
    <w:rsid w:val="0081086C"/>
    <w:rsid w:val="0084384B"/>
    <w:rsid w:val="00856FFA"/>
    <w:rsid w:val="00865373"/>
    <w:rsid w:val="00885272"/>
    <w:rsid w:val="008D5378"/>
    <w:rsid w:val="0092370D"/>
    <w:rsid w:val="009239DF"/>
    <w:rsid w:val="00923FB7"/>
    <w:rsid w:val="009331C9"/>
    <w:rsid w:val="00933873"/>
    <w:rsid w:val="00934B04"/>
    <w:rsid w:val="009406DC"/>
    <w:rsid w:val="00961340"/>
    <w:rsid w:val="00970862"/>
    <w:rsid w:val="00985626"/>
    <w:rsid w:val="00990698"/>
    <w:rsid w:val="00996405"/>
    <w:rsid w:val="009D755A"/>
    <w:rsid w:val="009E20C5"/>
    <w:rsid w:val="00A10A4A"/>
    <w:rsid w:val="00A409B0"/>
    <w:rsid w:val="00A449A8"/>
    <w:rsid w:val="00A508B8"/>
    <w:rsid w:val="00A6360F"/>
    <w:rsid w:val="00A84B4F"/>
    <w:rsid w:val="00A90F2B"/>
    <w:rsid w:val="00A91A4E"/>
    <w:rsid w:val="00A97E6A"/>
    <w:rsid w:val="00AA4F40"/>
    <w:rsid w:val="00AB4985"/>
    <w:rsid w:val="00AB7AD1"/>
    <w:rsid w:val="00AC2FFE"/>
    <w:rsid w:val="00AC434F"/>
    <w:rsid w:val="00AC6724"/>
    <w:rsid w:val="00AE11BB"/>
    <w:rsid w:val="00B21FE7"/>
    <w:rsid w:val="00B238B9"/>
    <w:rsid w:val="00B35958"/>
    <w:rsid w:val="00B36B53"/>
    <w:rsid w:val="00B4718A"/>
    <w:rsid w:val="00B472FA"/>
    <w:rsid w:val="00B57848"/>
    <w:rsid w:val="00B76470"/>
    <w:rsid w:val="00B77D02"/>
    <w:rsid w:val="00B85898"/>
    <w:rsid w:val="00B91878"/>
    <w:rsid w:val="00B9577B"/>
    <w:rsid w:val="00BA4685"/>
    <w:rsid w:val="00BB72D8"/>
    <w:rsid w:val="00BD0F41"/>
    <w:rsid w:val="00BE2A15"/>
    <w:rsid w:val="00BE3C5D"/>
    <w:rsid w:val="00BE3D24"/>
    <w:rsid w:val="00BF2788"/>
    <w:rsid w:val="00BF5704"/>
    <w:rsid w:val="00C0792A"/>
    <w:rsid w:val="00C221A2"/>
    <w:rsid w:val="00C37174"/>
    <w:rsid w:val="00C44657"/>
    <w:rsid w:val="00C461AB"/>
    <w:rsid w:val="00C6528A"/>
    <w:rsid w:val="00C7497B"/>
    <w:rsid w:val="00C82892"/>
    <w:rsid w:val="00C91BDD"/>
    <w:rsid w:val="00C925C4"/>
    <w:rsid w:val="00C97C9D"/>
    <w:rsid w:val="00CA713D"/>
    <w:rsid w:val="00CC4C61"/>
    <w:rsid w:val="00CD7158"/>
    <w:rsid w:val="00CE3949"/>
    <w:rsid w:val="00CE42AB"/>
    <w:rsid w:val="00D16381"/>
    <w:rsid w:val="00D23F50"/>
    <w:rsid w:val="00D33C7F"/>
    <w:rsid w:val="00D43D3C"/>
    <w:rsid w:val="00D453E7"/>
    <w:rsid w:val="00D4796A"/>
    <w:rsid w:val="00D550DF"/>
    <w:rsid w:val="00D610C9"/>
    <w:rsid w:val="00D85590"/>
    <w:rsid w:val="00DB0D2C"/>
    <w:rsid w:val="00DD7487"/>
    <w:rsid w:val="00DD7F20"/>
    <w:rsid w:val="00DF5219"/>
    <w:rsid w:val="00DF5D0F"/>
    <w:rsid w:val="00E01D87"/>
    <w:rsid w:val="00E052B1"/>
    <w:rsid w:val="00E12592"/>
    <w:rsid w:val="00E12BFF"/>
    <w:rsid w:val="00E15B21"/>
    <w:rsid w:val="00E30357"/>
    <w:rsid w:val="00E30D79"/>
    <w:rsid w:val="00E3125B"/>
    <w:rsid w:val="00E36444"/>
    <w:rsid w:val="00E36DBA"/>
    <w:rsid w:val="00E45A89"/>
    <w:rsid w:val="00E52653"/>
    <w:rsid w:val="00E53287"/>
    <w:rsid w:val="00E60E08"/>
    <w:rsid w:val="00E629B0"/>
    <w:rsid w:val="00E71B0F"/>
    <w:rsid w:val="00E77577"/>
    <w:rsid w:val="00E92A3E"/>
    <w:rsid w:val="00E92BE8"/>
    <w:rsid w:val="00E9356D"/>
    <w:rsid w:val="00EB44FC"/>
    <w:rsid w:val="00EC07A3"/>
    <w:rsid w:val="00EC6073"/>
    <w:rsid w:val="00EE6FA6"/>
    <w:rsid w:val="00EF7AF9"/>
    <w:rsid w:val="00F12EE8"/>
    <w:rsid w:val="00F13D70"/>
    <w:rsid w:val="00F17959"/>
    <w:rsid w:val="00F17962"/>
    <w:rsid w:val="00F354F2"/>
    <w:rsid w:val="00F37F18"/>
    <w:rsid w:val="00F47283"/>
    <w:rsid w:val="00F50D0A"/>
    <w:rsid w:val="00F60460"/>
    <w:rsid w:val="00F66027"/>
    <w:rsid w:val="00F753A3"/>
    <w:rsid w:val="00F81633"/>
    <w:rsid w:val="00F86093"/>
    <w:rsid w:val="00FC359B"/>
    <w:rsid w:val="00FC6A9B"/>
    <w:rsid w:val="00FD4333"/>
    <w:rsid w:val="00FD68B9"/>
    <w:rsid w:val="00FE6CD8"/>
    <w:rsid w:val="00FE7A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5045336"/>
  <w15:docId w15:val="{5D58E5EF-DC23-4B97-923A-05B42BE9737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9478B"/>
    <w:pPr>
      <w:jc w:val="both"/>
    </w:pPr>
    <w:rPr>
      <w:rFonts w:ascii="Times New Roman" w:hAnsi="Times New Roman" w:eastAsia="Times New Roman"/>
      <w:sz w:val="24"/>
      <w:szCs w:val="24"/>
    </w:rPr>
  </w:style>
  <w:style w:type="paragraph" w:styleId="Naslov1">
    <w:name w:val="heading 1"/>
    <w:basedOn w:val="Normal"/>
    <w:next w:val="Normal"/>
    <w:link w:val="Naslov1Char"/>
    <w:qFormat/>
    <w:rsid w:val="007207B0"/>
    <w:pPr>
      <w:keepNext/>
      <w:jc w:val="center"/>
      <w:outlineLvl w:val="0"/>
    </w:pPr>
    <w:rPr>
      <w:b/>
      <w:bCs/>
      <w:sz w:val="28"/>
    </w:rPr>
  </w:style>
  <w:style w:type="paragraph" w:styleId="Naslov2">
    <w:name w:val="heading 2"/>
    <w:basedOn w:val="Normal"/>
    <w:next w:val="Normal"/>
    <w:link w:val="Naslov2Char"/>
    <w:qFormat/>
    <w:rsid w:val="007207B0"/>
    <w:pPr>
      <w:keepNext/>
      <w:jc w:val="left"/>
      <w:outlineLvl w:val="1"/>
    </w:pPr>
    <w:rPr>
      <w:b/>
      <w:bCs/>
    </w:rPr>
  </w:style>
  <w:style w:type="paragraph" w:styleId="Naslov4">
    <w:name w:val="heading 4"/>
    <w:basedOn w:val="Normal"/>
    <w:next w:val="Normal"/>
    <w:link w:val="Naslov4Char"/>
    <w:uiPriority w:val="9"/>
    <w:semiHidden/>
    <w:unhideWhenUsed/>
    <w:qFormat/>
    <w:rsid w:val="00097566"/>
    <w:pPr>
      <w:keepNext/>
      <w:keepLines/>
      <w:spacing w:before="200"/>
      <w:outlineLvl w:val="3"/>
    </w:pPr>
    <w:rPr>
      <w:rFonts w:ascii="Cambria" w:hAnsi="Cambria"/>
      <w:b/>
      <w:bCs/>
      <w:i/>
      <w:iCs/>
      <w:color w:val="4F81BD"/>
    </w:rPr>
  </w:style>
  <w:style w:type="paragraph" w:styleId="Naslov6">
    <w:name w:val="heading 6"/>
    <w:basedOn w:val="Normal"/>
    <w:next w:val="Normal"/>
    <w:link w:val="Naslov6Char"/>
    <w:qFormat/>
    <w:rsid w:val="007207B0"/>
    <w:pPr>
      <w:keepNext/>
      <w:jc w:val="center"/>
      <w:outlineLvl w:val="5"/>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link w:val="Naslov1"/>
    <w:rsid w:val="007207B0"/>
    <w:rPr>
      <w:rFonts w:ascii="Times New Roman" w:hAnsi="Times New Roman" w:eastAsia="Times New Roman" w:cs="Times New Roman"/>
      <w:b/>
      <w:bCs/>
      <w:sz w:val="28"/>
      <w:szCs w:val="24"/>
      <w:lang w:eastAsia="hr-HR"/>
    </w:rPr>
  </w:style>
  <w:style w:type="character" w:styleId="Naslov2Char" w:customStyle="true">
    <w:name w:val="Naslov 2 Char"/>
    <w:link w:val="Naslov2"/>
    <w:rsid w:val="007207B0"/>
    <w:rPr>
      <w:rFonts w:ascii="Times New Roman" w:hAnsi="Times New Roman" w:eastAsia="Times New Roman" w:cs="Times New Roman"/>
      <w:b/>
      <w:bCs/>
      <w:sz w:val="24"/>
      <w:szCs w:val="24"/>
      <w:lang w:eastAsia="hr-HR"/>
    </w:rPr>
  </w:style>
  <w:style w:type="character" w:styleId="Naslov6Char" w:customStyle="true">
    <w:name w:val="Naslov 6 Char"/>
    <w:link w:val="Naslov6"/>
    <w:rsid w:val="007207B0"/>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7207B0"/>
    <w:pPr>
      <w:tabs>
        <w:tab w:val="center" w:pos="4536"/>
        <w:tab w:val="right" w:pos="9072"/>
      </w:tabs>
    </w:pPr>
  </w:style>
  <w:style w:type="character" w:styleId="ZaglavljeChar" w:customStyle="true">
    <w:name w:val="Zaglavlje Char"/>
    <w:link w:val="Zaglavlje"/>
    <w:uiPriority w:val="99"/>
    <w:rsid w:val="007207B0"/>
    <w:rPr>
      <w:rFonts w:ascii="Times New Roman" w:hAnsi="Times New Roman" w:eastAsia="Times New Roman" w:cs="Times New Roman"/>
      <w:sz w:val="24"/>
      <w:szCs w:val="24"/>
      <w:lang w:eastAsia="hr-HR"/>
    </w:rPr>
  </w:style>
  <w:style w:type="character" w:styleId="Brojstranice">
    <w:name w:val="page number"/>
    <w:basedOn w:val="Zadanifontodlomka"/>
    <w:rsid w:val="007207B0"/>
  </w:style>
  <w:style w:type="paragraph" w:styleId="Tijeloteksta">
    <w:name w:val="Body Text"/>
    <w:aliases w:val="  uvlaka 2, uvlaka 3,uvlaka 2,uvlaka 3"/>
    <w:basedOn w:val="Normal"/>
    <w:link w:val="TijelotekstaChar"/>
    <w:rsid w:val="007207B0"/>
    <w:pPr>
      <w:jc w:val="left"/>
    </w:pPr>
  </w:style>
  <w:style w:type="character" w:styleId="TijelotekstaChar" w:customStyle="true">
    <w:name w:val="Tijelo teksta Char"/>
    <w:aliases w:val="  uvlaka 2 Char, uvlaka 3 Char,uvlaka 2 Char,uvlaka 3 Char"/>
    <w:link w:val="Tijeloteksta"/>
    <w:rsid w:val="007207B0"/>
    <w:rPr>
      <w:rFonts w:ascii="Times New Roman" w:hAnsi="Times New Roman" w:eastAsia="Times New Roman" w:cs="Times New Roman"/>
      <w:sz w:val="24"/>
      <w:szCs w:val="24"/>
      <w:lang w:eastAsia="hr-HR"/>
    </w:rPr>
  </w:style>
  <w:style w:type="paragraph" w:styleId="Uvuenotijeloteksta">
    <w:name w:val="Body Text Indent"/>
    <w:basedOn w:val="Normal"/>
    <w:link w:val="UvuenotijelotekstaChar"/>
    <w:rsid w:val="007207B0"/>
    <w:pPr>
      <w:ind w:left="708"/>
    </w:pPr>
    <w:rPr>
      <w:sz w:val="28"/>
    </w:rPr>
  </w:style>
  <w:style w:type="character" w:styleId="UvuenotijelotekstaChar" w:customStyle="true">
    <w:name w:val="Uvučeno tijelo teksta Char"/>
    <w:link w:val="Uvuenotijeloteksta"/>
    <w:rsid w:val="007207B0"/>
    <w:rPr>
      <w:rFonts w:ascii="Times New Roman" w:hAnsi="Times New Roman" w:eastAsia="Times New Roman" w:cs="Times New Roman"/>
      <w:sz w:val="28"/>
      <w:szCs w:val="24"/>
      <w:lang w:eastAsia="hr-HR"/>
    </w:rPr>
  </w:style>
  <w:style w:type="paragraph" w:styleId="Odlomakpopisa">
    <w:name w:val="List Paragraph"/>
    <w:basedOn w:val="Normal"/>
    <w:uiPriority w:val="34"/>
    <w:qFormat/>
    <w:rsid w:val="007207B0"/>
    <w:pPr>
      <w:ind w:left="720"/>
      <w:contextualSpacing/>
    </w:pPr>
  </w:style>
  <w:style w:type="paragraph" w:styleId="Podnoje">
    <w:name w:val="footer"/>
    <w:basedOn w:val="Normal"/>
    <w:link w:val="PodnojeChar"/>
    <w:uiPriority w:val="99"/>
    <w:unhideWhenUsed/>
    <w:rsid w:val="00B4718A"/>
    <w:pPr>
      <w:tabs>
        <w:tab w:val="center" w:pos="4536"/>
        <w:tab w:val="right" w:pos="9072"/>
      </w:tabs>
    </w:pPr>
  </w:style>
  <w:style w:type="character" w:styleId="PodnojeChar" w:customStyle="true">
    <w:name w:val="Podnožje Char"/>
    <w:link w:val="Podnoje"/>
    <w:uiPriority w:val="99"/>
    <w:rsid w:val="00B4718A"/>
    <w:rPr>
      <w:rFonts w:ascii="Times New Roman" w:hAnsi="Times New Roman" w:eastAsia="Times New Roman" w:cs="Times New Roman"/>
      <w:sz w:val="24"/>
      <w:szCs w:val="24"/>
      <w:lang w:eastAsia="hr-HR"/>
    </w:rPr>
  </w:style>
  <w:style w:type="character" w:styleId="Naslov4Char" w:customStyle="true">
    <w:name w:val="Naslov 4 Char"/>
    <w:link w:val="Naslov4"/>
    <w:uiPriority w:val="9"/>
    <w:semiHidden/>
    <w:rsid w:val="00097566"/>
    <w:rPr>
      <w:rFonts w:ascii="Cambria" w:hAnsi="Cambria" w:eastAsia="Times New Roman" w:cs="Times New Roman"/>
      <w:b/>
      <w:bCs/>
      <w:i/>
      <w:iCs/>
      <w:color w:val="4F81BD"/>
      <w:sz w:val="24"/>
      <w:szCs w:val="24"/>
      <w:lang w:eastAsia="hr-HR"/>
    </w:rPr>
  </w:style>
  <w:style w:type="paragraph" w:styleId="Bezproreda">
    <w:name w:val="No Spacing"/>
    <w:uiPriority w:val="1"/>
    <w:qFormat/>
    <w:rsid w:val="00056651"/>
    <w:pPr>
      <w:jc w:val="both"/>
    </w:pPr>
    <w:rPr>
      <w:rFonts w:ascii="Times New Roman" w:hAnsi="Times New Roman" w:eastAsia="Times New Roman"/>
      <w:sz w:val="24"/>
      <w:szCs w:val="24"/>
    </w:rPr>
  </w:style>
  <w:style w:type="paragraph" w:styleId="Tekstbalonia">
    <w:name w:val="Balloon Text"/>
    <w:basedOn w:val="Normal"/>
    <w:link w:val="TekstbaloniaChar"/>
    <w:uiPriority w:val="99"/>
    <w:semiHidden/>
    <w:unhideWhenUsed/>
    <w:rsid w:val="004F2EC3"/>
    <w:rPr>
      <w:rFonts w:ascii="Tahoma" w:hAnsi="Tahoma" w:cs="Tahoma"/>
      <w:sz w:val="16"/>
      <w:szCs w:val="16"/>
    </w:rPr>
  </w:style>
  <w:style w:type="character" w:styleId="TekstbaloniaChar" w:customStyle="true">
    <w:name w:val="Tekst balončića Char"/>
    <w:link w:val="Tekstbalonia"/>
    <w:uiPriority w:val="99"/>
    <w:semiHidden/>
    <w:rsid w:val="004F2EC3"/>
    <w:rPr>
      <w:rFonts w:ascii="Tahoma" w:hAnsi="Tahoma" w:eastAsia="Times New Roman" w:cs="Tahoma"/>
      <w:sz w:val="16"/>
      <w:szCs w:val="16"/>
      <w:lang w:eastAsia="hr-HR"/>
    </w:rPr>
  </w:style>
  <w:style w:type="paragraph" w:styleId="Tekstfusnote">
    <w:name w:val="footnote text"/>
    <w:basedOn w:val="Normal"/>
    <w:link w:val="TekstfusnoteChar"/>
    <w:uiPriority w:val="99"/>
    <w:semiHidden/>
    <w:unhideWhenUsed/>
    <w:rsid w:val="00923FB7"/>
    <w:pPr>
      <w:jc w:val="left"/>
    </w:pPr>
    <w:rPr>
      <w:rFonts w:ascii="Verdana" w:hAnsi="Verdana" w:cs="Verdana"/>
      <w:sz w:val="20"/>
      <w:szCs w:val="20"/>
    </w:rPr>
  </w:style>
  <w:style w:type="character" w:styleId="TekstfusnoteChar" w:customStyle="true">
    <w:name w:val="Tekst fusnote Char"/>
    <w:basedOn w:val="Zadanifontodlomka"/>
    <w:link w:val="Tekstfusnote"/>
    <w:uiPriority w:val="99"/>
    <w:semiHidden/>
    <w:rsid w:val="00923FB7"/>
    <w:rPr>
      <w:rFonts w:ascii="Verdana" w:hAnsi="Verdana" w:eastAsia="Times New Roman" w:cs="Verdana"/>
    </w:rPr>
  </w:style>
  <w:style w:type="character" w:styleId="Referencafusnote">
    <w:name w:val="footnote reference"/>
    <w:basedOn w:val="Zadanifontodlomka"/>
    <w:uiPriority w:val="99"/>
    <w:semiHidden/>
    <w:unhideWhenUsed/>
    <w:rsid w:val="00923FB7"/>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2790406">
      <w:bodyDiv w:val="true"/>
      <w:marLeft w:val="0"/>
      <w:marRight w:val="0"/>
      <w:marTop w:val="0"/>
      <w:marBottom w:val="0"/>
      <w:divBdr>
        <w:top w:val="none" w:color="auto" w:sz="0" w:space="0"/>
        <w:left w:val="none" w:color="auto" w:sz="0" w:space="0"/>
        <w:bottom w:val="none" w:color="auto" w:sz="0" w:space="0"/>
        <w:right w:val="none" w:color="auto" w:sz="0" w:space="0"/>
      </w:divBdr>
    </w:div>
    <w:div w:id="550842790">
      <w:bodyDiv w:val="true"/>
      <w:marLeft w:val="0"/>
      <w:marRight w:val="0"/>
      <w:marTop w:val="0"/>
      <w:marBottom w:val="0"/>
      <w:divBdr>
        <w:top w:val="none" w:color="auto" w:sz="0" w:space="0"/>
        <w:left w:val="none" w:color="auto" w:sz="0" w:space="0"/>
        <w:bottom w:val="none" w:color="auto" w:sz="0" w:space="0"/>
        <w:right w:val="none" w:color="auto" w:sz="0" w:space="0"/>
      </w:divBdr>
    </w:div>
    <w:div w:id="761224868">
      <w:bodyDiv w:val="true"/>
      <w:marLeft w:val="0"/>
      <w:marRight w:val="0"/>
      <w:marTop w:val="0"/>
      <w:marBottom w:val="0"/>
      <w:divBdr>
        <w:top w:val="none" w:color="auto" w:sz="0" w:space="0"/>
        <w:left w:val="none" w:color="auto" w:sz="0" w:space="0"/>
        <w:bottom w:val="none" w:color="auto" w:sz="0" w:space="0"/>
        <w:right w:val="none" w:color="auto" w:sz="0" w:space="0"/>
      </w:divBdr>
    </w:div>
    <w:div w:id="797146125">
      <w:bodyDiv w:val="true"/>
      <w:marLeft w:val="0"/>
      <w:marRight w:val="0"/>
      <w:marTop w:val="0"/>
      <w:marBottom w:val="0"/>
      <w:divBdr>
        <w:top w:val="none" w:color="auto" w:sz="0" w:space="0"/>
        <w:left w:val="none" w:color="auto" w:sz="0" w:space="0"/>
        <w:bottom w:val="none" w:color="auto" w:sz="0" w:space="0"/>
        <w:right w:val="none" w:color="auto" w:sz="0" w:space="0"/>
      </w:divBdr>
    </w:div>
    <w:div w:id="875235379">
      <w:bodyDiv w:val="true"/>
      <w:marLeft w:val="0"/>
      <w:marRight w:val="0"/>
      <w:marTop w:val="0"/>
      <w:marBottom w:val="0"/>
      <w:divBdr>
        <w:top w:val="none" w:color="auto" w:sz="0" w:space="0"/>
        <w:left w:val="none" w:color="auto" w:sz="0" w:space="0"/>
        <w:bottom w:val="none" w:color="auto" w:sz="0" w:space="0"/>
        <w:right w:val="none" w:color="auto" w:sz="0" w:space="0"/>
      </w:divBdr>
    </w:div>
    <w:div w:id="972448081">
      <w:bodyDiv w:val="true"/>
      <w:marLeft w:val="0"/>
      <w:marRight w:val="0"/>
      <w:marTop w:val="0"/>
      <w:marBottom w:val="0"/>
      <w:divBdr>
        <w:top w:val="none" w:color="auto" w:sz="0" w:space="0"/>
        <w:left w:val="none" w:color="auto" w:sz="0" w:space="0"/>
        <w:bottom w:val="none" w:color="auto" w:sz="0" w:space="0"/>
        <w:right w:val="none" w:color="auto" w:sz="0" w:space="0"/>
      </w:divBdr>
    </w:div>
    <w:div w:id="1041636032">
      <w:bodyDiv w:val="true"/>
      <w:marLeft w:val="0"/>
      <w:marRight w:val="0"/>
      <w:marTop w:val="0"/>
      <w:marBottom w:val="0"/>
      <w:divBdr>
        <w:top w:val="none" w:color="auto" w:sz="0" w:space="0"/>
        <w:left w:val="none" w:color="auto" w:sz="0" w:space="0"/>
        <w:bottom w:val="none" w:color="auto" w:sz="0" w:space="0"/>
        <w:right w:val="none" w:color="auto" w:sz="0" w:space="0"/>
      </w:divBdr>
    </w:div>
    <w:div w:id="1054810625">
      <w:bodyDiv w:val="true"/>
      <w:marLeft w:val="0"/>
      <w:marRight w:val="0"/>
      <w:marTop w:val="0"/>
      <w:marBottom w:val="0"/>
      <w:divBdr>
        <w:top w:val="none" w:color="auto" w:sz="0" w:space="0"/>
        <w:left w:val="none" w:color="auto" w:sz="0" w:space="0"/>
        <w:bottom w:val="none" w:color="auto" w:sz="0" w:space="0"/>
        <w:right w:val="none" w:color="auto" w:sz="0" w:space="0"/>
      </w:divBdr>
    </w:div>
    <w:div w:id="1071386272">
      <w:bodyDiv w:val="true"/>
      <w:marLeft w:val="0"/>
      <w:marRight w:val="0"/>
      <w:marTop w:val="0"/>
      <w:marBottom w:val="0"/>
      <w:divBdr>
        <w:top w:val="none" w:color="auto" w:sz="0" w:space="0"/>
        <w:left w:val="none" w:color="auto" w:sz="0" w:space="0"/>
        <w:bottom w:val="none" w:color="auto" w:sz="0" w:space="0"/>
        <w:right w:val="none" w:color="auto" w:sz="0" w:space="0"/>
      </w:divBdr>
    </w:div>
    <w:div w:id="1296332109">
      <w:bodyDiv w:val="true"/>
      <w:marLeft w:val="0"/>
      <w:marRight w:val="0"/>
      <w:marTop w:val="0"/>
      <w:marBottom w:val="0"/>
      <w:divBdr>
        <w:top w:val="none" w:color="auto" w:sz="0" w:space="0"/>
        <w:left w:val="none" w:color="auto" w:sz="0" w:space="0"/>
        <w:bottom w:val="none" w:color="auto" w:sz="0" w:space="0"/>
        <w:right w:val="none" w:color="auto" w:sz="0" w:space="0"/>
      </w:divBdr>
    </w:div>
    <w:div w:id="1346131179">
      <w:bodyDiv w:val="true"/>
      <w:marLeft w:val="0"/>
      <w:marRight w:val="0"/>
      <w:marTop w:val="0"/>
      <w:marBottom w:val="0"/>
      <w:divBdr>
        <w:top w:val="none" w:color="auto" w:sz="0" w:space="0"/>
        <w:left w:val="none" w:color="auto" w:sz="0" w:space="0"/>
        <w:bottom w:val="none" w:color="auto" w:sz="0" w:space="0"/>
        <w:right w:val="none" w:color="auto" w:sz="0" w:space="0"/>
      </w:divBdr>
    </w:div>
    <w:div w:id="1478764633">
      <w:bodyDiv w:val="true"/>
      <w:marLeft w:val="0"/>
      <w:marRight w:val="0"/>
      <w:marTop w:val="0"/>
      <w:marBottom w:val="0"/>
      <w:divBdr>
        <w:top w:val="none" w:color="auto" w:sz="0" w:space="0"/>
        <w:left w:val="none" w:color="auto" w:sz="0" w:space="0"/>
        <w:bottom w:val="none" w:color="auto" w:sz="0" w:space="0"/>
        <w:right w:val="none" w:color="auto" w:sz="0" w:space="0"/>
      </w:divBdr>
    </w:div>
    <w:div w:id="1553035251">
      <w:bodyDiv w:val="true"/>
      <w:marLeft w:val="0"/>
      <w:marRight w:val="0"/>
      <w:marTop w:val="0"/>
      <w:marBottom w:val="0"/>
      <w:divBdr>
        <w:top w:val="none" w:color="auto" w:sz="0" w:space="0"/>
        <w:left w:val="none" w:color="auto" w:sz="0" w:space="0"/>
        <w:bottom w:val="none" w:color="auto" w:sz="0" w:space="0"/>
        <w:right w:val="none" w:color="auto" w:sz="0" w:space="0"/>
      </w:divBdr>
    </w:div>
    <w:div w:id="1622572040">
      <w:bodyDiv w:val="true"/>
      <w:marLeft w:val="0"/>
      <w:marRight w:val="0"/>
      <w:marTop w:val="0"/>
      <w:marBottom w:val="0"/>
      <w:divBdr>
        <w:top w:val="none" w:color="auto" w:sz="0" w:space="0"/>
        <w:left w:val="none" w:color="auto" w:sz="0" w:space="0"/>
        <w:bottom w:val="none" w:color="auto" w:sz="0" w:space="0"/>
        <w:right w:val="none" w:color="auto" w:sz="0" w:space="0"/>
      </w:divBdr>
    </w:div>
    <w:div w:id="2005546596">
      <w:bodyDiv w:val="true"/>
      <w:marLeft w:val="0"/>
      <w:marRight w:val="0"/>
      <w:marTop w:val="0"/>
      <w:marBottom w:val="0"/>
      <w:divBdr>
        <w:top w:val="none" w:color="auto" w:sz="0" w:space="0"/>
        <w:left w:val="none" w:color="auto" w:sz="0" w:space="0"/>
        <w:bottom w:val="none" w:color="auto" w:sz="0" w:space="0"/>
        <w:right w:val="none" w:color="auto" w:sz="0" w:space="0"/>
      </w:divBdr>
    </w:div>
    <w:div w:id="21221471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765</properties:Words>
  <properties:Characters>4367</properties:Characters>
  <properties:Lines>36</properties:Lines>
  <properties:Paragraphs>10</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5122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2026-07-08T11:00:00Z</dcterms:created>
  <dc:creator>wsadmin</dc:creator>
  <cp:lastModifiedBy>Jasenka Čakanić</cp:lastModifiedBy>
  <cp:lastPrinted>2026-07-08T10:59:00Z</cp:lastPrinted>
  <dcterms:modified xmlns:xsi="http://www.w3.org/2001/XMLSchema-instance" xsi:type="dcterms:W3CDTF">2026-07-08T11:00:00Z</dcterms:modified>
  <cp:revision>2</cp:revision>
</cp:coreProperties>
</file>