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B8E" w:rsidRPr="00F2721B" w:rsidRDefault="00B72D4F" w:rsidP="00D73B8E">
      <w:pPr>
        <w:rPr>
          <w:rFonts w:ascii="Arial" w:hAnsi="Arial" w:cs="Arial"/>
          <w:sz w:val="22"/>
        </w:rPr>
      </w:pPr>
      <w:r>
        <w:rPr>
          <w:rFonts w:ascii="Arial" w:hAnsi="Arial" w:cs="Arial"/>
          <w:sz w:val="22"/>
        </w:rPr>
        <w:t xml:space="preserve">  </w:t>
      </w:r>
      <w:r w:rsidR="00D73B8E" w:rsidRPr="00F2721B">
        <w:rPr>
          <w:rFonts w:ascii="Arial" w:hAnsi="Arial" w:cs="Arial"/>
          <w:sz w:val="22"/>
        </w:rPr>
        <w:t xml:space="preserve">  </w:t>
      </w:r>
      <w:r w:rsidR="00027E60" w:rsidRPr="00F2721B">
        <w:rPr>
          <w:rFonts w:ascii="Arial" w:hAnsi="Arial" w:cs="Arial"/>
          <w:sz w:val="22"/>
        </w:rPr>
        <w:t xml:space="preserve">  </w:t>
      </w:r>
      <w:r w:rsidR="00D73B8E" w:rsidRPr="00F2721B">
        <w:rPr>
          <w:rFonts w:ascii="Arial" w:hAnsi="Arial" w:cs="Arial"/>
          <w:sz w:val="22"/>
        </w:rPr>
        <w:t xml:space="preserve">    </w:t>
      </w:r>
      <w:r w:rsidR="00AE2854" w:rsidRPr="00F2721B">
        <w:rPr>
          <w:rFonts w:ascii="Arial" w:hAnsi="Arial" w:cs="Arial"/>
          <w:sz w:val="22"/>
        </w:rPr>
        <w:t xml:space="preserve"> </w:t>
      </w:r>
      <w:r w:rsidR="00D73B8E" w:rsidRPr="00F2721B">
        <w:rPr>
          <w:rFonts w:ascii="Arial" w:hAnsi="Arial" w:cs="Arial"/>
          <w:sz w:val="22"/>
        </w:rPr>
        <w:t xml:space="preserve"> </w:t>
      </w:r>
      <w:r w:rsidR="003F015A" w:rsidRPr="00F2721B">
        <w:rPr>
          <w:rFonts w:ascii="Arial" w:hAnsi="Arial" w:cs="Arial"/>
          <w:noProof/>
          <w:sz w:val="22"/>
        </w:rPr>
        <w:drawing>
          <wp:inline distT="0" distB="0" distL="0" distR="0">
            <wp:extent cx="409575" cy="593725"/>
            <wp:effectExtent l="0" t="0" r="0" b="0"/>
            <wp:docPr id="1" name="Slika 1" descr="h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575" cy="593725"/>
                    </a:xfrm>
                    <a:prstGeom prst="rect">
                      <a:avLst/>
                    </a:prstGeom>
                    <a:noFill/>
                    <a:ln>
                      <a:noFill/>
                    </a:ln>
                  </pic:spPr>
                </pic:pic>
              </a:graphicData>
            </a:graphic>
          </wp:inline>
        </w:drawing>
      </w:r>
    </w:p>
    <w:p w:rsidR="00D73B8E" w:rsidRPr="00F2721B" w:rsidRDefault="00D73B8E" w:rsidP="00D73B8E">
      <w:pPr>
        <w:rPr>
          <w:rFonts w:ascii="Arial" w:hAnsi="Arial" w:cs="Arial"/>
          <w:bCs/>
        </w:rPr>
      </w:pPr>
      <w:r w:rsidRPr="00F2721B">
        <w:rPr>
          <w:rFonts w:ascii="Arial" w:hAnsi="Arial" w:cs="Arial"/>
          <w:bCs/>
        </w:rPr>
        <w:t xml:space="preserve">Republika Hrvatska </w:t>
      </w:r>
    </w:p>
    <w:p w:rsidR="00D73B8E" w:rsidRPr="00F2721B" w:rsidRDefault="00027E60" w:rsidP="00AE2854">
      <w:pPr>
        <w:tabs>
          <w:tab w:val="left" w:pos="5498"/>
        </w:tabs>
        <w:rPr>
          <w:rFonts w:ascii="Arial" w:hAnsi="Arial" w:cs="Arial"/>
          <w:bCs/>
        </w:rPr>
      </w:pPr>
      <w:r w:rsidRPr="00F2721B">
        <w:rPr>
          <w:rFonts w:ascii="Arial" w:hAnsi="Arial" w:cs="Arial"/>
          <w:bCs/>
        </w:rPr>
        <w:t>Općinski</w:t>
      </w:r>
      <w:r w:rsidR="00D73B8E" w:rsidRPr="00F2721B">
        <w:rPr>
          <w:rFonts w:ascii="Arial" w:hAnsi="Arial" w:cs="Arial"/>
          <w:bCs/>
        </w:rPr>
        <w:t xml:space="preserve"> sud u Sisku </w:t>
      </w:r>
      <w:r w:rsidR="00AE2854" w:rsidRPr="00F2721B">
        <w:rPr>
          <w:rFonts w:ascii="Arial" w:hAnsi="Arial" w:cs="Arial"/>
          <w:bCs/>
        </w:rPr>
        <w:tab/>
      </w:r>
    </w:p>
    <w:p w:rsidR="00B72D4F" w:rsidRDefault="00D73B8E" w:rsidP="00D73B8E">
      <w:pPr>
        <w:rPr>
          <w:rFonts w:ascii="Arial" w:hAnsi="Arial" w:cs="Arial"/>
          <w:bCs/>
        </w:rPr>
      </w:pPr>
      <w:r w:rsidRPr="00F2721B">
        <w:rPr>
          <w:rFonts w:ascii="Arial" w:hAnsi="Arial" w:cs="Arial"/>
          <w:bCs/>
        </w:rPr>
        <w:t>Stalna služba u Petrinji</w:t>
      </w:r>
      <w:r w:rsidR="001F0BC9" w:rsidRPr="00F2721B">
        <w:rPr>
          <w:rFonts w:ascii="Arial" w:hAnsi="Arial" w:cs="Arial"/>
          <w:bCs/>
        </w:rPr>
        <w:t xml:space="preserve"> </w:t>
      </w:r>
    </w:p>
    <w:p w:rsidR="008072F0" w:rsidRDefault="00B72D4F" w:rsidP="00D73B8E">
      <w:pPr>
        <w:rPr>
          <w:rFonts w:ascii="Arial" w:hAnsi="Arial" w:cs="Arial"/>
          <w:bCs/>
        </w:rPr>
      </w:pPr>
      <w:r>
        <w:rPr>
          <w:rFonts w:ascii="Arial" w:hAnsi="Arial" w:cs="Arial"/>
          <w:bCs/>
        </w:rPr>
        <w:t xml:space="preserve">Ljudevita Gaja 34, </w:t>
      </w:r>
      <w:r w:rsidR="0053673E" w:rsidRPr="00F2721B">
        <w:rPr>
          <w:rFonts w:ascii="Arial" w:hAnsi="Arial" w:cs="Arial"/>
          <w:bCs/>
        </w:rPr>
        <w:t>Petrinja</w:t>
      </w:r>
    </w:p>
    <w:p w:rsidR="007C53E3" w:rsidRDefault="007C53E3" w:rsidP="00D73B8E">
      <w:pPr>
        <w:rPr>
          <w:rFonts w:ascii="Arial" w:hAnsi="Arial" w:cs="Arial"/>
          <w:bCs/>
        </w:rPr>
      </w:pPr>
    </w:p>
    <w:p w:rsidR="007C53E3" w:rsidRPr="00F2721B" w:rsidRDefault="007C53E3" w:rsidP="007C53E3">
      <w:pPr>
        <w:jc w:val="right"/>
        <w:rPr>
          <w:rFonts w:ascii="Arial" w:hAnsi="Arial" w:cs="Arial"/>
          <w:bCs/>
        </w:rPr>
      </w:pPr>
      <w:r>
        <w:rPr>
          <w:rFonts w:ascii="Arial" w:hAnsi="Arial" w:cs="Arial"/>
          <w:bCs/>
        </w:rPr>
        <w:t xml:space="preserve">Poslovni broj: </w:t>
      </w:r>
      <w:r w:rsidRPr="007C53E3">
        <w:rPr>
          <w:rFonts w:ascii="Arial" w:hAnsi="Arial" w:cs="Arial"/>
          <w:bCs/>
        </w:rPr>
        <w:t>26. Pp-</w:t>
      </w:r>
      <w:r>
        <w:rPr>
          <w:rFonts w:ascii="Arial" w:hAnsi="Arial" w:cs="Arial"/>
          <w:bCs/>
        </w:rPr>
        <w:t>1782</w:t>
      </w:r>
      <w:r w:rsidRPr="007C53E3">
        <w:rPr>
          <w:rFonts w:ascii="Arial" w:hAnsi="Arial" w:cs="Arial"/>
          <w:bCs/>
        </w:rPr>
        <w:t>/2023-</w:t>
      </w:r>
      <w:r>
        <w:rPr>
          <w:rFonts w:ascii="Arial" w:hAnsi="Arial" w:cs="Arial"/>
          <w:bCs/>
        </w:rPr>
        <w:t>7</w:t>
      </w:r>
    </w:p>
    <w:p w:rsidR="00A80FDF" w:rsidRPr="00F2721B" w:rsidRDefault="00A80FDF" w:rsidP="00D73B8E">
      <w:pPr>
        <w:rPr>
          <w:rFonts w:ascii="Arial" w:hAnsi="Arial" w:cs="Arial"/>
          <w:sz w:val="22"/>
        </w:rPr>
      </w:pPr>
    </w:p>
    <w:p w:rsidR="00D73B8E" w:rsidRPr="00F2721B" w:rsidRDefault="00D73B8E" w:rsidP="00D73B8E">
      <w:pPr>
        <w:pStyle w:val="Naslov1"/>
        <w:rPr>
          <w:rFonts w:ascii="Arial" w:hAnsi="Arial" w:cs="Arial"/>
          <w:b w:val="0"/>
          <w:sz w:val="24"/>
        </w:rPr>
      </w:pPr>
      <w:r w:rsidRPr="00F2721B">
        <w:rPr>
          <w:rFonts w:ascii="Arial" w:hAnsi="Arial" w:cs="Arial"/>
          <w:b w:val="0"/>
          <w:sz w:val="24"/>
        </w:rPr>
        <w:t xml:space="preserve">U   I M E </w:t>
      </w:r>
      <w:r w:rsidR="00F5554B" w:rsidRPr="00F2721B">
        <w:rPr>
          <w:rFonts w:ascii="Arial" w:hAnsi="Arial" w:cs="Arial"/>
          <w:b w:val="0"/>
          <w:sz w:val="24"/>
        </w:rPr>
        <w:t xml:space="preserve"> </w:t>
      </w:r>
      <w:r w:rsidRPr="00F2721B">
        <w:rPr>
          <w:rFonts w:ascii="Arial" w:hAnsi="Arial" w:cs="Arial"/>
          <w:b w:val="0"/>
          <w:sz w:val="24"/>
        </w:rPr>
        <w:t xml:space="preserve"> R E P U B L I K E  </w:t>
      </w:r>
      <w:r w:rsidR="00F5554B" w:rsidRPr="00F2721B">
        <w:rPr>
          <w:rFonts w:ascii="Arial" w:hAnsi="Arial" w:cs="Arial"/>
          <w:b w:val="0"/>
          <w:sz w:val="24"/>
        </w:rPr>
        <w:t xml:space="preserve"> </w:t>
      </w:r>
      <w:r w:rsidRPr="00F2721B">
        <w:rPr>
          <w:rFonts w:ascii="Arial" w:hAnsi="Arial" w:cs="Arial"/>
          <w:b w:val="0"/>
          <w:sz w:val="24"/>
        </w:rPr>
        <w:t>H R V A T S K E</w:t>
      </w:r>
    </w:p>
    <w:p w:rsidR="00D73B8E" w:rsidRPr="00F2721B" w:rsidRDefault="00D73B8E" w:rsidP="00D73B8E">
      <w:pPr>
        <w:rPr>
          <w:rFonts w:ascii="Arial" w:hAnsi="Arial" w:cs="Arial"/>
          <w:bCs/>
          <w:sz w:val="20"/>
        </w:rPr>
      </w:pPr>
      <w:r w:rsidRPr="00F2721B">
        <w:rPr>
          <w:rFonts w:ascii="Arial" w:hAnsi="Arial" w:cs="Arial"/>
          <w:sz w:val="20"/>
        </w:rPr>
        <w:t xml:space="preserve">                                                                                                                       </w:t>
      </w:r>
    </w:p>
    <w:p w:rsidR="007063C2" w:rsidRPr="00F2721B" w:rsidRDefault="005E7D82" w:rsidP="005E7D82">
      <w:pPr>
        <w:pStyle w:val="Naslov2"/>
        <w:rPr>
          <w:rFonts w:ascii="Arial" w:hAnsi="Arial" w:cs="Arial"/>
          <w:b w:val="0"/>
        </w:rPr>
      </w:pPr>
      <w:r w:rsidRPr="00F2721B">
        <w:rPr>
          <w:rFonts w:ascii="Arial" w:hAnsi="Arial" w:cs="Arial"/>
          <w:b w:val="0"/>
        </w:rPr>
        <w:t>P R E S U D A</w:t>
      </w:r>
      <w:r w:rsidR="007063C2" w:rsidRPr="00F2721B">
        <w:rPr>
          <w:rFonts w:ascii="Arial" w:hAnsi="Arial" w:cs="Arial"/>
        </w:rPr>
        <w:t xml:space="preserve">                                    </w:t>
      </w:r>
      <w:r w:rsidRPr="00F2721B">
        <w:rPr>
          <w:rFonts w:ascii="Arial" w:hAnsi="Arial" w:cs="Arial"/>
        </w:rPr>
        <w:t xml:space="preserve">                            </w:t>
      </w:r>
      <w:r w:rsidR="007063C2" w:rsidRPr="00F2721B">
        <w:rPr>
          <w:rFonts w:ascii="Arial" w:hAnsi="Arial" w:cs="Arial"/>
        </w:rPr>
        <w:t xml:space="preserve">              </w:t>
      </w:r>
      <w:r w:rsidR="00F51939" w:rsidRPr="00F2721B">
        <w:rPr>
          <w:rFonts w:ascii="Arial" w:hAnsi="Arial" w:cs="Arial"/>
        </w:rPr>
        <w:t xml:space="preserve">              </w:t>
      </w:r>
      <w:r w:rsidRPr="00F2721B">
        <w:rPr>
          <w:rFonts w:ascii="Arial" w:hAnsi="Arial" w:cs="Arial"/>
        </w:rPr>
        <w:t xml:space="preserve">    </w:t>
      </w:r>
    </w:p>
    <w:p w:rsidR="0063778F" w:rsidRPr="00F2721B" w:rsidRDefault="0063778F">
      <w:pPr>
        <w:rPr>
          <w:rFonts w:ascii="Arial" w:hAnsi="Arial" w:cs="Arial"/>
          <w:bCs/>
          <w:sz w:val="22"/>
        </w:rPr>
      </w:pPr>
    </w:p>
    <w:p w:rsidR="007063C2" w:rsidRPr="00F2721B" w:rsidRDefault="007063C2">
      <w:pPr>
        <w:jc w:val="both"/>
        <w:rPr>
          <w:rFonts w:ascii="Arial" w:hAnsi="Arial" w:cs="Arial"/>
        </w:rPr>
      </w:pPr>
      <w:r w:rsidRPr="00F2721B">
        <w:rPr>
          <w:rFonts w:ascii="Arial" w:hAnsi="Arial" w:cs="Arial"/>
          <w:sz w:val="22"/>
        </w:rPr>
        <w:tab/>
      </w:r>
      <w:r w:rsidR="00027E60" w:rsidRPr="00F2721B">
        <w:rPr>
          <w:rFonts w:ascii="Arial" w:hAnsi="Arial" w:cs="Arial"/>
        </w:rPr>
        <w:t>Općinski</w:t>
      </w:r>
      <w:r w:rsidRPr="00F2721B">
        <w:rPr>
          <w:rFonts w:ascii="Arial" w:hAnsi="Arial" w:cs="Arial"/>
        </w:rPr>
        <w:t xml:space="preserve"> sud u Sisku, Stalna služba u Petrinji, po sucu </w:t>
      </w:r>
      <w:r w:rsidRPr="00F2721B">
        <w:rPr>
          <w:rFonts w:ascii="Arial" w:hAnsi="Arial" w:cs="Arial"/>
          <w:bCs/>
        </w:rPr>
        <w:t>Bojani Zagorac-Gršić</w:t>
      </w:r>
      <w:r w:rsidRPr="00F2721B">
        <w:rPr>
          <w:rFonts w:ascii="Arial" w:hAnsi="Arial" w:cs="Arial"/>
        </w:rPr>
        <w:t xml:space="preserve">, uz sudjelovanje </w:t>
      </w:r>
      <w:r w:rsidR="00475B1F" w:rsidRPr="00F2721B">
        <w:rPr>
          <w:rFonts w:ascii="Arial" w:hAnsi="Arial" w:cs="Arial"/>
          <w:bCs/>
        </w:rPr>
        <w:t>Božice Knežić</w:t>
      </w:r>
      <w:r w:rsidRPr="00F2721B">
        <w:rPr>
          <w:rFonts w:ascii="Arial" w:hAnsi="Arial" w:cs="Arial"/>
        </w:rPr>
        <w:t xml:space="preserve"> kao zapisničar</w:t>
      </w:r>
      <w:r w:rsidR="00475B1F" w:rsidRPr="00F2721B">
        <w:rPr>
          <w:rFonts w:ascii="Arial" w:hAnsi="Arial" w:cs="Arial"/>
        </w:rPr>
        <w:t>ke</w:t>
      </w:r>
      <w:r w:rsidRPr="00F2721B">
        <w:rPr>
          <w:rFonts w:ascii="Arial" w:hAnsi="Arial" w:cs="Arial"/>
        </w:rPr>
        <w:t>, u prekršaj</w:t>
      </w:r>
      <w:r w:rsidR="000140C4" w:rsidRPr="00F2721B">
        <w:rPr>
          <w:rFonts w:ascii="Arial" w:hAnsi="Arial" w:cs="Arial"/>
        </w:rPr>
        <w:t>nom predmetu protiv okrivljenog</w:t>
      </w:r>
      <w:r w:rsidR="00BA6D66" w:rsidRPr="00F2721B">
        <w:rPr>
          <w:rFonts w:ascii="Arial" w:hAnsi="Arial" w:cs="Arial"/>
        </w:rPr>
        <w:t xml:space="preserve"> </w:t>
      </w:r>
      <w:r w:rsidR="007C53E3">
        <w:rPr>
          <w:rFonts w:ascii="Arial" w:hAnsi="Arial" w:cs="Arial"/>
        </w:rPr>
        <w:t>Josipa Jakića</w:t>
      </w:r>
      <w:r w:rsidRPr="00F2721B">
        <w:rPr>
          <w:rFonts w:ascii="Arial" w:hAnsi="Arial" w:cs="Arial"/>
        </w:rPr>
        <w:t xml:space="preserve"> </w:t>
      </w:r>
      <w:r w:rsidR="008965EE">
        <w:rPr>
          <w:rFonts w:ascii="Arial" w:hAnsi="Arial" w:cs="Arial"/>
        </w:rPr>
        <w:t>zbog prekršajnog</w:t>
      </w:r>
      <w:r w:rsidR="00685A49" w:rsidRPr="00F2721B">
        <w:rPr>
          <w:rFonts w:ascii="Arial" w:hAnsi="Arial" w:cs="Arial"/>
        </w:rPr>
        <w:t xml:space="preserve"> djela iz čl. </w:t>
      </w:r>
      <w:r w:rsidR="009368CD">
        <w:rPr>
          <w:rFonts w:ascii="Arial" w:hAnsi="Arial" w:cs="Arial"/>
        </w:rPr>
        <w:t>199</w:t>
      </w:r>
      <w:r w:rsidRPr="00F2721B">
        <w:rPr>
          <w:rFonts w:ascii="Arial" w:hAnsi="Arial" w:cs="Arial"/>
        </w:rPr>
        <w:t xml:space="preserve">. st. </w:t>
      </w:r>
      <w:r w:rsidR="009368CD">
        <w:rPr>
          <w:rFonts w:ascii="Arial" w:hAnsi="Arial" w:cs="Arial"/>
        </w:rPr>
        <w:t>7</w:t>
      </w:r>
      <w:r w:rsidR="002C4CEA">
        <w:rPr>
          <w:rFonts w:ascii="Arial" w:hAnsi="Arial" w:cs="Arial"/>
        </w:rPr>
        <w:t>.</w:t>
      </w:r>
      <w:r w:rsidR="002A2E43" w:rsidRPr="00F2721B">
        <w:rPr>
          <w:rFonts w:ascii="Arial" w:hAnsi="Arial" w:cs="Arial"/>
        </w:rPr>
        <w:t xml:space="preserve"> </w:t>
      </w:r>
      <w:r w:rsidRPr="00F2721B">
        <w:rPr>
          <w:rFonts w:ascii="Arial" w:hAnsi="Arial" w:cs="Arial"/>
        </w:rPr>
        <w:t>Zakona o sigurnos</w:t>
      </w:r>
      <w:r w:rsidR="00B33F18" w:rsidRPr="00F2721B">
        <w:rPr>
          <w:rFonts w:ascii="Arial" w:hAnsi="Arial" w:cs="Arial"/>
        </w:rPr>
        <w:t>ti prometa na cestama („NN“</w:t>
      </w:r>
      <w:r w:rsidRPr="00F2721B">
        <w:rPr>
          <w:rFonts w:ascii="Arial" w:hAnsi="Arial" w:cs="Arial"/>
        </w:rPr>
        <w:t xml:space="preserve"> 67/08</w:t>
      </w:r>
      <w:r w:rsidR="00BA6D66" w:rsidRPr="00F2721B">
        <w:rPr>
          <w:rFonts w:ascii="Arial" w:hAnsi="Arial" w:cs="Arial"/>
        </w:rPr>
        <w:t>, 48/10,</w:t>
      </w:r>
      <w:r w:rsidR="00F51939" w:rsidRPr="00F2721B">
        <w:rPr>
          <w:rFonts w:ascii="Arial" w:hAnsi="Arial" w:cs="Arial"/>
        </w:rPr>
        <w:t xml:space="preserve"> 74/11</w:t>
      </w:r>
      <w:r w:rsidR="00D73B8E" w:rsidRPr="00F2721B">
        <w:rPr>
          <w:rFonts w:ascii="Arial" w:hAnsi="Arial" w:cs="Arial"/>
        </w:rPr>
        <w:t>,</w:t>
      </w:r>
      <w:r w:rsidR="00BA6D66" w:rsidRPr="00F2721B">
        <w:rPr>
          <w:rFonts w:ascii="Arial" w:hAnsi="Arial" w:cs="Arial"/>
        </w:rPr>
        <w:t xml:space="preserve"> 80/13</w:t>
      </w:r>
      <w:r w:rsidR="00B2371B" w:rsidRPr="00F2721B">
        <w:rPr>
          <w:rFonts w:ascii="Arial" w:hAnsi="Arial" w:cs="Arial"/>
        </w:rPr>
        <w:t>, 158/13,</w:t>
      </w:r>
      <w:r w:rsidR="00D73B8E" w:rsidRPr="00F2721B">
        <w:rPr>
          <w:rFonts w:ascii="Arial" w:hAnsi="Arial" w:cs="Arial"/>
        </w:rPr>
        <w:t xml:space="preserve"> 92/14</w:t>
      </w:r>
      <w:r w:rsidR="00955435" w:rsidRPr="00F2721B">
        <w:rPr>
          <w:rFonts w:ascii="Arial" w:hAnsi="Arial" w:cs="Arial"/>
        </w:rPr>
        <w:t>,</w:t>
      </w:r>
      <w:r w:rsidR="00B2371B" w:rsidRPr="00F2721B">
        <w:rPr>
          <w:rFonts w:ascii="Arial" w:hAnsi="Arial" w:cs="Arial"/>
        </w:rPr>
        <w:t xml:space="preserve"> 64/15</w:t>
      </w:r>
      <w:r w:rsidR="000140C4" w:rsidRPr="00F2721B">
        <w:rPr>
          <w:rFonts w:ascii="Arial" w:hAnsi="Arial" w:cs="Arial"/>
        </w:rPr>
        <w:t>,</w:t>
      </w:r>
      <w:r w:rsidR="00955435" w:rsidRPr="00F2721B">
        <w:rPr>
          <w:rFonts w:ascii="Arial" w:hAnsi="Arial" w:cs="Arial"/>
        </w:rPr>
        <w:t xml:space="preserve"> 108/17</w:t>
      </w:r>
      <w:r w:rsidR="00027D88">
        <w:rPr>
          <w:rFonts w:ascii="Arial" w:hAnsi="Arial" w:cs="Arial"/>
        </w:rPr>
        <w:t>,</w:t>
      </w:r>
      <w:r w:rsidR="000140C4" w:rsidRPr="00F2721B">
        <w:rPr>
          <w:rFonts w:ascii="Arial" w:hAnsi="Arial" w:cs="Arial"/>
        </w:rPr>
        <w:t xml:space="preserve"> 70/19</w:t>
      </w:r>
      <w:r w:rsidR="00117EDA">
        <w:rPr>
          <w:rFonts w:ascii="Arial" w:hAnsi="Arial" w:cs="Arial"/>
        </w:rPr>
        <w:t>,</w:t>
      </w:r>
      <w:r w:rsidR="00016380">
        <w:rPr>
          <w:rFonts w:ascii="Arial" w:hAnsi="Arial" w:cs="Arial"/>
        </w:rPr>
        <w:t xml:space="preserve"> 42/20</w:t>
      </w:r>
      <w:r w:rsidR="00117EDA">
        <w:rPr>
          <w:rFonts w:ascii="Arial" w:hAnsi="Arial" w:cs="Arial"/>
        </w:rPr>
        <w:t xml:space="preserve"> i 85/22</w:t>
      </w:r>
      <w:r w:rsidR="005E7D82" w:rsidRPr="00F2721B">
        <w:rPr>
          <w:rFonts w:ascii="Arial" w:hAnsi="Arial" w:cs="Arial"/>
        </w:rPr>
        <w:t>; nastavno: ZSPC</w:t>
      </w:r>
      <w:r w:rsidRPr="00F2721B">
        <w:rPr>
          <w:rFonts w:ascii="Arial" w:hAnsi="Arial" w:cs="Arial"/>
        </w:rPr>
        <w:t>), povodom optu</w:t>
      </w:r>
      <w:r w:rsidR="00BA6D66" w:rsidRPr="00F2721B">
        <w:rPr>
          <w:rFonts w:ascii="Arial" w:hAnsi="Arial" w:cs="Arial"/>
        </w:rPr>
        <w:t xml:space="preserve">žnog prijedloga </w:t>
      </w:r>
      <w:r w:rsidR="00E81129" w:rsidRPr="00F2721B">
        <w:rPr>
          <w:rFonts w:ascii="Arial" w:hAnsi="Arial" w:cs="Arial"/>
        </w:rPr>
        <w:t xml:space="preserve">PU sisačko-moslavačke </w:t>
      </w:r>
      <w:r w:rsidR="006462C1" w:rsidRPr="00F2721B">
        <w:rPr>
          <w:rFonts w:ascii="Arial" w:hAnsi="Arial" w:cs="Arial"/>
        </w:rPr>
        <w:t>Policijske postaje Petrinja</w:t>
      </w:r>
      <w:r w:rsidR="00027D88">
        <w:rPr>
          <w:rFonts w:ascii="Arial" w:hAnsi="Arial" w:cs="Arial"/>
        </w:rPr>
        <w:t xml:space="preserve"> </w:t>
      </w:r>
      <w:r w:rsidR="002C4CEA">
        <w:rPr>
          <w:rFonts w:ascii="Arial" w:hAnsi="Arial" w:cs="Arial"/>
        </w:rPr>
        <w:t>Klasa</w:t>
      </w:r>
      <w:r w:rsidR="00027D88">
        <w:rPr>
          <w:rFonts w:ascii="Arial" w:hAnsi="Arial" w:cs="Arial"/>
        </w:rPr>
        <w:t xml:space="preserve">: </w:t>
      </w:r>
      <w:r w:rsidR="002C4CEA">
        <w:rPr>
          <w:rFonts w:ascii="Arial" w:hAnsi="Arial" w:cs="Arial"/>
        </w:rPr>
        <w:t>211-07/2</w:t>
      </w:r>
      <w:r w:rsidR="00117EDA">
        <w:rPr>
          <w:rFonts w:ascii="Arial" w:hAnsi="Arial" w:cs="Arial"/>
        </w:rPr>
        <w:t>3</w:t>
      </w:r>
      <w:r w:rsidR="002C4CEA">
        <w:rPr>
          <w:rFonts w:ascii="Arial" w:hAnsi="Arial" w:cs="Arial"/>
        </w:rPr>
        <w:t>-5/</w:t>
      </w:r>
      <w:r w:rsidR="007C53E3">
        <w:rPr>
          <w:rFonts w:ascii="Arial" w:hAnsi="Arial" w:cs="Arial"/>
        </w:rPr>
        <w:t>19972 Urbroj: 511-10-12-23-1</w:t>
      </w:r>
      <w:r w:rsidR="009368CD">
        <w:rPr>
          <w:rFonts w:ascii="Arial" w:hAnsi="Arial" w:cs="Arial"/>
        </w:rPr>
        <w:t xml:space="preserve"> </w:t>
      </w:r>
      <w:r w:rsidR="001674F8" w:rsidRPr="001674F8">
        <w:rPr>
          <w:rFonts w:ascii="Arial" w:hAnsi="Arial" w:cs="Arial"/>
        </w:rPr>
        <w:t xml:space="preserve">od </w:t>
      </w:r>
      <w:r w:rsidR="007C53E3">
        <w:rPr>
          <w:rFonts w:ascii="Arial" w:hAnsi="Arial" w:cs="Arial"/>
        </w:rPr>
        <w:t>23. srpnja</w:t>
      </w:r>
      <w:r w:rsidR="005C44EB">
        <w:rPr>
          <w:rFonts w:ascii="Arial" w:hAnsi="Arial" w:cs="Arial"/>
        </w:rPr>
        <w:t xml:space="preserve"> 202</w:t>
      </w:r>
      <w:r w:rsidR="00117EDA">
        <w:rPr>
          <w:rFonts w:ascii="Arial" w:hAnsi="Arial" w:cs="Arial"/>
        </w:rPr>
        <w:t>3</w:t>
      </w:r>
      <w:r w:rsidR="0053673E" w:rsidRPr="00F2721B">
        <w:rPr>
          <w:rFonts w:ascii="Arial" w:hAnsi="Arial" w:cs="Arial"/>
        </w:rPr>
        <w:t xml:space="preserve">. </w:t>
      </w:r>
      <w:r w:rsidR="00BA6D66" w:rsidRPr="00F2721B">
        <w:rPr>
          <w:rFonts w:ascii="Arial" w:hAnsi="Arial" w:cs="Arial"/>
        </w:rPr>
        <w:t>godine, temeljem čl. 165</w:t>
      </w:r>
      <w:r w:rsidRPr="00F2721B">
        <w:rPr>
          <w:rFonts w:ascii="Arial" w:hAnsi="Arial" w:cs="Arial"/>
        </w:rPr>
        <w:t xml:space="preserve">. i čl. 183. Prekršajnog zakona </w:t>
      </w:r>
      <w:r w:rsidR="00F2721B">
        <w:rPr>
          <w:rFonts w:ascii="Arial" w:hAnsi="Arial" w:cs="Arial"/>
        </w:rPr>
        <w:t>(„NN“ 107/07, 39/13, 157/13,</w:t>
      </w:r>
      <w:r w:rsidR="005E7D82" w:rsidRPr="00F2721B">
        <w:rPr>
          <w:rFonts w:ascii="Arial" w:hAnsi="Arial" w:cs="Arial"/>
        </w:rPr>
        <w:t xml:space="preserve"> 110/15</w:t>
      </w:r>
      <w:r w:rsidR="00F2721B">
        <w:rPr>
          <w:rFonts w:ascii="Arial" w:hAnsi="Arial" w:cs="Arial"/>
        </w:rPr>
        <w:t xml:space="preserve">, </w:t>
      </w:r>
      <w:r w:rsidR="00F2721B" w:rsidRPr="00F2721B">
        <w:rPr>
          <w:rFonts w:ascii="Arial" w:hAnsi="Arial" w:cs="Arial"/>
        </w:rPr>
        <w:t>70/17 i 118/18</w:t>
      </w:r>
      <w:r w:rsidR="005E7D82" w:rsidRPr="00F2721B">
        <w:rPr>
          <w:rFonts w:ascii="Arial" w:hAnsi="Arial" w:cs="Arial"/>
        </w:rPr>
        <w:t>; nastavno: PZ),</w:t>
      </w:r>
      <w:r w:rsidR="002F426A">
        <w:rPr>
          <w:rFonts w:ascii="Arial" w:hAnsi="Arial" w:cs="Arial"/>
        </w:rPr>
        <w:t xml:space="preserve"> </w:t>
      </w:r>
      <w:r w:rsidR="0050574F">
        <w:rPr>
          <w:rFonts w:ascii="Arial" w:hAnsi="Arial" w:cs="Arial"/>
        </w:rPr>
        <w:t>31.</w:t>
      </w:r>
      <w:r w:rsidR="007C53E3">
        <w:rPr>
          <w:rFonts w:ascii="Arial" w:hAnsi="Arial" w:cs="Arial"/>
        </w:rPr>
        <w:t xml:space="preserve"> siječnja</w:t>
      </w:r>
      <w:r w:rsidR="00BA6D66" w:rsidRPr="00F2721B">
        <w:rPr>
          <w:rFonts w:ascii="Arial" w:hAnsi="Arial" w:cs="Arial"/>
        </w:rPr>
        <w:t xml:space="preserve"> 2</w:t>
      </w:r>
      <w:r w:rsidR="00F2721B">
        <w:rPr>
          <w:rFonts w:ascii="Arial" w:hAnsi="Arial" w:cs="Arial"/>
        </w:rPr>
        <w:t>02</w:t>
      </w:r>
      <w:r w:rsidR="007C53E3">
        <w:rPr>
          <w:rFonts w:ascii="Arial" w:hAnsi="Arial" w:cs="Arial"/>
        </w:rPr>
        <w:t>4</w:t>
      </w:r>
      <w:r w:rsidR="00BA6D66" w:rsidRPr="00F2721B">
        <w:rPr>
          <w:rFonts w:ascii="Arial" w:hAnsi="Arial" w:cs="Arial"/>
        </w:rPr>
        <w:t>.</w:t>
      </w:r>
      <w:r w:rsidR="0044303F" w:rsidRPr="00F2721B">
        <w:rPr>
          <w:rFonts w:ascii="Arial" w:hAnsi="Arial" w:cs="Arial"/>
        </w:rPr>
        <w:t xml:space="preserve"> </w:t>
      </w:r>
      <w:r w:rsidRPr="00F2721B">
        <w:rPr>
          <w:rFonts w:ascii="Arial" w:hAnsi="Arial" w:cs="Arial"/>
        </w:rPr>
        <w:t>godine</w:t>
      </w:r>
    </w:p>
    <w:p w:rsidR="005E7D82" w:rsidRPr="00F2721B" w:rsidRDefault="005E7D82">
      <w:pPr>
        <w:jc w:val="both"/>
        <w:rPr>
          <w:rFonts w:ascii="Arial" w:hAnsi="Arial" w:cs="Arial"/>
        </w:rPr>
      </w:pPr>
    </w:p>
    <w:p w:rsidR="007063C2" w:rsidRPr="00F2721B" w:rsidRDefault="007063C2">
      <w:pPr>
        <w:jc w:val="center"/>
        <w:rPr>
          <w:rFonts w:ascii="Arial" w:hAnsi="Arial" w:cs="Arial"/>
          <w:bCs/>
        </w:rPr>
      </w:pPr>
      <w:r w:rsidRPr="00F2721B">
        <w:rPr>
          <w:rFonts w:ascii="Arial" w:hAnsi="Arial" w:cs="Arial"/>
          <w:bCs/>
        </w:rPr>
        <w:t xml:space="preserve">p r e s u d i o </w:t>
      </w:r>
      <w:r w:rsidR="00AC5646" w:rsidRPr="00F2721B">
        <w:rPr>
          <w:rFonts w:ascii="Arial" w:hAnsi="Arial" w:cs="Arial"/>
          <w:bCs/>
        </w:rPr>
        <w:t xml:space="preserve"> </w:t>
      </w:r>
      <w:r w:rsidRPr="00F2721B">
        <w:rPr>
          <w:rFonts w:ascii="Arial" w:hAnsi="Arial" w:cs="Arial"/>
          <w:bCs/>
        </w:rPr>
        <w:t xml:space="preserve"> j e</w:t>
      </w:r>
    </w:p>
    <w:p w:rsidR="007063C2" w:rsidRPr="00F2721B" w:rsidRDefault="007063C2">
      <w:pPr>
        <w:jc w:val="center"/>
        <w:rPr>
          <w:rFonts w:ascii="Arial" w:hAnsi="Arial" w:cs="Arial"/>
          <w:bCs/>
          <w:sz w:val="22"/>
        </w:rPr>
      </w:pPr>
    </w:p>
    <w:p w:rsidR="006105D4" w:rsidRDefault="00683BFD" w:rsidP="008965EE">
      <w:pPr>
        <w:jc w:val="both"/>
        <w:rPr>
          <w:rFonts w:ascii="Arial" w:hAnsi="Arial" w:cs="Arial"/>
          <w:bCs/>
        </w:rPr>
      </w:pPr>
      <w:r w:rsidRPr="00F2721B">
        <w:rPr>
          <w:rFonts w:ascii="Arial" w:hAnsi="Arial" w:cs="Arial"/>
          <w:bCs/>
        </w:rPr>
        <w:t xml:space="preserve"> </w:t>
      </w:r>
      <w:r w:rsidRPr="00F2721B">
        <w:rPr>
          <w:rFonts w:ascii="Arial" w:hAnsi="Arial" w:cs="Arial"/>
          <w:bCs/>
        </w:rPr>
        <w:tab/>
      </w:r>
      <w:r w:rsidR="00605FDC" w:rsidRPr="00F2721B">
        <w:rPr>
          <w:rFonts w:ascii="Arial" w:hAnsi="Arial" w:cs="Arial"/>
          <w:bCs/>
        </w:rPr>
        <w:t xml:space="preserve">  </w:t>
      </w:r>
      <w:r w:rsidR="000140C4" w:rsidRPr="00F2721B">
        <w:rPr>
          <w:rFonts w:ascii="Arial" w:hAnsi="Arial" w:cs="Arial"/>
          <w:bCs/>
        </w:rPr>
        <w:t>Okrivljeni</w:t>
      </w:r>
      <w:r w:rsidR="00117EDA">
        <w:rPr>
          <w:rFonts w:ascii="Arial" w:hAnsi="Arial" w:cs="Arial"/>
          <w:bCs/>
        </w:rPr>
        <w:t xml:space="preserve"> </w:t>
      </w:r>
      <w:r w:rsidR="007C53E3">
        <w:rPr>
          <w:rFonts w:ascii="Arial" w:hAnsi="Arial" w:cs="Arial"/>
          <w:bCs/>
        </w:rPr>
        <w:t>JOSIP JAKIĆ</w:t>
      </w:r>
      <w:r w:rsidR="00117EDA">
        <w:rPr>
          <w:rFonts w:ascii="Arial" w:hAnsi="Arial" w:cs="Arial"/>
          <w:bCs/>
        </w:rPr>
        <w:t>,</w:t>
      </w:r>
      <w:r w:rsidR="007D0A1A" w:rsidRPr="00F2721B">
        <w:rPr>
          <w:rFonts w:ascii="Arial" w:hAnsi="Arial" w:cs="Arial"/>
          <w:bCs/>
        </w:rPr>
        <w:t xml:space="preserve"> </w:t>
      </w:r>
      <w:r w:rsidR="00117EDA" w:rsidRPr="00117EDA">
        <w:rPr>
          <w:rFonts w:ascii="Arial" w:hAnsi="Arial" w:cs="Arial"/>
          <w:bCs/>
        </w:rPr>
        <w:t xml:space="preserve">OIB </w:t>
      </w:r>
      <w:r w:rsidR="007C53E3">
        <w:rPr>
          <w:rFonts w:ascii="Arial" w:hAnsi="Arial" w:cs="Arial"/>
          <w:bCs/>
        </w:rPr>
        <w:t>26502403722</w:t>
      </w:r>
      <w:r w:rsidR="00117EDA" w:rsidRPr="00117EDA">
        <w:rPr>
          <w:rFonts w:ascii="Arial" w:hAnsi="Arial" w:cs="Arial"/>
          <w:bCs/>
        </w:rPr>
        <w:t xml:space="preserve">, sin </w:t>
      </w:r>
      <w:r w:rsidR="007C53E3">
        <w:rPr>
          <w:rFonts w:ascii="Arial" w:hAnsi="Arial" w:cs="Arial"/>
          <w:bCs/>
        </w:rPr>
        <w:t>Ivice i Danice Jakić</w:t>
      </w:r>
      <w:r w:rsidR="00117EDA">
        <w:rPr>
          <w:rFonts w:ascii="Arial" w:hAnsi="Arial" w:cs="Arial"/>
          <w:bCs/>
        </w:rPr>
        <w:t xml:space="preserve">, dj. </w:t>
      </w:r>
      <w:r w:rsidR="007C53E3">
        <w:rPr>
          <w:rFonts w:ascii="Arial" w:hAnsi="Arial" w:cs="Arial"/>
          <w:bCs/>
        </w:rPr>
        <w:t>Špoljarec</w:t>
      </w:r>
      <w:r w:rsidR="00117EDA" w:rsidRPr="00117EDA">
        <w:rPr>
          <w:rFonts w:ascii="Arial" w:hAnsi="Arial" w:cs="Arial"/>
          <w:bCs/>
        </w:rPr>
        <w:t xml:space="preserve">, rođen </w:t>
      </w:r>
      <w:r w:rsidR="007C53E3">
        <w:rPr>
          <w:rFonts w:ascii="Arial" w:hAnsi="Arial" w:cs="Arial"/>
          <w:bCs/>
        </w:rPr>
        <w:t>3. lipnja</w:t>
      </w:r>
      <w:r w:rsidR="00117EDA" w:rsidRPr="00117EDA">
        <w:rPr>
          <w:rFonts w:ascii="Arial" w:hAnsi="Arial" w:cs="Arial"/>
          <w:bCs/>
        </w:rPr>
        <w:t xml:space="preserve"> </w:t>
      </w:r>
      <w:r w:rsidR="00117EDA">
        <w:rPr>
          <w:rFonts w:ascii="Arial" w:hAnsi="Arial" w:cs="Arial"/>
          <w:bCs/>
        </w:rPr>
        <w:t>19</w:t>
      </w:r>
      <w:r w:rsidR="007C53E3">
        <w:rPr>
          <w:rFonts w:ascii="Arial" w:hAnsi="Arial" w:cs="Arial"/>
          <w:bCs/>
        </w:rPr>
        <w:t>99</w:t>
      </w:r>
      <w:r w:rsidR="00117EDA" w:rsidRPr="00117EDA">
        <w:rPr>
          <w:rFonts w:ascii="Arial" w:hAnsi="Arial" w:cs="Arial"/>
          <w:bCs/>
        </w:rPr>
        <w:t xml:space="preserve">. godine u </w:t>
      </w:r>
      <w:r w:rsidR="007C53E3">
        <w:rPr>
          <w:rFonts w:ascii="Arial" w:hAnsi="Arial" w:cs="Arial"/>
          <w:bCs/>
        </w:rPr>
        <w:t>Vinkovcima</w:t>
      </w:r>
      <w:r w:rsidR="00117EDA" w:rsidRPr="00117EDA">
        <w:rPr>
          <w:rFonts w:ascii="Arial" w:hAnsi="Arial" w:cs="Arial"/>
          <w:bCs/>
        </w:rPr>
        <w:t xml:space="preserve">, državljanin RH, s prebivalištem u </w:t>
      </w:r>
      <w:r w:rsidR="007C53E3">
        <w:rPr>
          <w:rFonts w:ascii="Arial" w:hAnsi="Arial" w:cs="Arial"/>
          <w:bCs/>
        </w:rPr>
        <w:t>Bošnjacima kbr. 110, Ivankovo</w:t>
      </w:r>
      <w:r w:rsidR="00117EDA" w:rsidRPr="00117EDA">
        <w:rPr>
          <w:rFonts w:ascii="Arial" w:hAnsi="Arial" w:cs="Arial"/>
          <w:bCs/>
        </w:rPr>
        <w:t xml:space="preserve">, </w:t>
      </w:r>
      <w:r w:rsidR="007C53E3">
        <w:rPr>
          <w:rFonts w:ascii="Arial" w:hAnsi="Arial" w:cs="Arial"/>
          <w:bCs/>
        </w:rPr>
        <w:t>građevinski tehničar</w:t>
      </w:r>
      <w:r w:rsidR="00117EDA" w:rsidRPr="00117EDA">
        <w:rPr>
          <w:rFonts w:ascii="Arial" w:hAnsi="Arial" w:cs="Arial"/>
          <w:bCs/>
        </w:rPr>
        <w:t xml:space="preserve">, </w:t>
      </w:r>
      <w:r w:rsidR="007C53E3">
        <w:rPr>
          <w:rFonts w:ascii="Arial" w:hAnsi="Arial" w:cs="Arial"/>
          <w:bCs/>
        </w:rPr>
        <w:t>S</w:t>
      </w:r>
      <w:r w:rsidR="00117EDA" w:rsidRPr="00117EDA">
        <w:rPr>
          <w:rFonts w:ascii="Arial" w:hAnsi="Arial" w:cs="Arial"/>
          <w:bCs/>
        </w:rPr>
        <w:t xml:space="preserve">SS, </w:t>
      </w:r>
      <w:r w:rsidR="007C53E3">
        <w:rPr>
          <w:rFonts w:ascii="Arial" w:hAnsi="Arial" w:cs="Arial"/>
          <w:bCs/>
        </w:rPr>
        <w:t>neoženjen, bez djece, zaposlen, prima plaću u iznosu od 800,00 eura</w:t>
      </w:r>
      <w:r w:rsidR="00117EDA" w:rsidRPr="00117EDA">
        <w:rPr>
          <w:rFonts w:ascii="Arial" w:hAnsi="Arial" w:cs="Arial"/>
          <w:bCs/>
        </w:rPr>
        <w:t>, osuđivan</w:t>
      </w:r>
    </w:p>
    <w:p w:rsidR="006A0624" w:rsidRPr="008965EE" w:rsidRDefault="006A0624" w:rsidP="008965EE">
      <w:pPr>
        <w:jc w:val="both"/>
        <w:rPr>
          <w:rFonts w:ascii="Arial" w:hAnsi="Arial" w:cs="Arial"/>
          <w:bCs/>
        </w:rPr>
      </w:pPr>
    </w:p>
    <w:p w:rsidR="008965EE" w:rsidRPr="008965EE" w:rsidRDefault="008965EE" w:rsidP="008965EE">
      <w:pPr>
        <w:jc w:val="center"/>
        <w:rPr>
          <w:rFonts w:ascii="Arial" w:hAnsi="Arial" w:cs="Arial"/>
          <w:bCs/>
        </w:rPr>
      </w:pPr>
      <w:r w:rsidRPr="008965EE">
        <w:rPr>
          <w:rFonts w:ascii="Arial" w:hAnsi="Arial" w:cs="Arial"/>
          <w:bCs/>
        </w:rPr>
        <w:t>k r i v    j e</w:t>
      </w:r>
    </w:p>
    <w:p w:rsidR="008965EE" w:rsidRPr="008965EE" w:rsidRDefault="008965EE" w:rsidP="008965EE">
      <w:pPr>
        <w:jc w:val="both"/>
        <w:rPr>
          <w:rFonts w:ascii="Arial" w:hAnsi="Arial" w:cs="Arial"/>
          <w:bCs/>
        </w:rPr>
      </w:pPr>
    </w:p>
    <w:p w:rsidR="008965EE" w:rsidRPr="008965EE" w:rsidRDefault="006105D4" w:rsidP="008965EE">
      <w:pPr>
        <w:ind w:firstLine="708"/>
        <w:jc w:val="both"/>
        <w:rPr>
          <w:rFonts w:ascii="Arial" w:hAnsi="Arial" w:cs="Arial"/>
          <w:bCs/>
        </w:rPr>
      </w:pPr>
      <w:r>
        <w:rPr>
          <w:rFonts w:ascii="Arial" w:hAnsi="Arial" w:cs="Arial"/>
          <w:bCs/>
        </w:rPr>
        <w:t xml:space="preserve">što je dana </w:t>
      </w:r>
      <w:r w:rsidR="007C53E3">
        <w:rPr>
          <w:rFonts w:ascii="Arial" w:hAnsi="Arial" w:cs="Arial"/>
          <w:bCs/>
        </w:rPr>
        <w:t>23. srpnja</w:t>
      </w:r>
      <w:r w:rsidR="008965EE" w:rsidRPr="008965EE">
        <w:rPr>
          <w:rFonts w:ascii="Arial" w:hAnsi="Arial" w:cs="Arial"/>
          <w:bCs/>
        </w:rPr>
        <w:t xml:space="preserve"> 202</w:t>
      </w:r>
      <w:r>
        <w:rPr>
          <w:rFonts w:ascii="Arial" w:hAnsi="Arial" w:cs="Arial"/>
          <w:bCs/>
        </w:rPr>
        <w:t>3</w:t>
      </w:r>
      <w:r w:rsidR="008965EE" w:rsidRPr="008965EE">
        <w:rPr>
          <w:rFonts w:ascii="Arial" w:hAnsi="Arial" w:cs="Arial"/>
          <w:bCs/>
        </w:rPr>
        <w:t>. godine u 0</w:t>
      </w:r>
      <w:r>
        <w:rPr>
          <w:rFonts w:ascii="Arial" w:hAnsi="Arial" w:cs="Arial"/>
          <w:bCs/>
        </w:rPr>
        <w:t>0</w:t>
      </w:r>
      <w:r w:rsidR="008965EE" w:rsidRPr="008965EE">
        <w:rPr>
          <w:rFonts w:ascii="Arial" w:hAnsi="Arial" w:cs="Arial"/>
          <w:bCs/>
        </w:rPr>
        <w:t>.</w:t>
      </w:r>
      <w:r w:rsidR="007C53E3">
        <w:rPr>
          <w:rFonts w:ascii="Arial" w:hAnsi="Arial" w:cs="Arial"/>
          <w:bCs/>
        </w:rPr>
        <w:t>29</w:t>
      </w:r>
      <w:r w:rsidR="008965EE" w:rsidRPr="008965EE">
        <w:rPr>
          <w:rFonts w:ascii="Arial" w:hAnsi="Arial" w:cs="Arial"/>
          <w:bCs/>
        </w:rPr>
        <w:t xml:space="preserve"> sati u Petrinji, u </w:t>
      </w:r>
      <w:r w:rsidR="007C53E3">
        <w:rPr>
          <w:rFonts w:ascii="Arial" w:hAnsi="Arial" w:cs="Arial"/>
          <w:bCs/>
        </w:rPr>
        <w:t>U</w:t>
      </w:r>
      <w:r>
        <w:rPr>
          <w:rFonts w:ascii="Arial" w:hAnsi="Arial" w:cs="Arial"/>
          <w:bCs/>
        </w:rPr>
        <w:t xml:space="preserve">lici </w:t>
      </w:r>
      <w:r w:rsidR="007C53E3">
        <w:rPr>
          <w:rFonts w:ascii="Arial" w:hAnsi="Arial" w:cs="Arial"/>
          <w:bCs/>
        </w:rPr>
        <w:t xml:space="preserve">Artura Turkulina </w:t>
      </w:r>
      <w:r>
        <w:rPr>
          <w:rFonts w:ascii="Arial" w:hAnsi="Arial" w:cs="Arial"/>
          <w:bCs/>
        </w:rPr>
        <w:t xml:space="preserve">kod kbr. </w:t>
      </w:r>
      <w:r w:rsidR="007C53E3">
        <w:rPr>
          <w:rFonts w:ascii="Arial" w:hAnsi="Arial" w:cs="Arial"/>
          <w:bCs/>
        </w:rPr>
        <w:t>48</w:t>
      </w:r>
      <w:r w:rsidR="008965EE" w:rsidRPr="008965EE">
        <w:rPr>
          <w:rFonts w:ascii="Arial" w:hAnsi="Arial" w:cs="Arial"/>
          <w:bCs/>
        </w:rPr>
        <w:t xml:space="preserve"> upravljao osobnim automobilom reg. oznake </w:t>
      </w:r>
      <w:r w:rsidR="009E5B45">
        <w:rPr>
          <w:rFonts w:ascii="Arial" w:hAnsi="Arial" w:cs="Arial"/>
          <w:bCs/>
        </w:rPr>
        <w:t>VK</w:t>
      </w:r>
      <w:r w:rsidR="008965EE" w:rsidRPr="008965EE">
        <w:rPr>
          <w:rFonts w:ascii="Arial" w:hAnsi="Arial" w:cs="Arial"/>
          <w:bCs/>
        </w:rPr>
        <w:t xml:space="preserve"> </w:t>
      </w:r>
      <w:r w:rsidR="009E5B45">
        <w:rPr>
          <w:rFonts w:ascii="Arial" w:hAnsi="Arial" w:cs="Arial"/>
          <w:bCs/>
        </w:rPr>
        <w:t>65</w:t>
      </w:r>
      <w:r>
        <w:rPr>
          <w:rFonts w:ascii="Arial" w:hAnsi="Arial" w:cs="Arial"/>
          <w:bCs/>
        </w:rPr>
        <w:t>1</w:t>
      </w:r>
      <w:r w:rsidR="008965EE" w:rsidRPr="008965EE">
        <w:rPr>
          <w:rFonts w:ascii="Arial" w:hAnsi="Arial" w:cs="Arial"/>
          <w:bCs/>
        </w:rPr>
        <w:t>-</w:t>
      </w:r>
      <w:r w:rsidR="009E5B45">
        <w:rPr>
          <w:rFonts w:ascii="Arial" w:hAnsi="Arial" w:cs="Arial"/>
          <w:bCs/>
        </w:rPr>
        <w:t>FZ</w:t>
      </w:r>
      <w:r w:rsidR="008965EE" w:rsidRPr="008965EE">
        <w:rPr>
          <w:rFonts w:ascii="Arial" w:hAnsi="Arial" w:cs="Arial"/>
          <w:bCs/>
        </w:rPr>
        <w:t xml:space="preserve"> pod utjecajem </w:t>
      </w:r>
      <w:r w:rsidR="009E5B45">
        <w:rPr>
          <w:rFonts w:ascii="Arial" w:hAnsi="Arial" w:cs="Arial"/>
          <w:bCs/>
        </w:rPr>
        <w:t>alkohola u koncentraciji od 1,42</w:t>
      </w:r>
      <w:r w:rsidR="008965EE" w:rsidRPr="008965EE">
        <w:rPr>
          <w:rFonts w:ascii="Arial" w:hAnsi="Arial" w:cs="Arial"/>
          <w:bCs/>
        </w:rPr>
        <w:t xml:space="preserve"> g/kg</w:t>
      </w:r>
    </w:p>
    <w:p w:rsidR="008965EE" w:rsidRPr="008965EE" w:rsidRDefault="008965EE" w:rsidP="008965EE">
      <w:pPr>
        <w:jc w:val="both"/>
        <w:rPr>
          <w:rFonts w:ascii="Arial" w:hAnsi="Arial" w:cs="Arial"/>
          <w:bCs/>
        </w:rPr>
      </w:pPr>
    </w:p>
    <w:p w:rsidR="008965EE" w:rsidRPr="008965EE" w:rsidRDefault="008965EE" w:rsidP="008965EE">
      <w:pPr>
        <w:ind w:firstLine="708"/>
        <w:jc w:val="both"/>
        <w:rPr>
          <w:rFonts w:ascii="Arial" w:hAnsi="Arial" w:cs="Arial"/>
          <w:bCs/>
        </w:rPr>
      </w:pPr>
      <w:r w:rsidRPr="008965EE">
        <w:rPr>
          <w:rFonts w:ascii="Arial" w:hAnsi="Arial" w:cs="Arial"/>
          <w:bCs/>
        </w:rPr>
        <w:t xml:space="preserve">- čime je počinio prekršaj iz čl. 199. st. 2., kažnjivo po čl. 199. st. 7. </w:t>
      </w:r>
      <w:r>
        <w:rPr>
          <w:rFonts w:ascii="Arial" w:hAnsi="Arial" w:cs="Arial"/>
          <w:bCs/>
        </w:rPr>
        <w:t>ZSPC</w:t>
      </w:r>
      <w:r w:rsidRPr="008965EE">
        <w:rPr>
          <w:rFonts w:ascii="Arial" w:hAnsi="Arial" w:cs="Arial"/>
          <w:bCs/>
        </w:rPr>
        <w:t>, te mu</w:t>
      </w:r>
      <w:r w:rsidR="005F24A3">
        <w:rPr>
          <w:rFonts w:ascii="Arial" w:hAnsi="Arial" w:cs="Arial"/>
          <w:bCs/>
        </w:rPr>
        <w:t xml:space="preserve"> se temeljem navedenih propisa</w:t>
      </w:r>
    </w:p>
    <w:p w:rsidR="008965EE" w:rsidRPr="008965EE" w:rsidRDefault="008965EE" w:rsidP="008965EE">
      <w:pPr>
        <w:jc w:val="both"/>
        <w:rPr>
          <w:rFonts w:ascii="Arial" w:hAnsi="Arial" w:cs="Arial"/>
          <w:bCs/>
        </w:rPr>
      </w:pPr>
    </w:p>
    <w:p w:rsidR="008965EE" w:rsidRPr="008965EE" w:rsidRDefault="008965EE" w:rsidP="008965EE">
      <w:pPr>
        <w:jc w:val="center"/>
        <w:rPr>
          <w:rFonts w:ascii="Arial" w:hAnsi="Arial" w:cs="Arial"/>
          <w:bCs/>
        </w:rPr>
      </w:pPr>
      <w:r w:rsidRPr="008965EE">
        <w:rPr>
          <w:rFonts w:ascii="Arial" w:hAnsi="Arial" w:cs="Arial"/>
          <w:bCs/>
        </w:rPr>
        <w:t>i z r i č e</w:t>
      </w:r>
    </w:p>
    <w:p w:rsidR="008965EE" w:rsidRPr="008965EE" w:rsidRDefault="008965EE" w:rsidP="008965EE">
      <w:pPr>
        <w:jc w:val="center"/>
        <w:rPr>
          <w:rFonts w:ascii="Arial" w:hAnsi="Arial" w:cs="Arial"/>
          <w:bCs/>
        </w:rPr>
      </w:pPr>
    </w:p>
    <w:p w:rsidR="008965EE" w:rsidRPr="008965EE" w:rsidRDefault="008965EE" w:rsidP="008965EE">
      <w:pPr>
        <w:jc w:val="center"/>
        <w:rPr>
          <w:rFonts w:ascii="Arial" w:hAnsi="Arial" w:cs="Arial"/>
          <w:bCs/>
        </w:rPr>
      </w:pPr>
      <w:r w:rsidRPr="008965EE">
        <w:rPr>
          <w:rFonts w:ascii="Arial" w:hAnsi="Arial" w:cs="Arial"/>
          <w:bCs/>
        </w:rPr>
        <w:t>novčan</w:t>
      </w:r>
      <w:r w:rsidR="005F24A3">
        <w:rPr>
          <w:rFonts w:ascii="Arial" w:hAnsi="Arial" w:cs="Arial"/>
          <w:bCs/>
        </w:rPr>
        <w:t>a kazna u iznosu od 66</w:t>
      </w:r>
      <w:r>
        <w:rPr>
          <w:rFonts w:ascii="Arial" w:hAnsi="Arial" w:cs="Arial"/>
          <w:bCs/>
        </w:rPr>
        <w:t>0,00 eura</w:t>
      </w:r>
      <w:r>
        <w:rPr>
          <w:rFonts w:ascii="Arial" w:hAnsi="Arial" w:cs="Arial"/>
          <w:bCs/>
          <w:vertAlign w:val="superscript"/>
        </w:rPr>
        <w:t>1</w:t>
      </w:r>
      <w:r w:rsidRPr="008965EE">
        <w:rPr>
          <w:rFonts w:ascii="Arial" w:hAnsi="Arial" w:cs="Arial"/>
          <w:bCs/>
        </w:rPr>
        <w:t xml:space="preserve"> (</w:t>
      </w:r>
      <w:r w:rsidR="005F24A3">
        <w:rPr>
          <w:rFonts w:ascii="Arial" w:hAnsi="Arial" w:cs="Arial"/>
          <w:bCs/>
        </w:rPr>
        <w:t>šestošezdeset eura).</w:t>
      </w:r>
    </w:p>
    <w:p w:rsidR="008965EE" w:rsidRPr="008965EE" w:rsidRDefault="008965EE" w:rsidP="008965EE">
      <w:pPr>
        <w:jc w:val="both"/>
        <w:rPr>
          <w:rFonts w:ascii="Arial" w:hAnsi="Arial" w:cs="Arial"/>
          <w:bCs/>
        </w:rPr>
      </w:pPr>
    </w:p>
    <w:p w:rsidR="008965EE" w:rsidRDefault="008965EE" w:rsidP="006A0624">
      <w:pPr>
        <w:ind w:firstLine="708"/>
        <w:jc w:val="both"/>
        <w:rPr>
          <w:rFonts w:ascii="Arial" w:hAnsi="Arial" w:cs="Arial"/>
          <w:bCs/>
        </w:rPr>
      </w:pPr>
      <w:r w:rsidRPr="008965EE">
        <w:rPr>
          <w:rFonts w:ascii="Arial" w:hAnsi="Arial" w:cs="Arial"/>
          <w:bCs/>
        </w:rPr>
        <w:t xml:space="preserve">Temeljem čl. 33. st. 10. </w:t>
      </w:r>
      <w:r>
        <w:rPr>
          <w:rFonts w:ascii="Arial" w:hAnsi="Arial" w:cs="Arial"/>
          <w:bCs/>
        </w:rPr>
        <w:t>PZ</w:t>
      </w:r>
      <w:r w:rsidRPr="008965EE">
        <w:rPr>
          <w:rFonts w:ascii="Arial" w:hAnsi="Arial" w:cs="Arial"/>
          <w:bCs/>
        </w:rPr>
        <w:t xml:space="preserve"> okrivljenik je dužan platiti novčanu kaznu u roku od 3 (tri) mjeseca od pravomoćnosti presude. Ako okrivljenik u navedenom roku uplati dvije trećine izrečene novčane kazne smatrat će se da je novčana kazna u cjelini uplaćena.</w:t>
      </w:r>
    </w:p>
    <w:p w:rsidR="009E5B45" w:rsidRDefault="009E5B45" w:rsidP="006A0624">
      <w:pPr>
        <w:ind w:firstLine="708"/>
        <w:jc w:val="both"/>
        <w:rPr>
          <w:rFonts w:ascii="Arial" w:hAnsi="Arial" w:cs="Arial"/>
          <w:bCs/>
        </w:rPr>
      </w:pPr>
    </w:p>
    <w:p w:rsidR="005F24A3" w:rsidRDefault="005F24A3" w:rsidP="006A0624">
      <w:pPr>
        <w:ind w:firstLine="708"/>
        <w:jc w:val="both"/>
        <w:rPr>
          <w:rFonts w:ascii="Arial" w:hAnsi="Arial" w:cs="Arial"/>
          <w:bCs/>
        </w:rPr>
      </w:pPr>
    </w:p>
    <w:p w:rsidR="005F24A3" w:rsidRDefault="005F24A3" w:rsidP="006A0624">
      <w:pPr>
        <w:ind w:firstLine="708"/>
        <w:jc w:val="both"/>
        <w:rPr>
          <w:rFonts w:ascii="Arial" w:hAnsi="Arial" w:cs="Arial"/>
          <w:bCs/>
        </w:rPr>
      </w:pPr>
    </w:p>
    <w:p w:rsidR="005F24A3" w:rsidRDefault="005F24A3" w:rsidP="006A0624">
      <w:pPr>
        <w:ind w:firstLine="708"/>
        <w:jc w:val="both"/>
        <w:rPr>
          <w:rFonts w:ascii="Arial" w:hAnsi="Arial" w:cs="Arial"/>
          <w:bCs/>
        </w:rPr>
      </w:pPr>
    </w:p>
    <w:p w:rsidR="009E5B45" w:rsidRPr="009E5B45" w:rsidRDefault="009E5B45" w:rsidP="009E5B45">
      <w:pPr>
        <w:ind w:firstLine="708"/>
        <w:jc w:val="both"/>
        <w:rPr>
          <w:rFonts w:ascii="Arial" w:hAnsi="Arial" w:cs="Arial"/>
          <w:bCs/>
        </w:rPr>
      </w:pPr>
      <w:r w:rsidRPr="009E5B45">
        <w:rPr>
          <w:rFonts w:ascii="Arial" w:hAnsi="Arial" w:cs="Arial"/>
          <w:bCs/>
        </w:rPr>
        <w:t xml:space="preserve">Shodno čl. 58. PZ okrivljeniku </w:t>
      </w:r>
      <w:r>
        <w:rPr>
          <w:rFonts w:ascii="Arial" w:hAnsi="Arial" w:cs="Arial"/>
          <w:bCs/>
        </w:rPr>
        <w:t>Josipu Jakiću</w:t>
      </w:r>
      <w:r w:rsidRPr="009E5B45">
        <w:rPr>
          <w:rFonts w:ascii="Arial" w:hAnsi="Arial" w:cs="Arial"/>
          <w:bCs/>
        </w:rPr>
        <w:t xml:space="preserve"> zbog počinjenja prekršaja iz čl. 199. st. </w:t>
      </w:r>
      <w:r>
        <w:rPr>
          <w:rFonts w:ascii="Arial" w:hAnsi="Arial" w:cs="Arial"/>
          <w:bCs/>
        </w:rPr>
        <w:t>7</w:t>
      </w:r>
      <w:r w:rsidRPr="009E5B45">
        <w:rPr>
          <w:rFonts w:ascii="Arial" w:hAnsi="Arial" w:cs="Arial"/>
          <w:bCs/>
        </w:rPr>
        <w:t>. ZSPC se</w:t>
      </w:r>
    </w:p>
    <w:p w:rsidR="009E5B45" w:rsidRPr="009E5B45" w:rsidRDefault="009E5B45" w:rsidP="009E5B45">
      <w:pPr>
        <w:ind w:firstLine="708"/>
        <w:jc w:val="both"/>
        <w:rPr>
          <w:rFonts w:ascii="Arial" w:hAnsi="Arial" w:cs="Arial"/>
          <w:bCs/>
        </w:rPr>
      </w:pPr>
    </w:p>
    <w:p w:rsidR="009E5B45" w:rsidRPr="009E5B45" w:rsidRDefault="009E5B45" w:rsidP="009E5B45">
      <w:pPr>
        <w:jc w:val="center"/>
        <w:rPr>
          <w:rFonts w:ascii="Arial" w:hAnsi="Arial" w:cs="Arial"/>
          <w:bCs/>
        </w:rPr>
      </w:pPr>
      <w:r w:rsidRPr="009E5B45">
        <w:rPr>
          <w:rFonts w:ascii="Arial" w:hAnsi="Arial" w:cs="Arial"/>
          <w:bCs/>
        </w:rPr>
        <w:t>i z r i č e</w:t>
      </w:r>
    </w:p>
    <w:p w:rsidR="009E5B45" w:rsidRPr="009E5B45" w:rsidRDefault="009E5B45" w:rsidP="009E5B45">
      <w:pPr>
        <w:ind w:firstLine="708"/>
        <w:jc w:val="center"/>
        <w:rPr>
          <w:rFonts w:ascii="Arial" w:hAnsi="Arial" w:cs="Arial"/>
          <w:bCs/>
        </w:rPr>
      </w:pPr>
    </w:p>
    <w:p w:rsidR="009E5B45" w:rsidRPr="009E5B45" w:rsidRDefault="009E5B45" w:rsidP="009E5B45">
      <w:pPr>
        <w:jc w:val="center"/>
        <w:rPr>
          <w:rFonts w:ascii="Arial" w:hAnsi="Arial" w:cs="Arial"/>
          <w:bCs/>
        </w:rPr>
      </w:pPr>
      <w:r w:rsidRPr="009E5B45">
        <w:rPr>
          <w:rFonts w:ascii="Arial" w:hAnsi="Arial" w:cs="Arial"/>
          <w:bCs/>
        </w:rPr>
        <w:t>zaštitna mjera zabrane upravljanja motornim vozilom „B“ kategorije</w:t>
      </w:r>
    </w:p>
    <w:p w:rsidR="009E5B45" w:rsidRPr="009E5B45" w:rsidRDefault="009E5B45" w:rsidP="009E5B45">
      <w:pPr>
        <w:jc w:val="center"/>
        <w:rPr>
          <w:rFonts w:ascii="Arial" w:hAnsi="Arial" w:cs="Arial"/>
          <w:bCs/>
        </w:rPr>
      </w:pPr>
      <w:r w:rsidRPr="009E5B45">
        <w:rPr>
          <w:rFonts w:ascii="Arial" w:hAnsi="Arial" w:cs="Arial"/>
          <w:bCs/>
        </w:rPr>
        <w:t>u trajanju od 1 (jednog) mjeseca.</w:t>
      </w:r>
    </w:p>
    <w:p w:rsidR="009E5B45" w:rsidRPr="009E5B45" w:rsidRDefault="009E5B45" w:rsidP="009E5B45">
      <w:pPr>
        <w:ind w:firstLine="708"/>
        <w:jc w:val="both"/>
        <w:rPr>
          <w:rFonts w:ascii="Arial" w:hAnsi="Arial" w:cs="Arial"/>
          <w:bCs/>
        </w:rPr>
      </w:pPr>
    </w:p>
    <w:p w:rsidR="009E5B45" w:rsidRPr="009E5B45" w:rsidRDefault="009E5B45" w:rsidP="009E5B45">
      <w:pPr>
        <w:ind w:firstLine="708"/>
        <w:jc w:val="both"/>
        <w:rPr>
          <w:rFonts w:ascii="Arial" w:hAnsi="Arial" w:cs="Arial"/>
          <w:bCs/>
        </w:rPr>
      </w:pPr>
      <w:r w:rsidRPr="009E5B45">
        <w:rPr>
          <w:rFonts w:ascii="Arial" w:hAnsi="Arial" w:cs="Arial"/>
          <w:bCs/>
        </w:rPr>
        <w:t>U izrečenu zaštitnu mjeru uračunava se mjera opreza privremenog oduzimanja vozačke dozvole u trajanju od 1 (jednog) dana.</w:t>
      </w:r>
    </w:p>
    <w:p w:rsidR="009E5B45" w:rsidRPr="009E5B45" w:rsidRDefault="009E5B45" w:rsidP="009E5B45">
      <w:pPr>
        <w:ind w:firstLine="708"/>
        <w:jc w:val="both"/>
        <w:rPr>
          <w:rFonts w:ascii="Arial" w:hAnsi="Arial" w:cs="Arial"/>
          <w:bCs/>
        </w:rPr>
      </w:pPr>
    </w:p>
    <w:p w:rsidR="009E5B45" w:rsidRDefault="009E5B45" w:rsidP="009E5B45">
      <w:pPr>
        <w:ind w:firstLine="708"/>
        <w:jc w:val="both"/>
        <w:rPr>
          <w:rFonts w:ascii="Arial" w:hAnsi="Arial" w:cs="Arial"/>
          <w:bCs/>
        </w:rPr>
      </w:pPr>
      <w:r w:rsidRPr="009E5B45">
        <w:rPr>
          <w:rFonts w:ascii="Arial" w:hAnsi="Arial" w:cs="Arial"/>
          <w:bCs/>
        </w:rPr>
        <w:t>Shodno čl. 297. ZSPC zaštitna mjera zabrane upravljanja motornim vozilom počinje teći od izvršnosti odluke o prekršaju.</w:t>
      </w:r>
    </w:p>
    <w:p w:rsidR="009E5B45" w:rsidRPr="008965EE" w:rsidRDefault="009E5B45" w:rsidP="009E5B45">
      <w:pPr>
        <w:ind w:firstLine="708"/>
        <w:jc w:val="both"/>
        <w:rPr>
          <w:rFonts w:ascii="Arial" w:hAnsi="Arial" w:cs="Arial"/>
          <w:bCs/>
        </w:rPr>
      </w:pPr>
    </w:p>
    <w:p w:rsidR="009E5B45" w:rsidRDefault="008965EE" w:rsidP="005F24A3">
      <w:pPr>
        <w:ind w:firstLine="708"/>
        <w:jc w:val="both"/>
        <w:rPr>
          <w:rFonts w:ascii="Arial" w:hAnsi="Arial" w:cs="Arial"/>
          <w:bCs/>
        </w:rPr>
      </w:pPr>
      <w:r w:rsidRPr="008965EE">
        <w:rPr>
          <w:rFonts w:ascii="Arial" w:hAnsi="Arial" w:cs="Arial"/>
          <w:bCs/>
        </w:rPr>
        <w:t xml:space="preserve">Temeljem odredbe čl. 139. st. 1. </w:t>
      </w:r>
      <w:r>
        <w:rPr>
          <w:rFonts w:ascii="Arial" w:hAnsi="Arial" w:cs="Arial"/>
          <w:bCs/>
        </w:rPr>
        <w:t>PZ</w:t>
      </w:r>
      <w:r w:rsidRPr="008965EE">
        <w:rPr>
          <w:rFonts w:ascii="Arial" w:hAnsi="Arial" w:cs="Arial"/>
          <w:bCs/>
        </w:rPr>
        <w:t>, okrivljenik je dužan na ime troškova prekršajnog postupka plati</w:t>
      </w:r>
      <w:r>
        <w:rPr>
          <w:rFonts w:ascii="Arial" w:hAnsi="Arial" w:cs="Arial"/>
          <w:bCs/>
        </w:rPr>
        <w:t xml:space="preserve">ti paušalni iznos od 20,00 </w:t>
      </w:r>
      <w:r w:rsidR="005F24A3">
        <w:rPr>
          <w:rFonts w:ascii="Arial" w:hAnsi="Arial" w:cs="Arial"/>
          <w:bCs/>
        </w:rPr>
        <w:t xml:space="preserve">€ </w:t>
      </w:r>
      <w:r w:rsidRPr="008965EE">
        <w:rPr>
          <w:rFonts w:ascii="Arial" w:hAnsi="Arial" w:cs="Arial"/>
          <w:bCs/>
        </w:rPr>
        <w:t xml:space="preserve">(dvadeset eura) roku od 3 (tri) mjeseca od pravomoćnosti presude.                                              </w:t>
      </w:r>
    </w:p>
    <w:p w:rsidR="005F24A3" w:rsidRDefault="005F24A3" w:rsidP="005F24A3">
      <w:pPr>
        <w:ind w:firstLine="708"/>
        <w:jc w:val="both"/>
        <w:rPr>
          <w:rFonts w:ascii="Arial" w:hAnsi="Arial" w:cs="Arial"/>
          <w:bCs/>
        </w:rPr>
      </w:pPr>
    </w:p>
    <w:p w:rsidR="008965EE" w:rsidRDefault="008965EE" w:rsidP="006A0624">
      <w:pPr>
        <w:ind w:firstLine="708"/>
        <w:jc w:val="both"/>
        <w:rPr>
          <w:rFonts w:ascii="Arial" w:hAnsi="Arial" w:cs="Arial"/>
          <w:bCs/>
        </w:rPr>
      </w:pPr>
      <w:r w:rsidRPr="008965EE">
        <w:rPr>
          <w:rFonts w:ascii="Arial" w:hAnsi="Arial" w:cs="Arial"/>
          <w:bCs/>
        </w:rPr>
        <w:t xml:space="preserve">                                                                                                                                                 </w:t>
      </w:r>
      <w:r w:rsidR="00A6738B" w:rsidRPr="00A6738B">
        <w:rPr>
          <w:rFonts w:ascii="Arial" w:hAnsi="Arial" w:cs="Arial"/>
          <w:bCs/>
        </w:rPr>
        <w:t xml:space="preserve">                            </w:t>
      </w:r>
      <w:r w:rsidR="00944309">
        <w:rPr>
          <w:rFonts w:ascii="Arial" w:hAnsi="Arial" w:cs="Arial"/>
          <w:bCs/>
        </w:rPr>
        <w:t xml:space="preserve">         </w:t>
      </w:r>
      <w:r w:rsidR="00E6120E" w:rsidRPr="00E6120E">
        <w:rPr>
          <w:rFonts w:ascii="Arial" w:hAnsi="Arial" w:cs="Arial"/>
          <w:bCs/>
        </w:rPr>
        <w:t xml:space="preserve">           </w:t>
      </w:r>
      <w:r w:rsidR="00774BC1" w:rsidRPr="00F2721B">
        <w:rPr>
          <w:rFonts w:ascii="Arial" w:hAnsi="Arial" w:cs="Arial"/>
          <w:bCs/>
        </w:rPr>
        <w:t xml:space="preserve">               </w:t>
      </w:r>
      <w:r w:rsidR="006A0624">
        <w:rPr>
          <w:rFonts w:ascii="Arial" w:hAnsi="Arial" w:cs="Arial"/>
          <w:bCs/>
        </w:rPr>
        <w:t xml:space="preserve">    </w:t>
      </w:r>
    </w:p>
    <w:p w:rsidR="007063C2" w:rsidRPr="00F2721B" w:rsidRDefault="00DD310A" w:rsidP="00263520">
      <w:pPr>
        <w:jc w:val="center"/>
        <w:rPr>
          <w:rFonts w:ascii="Arial" w:hAnsi="Arial" w:cs="Arial"/>
          <w:b/>
        </w:rPr>
      </w:pPr>
      <w:r w:rsidRPr="00F2721B">
        <w:rPr>
          <w:rFonts w:ascii="Arial" w:hAnsi="Arial" w:cs="Arial"/>
        </w:rPr>
        <w:t>Obrazloženj</w:t>
      </w:r>
      <w:r w:rsidR="007063C2" w:rsidRPr="00F2721B">
        <w:rPr>
          <w:rFonts w:ascii="Arial" w:hAnsi="Arial" w:cs="Arial"/>
        </w:rPr>
        <w:t>e</w:t>
      </w:r>
    </w:p>
    <w:p w:rsidR="007063C2" w:rsidRPr="00F2721B" w:rsidRDefault="007063C2">
      <w:pPr>
        <w:jc w:val="center"/>
        <w:rPr>
          <w:rFonts w:ascii="Arial" w:hAnsi="Arial" w:cs="Arial"/>
          <w:bCs/>
          <w:sz w:val="22"/>
        </w:rPr>
      </w:pPr>
    </w:p>
    <w:p w:rsidR="00083994" w:rsidRDefault="00E81129" w:rsidP="00083994">
      <w:pPr>
        <w:pStyle w:val="Tijeloteksta2"/>
        <w:numPr>
          <w:ilvl w:val="0"/>
          <w:numId w:val="3"/>
        </w:numPr>
        <w:jc w:val="both"/>
        <w:rPr>
          <w:rFonts w:ascii="Arial" w:hAnsi="Arial" w:cs="Arial"/>
          <w:sz w:val="24"/>
        </w:rPr>
      </w:pPr>
      <w:r w:rsidRPr="00F2721B">
        <w:rPr>
          <w:rFonts w:ascii="Arial" w:hAnsi="Arial" w:cs="Arial"/>
          <w:sz w:val="24"/>
        </w:rPr>
        <w:t xml:space="preserve">PU sisačko-moslavačka </w:t>
      </w:r>
      <w:r w:rsidR="00EB62F8" w:rsidRPr="00F2721B">
        <w:rPr>
          <w:rFonts w:ascii="Arial" w:hAnsi="Arial" w:cs="Arial"/>
          <w:sz w:val="24"/>
        </w:rPr>
        <w:t>Policijska postaja Petrinja</w:t>
      </w:r>
      <w:r w:rsidRPr="00F2721B">
        <w:rPr>
          <w:rFonts w:ascii="Arial" w:hAnsi="Arial" w:cs="Arial"/>
          <w:sz w:val="24"/>
        </w:rPr>
        <w:t xml:space="preserve"> </w:t>
      </w:r>
      <w:r w:rsidR="007063C2" w:rsidRPr="00F2721B">
        <w:rPr>
          <w:rFonts w:ascii="Arial" w:hAnsi="Arial" w:cs="Arial"/>
          <w:sz w:val="24"/>
        </w:rPr>
        <w:t>podnijela je optuž</w:t>
      </w:r>
      <w:r w:rsidR="008D3D6C" w:rsidRPr="00F2721B">
        <w:rPr>
          <w:rFonts w:ascii="Arial" w:hAnsi="Arial" w:cs="Arial"/>
          <w:sz w:val="24"/>
        </w:rPr>
        <w:t xml:space="preserve">ni </w:t>
      </w:r>
    </w:p>
    <w:p w:rsidR="002B66F2" w:rsidRDefault="008D3D6C" w:rsidP="00083994">
      <w:pPr>
        <w:pStyle w:val="Tijeloteksta2"/>
        <w:jc w:val="both"/>
        <w:rPr>
          <w:rFonts w:ascii="Arial" w:hAnsi="Arial" w:cs="Arial"/>
          <w:sz w:val="24"/>
        </w:rPr>
      </w:pPr>
      <w:r w:rsidRPr="00F2721B">
        <w:rPr>
          <w:rFonts w:ascii="Arial" w:hAnsi="Arial" w:cs="Arial"/>
          <w:sz w:val="24"/>
        </w:rPr>
        <w:t xml:space="preserve">prijedlog </w:t>
      </w:r>
      <w:r w:rsidR="00076391" w:rsidRPr="00076391">
        <w:rPr>
          <w:rFonts w:ascii="Arial" w:hAnsi="Arial" w:cs="Arial"/>
          <w:sz w:val="24"/>
        </w:rPr>
        <w:t>Klasa: 211-07/23-5/19972 Urbroj: 511-10-12-23-1 od 23. srpnja 2023</w:t>
      </w:r>
      <w:r w:rsidR="00CE14CE" w:rsidRPr="00CE14CE">
        <w:rPr>
          <w:rFonts w:ascii="Arial" w:hAnsi="Arial" w:cs="Arial"/>
          <w:sz w:val="24"/>
        </w:rPr>
        <w:t>.</w:t>
      </w:r>
      <w:r w:rsidR="00E81129" w:rsidRPr="00F2721B">
        <w:rPr>
          <w:rFonts w:ascii="Arial" w:hAnsi="Arial" w:cs="Arial"/>
          <w:sz w:val="24"/>
        </w:rPr>
        <w:t xml:space="preserve"> </w:t>
      </w:r>
      <w:r w:rsidRPr="00F2721B">
        <w:rPr>
          <w:rFonts w:ascii="Arial" w:hAnsi="Arial" w:cs="Arial"/>
          <w:sz w:val="24"/>
        </w:rPr>
        <w:t>g</w:t>
      </w:r>
      <w:r w:rsidR="0042104C" w:rsidRPr="00F2721B">
        <w:rPr>
          <w:rFonts w:ascii="Arial" w:hAnsi="Arial" w:cs="Arial"/>
          <w:sz w:val="24"/>
        </w:rPr>
        <w:t>odine protiv okrivljenika</w:t>
      </w:r>
      <w:r w:rsidR="007063C2" w:rsidRPr="00F2721B">
        <w:rPr>
          <w:rFonts w:ascii="Arial" w:hAnsi="Arial" w:cs="Arial"/>
          <w:sz w:val="24"/>
        </w:rPr>
        <w:t xml:space="preserve"> </w:t>
      </w:r>
      <w:r w:rsidR="00076391">
        <w:rPr>
          <w:rFonts w:ascii="Arial" w:hAnsi="Arial" w:cs="Arial"/>
          <w:sz w:val="24"/>
        </w:rPr>
        <w:t>Josipa Jakića</w:t>
      </w:r>
      <w:r w:rsidR="003D03CE">
        <w:rPr>
          <w:rFonts w:ascii="Arial" w:hAnsi="Arial" w:cs="Arial"/>
          <w:sz w:val="24"/>
        </w:rPr>
        <w:t>, zbog prekršajnog djela opisanog</w:t>
      </w:r>
      <w:r w:rsidR="007063C2" w:rsidRPr="00F2721B">
        <w:rPr>
          <w:rFonts w:ascii="Arial" w:hAnsi="Arial" w:cs="Arial"/>
          <w:sz w:val="24"/>
        </w:rPr>
        <w:t xml:space="preserve"> u izreci ove presude.</w:t>
      </w:r>
    </w:p>
    <w:p w:rsidR="00791DAA" w:rsidRDefault="00791DAA" w:rsidP="00083994">
      <w:pPr>
        <w:pStyle w:val="Tijeloteksta2"/>
        <w:jc w:val="both"/>
        <w:rPr>
          <w:rFonts w:ascii="Arial" w:hAnsi="Arial" w:cs="Arial"/>
          <w:sz w:val="24"/>
        </w:rPr>
      </w:pPr>
    </w:p>
    <w:p w:rsidR="00076391" w:rsidRPr="00076391" w:rsidRDefault="00076391" w:rsidP="00076391">
      <w:pPr>
        <w:pStyle w:val="Uvuenotijeloteksta"/>
        <w:numPr>
          <w:ilvl w:val="0"/>
          <w:numId w:val="3"/>
        </w:numPr>
        <w:rPr>
          <w:rFonts w:ascii="Arial" w:hAnsi="Arial" w:cs="Arial"/>
          <w:sz w:val="24"/>
        </w:rPr>
      </w:pPr>
      <w:r w:rsidRPr="00076391">
        <w:rPr>
          <w:rFonts w:ascii="Arial" w:hAnsi="Arial" w:cs="Arial"/>
          <w:sz w:val="24"/>
        </w:rPr>
        <w:t xml:space="preserve">Dana  </w:t>
      </w:r>
      <w:r>
        <w:rPr>
          <w:rFonts w:ascii="Arial" w:hAnsi="Arial" w:cs="Arial"/>
          <w:sz w:val="24"/>
        </w:rPr>
        <w:t>31. listopada</w:t>
      </w:r>
      <w:r w:rsidRPr="00076391">
        <w:rPr>
          <w:rFonts w:ascii="Arial" w:hAnsi="Arial" w:cs="Arial"/>
          <w:sz w:val="24"/>
        </w:rPr>
        <w:t xml:space="preserve">  2023.  godine  okrivljenik  je  ispitan  kod  zamoljenog</w:t>
      </w:r>
    </w:p>
    <w:p w:rsidR="003D03CE" w:rsidRDefault="00076391" w:rsidP="00076391">
      <w:pPr>
        <w:pStyle w:val="Uvuenotijeloteksta"/>
        <w:ind w:firstLine="0"/>
        <w:rPr>
          <w:rFonts w:ascii="Arial" w:hAnsi="Arial" w:cs="Arial"/>
          <w:sz w:val="24"/>
        </w:rPr>
      </w:pPr>
      <w:r w:rsidRPr="00076391">
        <w:rPr>
          <w:rFonts w:ascii="Arial" w:hAnsi="Arial" w:cs="Arial"/>
          <w:sz w:val="24"/>
        </w:rPr>
        <w:t xml:space="preserve">Općinskog suda u </w:t>
      </w:r>
      <w:r>
        <w:rPr>
          <w:rFonts w:ascii="Arial" w:hAnsi="Arial" w:cs="Arial"/>
          <w:sz w:val="24"/>
        </w:rPr>
        <w:t>Vinkovcima</w:t>
      </w:r>
      <w:r w:rsidRPr="00076391">
        <w:rPr>
          <w:rFonts w:ascii="Arial" w:hAnsi="Arial" w:cs="Arial"/>
          <w:sz w:val="24"/>
        </w:rPr>
        <w:t xml:space="preserve"> i u svoju obranu je iskazao da</w:t>
      </w:r>
      <w:r>
        <w:rPr>
          <w:rFonts w:ascii="Arial" w:hAnsi="Arial" w:cs="Arial"/>
          <w:sz w:val="24"/>
        </w:rPr>
        <w:t xml:space="preserve"> se osjeća krivim i priznaje prekršaj koji mu se stavlja na teret. Navedene prilike i na opisanom mjestu upravljao je označenim vozilom i imao je u organizmu alkohola od 1,41 g/kg. U svoju obranu navodi da je vozilom upravljao doista vrlo kratko i to svega nekoliko desetaka metara u ulici u kojoj je bio smješten, a iz razloga kako bi preparkirao vozilo ispred zgrade u koj</w:t>
      </w:r>
      <w:r w:rsidR="00D80AA8">
        <w:rPr>
          <w:rFonts w:ascii="Arial" w:hAnsi="Arial" w:cs="Arial"/>
          <w:sz w:val="24"/>
        </w:rPr>
        <w:t>oj</w:t>
      </w:r>
      <w:r>
        <w:rPr>
          <w:rFonts w:ascii="Arial" w:hAnsi="Arial" w:cs="Arial"/>
          <w:sz w:val="24"/>
        </w:rPr>
        <w:t xml:space="preserve"> je bio smješten</w:t>
      </w:r>
      <w:r w:rsidR="00D80AA8">
        <w:rPr>
          <w:rFonts w:ascii="Arial" w:hAnsi="Arial" w:cs="Arial"/>
          <w:sz w:val="24"/>
        </w:rPr>
        <w:t>,</w:t>
      </w:r>
      <w:r>
        <w:rPr>
          <w:rFonts w:ascii="Arial" w:hAnsi="Arial" w:cs="Arial"/>
          <w:sz w:val="24"/>
        </w:rPr>
        <w:t xml:space="preserve"> no</w:t>
      </w:r>
      <w:r w:rsidR="00D80AA8">
        <w:rPr>
          <w:rFonts w:ascii="Arial" w:hAnsi="Arial" w:cs="Arial"/>
          <w:sz w:val="24"/>
        </w:rPr>
        <w:t xml:space="preserve"> </w:t>
      </w:r>
      <w:r>
        <w:rPr>
          <w:rFonts w:ascii="Arial" w:hAnsi="Arial" w:cs="Arial"/>
          <w:sz w:val="24"/>
        </w:rPr>
        <w:t>u potpunosti je svjestan svoje odgovornost. Iskreno mu je</w:t>
      </w:r>
      <w:r w:rsidR="00D80AA8">
        <w:rPr>
          <w:rFonts w:ascii="Arial" w:hAnsi="Arial" w:cs="Arial"/>
          <w:sz w:val="24"/>
        </w:rPr>
        <w:t xml:space="preserve"> žao zbog ovog prekršaja, a posebno ti istaknuo da inače ne konzumira alkohol i obećava da se ovakav prekršaj neće ponoviti. Moli da mu se ne izrekne zaštitna mjera zabrane upravljanja motornim vozilom budući da je njegov posao vezan za teren, jer radi kao građevinski tehničar i svkaodnevno obilazi nekoliko gradilišta zbog čega mu je vozilo neophodno potrebno, a od toga posla stječe jedini i isključivi prihod kojim pomaže svojoj obitelji, majci i trima sestrama koje se školuju. Zna da je pogriješio i da ga doista ništa ne ispričava i voljan je platiti novčanu kaznu kolika bila samo mu je bitno da može vozilo koristiti zbog posla koji obavlja.</w:t>
      </w:r>
    </w:p>
    <w:p w:rsidR="003D03CE" w:rsidRPr="003D03CE" w:rsidRDefault="003D03CE" w:rsidP="003D03CE">
      <w:pPr>
        <w:pStyle w:val="Uvuenotijeloteksta"/>
        <w:ind w:left="705" w:firstLine="0"/>
        <w:rPr>
          <w:rFonts w:ascii="Arial" w:hAnsi="Arial" w:cs="Arial"/>
          <w:sz w:val="24"/>
        </w:rPr>
      </w:pPr>
    </w:p>
    <w:p w:rsidR="00020377" w:rsidRPr="00020377" w:rsidRDefault="00020377" w:rsidP="003D03CE">
      <w:pPr>
        <w:pStyle w:val="Uvuenotijeloteksta"/>
        <w:numPr>
          <w:ilvl w:val="0"/>
          <w:numId w:val="3"/>
        </w:numPr>
        <w:rPr>
          <w:rFonts w:ascii="Arial" w:hAnsi="Arial" w:cs="Arial"/>
          <w:sz w:val="24"/>
        </w:rPr>
      </w:pPr>
      <w:r w:rsidRPr="00020377">
        <w:rPr>
          <w:rFonts w:ascii="Arial" w:hAnsi="Arial" w:cs="Arial"/>
          <w:sz w:val="24"/>
        </w:rPr>
        <w:t xml:space="preserve">Na temelju provedenog postupka, sudac je smatrao nesporno dokazanim </w:t>
      </w:r>
    </w:p>
    <w:p w:rsidR="00D732F9" w:rsidRDefault="00020377" w:rsidP="00B82BF2">
      <w:pPr>
        <w:pStyle w:val="Uvuenotijeloteksta"/>
        <w:ind w:firstLine="0"/>
        <w:rPr>
          <w:rFonts w:ascii="Arial" w:hAnsi="Arial" w:cs="Arial"/>
          <w:sz w:val="24"/>
        </w:rPr>
      </w:pPr>
      <w:r w:rsidRPr="00020377">
        <w:rPr>
          <w:rFonts w:ascii="Arial" w:hAnsi="Arial" w:cs="Arial"/>
          <w:sz w:val="24"/>
        </w:rPr>
        <w:t>da je okrivljenik počinio prekršaj za koji se tereti, odnosno da je dana</w:t>
      </w:r>
      <w:r>
        <w:rPr>
          <w:rFonts w:ascii="Arial" w:hAnsi="Arial" w:cs="Arial"/>
          <w:sz w:val="24"/>
        </w:rPr>
        <w:t xml:space="preserve"> </w:t>
      </w:r>
      <w:r w:rsidR="00D80AA8" w:rsidRPr="00D80AA8">
        <w:rPr>
          <w:rFonts w:ascii="Arial" w:hAnsi="Arial" w:cs="Arial"/>
          <w:sz w:val="24"/>
        </w:rPr>
        <w:t>23. srpnja 2023. godine u 00.29 sati u Petrinji, u Ulici Artura Turkulina kod kbr. 48 upravljao osobnim automobilom reg. oznake VK 651-FZ pod utjecajem alkohola u koncentraciji od 1,42 g/kg</w:t>
      </w:r>
      <w:r w:rsidR="003D03CE">
        <w:rPr>
          <w:rFonts w:ascii="Arial" w:hAnsi="Arial" w:cs="Arial"/>
          <w:sz w:val="24"/>
        </w:rPr>
        <w:t>, jer je okrivljenik priznao opisano djelo</w:t>
      </w:r>
      <w:r w:rsidR="00116271">
        <w:rPr>
          <w:rFonts w:ascii="Arial" w:hAnsi="Arial" w:cs="Arial"/>
          <w:sz w:val="24"/>
        </w:rPr>
        <w:t>.</w:t>
      </w:r>
    </w:p>
    <w:p w:rsidR="00D80AA8" w:rsidRDefault="00D80AA8" w:rsidP="00B82BF2">
      <w:pPr>
        <w:pStyle w:val="Uvuenotijeloteksta"/>
        <w:ind w:firstLine="0"/>
        <w:rPr>
          <w:rFonts w:ascii="Arial" w:hAnsi="Arial" w:cs="Arial"/>
          <w:sz w:val="24"/>
        </w:rPr>
      </w:pPr>
    </w:p>
    <w:p w:rsidR="005F24A3" w:rsidRDefault="005F24A3" w:rsidP="00B82BF2">
      <w:pPr>
        <w:pStyle w:val="Uvuenotijeloteksta"/>
        <w:ind w:firstLine="0"/>
        <w:rPr>
          <w:rFonts w:ascii="Arial" w:hAnsi="Arial" w:cs="Arial"/>
          <w:sz w:val="24"/>
        </w:rPr>
      </w:pPr>
    </w:p>
    <w:p w:rsidR="005F24A3" w:rsidRDefault="005F24A3" w:rsidP="00B82BF2">
      <w:pPr>
        <w:pStyle w:val="Uvuenotijeloteksta"/>
        <w:ind w:firstLine="0"/>
        <w:rPr>
          <w:rFonts w:ascii="Arial" w:hAnsi="Arial" w:cs="Arial"/>
          <w:sz w:val="24"/>
        </w:rPr>
      </w:pPr>
    </w:p>
    <w:p w:rsidR="005F24A3" w:rsidRPr="00F2721B" w:rsidRDefault="005F24A3" w:rsidP="00B82BF2">
      <w:pPr>
        <w:pStyle w:val="Uvuenotijeloteksta"/>
        <w:ind w:firstLine="0"/>
        <w:rPr>
          <w:rFonts w:ascii="Arial" w:hAnsi="Arial" w:cs="Arial"/>
          <w:sz w:val="24"/>
        </w:rPr>
      </w:pPr>
    </w:p>
    <w:p w:rsidR="009D6CE2" w:rsidRPr="009D6CE2" w:rsidRDefault="00A97759" w:rsidP="009D6CE2">
      <w:pPr>
        <w:pStyle w:val="Uvuenotijeloteksta"/>
        <w:numPr>
          <w:ilvl w:val="0"/>
          <w:numId w:val="3"/>
        </w:numPr>
        <w:rPr>
          <w:rFonts w:ascii="Arial" w:hAnsi="Arial" w:cs="Arial"/>
          <w:sz w:val="24"/>
        </w:rPr>
      </w:pPr>
      <w:r w:rsidRPr="00F2721B">
        <w:rPr>
          <w:rFonts w:ascii="Arial" w:hAnsi="Arial" w:cs="Arial"/>
          <w:sz w:val="24"/>
        </w:rPr>
        <w:t>Okr</w:t>
      </w:r>
      <w:r w:rsidR="002B22BB" w:rsidRPr="00F2721B">
        <w:rPr>
          <w:rFonts w:ascii="Arial" w:hAnsi="Arial" w:cs="Arial"/>
          <w:sz w:val="24"/>
        </w:rPr>
        <w:t>ivljen</w:t>
      </w:r>
      <w:r w:rsidR="001D40BE" w:rsidRPr="00F2721B">
        <w:rPr>
          <w:rFonts w:ascii="Arial" w:hAnsi="Arial" w:cs="Arial"/>
          <w:sz w:val="24"/>
        </w:rPr>
        <w:t>ik</w:t>
      </w:r>
      <w:r w:rsidR="002B22BB" w:rsidRPr="00F2721B">
        <w:rPr>
          <w:rFonts w:ascii="Arial" w:hAnsi="Arial" w:cs="Arial"/>
          <w:sz w:val="24"/>
        </w:rPr>
        <w:t xml:space="preserve"> </w:t>
      </w:r>
      <w:r w:rsidR="001D40BE" w:rsidRPr="00F2721B">
        <w:rPr>
          <w:rFonts w:ascii="Arial" w:hAnsi="Arial" w:cs="Arial"/>
          <w:sz w:val="24"/>
        </w:rPr>
        <w:t>je svojim ponašanjem povrijedio</w:t>
      </w:r>
      <w:r w:rsidR="002B22BB" w:rsidRPr="00F2721B">
        <w:rPr>
          <w:rFonts w:ascii="Arial" w:hAnsi="Arial" w:cs="Arial"/>
          <w:sz w:val="24"/>
        </w:rPr>
        <w:t xml:space="preserve"> odredbe iz čl. </w:t>
      </w:r>
      <w:r w:rsidR="009D6CE2" w:rsidRPr="009D6CE2">
        <w:rPr>
          <w:rFonts w:ascii="Arial" w:hAnsi="Arial" w:cs="Arial"/>
          <w:sz w:val="24"/>
        </w:rPr>
        <w:t xml:space="preserve">199. st. 2. ZSPC </w:t>
      </w:r>
    </w:p>
    <w:p w:rsidR="00A6738B" w:rsidRPr="00614398" w:rsidRDefault="009D6CE2" w:rsidP="009D6CE2">
      <w:pPr>
        <w:pStyle w:val="Uvuenotijeloteksta"/>
        <w:ind w:firstLine="0"/>
        <w:rPr>
          <w:rFonts w:ascii="Arial" w:hAnsi="Arial" w:cs="Arial"/>
          <w:sz w:val="24"/>
        </w:rPr>
      </w:pPr>
      <w:r w:rsidRPr="009D6CE2">
        <w:rPr>
          <w:rFonts w:ascii="Arial" w:hAnsi="Arial" w:cs="Arial"/>
          <w:sz w:val="24"/>
        </w:rPr>
        <w:t xml:space="preserve">u kojem je određeno da vozač vozila kategorije A1, A2, A, B, BE, F, G i AM ne smije upravljati vozilom na cesti niti početi upravljati vozilom ako je pod utjecajem droga ili lijekova ili ako u krvi ima alkohola iznad 0,50 g/kg, odnosno odgovarajući iznos miligrama u litri izdahnutog zraka. </w:t>
      </w:r>
    </w:p>
    <w:p w:rsidR="007F44EC" w:rsidRPr="00F2721B" w:rsidRDefault="00A97759" w:rsidP="00A6738B">
      <w:pPr>
        <w:pStyle w:val="Uvuenotijeloteksta"/>
        <w:ind w:left="705" w:firstLine="0"/>
        <w:rPr>
          <w:rFonts w:ascii="Arial" w:hAnsi="Arial" w:cs="Arial"/>
          <w:sz w:val="24"/>
        </w:rPr>
      </w:pPr>
      <w:r w:rsidRPr="00F2721B">
        <w:rPr>
          <w:rFonts w:ascii="Arial" w:hAnsi="Arial" w:cs="Arial"/>
          <w:sz w:val="24"/>
        </w:rPr>
        <w:t xml:space="preserve"> </w:t>
      </w:r>
    </w:p>
    <w:p w:rsidR="00B82BF2" w:rsidRDefault="001D40BE" w:rsidP="00083994">
      <w:pPr>
        <w:pStyle w:val="Uvuenotijeloteksta"/>
        <w:numPr>
          <w:ilvl w:val="0"/>
          <w:numId w:val="3"/>
        </w:numPr>
        <w:rPr>
          <w:rFonts w:ascii="Arial" w:hAnsi="Arial" w:cs="Arial"/>
          <w:sz w:val="24"/>
        </w:rPr>
      </w:pPr>
      <w:r w:rsidRPr="00F2721B">
        <w:rPr>
          <w:rFonts w:ascii="Arial" w:hAnsi="Arial" w:cs="Arial"/>
          <w:sz w:val="24"/>
        </w:rPr>
        <w:t>Sudac</w:t>
      </w:r>
      <w:r w:rsidR="00B82BF2">
        <w:rPr>
          <w:rFonts w:ascii="Arial" w:hAnsi="Arial" w:cs="Arial"/>
          <w:sz w:val="24"/>
        </w:rPr>
        <w:t xml:space="preserve"> </w:t>
      </w:r>
      <w:r w:rsidRPr="00F2721B">
        <w:rPr>
          <w:rFonts w:ascii="Arial" w:hAnsi="Arial" w:cs="Arial"/>
          <w:sz w:val="24"/>
        </w:rPr>
        <w:t xml:space="preserve"> je </w:t>
      </w:r>
      <w:r w:rsidR="00B82BF2">
        <w:rPr>
          <w:rFonts w:ascii="Arial" w:hAnsi="Arial" w:cs="Arial"/>
          <w:sz w:val="24"/>
        </w:rPr>
        <w:t xml:space="preserve"> </w:t>
      </w:r>
      <w:r w:rsidRPr="00F2721B">
        <w:rPr>
          <w:rFonts w:ascii="Arial" w:hAnsi="Arial" w:cs="Arial"/>
          <w:sz w:val="24"/>
        </w:rPr>
        <w:t>okrivljenika</w:t>
      </w:r>
      <w:r w:rsidR="00B82BF2">
        <w:rPr>
          <w:rFonts w:ascii="Arial" w:hAnsi="Arial" w:cs="Arial"/>
          <w:sz w:val="24"/>
        </w:rPr>
        <w:t xml:space="preserve"> </w:t>
      </w:r>
      <w:r w:rsidR="00A97759" w:rsidRPr="00F2721B">
        <w:rPr>
          <w:rFonts w:ascii="Arial" w:hAnsi="Arial" w:cs="Arial"/>
          <w:sz w:val="24"/>
        </w:rPr>
        <w:t xml:space="preserve"> proglasio kriv</w:t>
      </w:r>
      <w:r w:rsidRPr="00F2721B">
        <w:rPr>
          <w:rFonts w:ascii="Arial" w:hAnsi="Arial" w:cs="Arial"/>
          <w:sz w:val="24"/>
        </w:rPr>
        <w:t>i</w:t>
      </w:r>
      <w:r w:rsidR="00A97759" w:rsidRPr="00F2721B">
        <w:rPr>
          <w:rFonts w:ascii="Arial" w:hAnsi="Arial" w:cs="Arial"/>
          <w:sz w:val="24"/>
        </w:rPr>
        <w:t xml:space="preserve">m zbog počinjenja prekršaja iz čl. </w:t>
      </w:r>
      <w:r w:rsidR="009D6CE2">
        <w:rPr>
          <w:rFonts w:ascii="Arial" w:hAnsi="Arial" w:cs="Arial"/>
          <w:sz w:val="24"/>
        </w:rPr>
        <w:t>199</w:t>
      </w:r>
      <w:r w:rsidR="00A97759" w:rsidRPr="00F2721B">
        <w:rPr>
          <w:rFonts w:ascii="Arial" w:hAnsi="Arial" w:cs="Arial"/>
          <w:sz w:val="24"/>
        </w:rPr>
        <w:t xml:space="preserve">. </w:t>
      </w:r>
    </w:p>
    <w:p w:rsidR="007F44EC" w:rsidRPr="00F2721B" w:rsidRDefault="00A97759" w:rsidP="00AD7C63">
      <w:pPr>
        <w:pStyle w:val="Uvuenotijeloteksta"/>
        <w:ind w:firstLine="0"/>
        <w:rPr>
          <w:rFonts w:ascii="Arial" w:hAnsi="Arial" w:cs="Arial"/>
          <w:sz w:val="24"/>
        </w:rPr>
      </w:pPr>
      <w:r w:rsidRPr="00F2721B">
        <w:rPr>
          <w:rFonts w:ascii="Arial" w:hAnsi="Arial" w:cs="Arial"/>
          <w:sz w:val="24"/>
        </w:rPr>
        <w:t>st.</w:t>
      </w:r>
      <w:r w:rsidR="00B82BF2">
        <w:rPr>
          <w:rFonts w:ascii="Arial" w:hAnsi="Arial" w:cs="Arial"/>
          <w:sz w:val="24"/>
        </w:rPr>
        <w:t xml:space="preserve"> </w:t>
      </w:r>
      <w:r w:rsidR="009D6CE2">
        <w:rPr>
          <w:rFonts w:ascii="Arial" w:hAnsi="Arial" w:cs="Arial"/>
          <w:sz w:val="24"/>
        </w:rPr>
        <w:t>2</w:t>
      </w:r>
      <w:r w:rsidR="00B82BF2">
        <w:rPr>
          <w:rFonts w:ascii="Arial" w:hAnsi="Arial" w:cs="Arial"/>
          <w:sz w:val="24"/>
        </w:rPr>
        <w:t>.</w:t>
      </w:r>
      <w:r w:rsidR="007B5ABB" w:rsidRPr="00F2721B">
        <w:rPr>
          <w:rFonts w:ascii="Arial" w:hAnsi="Arial" w:cs="Arial"/>
          <w:sz w:val="24"/>
        </w:rPr>
        <w:t xml:space="preserve"> ZSPC</w:t>
      </w:r>
      <w:r w:rsidR="00425B94">
        <w:rPr>
          <w:rFonts w:ascii="Arial" w:hAnsi="Arial" w:cs="Arial"/>
          <w:sz w:val="24"/>
        </w:rPr>
        <w:t xml:space="preserve"> i</w:t>
      </w:r>
      <w:r w:rsidR="000776F3" w:rsidRPr="00F2721B">
        <w:rPr>
          <w:rFonts w:ascii="Arial" w:hAnsi="Arial" w:cs="Arial"/>
          <w:sz w:val="24"/>
        </w:rPr>
        <w:t xml:space="preserve"> kao prekršajnu sankciju </w:t>
      </w:r>
      <w:r w:rsidR="00116271">
        <w:rPr>
          <w:rFonts w:ascii="Arial" w:hAnsi="Arial" w:cs="Arial"/>
          <w:sz w:val="24"/>
        </w:rPr>
        <w:t>izrekao</w:t>
      </w:r>
      <w:r w:rsidR="007B5ABB" w:rsidRPr="00F2721B">
        <w:rPr>
          <w:rFonts w:ascii="Arial" w:hAnsi="Arial" w:cs="Arial"/>
          <w:sz w:val="24"/>
        </w:rPr>
        <w:t xml:space="preserve"> </w:t>
      </w:r>
      <w:r w:rsidR="00425B94">
        <w:rPr>
          <w:rFonts w:ascii="Arial" w:hAnsi="Arial" w:cs="Arial"/>
          <w:sz w:val="24"/>
        </w:rPr>
        <w:t>mu je</w:t>
      </w:r>
      <w:r w:rsidR="00EC3F55">
        <w:rPr>
          <w:rFonts w:ascii="Arial" w:hAnsi="Arial" w:cs="Arial"/>
          <w:sz w:val="24"/>
        </w:rPr>
        <w:t xml:space="preserve"> </w:t>
      </w:r>
      <w:r w:rsidR="000776F3" w:rsidRPr="00F2721B">
        <w:rPr>
          <w:rFonts w:ascii="Arial" w:hAnsi="Arial" w:cs="Arial"/>
          <w:sz w:val="24"/>
        </w:rPr>
        <w:t xml:space="preserve">novčanu </w:t>
      </w:r>
      <w:r w:rsidR="007B5ABB" w:rsidRPr="00F2721B">
        <w:rPr>
          <w:rFonts w:ascii="Arial" w:hAnsi="Arial" w:cs="Arial"/>
          <w:sz w:val="24"/>
        </w:rPr>
        <w:t xml:space="preserve">kaznu u iznosu od </w:t>
      </w:r>
      <w:r w:rsidR="005F24A3">
        <w:rPr>
          <w:rFonts w:ascii="Arial" w:hAnsi="Arial" w:cs="Arial"/>
          <w:sz w:val="24"/>
        </w:rPr>
        <w:t>66</w:t>
      </w:r>
      <w:r w:rsidR="009D6CE2">
        <w:rPr>
          <w:rFonts w:ascii="Arial" w:hAnsi="Arial" w:cs="Arial"/>
          <w:sz w:val="24"/>
        </w:rPr>
        <w:t>0</w:t>
      </w:r>
      <w:r w:rsidR="00614398">
        <w:rPr>
          <w:rFonts w:ascii="Arial" w:hAnsi="Arial" w:cs="Arial"/>
          <w:sz w:val="24"/>
        </w:rPr>
        <w:t>,00</w:t>
      </w:r>
      <w:r w:rsidR="002A6611" w:rsidRPr="002A6611">
        <w:rPr>
          <w:rFonts w:ascii="Arial" w:hAnsi="Arial" w:cs="Arial"/>
          <w:sz w:val="24"/>
        </w:rPr>
        <w:t xml:space="preserve"> </w:t>
      </w:r>
      <w:r w:rsidR="005F24A3">
        <w:rPr>
          <w:rFonts w:ascii="Arial" w:hAnsi="Arial" w:cs="Arial"/>
          <w:sz w:val="24"/>
        </w:rPr>
        <w:t>€</w:t>
      </w:r>
      <w:r w:rsidR="00614398">
        <w:rPr>
          <w:rFonts w:ascii="Arial" w:hAnsi="Arial" w:cs="Arial"/>
          <w:sz w:val="24"/>
        </w:rPr>
        <w:t>.</w:t>
      </w:r>
    </w:p>
    <w:p w:rsidR="00D05C07" w:rsidRDefault="00D05C07" w:rsidP="00791DAA">
      <w:pPr>
        <w:pStyle w:val="Tijeloteksta"/>
        <w:rPr>
          <w:rFonts w:ascii="Arial" w:hAnsi="Arial" w:cs="Arial"/>
          <w:sz w:val="24"/>
        </w:rPr>
      </w:pPr>
    </w:p>
    <w:p w:rsidR="00083994" w:rsidRPr="00083994" w:rsidRDefault="00083994" w:rsidP="00B82BF2">
      <w:pPr>
        <w:pStyle w:val="Tijeloteksta"/>
        <w:numPr>
          <w:ilvl w:val="0"/>
          <w:numId w:val="3"/>
        </w:numPr>
        <w:rPr>
          <w:rFonts w:ascii="Arial" w:hAnsi="Arial" w:cs="Arial"/>
          <w:sz w:val="24"/>
        </w:rPr>
      </w:pPr>
      <w:r w:rsidRPr="00083994">
        <w:rPr>
          <w:rFonts w:ascii="Arial" w:hAnsi="Arial" w:cs="Arial"/>
          <w:sz w:val="24"/>
        </w:rPr>
        <w:t>Temeljem čl. 33. st. 10. PZ okrivljenik je dužan platiti novčanu kaznu u roku</w:t>
      </w:r>
    </w:p>
    <w:p w:rsidR="00083994" w:rsidRDefault="00083994" w:rsidP="00083994">
      <w:pPr>
        <w:pStyle w:val="Tijeloteksta"/>
        <w:rPr>
          <w:rFonts w:ascii="Arial" w:hAnsi="Arial" w:cs="Arial"/>
          <w:sz w:val="24"/>
        </w:rPr>
      </w:pPr>
      <w:r w:rsidRPr="00083994">
        <w:rPr>
          <w:rFonts w:ascii="Arial" w:hAnsi="Arial" w:cs="Arial"/>
          <w:sz w:val="24"/>
        </w:rPr>
        <w:t>od 3 (tri) mjeseca od pravomoćnosti presude. Ako okrivljenik u navedenom roku uplati dvije trećine izrečene novčane kazne smatrat će se da je novčana kazna u cjelini uplaćena.</w:t>
      </w:r>
    </w:p>
    <w:p w:rsidR="00116271" w:rsidRDefault="00116271" w:rsidP="003D03CE">
      <w:pPr>
        <w:pStyle w:val="Tijeloteksta"/>
        <w:rPr>
          <w:rFonts w:ascii="Arial" w:hAnsi="Arial" w:cs="Arial"/>
          <w:sz w:val="24"/>
        </w:rPr>
      </w:pPr>
    </w:p>
    <w:p w:rsidR="00076391" w:rsidRPr="00076391" w:rsidRDefault="00076391" w:rsidP="00076391">
      <w:pPr>
        <w:pStyle w:val="Tijeloteksta"/>
        <w:numPr>
          <w:ilvl w:val="0"/>
          <w:numId w:val="3"/>
        </w:numPr>
        <w:rPr>
          <w:rFonts w:ascii="Arial" w:hAnsi="Arial" w:cs="Arial"/>
          <w:sz w:val="24"/>
        </w:rPr>
      </w:pPr>
      <w:r w:rsidRPr="00076391">
        <w:rPr>
          <w:rFonts w:ascii="Arial" w:hAnsi="Arial" w:cs="Arial"/>
          <w:sz w:val="24"/>
        </w:rPr>
        <w:t xml:space="preserve">Zbog  počinjenja  prekršaja  iz  čl. 199. st. 7. ZSPC  sudac  je  okrivljeniku </w:t>
      </w:r>
    </w:p>
    <w:p w:rsidR="00076391" w:rsidRDefault="00076391" w:rsidP="00076391">
      <w:pPr>
        <w:pStyle w:val="Tijeloteksta"/>
        <w:rPr>
          <w:rFonts w:ascii="Arial" w:hAnsi="Arial" w:cs="Arial"/>
          <w:sz w:val="24"/>
        </w:rPr>
      </w:pPr>
      <w:r w:rsidRPr="00076391">
        <w:rPr>
          <w:rFonts w:ascii="Arial" w:hAnsi="Arial" w:cs="Arial"/>
          <w:sz w:val="24"/>
        </w:rPr>
        <w:t xml:space="preserve">izrekao zaštitnu mjeru zabrane upravljanja motornim vozilom „B“ kategorije u trajanju od </w:t>
      </w:r>
      <w:r w:rsidR="00D80AA8">
        <w:rPr>
          <w:rFonts w:ascii="Arial" w:hAnsi="Arial" w:cs="Arial"/>
          <w:sz w:val="24"/>
        </w:rPr>
        <w:t>1 (jednog</w:t>
      </w:r>
      <w:r w:rsidRPr="00076391">
        <w:rPr>
          <w:rFonts w:ascii="Arial" w:hAnsi="Arial" w:cs="Arial"/>
          <w:sz w:val="24"/>
        </w:rPr>
        <w:t>) mjeseca, smatrajući da će se primjenom iste otkloniti uvjeti koji omogućavaju ili poticajno djeluju na počinjenje novog prekršaja.</w:t>
      </w:r>
    </w:p>
    <w:p w:rsidR="00D80AA8" w:rsidRDefault="00D80AA8" w:rsidP="00076391">
      <w:pPr>
        <w:pStyle w:val="Tijeloteksta"/>
        <w:rPr>
          <w:rFonts w:ascii="Arial" w:hAnsi="Arial" w:cs="Arial"/>
          <w:sz w:val="24"/>
        </w:rPr>
      </w:pPr>
    </w:p>
    <w:p w:rsidR="00D80AA8" w:rsidRDefault="00D80AA8" w:rsidP="00D80AA8">
      <w:pPr>
        <w:pStyle w:val="Tijeloteksta"/>
        <w:numPr>
          <w:ilvl w:val="0"/>
          <w:numId w:val="3"/>
        </w:numPr>
        <w:rPr>
          <w:rFonts w:ascii="Arial" w:hAnsi="Arial" w:cs="Arial"/>
          <w:sz w:val="24"/>
        </w:rPr>
      </w:pPr>
      <w:r w:rsidRPr="00D80AA8">
        <w:rPr>
          <w:rFonts w:ascii="Arial" w:hAnsi="Arial" w:cs="Arial"/>
          <w:sz w:val="24"/>
        </w:rPr>
        <w:t>U</w:t>
      </w:r>
      <w:r w:rsidR="006B2906">
        <w:rPr>
          <w:rFonts w:ascii="Arial" w:hAnsi="Arial" w:cs="Arial"/>
          <w:sz w:val="24"/>
        </w:rPr>
        <w:t xml:space="preserve"> </w:t>
      </w:r>
      <w:r w:rsidRPr="00D80AA8">
        <w:rPr>
          <w:rFonts w:ascii="Arial" w:hAnsi="Arial" w:cs="Arial"/>
          <w:sz w:val="24"/>
        </w:rPr>
        <w:t xml:space="preserve"> izrečenu</w:t>
      </w:r>
      <w:r w:rsidR="006B2906">
        <w:rPr>
          <w:rFonts w:ascii="Arial" w:hAnsi="Arial" w:cs="Arial"/>
          <w:sz w:val="24"/>
        </w:rPr>
        <w:t xml:space="preserve">  zaštitnu  </w:t>
      </w:r>
      <w:r w:rsidRPr="00D80AA8">
        <w:rPr>
          <w:rFonts w:ascii="Arial" w:hAnsi="Arial" w:cs="Arial"/>
          <w:sz w:val="24"/>
        </w:rPr>
        <w:t>mjeru</w:t>
      </w:r>
      <w:r w:rsidR="006B2906">
        <w:rPr>
          <w:rFonts w:ascii="Arial" w:hAnsi="Arial" w:cs="Arial"/>
          <w:sz w:val="24"/>
        </w:rPr>
        <w:t xml:space="preserve"> </w:t>
      </w:r>
      <w:r w:rsidRPr="00D80AA8">
        <w:rPr>
          <w:rFonts w:ascii="Arial" w:hAnsi="Arial" w:cs="Arial"/>
          <w:sz w:val="24"/>
        </w:rPr>
        <w:t xml:space="preserve"> uračunava</w:t>
      </w:r>
      <w:r w:rsidR="006B2906">
        <w:rPr>
          <w:rFonts w:ascii="Arial" w:hAnsi="Arial" w:cs="Arial"/>
          <w:sz w:val="24"/>
        </w:rPr>
        <w:t xml:space="preserve">  </w:t>
      </w:r>
      <w:r w:rsidRPr="00D80AA8">
        <w:rPr>
          <w:rFonts w:ascii="Arial" w:hAnsi="Arial" w:cs="Arial"/>
          <w:sz w:val="24"/>
        </w:rPr>
        <w:t>se</w:t>
      </w:r>
      <w:r w:rsidR="006B2906">
        <w:rPr>
          <w:rFonts w:ascii="Arial" w:hAnsi="Arial" w:cs="Arial"/>
          <w:sz w:val="24"/>
        </w:rPr>
        <w:t xml:space="preserve"> </w:t>
      </w:r>
      <w:r w:rsidRPr="00D80AA8">
        <w:rPr>
          <w:rFonts w:ascii="Arial" w:hAnsi="Arial" w:cs="Arial"/>
          <w:sz w:val="24"/>
        </w:rPr>
        <w:t xml:space="preserve"> mjera </w:t>
      </w:r>
      <w:r w:rsidR="006B2906">
        <w:rPr>
          <w:rFonts w:ascii="Arial" w:hAnsi="Arial" w:cs="Arial"/>
          <w:sz w:val="24"/>
        </w:rPr>
        <w:t xml:space="preserve"> </w:t>
      </w:r>
      <w:r w:rsidRPr="00D80AA8">
        <w:rPr>
          <w:rFonts w:ascii="Arial" w:hAnsi="Arial" w:cs="Arial"/>
          <w:sz w:val="24"/>
        </w:rPr>
        <w:t xml:space="preserve">opreza </w:t>
      </w:r>
      <w:r w:rsidR="006B2906">
        <w:rPr>
          <w:rFonts w:ascii="Arial" w:hAnsi="Arial" w:cs="Arial"/>
          <w:sz w:val="24"/>
        </w:rPr>
        <w:t xml:space="preserve"> </w:t>
      </w:r>
      <w:r w:rsidRPr="00D80AA8">
        <w:rPr>
          <w:rFonts w:ascii="Arial" w:hAnsi="Arial" w:cs="Arial"/>
          <w:sz w:val="24"/>
        </w:rPr>
        <w:t xml:space="preserve">privremenog </w:t>
      </w:r>
    </w:p>
    <w:p w:rsidR="00D80AA8" w:rsidRPr="00076391" w:rsidRDefault="00D80AA8" w:rsidP="00D80AA8">
      <w:pPr>
        <w:pStyle w:val="Tijeloteksta"/>
        <w:rPr>
          <w:rFonts w:ascii="Arial" w:hAnsi="Arial" w:cs="Arial"/>
          <w:sz w:val="24"/>
        </w:rPr>
      </w:pPr>
      <w:r w:rsidRPr="00D80AA8">
        <w:rPr>
          <w:rFonts w:ascii="Arial" w:hAnsi="Arial" w:cs="Arial"/>
          <w:sz w:val="24"/>
        </w:rPr>
        <w:t>oduzimanja vozačke dozvole u trajanju od 1 (jednog) dana.</w:t>
      </w:r>
    </w:p>
    <w:p w:rsidR="00076391" w:rsidRPr="00076391" w:rsidRDefault="00076391" w:rsidP="00076391">
      <w:pPr>
        <w:pStyle w:val="Tijeloteksta"/>
        <w:rPr>
          <w:rFonts w:ascii="Arial" w:hAnsi="Arial" w:cs="Arial"/>
          <w:sz w:val="24"/>
        </w:rPr>
      </w:pPr>
    </w:p>
    <w:p w:rsidR="00076391" w:rsidRPr="00076391" w:rsidRDefault="00076391" w:rsidP="00076391">
      <w:pPr>
        <w:pStyle w:val="Tijeloteksta"/>
        <w:numPr>
          <w:ilvl w:val="0"/>
          <w:numId w:val="3"/>
        </w:numPr>
        <w:rPr>
          <w:rFonts w:ascii="Arial" w:hAnsi="Arial" w:cs="Arial"/>
          <w:sz w:val="24"/>
        </w:rPr>
      </w:pPr>
      <w:r w:rsidRPr="00076391">
        <w:rPr>
          <w:rFonts w:ascii="Arial" w:hAnsi="Arial" w:cs="Arial"/>
          <w:sz w:val="24"/>
        </w:rPr>
        <w:t xml:space="preserve"> Shodno  čl.  297.  ZSPC  zaštitna  mjera  zabrane  upravljanja  motornim </w:t>
      </w:r>
    </w:p>
    <w:p w:rsidR="00076391" w:rsidRDefault="00076391" w:rsidP="00076391">
      <w:pPr>
        <w:pStyle w:val="Tijeloteksta"/>
        <w:rPr>
          <w:rFonts w:ascii="Arial" w:hAnsi="Arial" w:cs="Arial"/>
          <w:sz w:val="24"/>
        </w:rPr>
      </w:pPr>
      <w:r w:rsidRPr="00076391">
        <w:rPr>
          <w:rFonts w:ascii="Arial" w:hAnsi="Arial" w:cs="Arial"/>
          <w:sz w:val="24"/>
        </w:rPr>
        <w:t>vozilom počinje teći od izvršnosti odluke o prekršaju.</w:t>
      </w:r>
    </w:p>
    <w:p w:rsidR="00076391" w:rsidRPr="00F2721B" w:rsidRDefault="00076391" w:rsidP="003D03CE">
      <w:pPr>
        <w:pStyle w:val="Tijeloteksta"/>
        <w:rPr>
          <w:rFonts w:ascii="Arial" w:hAnsi="Arial" w:cs="Arial"/>
          <w:sz w:val="24"/>
        </w:rPr>
      </w:pPr>
    </w:p>
    <w:p w:rsidR="00657471" w:rsidRPr="00657471" w:rsidRDefault="006B2906" w:rsidP="00657471">
      <w:pPr>
        <w:pStyle w:val="Tijeloteksta"/>
        <w:ind w:left="705"/>
        <w:rPr>
          <w:rFonts w:ascii="Arial" w:hAnsi="Arial" w:cs="Arial"/>
          <w:sz w:val="24"/>
        </w:rPr>
      </w:pPr>
      <w:r>
        <w:rPr>
          <w:rFonts w:ascii="Arial" w:hAnsi="Arial" w:cs="Arial"/>
          <w:sz w:val="24"/>
        </w:rPr>
        <w:t>10</w:t>
      </w:r>
      <w:r w:rsidR="001372D8">
        <w:rPr>
          <w:rFonts w:ascii="Arial" w:hAnsi="Arial" w:cs="Arial"/>
          <w:sz w:val="24"/>
        </w:rPr>
        <w:t>.</w:t>
      </w:r>
      <w:r w:rsidR="00083994">
        <w:rPr>
          <w:rFonts w:ascii="Arial" w:hAnsi="Arial" w:cs="Arial"/>
          <w:sz w:val="24"/>
        </w:rPr>
        <w:t xml:space="preserve"> </w:t>
      </w:r>
      <w:r w:rsidR="00332D15">
        <w:rPr>
          <w:rFonts w:ascii="Arial" w:hAnsi="Arial" w:cs="Arial"/>
          <w:sz w:val="24"/>
        </w:rPr>
        <w:t xml:space="preserve"> </w:t>
      </w:r>
      <w:r w:rsidR="00657471" w:rsidRPr="00657471">
        <w:rPr>
          <w:rFonts w:ascii="Arial" w:hAnsi="Arial" w:cs="Arial"/>
          <w:sz w:val="24"/>
        </w:rPr>
        <w:t>Odluka</w:t>
      </w:r>
      <w:r w:rsidR="00657471">
        <w:rPr>
          <w:rFonts w:ascii="Arial" w:hAnsi="Arial" w:cs="Arial"/>
          <w:sz w:val="24"/>
        </w:rPr>
        <w:t xml:space="preserve"> </w:t>
      </w:r>
      <w:r w:rsidR="00657471" w:rsidRPr="00657471">
        <w:rPr>
          <w:rFonts w:ascii="Arial" w:hAnsi="Arial" w:cs="Arial"/>
          <w:sz w:val="24"/>
        </w:rPr>
        <w:t xml:space="preserve"> o </w:t>
      </w:r>
      <w:r w:rsidR="00657471">
        <w:rPr>
          <w:rFonts w:ascii="Arial" w:hAnsi="Arial" w:cs="Arial"/>
          <w:sz w:val="24"/>
        </w:rPr>
        <w:t xml:space="preserve"> </w:t>
      </w:r>
      <w:r w:rsidR="00657471" w:rsidRPr="00657471">
        <w:rPr>
          <w:rFonts w:ascii="Arial" w:hAnsi="Arial" w:cs="Arial"/>
          <w:sz w:val="24"/>
        </w:rPr>
        <w:t>troškovima</w:t>
      </w:r>
      <w:r w:rsidR="00657471">
        <w:rPr>
          <w:rFonts w:ascii="Arial" w:hAnsi="Arial" w:cs="Arial"/>
          <w:sz w:val="24"/>
        </w:rPr>
        <w:t xml:space="preserve"> </w:t>
      </w:r>
      <w:r w:rsidR="00657471" w:rsidRPr="00657471">
        <w:rPr>
          <w:rFonts w:ascii="Arial" w:hAnsi="Arial" w:cs="Arial"/>
          <w:sz w:val="24"/>
        </w:rPr>
        <w:t xml:space="preserve"> u ovom postupku</w:t>
      </w:r>
      <w:r w:rsidR="00657471">
        <w:rPr>
          <w:rFonts w:ascii="Arial" w:hAnsi="Arial" w:cs="Arial"/>
          <w:sz w:val="24"/>
        </w:rPr>
        <w:t xml:space="preserve"> </w:t>
      </w:r>
      <w:r w:rsidR="00657471" w:rsidRPr="00657471">
        <w:rPr>
          <w:rFonts w:ascii="Arial" w:hAnsi="Arial" w:cs="Arial"/>
          <w:sz w:val="24"/>
        </w:rPr>
        <w:t xml:space="preserve"> temelji se na primjeni odredbe čl. </w:t>
      </w:r>
    </w:p>
    <w:p w:rsidR="00012B79" w:rsidRDefault="00657471" w:rsidP="00657471">
      <w:pPr>
        <w:pStyle w:val="Tijeloteksta"/>
        <w:rPr>
          <w:rFonts w:ascii="Arial" w:hAnsi="Arial" w:cs="Arial"/>
          <w:sz w:val="24"/>
        </w:rPr>
      </w:pPr>
      <w:r w:rsidRPr="00657471">
        <w:rPr>
          <w:rFonts w:ascii="Arial" w:hAnsi="Arial" w:cs="Arial"/>
          <w:sz w:val="24"/>
        </w:rPr>
        <w:t>139. st. 1. PZ tako da je okrivljenik dužan naknaditi troškove prekršajnog postupka u paušalnom izno</w:t>
      </w:r>
      <w:r>
        <w:rPr>
          <w:rFonts w:ascii="Arial" w:hAnsi="Arial" w:cs="Arial"/>
          <w:sz w:val="24"/>
        </w:rPr>
        <w:t xml:space="preserve">su od </w:t>
      </w:r>
      <w:r w:rsidR="004B4629">
        <w:rPr>
          <w:rFonts w:ascii="Arial" w:hAnsi="Arial" w:cs="Arial"/>
          <w:sz w:val="24"/>
        </w:rPr>
        <w:t>20,00</w:t>
      </w:r>
      <w:r>
        <w:rPr>
          <w:rFonts w:ascii="Arial" w:hAnsi="Arial" w:cs="Arial"/>
          <w:sz w:val="24"/>
        </w:rPr>
        <w:t xml:space="preserve"> </w:t>
      </w:r>
      <w:r w:rsidR="005F24A3">
        <w:rPr>
          <w:rFonts w:ascii="Arial" w:hAnsi="Arial" w:cs="Arial"/>
          <w:sz w:val="24"/>
        </w:rPr>
        <w:t>€</w:t>
      </w:r>
      <w:r w:rsidR="00E6120E" w:rsidRPr="00E6120E">
        <w:rPr>
          <w:rFonts w:ascii="Arial" w:hAnsi="Arial" w:cs="Arial"/>
          <w:sz w:val="24"/>
        </w:rPr>
        <w:t xml:space="preserve">.              </w:t>
      </w:r>
      <w:r w:rsidR="003F015A" w:rsidRPr="003F015A">
        <w:rPr>
          <w:rFonts w:ascii="Arial" w:hAnsi="Arial" w:cs="Arial"/>
          <w:sz w:val="24"/>
        </w:rPr>
        <w:t xml:space="preserve">       </w:t>
      </w:r>
    </w:p>
    <w:p w:rsidR="003F015A" w:rsidRPr="00F2721B" w:rsidRDefault="003F015A" w:rsidP="00DD310A">
      <w:pPr>
        <w:pStyle w:val="Tijeloteksta"/>
        <w:jc w:val="center"/>
        <w:rPr>
          <w:rFonts w:ascii="Arial" w:hAnsi="Arial" w:cs="Arial"/>
          <w:sz w:val="24"/>
        </w:rPr>
      </w:pPr>
    </w:p>
    <w:p w:rsidR="00D5716A" w:rsidRPr="00F2721B" w:rsidRDefault="00DD310A" w:rsidP="00D5716A">
      <w:pPr>
        <w:pStyle w:val="Tijeloteksta"/>
        <w:jc w:val="center"/>
        <w:rPr>
          <w:rFonts w:ascii="Arial" w:hAnsi="Arial" w:cs="Arial"/>
          <w:bCs/>
          <w:sz w:val="24"/>
        </w:rPr>
      </w:pPr>
      <w:r w:rsidRPr="00F2721B">
        <w:rPr>
          <w:rFonts w:ascii="Arial" w:hAnsi="Arial" w:cs="Arial"/>
          <w:bCs/>
          <w:sz w:val="24"/>
        </w:rPr>
        <w:t xml:space="preserve">U Petrinji </w:t>
      </w:r>
      <w:r w:rsidR="0050574F">
        <w:rPr>
          <w:rFonts w:ascii="Arial" w:hAnsi="Arial" w:cs="Arial"/>
          <w:bCs/>
          <w:sz w:val="24"/>
        </w:rPr>
        <w:t>31</w:t>
      </w:r>
      <w:bookmarkStart w:id="0" w:name="_GoBack"/>
      <w:bookmarkEnd w:id="0"/>
      <w:r w:rsidR="006B2906">
        <w:rPr>
          <w:rFonts w:ascii="Arial" w:hAnsi="Arial" w:cs="Arial"/>
          <w:bCs/>
          <w:sz w:val="24"/>
        </w:rPr>
        <w:t>. siječnja</w:t>
      </w:r>
      <w:r w:rsidR="004B4629">
        <w:rPr>
          <w:rFonts w:ascii="Arial" w:hAnsi="Arial" w:cs="Arial"/>
          <w:bCs/>
          <w:sz w:val="24"/>
        </w:rPr>
        <w:t xml:space="preserve"> 202</w:t>
      </w:r>
      <w:r w:rsidR="006B2906">
        <w:rPr>
          <w:rFonts w:ascii="Arial" w:hAnsi="Arial" w:cs="Arial"/>
          <w:bCs/>
          <w:sz w:val="24"/>
        </w:rPr>
        <w:t>4</w:t>
      </w:r>
      <w:r w:rsidRPr="00F2721B">
        <w:rPr>
          <w:rFonts w:ascii="Arial" w:hAnsi="Arial" w:cs="Arial"/>
          <w:bCs/>
          <w:sz w:val="24"/>
        </w:rPr>
        <w:t xml:space="preserve">. godine </w:t>
      </w:r>
    </w:p>
    <w:p w:rsidR="00BE66FD" w:rsidRPr="00F2721B" w:rsidRDefault="00BE66FD" w:rsidP="00D5716A">
      <w:pPr>
        <w:pStyle w:val="Tijeloteksta"/>
        <w:jc w:val="center"/>
        <w:rPr>
          <w:rFonts w:ascii="Arial" w:hAnsi="Arial" w:cs="Arial"/>
          <w:bCs/>
          <w:sz w:val="24"/>
        </w:rPr>
      </w:pPr>
    </w:p>
    <w:p w:rsidR="007063C2" w:rsidRPr="00F2721B" w:rsidRDefault="007063C2">
      <w:pPr>
        <w:pStyle w:val="Tijeloteksta"/>
        <w:jc w:val="left"/>
        <w:rPr>
          <w:rFonts w:ascii="Arial" w:hAnsi="Arial" w:cs="Arial"/>
          <w:bCs/>
          <w:sz w:val="24"/>
        </w:rPr>
      </w:pPr>
      <w:r w:rsidRPr="00F2721B">
        <w:rPr>
          <w:rFonts w:ascii="Arial" w:hAnsi="Arial" w:cs="Arial"/>
          <w:bCs/>
          <w:sz w:val="24"/>
        </w:rPr>
        <w:t xml:space="preserve">    </w:t>
      </w:r>
      <w:r w:rsidR="00A80FDF" w:rsidRPr="00F2721B">
        <w:rPr>
          <w:rFonts w:ascii="Arial" w:hAnsi="Arial" w:cs="Arial"/>
          <w:bCs/>
          <w:sz w:val="24"/>
        </w:rPr>
        <w:t xml:space="preserve">      </w:t>
      </w:r>
      <w:r w:rsidR="00875AD6" w:rsidRPr="00F2721B">
        <w:rPr>
          <w:rFonts w:ascii="Arial" w:hAnsi="Arial" w:cs="Arial"/>
          <w:bCs/>
          <w:sz w:val="24"/>
        </w:rPr>
        <w:t xml:space="preserve">  </w:t>
      </w:r>
      <w:r w:rsidRPr="00F2721B">
        <w:rPr>
          <w:rFonts w:ascii="Arial" w:hAnsi="Arial" w:cs="Arial"/>
          <w:bCs/>
          <w:sz w:val="24"/>
        </w:rPr>
        <w:t>Zapisničar</w:t>
      </w:r>
      <w:r w:rsidR="00A80FDF" w:rsidRPr="00F2721B">
        <w:rPr>
          <w:rFonts w:ascii="Arial" w:hAnsi="Arial" w:cs="Arial"/>
          <w:bCs/>
          <w:sz w:val="24"/>
        </w:rPr>
        <w:t>ka</w:t>
      </w:r>
      <w:r w:rsidRPr="00F2721B">
        <w:rPr>
          <w:rFonts w:ascii="Arial" w:hAnsi="Arial" w:cs="Arial"/>
          <w:bCs/>
          <w:sz w:val="24"/>
        </w:rPr>
        <w:t xml:space="preserve">:                                                   </w:t>
      </w:r>
      <w:r w:rsidR="00517D29">
        <w:rPr>
          <w:rFonts w:ascii="Arial" w:hAnsi="Arial" w:cs="Arial"/>
          <w:bCs/>
          <w:sz w:val="24"/>
        </w:rPr>
        <w:t xml:space="preserve">                       </w:t>
      </w:r>
      <w:r w:rsidR="00875AD6" w:rsidRPr="00F2721B">
        <w:rPr>
          <w:rFonts w:ascii="Arial" w:hAnsi="Arial" w:cs="Arial"/>
          <w:bCs/>
          <w:sz w:val="24"/>
        </w:rPr>
        <w:t xml:space="preserve"> </w:t>
      </w:r>
      <w:r w:rsidR="00A80FDF" w:rsidRPr="00F2721B">
        <w:rPr>
          <w:rFonts w:ascii="Arial" w:hAnsi="Arial" w:cs="Arial"/>
          <w:bCs/>
          <w:sz w:val="24"/>
        </w:rPr>
        <w:t>Sudac:</w:t>
      </w:r>
    </w:p>
    <w:p w:rsidR="00657471" w:rsidRPr="00657471" w:rsidRDefault="002F04E4">
      <w:pPr>
        <w:pStyle w:val="Tijeloteksta"/>
        <w:jc w:val="left"/>
        <w:rPr>
          <w:rFonts w:ascii="Arial" w:hAnsi="Arial" w:cs="Arial"/>
          <w:bCs/>
          <w:sz w:val="24"/>
        </w:rPr>
      </w:pPr>
      <w:r w:rsidRPr="00F2721B">
        <w:rPr>
          <w:rFonts w:ascii="Arial" w:hAnsi="Arial" w:cs="Arial"/>
          <w:bCs/>
          <w:sz w:val="24"/>
        </w:rPr>
        <w:t xml:space="preserve">  </w:t>
      </w:r>
      <w:r w:rsidR="00A80FDF" w:rsidRPr="00F2721B">
        <w:rPr>
          <w:rFonts w:ascii="Arial" w:hAnsi="Arial" w:cs="Arial"/>
          <w:bCs/>
          <w:sz w:val="24"/>
        </w:rPr>
        <w:t xml:space="preserve">     </w:t>
      </w:r>
      <w:r w:rsidR="00E17AE4" w:rsidRPr="00F2721B">
        <w:rPr>
          <w:rFonts w:ascii="Arial" w:hAnsi="Arial" w:cs="Arial"/>
          <w:bCs/>
          <w:sz w:val="24"/>
        </w:rPr>
        <w:t xml:space="preserve">    </w:t>
      </w:r>
      <w:r w:rsidR="00A80FDF" w:rsidRPr="00F2721B">
        <w:rPr>
          <w:rFonts w:ascii="Arial" w:hAnsi="Arial" w:cs="Arial"/>
          <w:bCs/>
          <w:sz w:val="24"/>
        </w:rPr>
        <w:t>Božica Knežić</w:t>
      </w:r>
      <w:r w:rsidRPr="00F2721B">
        <w:rPr>
          <w:rFonts w:ascii="Arial" w:hAnsi="Arial" w:cs="Arial"/>
          <w:bCs/>
          <w:sz w:val="24"/>
        </w:rPr>
        <w:t xml:space="preserve"> </w:t>
      </w:r>
      <w:r w:rsidR="007063C2" w:rsidRPr="00F2721B">
        <w:rPr>
          <w:rFonts w:ascii="Arial" w:hAnsi="Arial" w:cs="Arial"/>
          <w:bCs/>
          <w:sz w:val="24"/>
        </w:rPr>
        <w:t xml:space="preserve">                                              </w:t>
      </w:r>
      <w:r w:rsidR="00517D29">
        <w:rPr>
          <w:rFonts w:ascii="Arial" w:hAnsi="Arial" w:cs="Arial"/>
          <w:bCs/>
          <w:sz w:val="24"/>
        </w:rPr>
        <w:t xml:space="preserve">              </w:t>
      </w:r>
      <w:r w:rsidRPr="00F2721B">
        <w:rPr>
          <w:rFonts w:ascii="Arial" w:hAnsi="Arial" w:cs="Arial"/>
          <w:bCs/>
          <w:sz w:val="24"/>
        </w:rPr>
        <w:t xml:space="preserve"> Bojana Zagorac-Gršić</w:t>
      </w:r>
    </w:p>
    <w:p w:rsidR="00657471" w:rsidRDefault="00657471">
      <w:pPr>
        <w:pStyle w:val="Tijeloteksta"/>
        <w:jc w:val="left"/>
        <w:rPr>
          <w:rFonts w:ascii="Arial" w:hAnsi="Arial" w:cs="Arial"/>
          <w:bCs/>
        </w:rPr>
      </w:pPr>
    </w:p>
    <w:p w:rsidR="009835BD" w:rsidRDefault="009835BD">
      <w:pPr>
        <w:pStyle w:val="Tijeloteksta"/>
        <w:jc w:val="left"/>
        <w:rPr>
          <w:rFonts w:ascii="Arial" w:hAnsi="Arial" w:cs="Arial"/>
          <w:bCs/>
        </w:rPr>
      </w:pPr>
    </w:p>
    <w:p w:rsidR="002F426A" w:rsidRPr="00F2721B" w:rsidRDefault="002F426A">
      <w:pPr>
        <w:pStyle w:val="Tijeloteksta"/>
        <w:jc w:val="left"/>
        <w:rPr>
          <w:rFonts w:ascii="Arial" w:hAnsi="Arial" w:cs="Arial"/>
          <w:bCs/>
        </w:rPr>
      </w:pPr>
    </w:p>
    <w:p w:rsidR="007063C2" w:rsidRPr="00F2721B" w:rsidRDefault="007063C2">
      <w:pPr>
        <w:pStyle w:val="Tijeloteksta"/>
        <w:jc w:val="left"/>
        <w:rPr>
          <w:rFonts w:ascii="Arial" w:hAnsi="Arial" w:cs="Arial"/>
          <w:bCs/>
          <w:sz w:val="24"/>
        </w:rPr>
      </w:pPr>
      <w:r w:rsidRPr="00F2721B">
        <w:rPr>
          <w:rFonts w:ascii="Arial" w:hAnsi="Arial" w:cs="Arial"/>
          <w:bCs/>
          <w:sz w:val="24"/>
        </w:rPr>
        <w:t>POUKA O PRAVNOM LIJEKU:</w:t>
      </w:r>
    </w:p>
    <w:p w:rsidR="007063C2" w:rsidRPr="00F2721B" w:rsidRDefault="007063C2">
      <w:pPr>
        <w:pStyle w:val="Tijeloteksta"/>
        <w:jc w:val="left"/>
        <w:rPr>
          <w:rFonts w:ascii="Arial" w:hAnsi="Arial" w:cs="Arial"/>
          <w:bCs/>
          <w:sz w:val="24"/>
        </w:rPr>
      </w:pPr>
    </w:p>
    <w:p w:rsidR="00657471" w:rsidRPr="00AB652B" w:rsidRDefault="007063C2" w:rsidP="00AB652B">
      <w:pPr>
        <w:pStyle w:val="Tijeloteksta"/>
        <w:rPr>
          <w:rFonts w:ascii="Arial" w:hAnsi="Arial" w:cs="Arial"/>
          <w:sz w:val="24"/>
        </w:rPr>
      </w:pPr>
      <w:r w:rsidRPr="00F2721B">
        <w:rPr>
          <w:rFonts w:ascii="Arial" w:hAnsi="Arial" w:cs="Arial"/>
          <w:sz w:val="24"/>
        </w:rPr>
        <w:tab/>
        <w:t xml:space="preserve">Protiv ove presude stranke imaju pravo žalbe u roku od 8 </w:t>
      </w:r>
      <w:r w:rsidR="00D732A7" w:rsidRPr="00F2721B">
        <w:rPr>
          <w:rFonts w:ascii="Arial" w:hAnsi="Arial" w:cs="Arial"/>
          <w:sz w:val="24"/>
        </w:rPr>
        <w:t xml:space="preserve">(osam) </w:t>
      </w:r>
      <w:r w:rsidR="008702D5" w:rsidRPr="00F2721B">
        <w:rPr>
          <w:rFonts w:ascii="Arial" w:hAnsi="Arial" w:cs="Arial"/>
          <w:sz w:val="24"/>
        </w:rPr>
        <w:t xml:space="preserve">dana od primitka ove presude. </w:t>
      </w:r>
      <w:r w:rsidRPr="00F2721B">
        <w:rPr>
          <w:rFonts w:ascii="Arial" w:hAnsi="Arial" w:cs="Arial"/>
          <w:sz w:val="24"/>
        </w:rPr>
        <w:t>Žalba se podnosi ovom sudu u</w:t>
      </w:r>
      <w:r w:rsidR="00D732A7" w:rsidRPr="00F2721B">
        <w:rPr>
          <w:rFonts w:ascii="Arial" w:hAnsi="Arial" w:cs="Arial"/>
          <w:sz w:val="24"/>
        </w:rPr>
        <w:t xml:space="preserve"> 2</w:t>
      </w:r>
      <w:r w:rsidRPr="00F2721B">
        <w:rPr>
          <w:rFonts w:ascii="Arial" w:hAnsi="Arial" w:cs="Arial"/>
          <w:sz w:val="24"/>
        </w:rPr>
        <w:t xml:space="preserve"> </w:t>
      </w:r>
      <w:r w:rsidR="00D732A7" w:rsidRPr="00F2721B">
        <w:rPr>
          <w:rFonts w:ascii="Arial" w:hAnsi="Arial" w:cs="Arial"/>
          <w:sz w:val="24"/>
        </w:rPr>
        <w:t>(</w:t>
      </w:r>
      <w:r w:rsidRPr="00F2721B">
        <w:rPr>
          <w:rFonts w:ascii="Arial" w:hAnsi="Arial" w:cs="Arial"/>
          <w:sz w:val="24"/>
        </w:rPr>
        <w:t>dva</w:t>
      </w:r>
      <w:r w:rsidR="00D732A7" w:rsidRPr="00F2721B">
        <w:rPr>
          <w:rFonts w:ascii="Arial" w:hAnsi="Arial" w:cs="Arial"/>
          <w:sz w:val="24"/>
        </w:rPr>
        <w:t>)</w:t>
      </w:r>
      <w:r w:rsidRPr="00F2721B">
        <w:rPr>
          <w:rFonts w:ascii="Arial" w:hAnsi="Arial" w:cs="Arial"/>
          <w:sz w:val="24"/>
        </w:rPr>
        <w:t xml:space="preserve"> istovjetna primjerka, a o žalbi odlučuje Visoki pre</w:t>
      </w:r>
      <w:r w:rsidR="008702D5" w:rsidRPr="00F2721B">
        <w:rPr>
          <w:rFonts w:ascii="Arial" w:hAnsi="Arial" w:cs="Arial"/>
          <w:sz w:val="24"/>
        </w:rPr>
        <w:t>kršajni sud Republike Hrvatske.</w:t>
      </w:r>
    </w:p>
    <w:p w:rsidR="003D03CE" w:rsidRPr="00F2721B" w:rsidRDefault="003D03CE">
      <w:pPr>
        <w:pStyle w:val="Tijeloteksta"/>
        <w:jc w:val="left"/>
        <w:rPr>
          <w:rFonts w:ascii="Arial" w:hAnsi="Arial" w:cs="Arial"/>
        </w:rPr>
      </w:pPr>
    </w:p>
    <w:p w:rsidR="007063C2" w:rsidRDefault="008702D5">
      <w:pPr>
        <w:pStyle w:val="Tijeloteksta"/>
        <w:jc w:val="left"/>
        <w:rPr>
          <w:rFonts w:ascii="Arial" w:hAnsi="Arial" w:cs="Arial"/>
          <w:bCs/>
          <w:sz w:val="24"/>
        </w:rPr>
      </w:pPr>
      <w:r w:rsidRPr="00F2721B">
        <w:rPr>
          <w:rFonts w:ascii="Arial" w:hAnsi="Arial" w:cs="Arial"/>
          <w:bCs/>
          <w:sz w:val="24"/>
        </w:rPr>
        <w:t>DOSTAVITI:</w:t>
      </w:r>
    </w:p>
    <w:p w:rsidR="00332D15" w:rsidRPr="00F2721B" w:rsidRDefault="00332D15">
      <w:pPr>
        <w:pStyle w:val="Tijeloteksta"/>
        <w:jc w:val="left"/>
        <w:rPr>
          <w:rFonts w:ascii="Arial" w:hAnsi="Arial" w:cs="Arial"/>
          <w:bCs/>
          <w:sz w:val="24"/>
        </w:rPr>
      </w:pPr>
    </w:p>
    <w:p w:rsidR="005678FE" w:rsidRPr="00F2721B" w:rsidRDefault="007063C2">
      <w:pPr>
        <w:pStyle w:val="Tijeloteksta"/>
        <w:jc w:val="left"/>
        <w:rPr>
          <w:rFonts w:ascii="Arial" w:hAnsi="Arial" w:cs="Arial"/>
          <w:sz w:val="24"/>
        </w:rPr>
      </w:pPr>
      <w:r w:rsidRPr="00F2721B">
        <w:rPr>
          <w:rFonts w:ascii="Arial" w:hAnsi="Arial" w:cs="Arial"/>
          <w:bCs/>
          <w:sz w:val="24"/>
        </w:rPr>
        <w:t xml:space="preserve">1. </w:t>
      </w:r>
      <w:r w:rsidR="005678FE" w:rsidRPr="00F2721B">
        <w:rPr>
          <w:rFonts w:ascii="Arial" w:hAnsi="Arial" w:cs="Arial"/>
          <w:sz w:val="24"/>
        </w:rPr>
        <w:t>PU sisačko-moslavačka</w:t>
      </w:r>
      <w:r w:rsidR="00CF260F" w:rsidRPr="00F2721B">
        <w:rPr>
          <w:rFonts w:ascii="Arial" w:hAnsi="Arial" w:cs="Arial"/>
          <w:sz w:val="24"/>
        </w:rPr>
        <w:t xml:space="preserve"> </w:t>
      </w:r>
      <w:r w:rsidR="005678FE" w:rsidRPr="00F2721B">
        <w:rPr>
          <w:rFonts w:ascii="Arial" w:hAnsi="Arial" w:cs="Arial"/>
          <w:sz w:val="24"/>
        </w:rPr>
        <w:t xml:space="preserve"> </w:t>
      </w:r>
      <w:r w:rsidR="00BA6B75" w:rsidRPr="00F2721B">
        <w:rPr>
          <w:rFonts w:ascii="Arial" w:hAnsi="Arial" w:cs="Arial"/>
          <w:sz w:val="24"/>
        </w:rPr>
        <w:t>P</w:t>
      </w:r>
      <w:r w:rsidR="008A3CA6" w:rsidRPr="00F2721B">
        <w:rPr>
          <w:rFonts w:ascii="Arial" w:hAnsi="Arial" w:cs="Arial"/>
          <w:sz w:val="24"/>
        </w:rPr>
        <w:t>P</w:t>
      </w:r>
      <w:r w:rsidR="00875AD6" w:rsidRPr="00F2721B">
        <w:rPr>
          <w:rFonts w:ascii="Arial" w:hAnsi="Arial" w:cs="Arial"/>
          <w:sz w:val="24"/>
        </w:rPr>
        <w:t xml:space="preserve"> </w:t>
      </w:r>
      <w:r w:rsidR="00D5716A" w:rsidRPr="00F2721B">
        <w:rPr>
          <w:rFonts w:ascii="Arial" w:hAnsi="Arial" w:cs="Arial"/>
          <w:sz w:val="24"/>
        </w:rPr>
        <w:t>Petrinja</w:t>
      </w:r>
      <w:r w:rsidR="005678FE" w:rsidRPr="00F2721B">
        <w:rPr>
          <w:rFonts w:ascii="Arial" w:hAnsi="Arial" w:cs="Arial"/>
          <w:sz w:val="24"/>
        </w:rPr>
        <w:t xml:space="preserve"> </w:t>
      </w:r>
    </w:p>
    <w:p w:rsidR="007063C2" w:rsidRPr="00F2721B" w:rsidRDefault="007063C2">
      <w:pPr>
        <w:pStyle w:val="Tijeloteksta"/>
        <w:jc w:val="left"/>
        <w:rPr>
          <w:rFonts w:ascii="Arial" w:hAnsi="Arial" w:cs="Arial"/>
          <w:sz w:val="24"/>
        </w:rPr>
      </w:pPr>
      <w:r w:rsidRPr="00F2721B">
        <w:rPr>
          <w:rFonts w:ascii="Arial" w:hAnsi="Arial" w:cs="Arial"/>
          <w:bCs/>
          <w:sz w:val="24"/>
        </w:rPr>
        <w:t xml:space="preserve">2. </w:t>
      </w:r>
      <w:r w:rsidRPr="00F2721B">
        <w:rPr>
          <w:rFonts w:ascii="Arial" w:hAnsi="Arial" w:cs="Arial"/>
          <w:sz w:val="24"/>
        </w:rPr>
        <w:t>Okr</w:t>
      </w:r>
      <w:r w:rsidR="005678FE" w:rsidRPr="00F2721B">
        <w:rPr>
          <w:rFonts w:ascii="Arial" w:hAnsi="Arial" w:cs="Arial"/>
          <w:sz w:val="24"/>
        </w:rPr>
        <w:t xml:space="preserve">. </w:t>
      </w:r>
      <w:r w:rsidR="006B2906">
        <w:rPr>
          <w:rFonts w:ascii="Arial" w:hAnsi="Arial" w:cs="Arial"/>
          <w:sz w:val="24"/>
        </w:rPr>
        <w:t>Josip Jakić</w:t>
      </w:r>
    </w:p>
    <w:p w:rsidR="007063C2" w:rsidRPr="00F2721B" w:rsidRDefault="007063C2">
      <w:pPr>
        <w:pStyle w:val="Tijeloteksta"/>
        <w:jc w:val="left"/>
        <w:rPr>
          <w:rFonts w:ascii="Arial" w:hAnsi="Arial" w:cs="Arial"/>
          <w:sz w:val="24"/>
        </w:rPr>
      </w:pPr>
      <w:r w:rsidRPr="00F2721B">
        <w:rPr>
          <w:rFonts w:ascii="Arial" w:hAnsi="Arial" w:cs="Arial"/>
          <w:bCs/>
          <w:sz w:val="24"/>
        </w:rPr>
        <w:t xml:space="preserve">3. </w:t>
      </w:r>
      <w:r w:rsidR="00AB652B">
        <w:rPr>
          <w:rFonts w:ascii="Arial" w:hAnsi="Arial" w:cs="Arial"/>
          <w:sz w:val="24"/>
        </w:rPr>
        <w:t>Spis</w:t>
      </w:r>
    </w:p>
    <w:sectPr w:rsidR="007063C2" w:rsidRPr="00F2721B" w:rsidSect="007C53E3">
      <w:headerReference w:type="default"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C32" w:rsidRDefault="00265C32" w:rsidP="002F04E4">
      <w:r>
        <w:separator/>
      </w:r>
    </w:p>
  </w:endnote>
  <w:endnote w:type="continuationSeparator" w:id="0">
    <w:p w:rsidR="00265C32" w:rsidRDefault="00265C32" w:rsidP="002F0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4E4" w:rsidRPr="00517D29" w:rsidRDefault="002F04E4">
    <w:pPr>
      <w:pStyle w:val="Podnoje"/>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C32" w:rsidRDefault="00265C32" w:rsidP="002F04E4">
      <w:r>
        <w:separator/>
      </w:r>
    </w:p>
  </w:footnote>
  <w:footnote w:type="continuationSeparator" w:id="0">
    <w:p w:rsidR="00265C32" w:rsidRDefault="00265C32" w:rsidP="002F0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87355"/>
      <w:docPartObj>
        <w:docPartGallery w:val="Page Numbers (Top of Page)"/>
        <w:docPartUnique/>
      </w:docPartObj>
    </w:sdtPr>
    <w:sdtEndPr>
      <w:rPr>
        <w:rFonts w:ascii="Arial" w:hAnsi="Arial" w:cs="Arial"/>
        <w:sz w:val="22"/>
        <w:szCs w:val="22"/>
      </w:rPr>
    </w:sdtEndPr>
    <w:sdtContent>
      <w:p w:rsidR="007C53E3" w:rsidRPr="007C53E3" w:rsidRDefault="007C53E3">
        <w:pPr>
          <w:pStyle w:val="Zaglavlje"/>
          <w:jc w:val="center"/>
          <w:rPr>
            <w:rFonts w:ascii="Arial" w:hAnsi="Arial" w:cs="Arial"/>
            <w:sz w:val="22"/>
            <w:szCs w:val="22"/>
          </w:rPr>
        </w:pPr>
        <w:r w:rsidRPr="007C53E3">
          <w:rPr>
            <w:rFonts w:ascii="Arial" w:hAnsi="Arial" w:cs="Arial"/>
            <w:sz w:val="22"/>
            <w:szCs w:val="22"/>
          </w:rPr>
          <w:fldChar w:fldCharType="begin"/>
        </w:r>
        <w:r w:rsidRPr="007C53E3">
          <w:rPr>
            <w:rFonts w:ascii="Arial" w:hAnsi="Arial" w:cs="Arial"/>
            <w:sz w:val="22"/>
            <w:szCs w:val="22"/>
          </w:rPr>
          <w:instrText>PAGE   \* MERGEFORMAT</w:instrText>
        </w:r>
        <w:r w:rsidRPr="007C53E3">
          <w:rPr>
            <w:rFonts w:ascii="Arial" w:hAnsi="Arial" w:cs="Arial"/>
            <w:sz w:val="22"/>
            <w:szCs w:val="22"/>
          </w:rPr>
          <w:fldChar w:fldCharType="separate"/>
        </w:r>
        <w:r w:rsidR="0050574F">
          <w:rPr>
            <w:rFonts w:ascii="Arial" w:hAnsi="Arial" w:cs="Arial"/>
            <w:noProof/>
            <w:sz w:val="22"/>
            <w:szCs w:val="22"/>
          </w:rPr>
          <w:t>3</w:t>
        </w:r>
        <w:r w:rsidRPr="007C53E3">
          <w:rPr>
            <w:rFonts w:ascii="Arial" w:hAnsi="Arial" w:cs="Arial"/>
            <w:sz w:val="22"/>
            <w:szCs w:val="22"/>
          </w:rPr>
          <w:fldChar w:fldCharType="end"/>
        </w:r>
      </w:p>
    </w:sdtContent>
  </w:sdt>
  <w:p w:rsidR="007C53E3" w:rsidRPr="007C53E3" w:rsidRDefault="007C53E3" w:rsidP="007C53E3">
    <w:pPr>
      <w:pStyle w:val="Zaglavlje"/>
      <w:jc w:val="right"/>
      <w:rPr>
        <w:rFonts w:ascii="Arial" w:hAnsi="Arial" w:cs="Arial"/>
        <w:sz w:val="22"/>
        <w:szCs w:val="22"/>
      </w:rPr>
    </w:pPr>
    <w:r w:rsidRPr="007C53E3">
      <w:rPr>
        <w:rFonts w:ascii="Arial" w:hAnsi="Arial" w:cs="Arial"/>
        <w:sz w:val="22"/>
        <w:szCs w:val="22"/>
      </w:rPr>
      <w:t>26. Pp-1782/2023-7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57CA"/>
    <w:multiLevelType w:val="hybridMultilevel"/>
    <w:tmpl w:val="2FDC79A0"/>
    <w:lvl w:ilvl="0" w:tplc="8E5C078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1636510E"/>
    <w:multiLevelType w:val="hybridMultilevel"/>
    <w:tmpl w:val="0D7A4EAC"/>
    <w:lvl w:ilvl="0" w:tplc="B6627DD0">
      <w:start w:val="3"/>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26B11C4D"/>
    <w:multiLevelType w:val="hybridMultilevel"/>
    <w:tmpl w:val="9DD6A554"/>
    <w:lvl w:ilvl="0" w:tplc="15DE58BC">
      <w:start w:val="1"/>
      <w:numFmt w:val="decimal"/>
      <w:lvlText w:val="%1."/>
      <w:lvlJc w:val="left"/>
      <w:pPr>
        <w:ind w:left="1069"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399F57DA"/>
    <w:multiLevelType w:val="hybridMultilevel"/>
    <w:tmpl w:val="F2322A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73576E8"/>
    <w:multiLevelType w:val="hybridMultilevel"/>
    <w:tmpl w:val="B03A51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1AA0BCA"/>
    <w:multiLevelType w:val="hybridMultilevel"/>
    <w:tmpl w:val="0818DE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2B5104B"/>
    <w:multiLevelType w:val="hybridMultilevel"/>
    <w:tmpl w:val="39DE4B72"/>
    <w:lvl w:ilvl="0" w:tplc="BC0EFF06">
      <w:start w:val="1"/>
      <w:numFmt w:val="decimal"/>
      <w:lvlText w:val="%1."/>
      <w:lvlJc w:val="left"/>
      <w:pPr>
        <w:ind w:left="1065" w:hanging="360"/>
      </w:pPr>
      <w:rPr>
        <w:rFonts w:hint="default"/>
        <w:sz w:val="22"/>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num w:numId="1">
    <w:abstractNumId w:val="0"/>
  </w:num>
  <w:num w:numId="2">
    <w:abstractNumId w:val="2"/>
  </w:num>
  <w:num w:numId="3">
    <w:abstractNumId w:val="6"/>
  </w:num>
  <w:num w:numId="4">
    <w:abstractNumId w:val="4"/>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E9C"/>
    <w:rsid w:val="0000687C"/>
    <w:rsid w:val="00012B79"/>
    <w:rsid w:val="000140C4"/>
    <w:rsid w:val="00016380"/>
    <w:rsid w:val="00020377"/>
    <w:rsid w:val="00024120"/>
    <w:rsid w:val="00026ACD"/>
    <w:rsid w:val="00027D88"/>
    <w:rsid w:val="00027E60"/>
    <w:rsid w:val="00036C87"/>
    <w:rsid w:val="00066693"/>
    <w:rsid w:val="000718ED"/>
    <w:rsid w:val="00076391"/>
    <w:rsid w:val="000776F3"/>
    <w:rsid w:val="00080D6F"/>
    <w:rsid w:val="00082971"/>
    <w:rsid w:val="00083994"/>
    <w:rsid w:val="000852A1"/>
    <w:rsid w:val="00095C96"/>
    <w:rsid w:val="000966C4"/>
    <w:rsid w:val="000A75A2"/>
    <w:rsid w:val="000B51BC"/>
    <w:rsid w:val="000C3CA5"/>
    <w:rsid w:val="000C3E1A"/>
    <w:rsid w:val="000E37AB"/>
    <w:rsid w:val="000F0865"/>
    <w:rsid w:val="000F1D3A"/>
    <w:rsid w:val="000F468A"/>
    <w:rsid w:val="00113FC1"/>
    <w:rsid w:val="00116271"/>
    <w:rsid w:val="00117EDA"/>
    <w:rsid w:val="001327C9"/>
    <w:rsid w:val="001354B2"/>
    <w:rsid w:val="00135831"/>
    <w:rsid w:val="001372D8"/>
    <w:rsid w:val="001417AB"/>
    <w:rsid w:val="001674F8"/>
    <w:rsid w:val="00177E7B"/>
    <w:rsid w:val="001804F7"/>
    <w:rsid w:val="00181ACD"/>
    <w:rsid w:val="001A6D35"/>
    <w:rsid w:val="001B33D0"/>
    <w:rsid w:val="001B7039"/>
    <w:rsid w:val="001C625F"/>
    <w:rsid w:val="001D40BE"/>
    <w:rsid w:val="001E198A"/>
    <w:rsid w:val="001F0BC9"/>
    <w:rsid w:val="002059D9"/>
    <w:rsid w:val="00206802"/>
    <w:rsid w:val="002110AE"/>
    <w:rsid w:val="002112A5"/>
    <w:rsid w:val="00217E9C"/>
    <w:rsid w:val="00223377"/>
    <w:rsid w:val="002250BE"/>
    <w:rsid w:val="00231899"/>
    <w:rsid w:val="00233280"/>
    <w:rsid w:val="0024209B"/>
    <w:rsid w:val="00254C2B"/>
    <w:rsid w:val="00257733"/>
    <w:rsid w:val="002604CF"/>
    <w:rsid w:val="00262D89"/>
    <w:rsid w:val="00263520"/>
    <w:rsid w:val="00263D7C"/>
    <w:rsid w:val="002649BC"/>
    <w:rsid w:val="00265C32"/>
    <w:rsid w:val="002726AC"/>
    <w:rsid w:val="0027445F"/>
    <w:rsid w:val="00277DB1"/>
    <w:rsid w:val="0028080A"/>
    <w:rsid w:val="002842DE"/>
    <w:rsid w:val="00285444"/>
    <w:rsid w:val="002878AE"/>
    <w:rsid w:val="00291F76"/>
    <w:rsid w:val="002A1066"/>
    <w:rsid w:val="002A2E43"/>
    <w:rsid w:val="002A6611"/>
    <w:rsid w:val="002B22BB"/>
    <w:rsid w:val="002B45B1"/>
    <w:rsid w:val="002B66F2"/>
    <w:rsid w:val="002C4CEA"/>
    <w:rsid w:val="002E4864"/>
    <w:rsid w:val="002E5CA7"/>
    <w:rsid w:val="002F04E4"/>
    <w:rsid w:val="002F426A"/>
    <w:rsid w:val="003120A5"/>
    <w:rsid w:val="00315861"/>
    <w:rsid w:val="003235E5"/>
    <w:rsid w:val="00326A94"/>
    <w:rsid w:val="00332D15"/>
    <w:rsid w:val="003410F5"/>
    <w:rsid w:val="00342BC8"/>
    <w:rsid w:val="00344DF0"/>
    <w:rsid w:val="003461D1"/>
    <w:rsid w:val="003605A6"/>
    <w:rsid w:val="0036424D"/>
    <w:rsid w:val="00375224"/>
    <w:rsid w:val="003815DF"/>
    <w:rsid w:val="00383F02"/>
    <w:rsid w:val="00384958"/>
    <w:rsid w:val="003A2C89"/>
    <w:rsid w:val="003A3A3E"/>
    <w:rsid w:val="003A71EC"/>
    <w:rsid w:val="003A793A"/>
    <w:rsid w:val="003B60B2"/>
    <w:rsid w:val="003C17B2"/>
    <w:rsid w:val="003C2AA9"/>
    <w:rsid w:val="003C586F"/>
    <w:rsid w:val="003D03CE"/>
    <w:rsid w:val="003F015A"/>
    <w:rsid w:val="003F0B9F"/>
    <w:rsid w:val="00401DBD"/>
    <w:rsid w:val="004041C1"/>
    <w:rsid w:val="00412170"/>
    <w:rsid w:val="00415846"/>
    <w:rsid w:val="00417E36"/>
    <w:rsid w:val="0042104C"/>
    <w:rsid w:val="00425B94"/>
    <w:rsid w:val="00436DE8"/>
    <w:rsid w:val="00440E1B"/>
    <w:rsid w:val="0044303F"/>
    <w:rsid w:val="00453840"/>
    <w:rsid w:val="0047323E"/>
    <w:rsid w:val="004759CE"/>
    <w:rsid w:val="00475B1F"/>
    <w:rsid w:val="004779DB"/>
    <w:rsid w:val="004925AB"/>
    <w:rsid w:val="004B4629"/>
    <w:rsid w:val="004E2CC8"/>
    <w:rsid w:val="004F208F"/>
    <w:rsid w:val="00500C1B"/>
    <w:rsid w:val="0050574F"/>
    <w:rsid w:val="00506D90"/>
    <w:rsid w:val="00517D29"/>
    <w:rsid w:val="00521CF4"/>
    <w:rsid w:val="00525263"/>
    <w:rsid w:val="005253CE"/>
    <w:rsid w:val="0053222E"/>
    <w:rsid w:val="0053294A"/>
    <w:rsid w:val="0053673E"/>
    <w:rsid w:val="00540850"/>
    <w:rsid w:val="005409D3"/>
    <w:rsid w:val="005549A6"/>
    <w:rsid w:val="005609BE"/>
    <w:rsid w:val="00562F3D"/>
    <w:rsid w:val="00563458"/>
    <w:rsid w:val="005678FE"/>
    <w:rsid w:val="005936A2"/>
    <w:rsid w:val="005A3DC1"/>
    <w:rsid w:val="005B4DF7"/>
    <w:rsid w:val="005C1367"/>
    <w:rsid w:val="005C44EB"/>
    <w:rsid w:val="005C6606"/>
    <w:rsid w:val="005E7D82"/>
    <w:rsid w:val="005F24A3"/>
    <w:rsid w:val="00602573"/>
    <w:rsid w:val="00605FDC"/>
    <w:rsid w:val="00607299"/>
    <w:rsid w:val="006105D4"/>
    <w:rsid w:val="00612BC6"/>
    <w:rsid w:val="00614398"/>
    <w:rsid w:val="00614E22"/>
    <w:rsid w:val="006227EF"/>
    <w:rsid w:val="0063778F"/>
    <w:rsid w:val="00642951"/>
    <w:rsid w:val="00645922"/>
    <w:rsid w:val="006462C1"/>
    <w:rsid w:val="00647A6F"/>
    <w:rsid w:val="00656C55"/>
    <w:rsid w:val="00657471"/>
    <w:rsid w:val="00670ADC"/>
    <w:rsid w:val="00683BFD"/>
    <w:rsid w:val="00685A49"/>
    <w:rsid w:val="00687FA8"/>
    <w:rsid w:val="006905A2"/>
    <w:rsid w:val="006A0624"/>
    <w:rsid w:val="006B2906"/>
    <w:rsid w:val="006B42A4"/>
    <w:rsid w:val="006D2A15"/>
    <w:rsid w:val="006D57B3"/>
    <w:rsid w:val="006D5DB8"/>
    <w:rsid w:val="006D654D"/>
    <w:rsid w:val="007002C1"/>
    <w:rsid w:val="007051D9"/>
    <w:rsid w:val="007063C2"/>
    <w:rsid w:val="00722ABB"/>
    <w:rsid w:val="0074381A"/>
    <w:rsid w:val="00754100"/>
    <w:rsid w:val="007609B2"/>
    <w:rsid w:val="00762615"/>
    <w:rsid w:val="00774BC1"/>
    <w:rsid w:val="007774A4"/>
    <w:rsid w:val="0078120C"/>
    <w:rsid w:val="00783E72"/>
    <w:rsid w:val="00791338"/>
    <w:rsid w:val="00791DAA"/>
    <w:rsid w:val="007B4A4D"/>
    <w:rsid w:val="007B5ABB"/>
    <w:rsid w:val="007B78D9"/>
    <w:rsid w:val="007C1BEB"/>
    <w:rsid w:val="007C2931"/>
    <w:rsid w:val="007C3082"/>
    <w:rsid w:val="007C3710"/>
    <w:rsid w:val="007C53E3"/>
    <w:rsid w:val="007C73B8"/>
    <w:rsid w:val="007C73DD"/>
    <w:rsid w:val="007D0A1A"/>
    <w:rsid w:val="007E08E7"/>
    <w:rsid w:val="007E1C35"/>
    <w:rsid w:val="007E32C6"/>
    <w:rsid w:val="007F44EC"/>
    <w:rsid w:val="007F4C59"/>
    <w:rsid w:val="007F69E1"/>
    <w:rsid w:val="00805B80"/>
    <w:rsid w:val="00805BCD"/>
    <w:rsid w:val="008072F0"/>
    <w:rsid w:val="0082434F"/>
    <w:rsid w:val="008466CA"/>
    <w:rsid w:val="008702D5"/>
    <w:rsid w:val="00875AD6"/>
    <w:rsid w:val="008777E5"/>
    <w:rsid w:val="008860BF"/>
    <w:rsid w:val="008965EE"/>
    <w:rsid w:val="00897786"/>
    <w:rsid w:val="008A3CA6"/>
    <w:rsid w:val="008B5231"/>
    <w:rsid w:val="008D3D6C"/>
    <w:rsid w:val="008E6824"/>
    <w:rsid w:val="008F0907"/>
    <w:rsid w:val="00904063"/>
    <w:rsid w:val="009072E4"/>
    <w:rsid w:val="009368CD"/>
    <w:rsid w:val="00944309"/>
    <w:rsid w:val="009506D3"/>
    <w:rsid w:val="0095273D"/>
    <w:rsid w:val="00955435"/>
    <w:rsid w:val="0095612D"/>
    <w:rsid w:val="0096186D"/>
    <w:rsid w:val="009778DB"/>
    <w:rsid w:val="009835BD"/>
    <w:rsid w:val="00997932"/>
    <w:rsid w:val="009B3A40"/>
    <w:rsid w:val="009D6CE2"/>
    <w:rsid w:val="009E5B45"/>
    <w:rsid w:val="009E6D28"/>
    <w:rsid w:val="009F4B99"/>
    <w:rsid w:val="00A00C6C"/>
    <w:rsid w:val="00A042C2"/>
    <w:rsid w:val="00A152A9"/>
    <w:rsid w:val="00A33348"/>
    <w:rsid w:val="00A357B6"/>
    <w:rsid w:val="00A37667"/>
    <w:rsid w:val="00A56BFB"/>
    <w:rsid w:val="00A625ED"/>
    <w:rsid w:val="00A655B6"/>
    <w:rsid w:val="00A668CB"/>
    <w:rsid w:val="00A6738B"/>
    <w:rsid w:val="00A67651"/>
    <w:rsid w:val="00A709A2"/>
    <w:rsid w:val="00A71263"/>
    <w:rsid w:val="00A77075"/>
    <w:rsid w:val="00A80FDF"/>
    <w:rsid w:val="00A91CBD"/>
    <w:rsid w:val="00A9530A"/>
    <w:rsid w:val="00A97759"/>
    <w:rsid w:val="00AA2C58"/>
    <w:rsid w:val="00AA552D"/>
    <w:rsid w:val="00AB602F"/>
    <w:rsid w:val="00AB652B"/>
    <w:rsid w:val="00AB7ED2"/>
    <w:rsid w:val="00AC0946"/>
    <w:rsid w:val="00AC5646"/>
    <w:rsid w:val="00AD54AE"/>
    <w:rsid w:val="00AD7C63"/>
    <w:rsid w:val="00AE2854"/>
    <w:rsid w:val="00AF26B8"/>
    <w:rsid w:val="00AF4AC4"/>
    <w:rsid w:val="00B05440"/>
    <w:rsid w:val="00B07E3F"/>
    <w:rsid w:val="00B106C0"/>
    <w:rsid w:val="00B21E23"/>
    <w:rsid w:val="00B22A99"/>
    <w:rsid w:val="00B2371B"/>
    <w:rsid w:val="00B33F18"/>
    <w:rsid w:val="00B46D31"/>
    <w:rsid w:val="00B56576"/>
    <w:rsid w:val="00B66BB6"/>
    <w:rsid w:val="00B67B30"/>
    <w:rsid w:val="00B72D4F"/>
    <w:rsid w:val="00B73917"/>
    <w:rsid w:val="00B82BF2"/>
    <w:rsid w:val="00BA6B75"/>
    <w:rsid w:val="00BA6D66"/>
    <w:rsid w:val="00BC42AB"/>
    <w:rsid w:val="00BD16B3"/>
    <w:rsid w:val="00BD5E55"/>
    <w:rsid w:val="00BE3568"/>
    <w:rsid w:val="00BE66FD"/>
    <w:rsid w:val="00BE7872"/>
    <w:rsid w:val="00BF6A3C"/>
    <w:rsid w:val="00C14855"/>
    <w:rsid w:val="00C24519"/>
    <w:rsid w:val="00C4516A"/>
    <w:rsid w:val="00C53BCE"/>
    <w:rsid w:val="00C57CD7"/>
    <w:rsid w:val="00C87BCC"/>
    <w:rsid w:val="00C921A6"/>
    <w:rsid w:val="00C930D6"/>
    <w:rsid w:val="00C9476D"/>
    <w:rsid w:val="00CA6962"/>
    <w:rsid w:val="00CB0DF3"/>
    <w:rsid w:val="00CB6BDC"/>
    <w:rsid w:val="00CC02BC"/>
    <w:rsid w:val="00CD52B7"/>
    <w:rsid w:val="00CE14CE"/>
    <w:rsid w:val="00CE33B0"/>
    <w:rsid w:val="00CE4BFD"/>
    <w:rsid w:val="00CF260F"/>
    <w:rsid w:val="00CF27CB"/>
    <w:rsid w:val="00D0403B"/>
    <w:rsid w:val="00D05C07"/>
    <w:rsid w:val="00D077B7"/>
    <w:rsid w:val="00D27213"/>
    <w:rsid w:val="00D32115"/>
    <w:rsid w:val="00D32D0A"/>
    <w:rsid w:val="00D34FC2"/>
    <w:rsid w:val="00D5142D"/>
    <w:rsid w:val="00D525E2"/>
    <w:rsid w:val="00D5716A"/>
    <w:rsid w:val="00D57B28"/>
    <w:rsid w:val="00D640D3"/>
    <w:rsid w:val="00D732A7"/>
    <w:rsid w:val="00D732F9"/>
    <w:rsid w:val="00D73B8E"/>
    <w:rsid w:val="00D77C13"/>
    <w:rsid w:val="00D80AA8"/>
    <w:rsid w:val="00D90493"/>
    <w:rsid w:val="00D90A8A"/>
    <w:rsid w:val="00DD310A"/>
    <w:rsid w:val="00DD625E"/>
    <w:rsid w:val="00DE397D"/>
    <w:rsid w:val="00DE4DED"/>
    <w:rsid w:val="00DE7EC6"/>
    <w:rsid w:val="00DF6EFC"/>
    <w:rsid w:val="00E035FE"/>
    <w:rsid w:val="00E062C3"/>
    <w:rsid w:val="00E1011A"/>
    <w:rsid w:val="00E159BE"/>
    <w:rsid w:val="00E162CE"/>
    <w:rsid w:val="00E17AE4"/>
    <w:rsid w:val="00E51BB5"/>
    <w:rsid w:val="00E54C1A"/>
    <w:rsid w:val="00E6120E"/>
    <w:rsid w:val="00E63D5A"/>
    <w:rsid w:val="00E81129"/>
    <w:rsid w:val="00E85055"/>
    <w:rsid w:val="00EA4464"/>
    <w:rsid w:val="00EB62F8"/>
    <w:rsid w:val="00EC1E1F"/>
    <w:rsid w:val="00EC3F55"/>
    <w:rsid w:val="00ED52A7"/>
    <w:rsid w:val="00ED5DF8"/>
    <w:rsid w:val="00EE2DB1"/>
    <w:rsid w:val="00EF475D"/>
    <w:rsid w:val="00EF7AE1"/>
    <w:rsid w:val="00F15B76"/>
    <w:rsid w:val="00F17789"/>
    <w:rsid w:val="00F2721B"/>
    <w:rsid w:val="00F346BD"/>
    <w:rsid w:val="00F50169"/>
    <w:rsid w:val="00F51939"/>
    <w:rsid w:val="00F54709"/>
    <w:rsid w:val="00F55398"/>
    <w:rsid w:val="00F5554B"/>
    <w:rsid w:val="00F6345C"/>
    <w:rsid w:val="00F677F0"/>
    <w:rsid w:val="00F750C4"/>
    <w:rsid w:val="00F8322B"/>
    <w:rsid w:val="00F9059E"/>
    <w:rsid w:val="00F91E16"/>
    <w:rsid w:val="00FC2F14"/>
    <w:rsid w:val="00FC7091"/>
    <w:rsid w:val="00FD3D95"/>
    <w:rsid w:val="00FD7D20"/>
    <w:rsid w:val="00FD7E57"/>
    <w:rsid w:val="00FE0E0A"/>
    <w:rsid w:val="00FE76D2"/>
    <w:rsid w:val="00FF2D5F"/>
    <w:rsid w:val="00FF37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72735"/>
  <w15:chartTrackingRefBased/>
  <w15:docId w15:val="{87586928-9CE9-4D30-8907-58DBC77F4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Naslov1">
    <w:name w:val="heading 1"/>
    <w:basedOn w:val="Normal"/>
    <w:next w:val="Normal"/>
    <w:link w:val="Naslov1Char"/>
    <w:qFormat/>
    <w:pPr>
      <w:keepNext/>
      <w:jc w:val="center"/>
      <w:outlineLvl w:val="0"/>
    </w:pPr>
    <w:rPr>
      <w:b/>
      <w:bCs/>
      <w:sz w:val="20"/>
    </w:rPr>
  </w:style>
  <w:style w:type="paragraph" w:styleId="Naslov2">
    <w:name w:val="heading 2"/>
    <w:basedOn w:val="Normal"/>
    <w:next w:val="Normal"/>
    <w:link w:val="Naslov2Char"/>
    <w:qFormat/>
    <w:pPr>
      <w:keepNext/>
      <w:jc w:val="center"/>
      <w:outlineLvl w:val="1"/>
    </w:pPr>
    <w:rPr>
      <w:b/>
      <w:bCs/>
    </w:rPr>
  </w:style>
  <w:style w:type="paragraph" w:styleId="Naslov3">
    <w:name w:val="heading 3"/>
    <w:basedOn w:val="Normal"/>
    <w:next w:val="Normal"/>
    <w:qFormat/>
    <w:pPr>
      <w:keepNext/>
      <w:jc w:val="center"/>
      <w:outlineLvl w:val="2"/>
    </w:pPr>
    <w:rPr>
      <w:b/>
      <w:bCs/>
      <w:sz w:val="22"/>
    </w:rPr>
  </w:style>
  <w:style w:type="paragraph" w:styleId="Naslov4">
    <w:name w:val="heading 4"/>
    <w:basedOn w:val="Normal"/>
    <w:next w:val="Normal"/>
    <w:qFormat/>
    <w:pPr>
      <w:keepNext/>
      <w:outlineLvl w:val="3"/>
    </w:pPr>
    <w:rPr>
      <w:b/>
      <w:bCs/>
      <w:sz w:val="22"/>
    </w:rPr>
  </w:style>
  <w:style w:type="paragraph" w:styleId="Naslov5">
    <w:name w:val="heading 5"/>
    <w:basedOn w:val="Normal"/>
    <w:next w:val="Normal"/>
    <w:qFormat/>
    <w:pPr>
      <w:keepNext/>
      <w:outlineLvl w:val="4"/>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semiHidden/>
    <w:pPr>
      <w:ind w:firstLine="708"/>
      <w:jc w:val="both"/>
    </w:pPr>
    <w:rPr>
      <w:sz w:val="22"/>
    </w:rPr>
  </w:style>
  <w:style w:type="paragraph" w:styleId="Tijeloteksta">
    <w:name w:val="Body Text"/>
    <w:basedOn w:val="Normal"/>
    <w:link w:val="TijelotekstaChar"/>
    <w:semiHidden/>
    <w:pPr>
      <w:jc w:val="both"/>
    </w:pPr>
    <w:rPr>
      <w:sz w:val="22"/>
    </w:rPr>
  </w:style>
  <w:style w:type="paragraph" w:styleId="Tijeloteksta2">
    <w:name w:val="Body Text 2"/>
    <w:basedOn w:val="Normal"/>
    <w:semiHidden/>
    <w:rPr>
      <w:sz w:val="22"/>
    </w:rPr>
  </w:style>
  <w:style w:type="paragraph" w:styleId="Zaglavlje">
    <w:name w:val="header"/>
    <w:basedOn w:val="Normal"/>
    <w:link w:val="ZaglavljeChar"/>
    <w:uiPriority w:val="99"/>
    <w:unhideWhenUsed/>
    <w:rsid w:val="002F04E4"/>
    <w:pPr>
      <w:tabs>
        <w:tab w:val="center" w:pos="4536"/>
        <w:tab w:val="right" w:pos="9072"/>
      </w:tabs>
    </w:pPr>
  </w:style>
  <w:style w:type="character" w:customStyle="1" w:styleId="ZaglavljeChar">
    <w:name w:val="Zaglavlje Char"/>
    <w:link w:val="Zaglavlje"/>
    <w:uiPriority w:val="99"/>
    <w:rsid w:val="002F04E4"/>
    <w:rPr>
      <w:sz w:val="24"/>
      <w:szCs w:val="24"/>
    </w:rPr>
  </w:style>
  <w:style w:type="paragraph" w:styleId="Podnoje">
    <w:name w:val="footer"/>
    <w:basedOn w:val="Normal"/>
    <w:link w:val="PodnojeChar"/>
    <w:uiPriority w:val="99"/>
    <w:unhideWhenUsed/>
    <w:rsid w:val="002F04E4"/>
    <w:pPr>
      <w:tabs>
        <w:tab w:val="center" w:pos="4536"/>
        <w:tab w:val="right" w:pos="9072"/>
      </w:tabs>
    </w:pPr>
  </w:style>
  <w:style w:type="character" w:customStyle="1" w:styleId="PodnojeChar">
    <w:name w:val="Podnožje Char"/>
    <w:link w:val="Podnoje"/>
    <w:uiPriority w:val="99"/>
    <w:rsid w:val="002F04E4"/>
    <w:rPr>
      <w:sz w:val="24"/>
      <w:szCs w:val="24"/>
    </w:rPr>
  </w:style>
  <w:style w:type="character" w:customStyle="1" w:styleId="TijelotekstaChar">
    <w:name w:val="Tijelo teksta Char"/>
    <w:link w:val="Tijeloteksta"/>
    <w:semiHidden/>
    <w:rsid w:val="002F04E4"/>
    <w:rPr>
      <w:sz w:val="22"/>
      <w:szCs w:val="24"/>
    </w:rPr>
  </w:style>
  <w:style w:type="character" w:customStyle="1" w:styleId="Naslov1Char">
    <w:name w:val="Naslov 1 Char"/>
    <w:link w:val="Naslov1"/>
    <w:rsid w:val="00D73B8E"/>
    <w:rPr>
      <w:b/>
      <w:bCs/>
      <w:szCs w:val="24"/>
    </w:rPr>
  </w:style>
  <w:style w:type="character" w:customStyle="1" w:styleId="Naslov2Char">
    <w:name w:val="Naslov 2 Char"/>
    <w:link w:val="Naslov2"/>
    <w:rsid w:val="00D73B8E"/>
    <w:rPr>
      <w:b/>
      <w:bCs/>
      <w:sz w:val="24"/>
      <w:szCs w:val="24"/>
    </w:rPr>
  </w:style>
  <w:style w:type="paragraph" w:styleId="Tekstbalonia">
    <w:name w:val="Balloon Text"/>
    <w:basedOn w:val="Normal"/>
    <w:link w:val="TekstbaloniaChar"/>
    <w:uiPriority w:val="99"/>
    <w:semiHidden/>
    <w:unhideWhenUsed/>
    <w:rsid w:val="001F0BC9"/>
    <w:rPr>
      <w:rFonts w:ascii="Tahoma" w:hAnsi="Tahoma" w:cs="Tahoma"/>
      <w:sz w:val="16"/>
      <w:szCs w:val="16"/>
    </w:rPr>
  </w:style>
  <w:style w:type="character" w:customStyle="1" w:styleId="TekstbaloniaChar">
    <w:name w:val="Tekst balončića Char"/>
    <w:link w:val="Tekstbalonia"/>
    <w:uiPriority w:val="99"/>
    <w:semiHidden/>
    <w:rsid w:val="001F0BC9"/>
    <w:rPr>
      <w:rFonts w:ascii="Tahoma" w:hAnsi="Tahoma" w:cs="Tahoma"/>
      <w:sz w:val="16"/>
      <w:szCs w:val="16"/>
    </w:rPr>
  </w:style>
  <w:style w:type="paragraph" w:styleId="Odlomakpopisa">
    <w:name w:val="List Paragraph"/>
    <w:basedOn w:val="Normal"/>
    <w:uiPriority w:val="34"/>
    <w:qFormat/>
    <w:rsid w:val="00B72D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74D10-D4D0-412B-A305-20A383877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1051</Words>
  <Characters>5992</Characters>
  <Application>Microsoft Office Word</Application>
  <DocSecurity>0</DocSecurity>
  <Lines>49</Lines>
  <Paragraphs>14</Paragraphs>
  <ScaleCrop>false</ScaleCrop>
  <HeadingPairs>
    <vt:vector size="2" baseType="variant">
      <vt:variant>
        <vt:lpstr>Naslov</vt:lpstr>
      </vt:variant>
      <vt:variant>
        <vt:i4>1</vt:i4>
      </vt:variant>
    </vt:vector>
  </HeadingPairs>
  <TitlesOfParts>
    <vt:vector size="1" baseType="lpstr">
      <vt:lpstr> </vt:lpstr>
    </vt:vector>
  </TitlesOfParts>
  <Company>RH - TDU</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RH - TDU</dc:creator>
  <cp:keywords/>
  <cp:lastModifiedBy>Božica Knežić</cp:lastModifiedBy>
  <cp:revision>8</cp:revision>
  <cp:lastPrinted>2024-01-30T08:40:00Z</cp:lastPrinted>
  <dcterms:created xsi:type="dcterms:W3CDTF">2023-12-07T11:25:00Z</dcterms:created>
  <dcterms:modified xsi:type="dcterms:W3CDTF">2024-01-31T12:52:00Z</dcterms:modified>
</cp:coreProperties>
</file>