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E130F" w:rsidR="00141AF6" w:rsidP="005F6053" w:rsidRDefault="00141AF6" w14:paraId="57651695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6E130F">
        <w:rPr>
          <w:rFonts w:ascii="Arial" w:hAnsi="Arial" w:eastAsia="Times New Roman" w:cs="Arial"/>
          <w:sz w:val="24"/>
          <w:szCs w:val="24"/>
          <w:lang w:eastAsia="hr-HR"/>
        </w:rPr>
        <w:t xml:space="preserve">            </w:t>
      </w:r>
      <w:r w:rsidRPr="006E130F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E130F" w:rsidR="00141AF6" w:rsidP="005F6053" w:rsidRDefault="00141AF6" w14:paraId="5C204119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6E130F">
        <w:rPr>
          <w:rFonts w:ascii="Arial" w:hAnsi="Arial" w:cs="Arial"/>
          <w:sz w:val="24"/>
        </w:rPr>
        <w:t xml:space="preserve">        REPUBLIKA HRVATSKA</w:t>
      </w:r>
      <w:r w:rsidRPr="006E130F">
        <w:rPr>
          <w:rFonts w:ascii="Arial" w:hAnsi="Arial" w:cs="Arial"/>
          <w:sz w:val="24"/>
        </w:rPr>
        <w:tab/>
      </w:r>
    </w:p>
    <w:p w:rsidRPr="006E130F" w:rsidR="00141AF6" w:rsidP="005F6053" w:rsidRDefault="007941B2" w14:paraId="5C6E364B" w14:textId="77777777">
      <w:pPr>
        <w:spacing w:after="0" w:line="240" w:lineRule="auto"/>
        <w:rPr>
          <w:rFonts w:ascii="Arial" w:hAnsi="Arial" w:cs="Arial"/>
          <w:sz w:val="24"/>
        </w:rPr>
      </w:pPr>
      <w:r w:rsidRPr="006E130F">
        <w:rPr>
          <w:rFonts w:ascii="Arial" w:hAnsi="Arial" w:cs="Arial"/>
          <w:sz w:val="24"/>
        </w:rPr>
        <w:t>OPĆINSKI</w:t>
      </w:r>
      <w:r w:rsidRPr="006E130F" w:rsidR="00141AF6">
        <w:rPr>
          <w:rFonts w:ascii="Arial" w:hAnsi="Arial" w:cs="Arial"/>
          <w:sz w:val="24"/>
        </w:rPr>
        <w:t xml:space="preserve"> SUD U NOVOM ZAGREBU</w:t>
      </w:r>
    </w:p>
    <w:p w:rsidRPr="006E130F" w:rsidR="00141AF6" w:rsidP="005F6053" w:rsidRDefault="00141AF6" w14:paraId="0B25CFC3" w14:textId="77777777">
      <w:pPr>
        <w:spacing w:after="0" w:line="240" w:lineRule="auto"/>
        <w:rPr>
          <w:rFonts w:ascii="Arial" w:hAnsi="Arial" w:cs="Arial"/>
          <w:sz w:val="24"/>
        </w:rPr>
      </w:pPr>
      <w:r w:rsidRPr="006E130F">
        <w:rPr>
          <w:rFonts w:ascii="Arial" w:hAnsi="Arial" w:cs="Arial"/>
          <w:sz w:val="24"/>
        </w:rPr>
        <w:t xml:space="preserve">               Zagreb, Turinina 3</w:t>
      </w:r>
    </w:p>
    <w:p w:rsidR="009416CE" w:rsidP="009416CE" w:rsidRDefault="009416CE" w14:paraId="44A030A0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Posebna sudska pisarnica za izvršenje</w:t>
      </w:r>
    </w:p>
    <w:p w:rsidR="009416CE" w:rsidP="009416CE" w:rsidRDefault="009416CE" w14:paraId="50763A39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6E130F" w:rsidR="00141AF6" w:rsidP="005F6053" w:rsidRDefault="00141AF6" w14:paraId="62A47D36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6E130F" w:rsidR="005F6053" w:rsidP="005F6053" w:rsidRDefault="005F6053" w14:paraId="3969CD11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6E130F" w:rsidR="00141AF6" w:rsidP="005F6053" w:rsidRDefault="00141AF6" w14:paraId="2AECCE62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6E130F">
        <w:rPr>
          <w:rFonts w:ascii="Arial" w:hAnsi="Arial" w:eastAsia="Calibri" w:cs="Arial"/>
          <w:sz w:val="24"/>
        </w:rPr>
        <w:t>R E P U B L I K A  H R V A T S K A</w:t>
      </w:r>
    </w:p>
    <w:p w:rsidRPr="006E130F" w:rsidR="00141AF6" w:rsidP="005F6053" w:rsidRDefault="00141AF6" w14:paraId="59B64AD6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6E130F">
        <w:rPr>
          <w:rFonts w:ascii="Arial" w:hAnsi="Arial" w:eastAsia="Times New Roman" w:cs="Arial"/>
          <w:sz w:val="24"/>
        </w:rPr>
        <w:t>R J E Š E N J E</w:t>
      </w:r>
    </w:p>
    <w:p w:rsidRPr="006E130F" w:rsidR="00141AF6" w:rsidP="005F6053" w:rsidRDefault="00141AF6" w14:paraId="4161C74A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="00141AF6" w:rsidP="005F6053" w:rsidRDefault="006E130F" w14:paraId="5F2729AA" w14:textId="496C479B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6E130F">
        <w:rPr>
          <w:rFonts w:ascii="Arial" w:hAnsi="Arial" w:cs="Arial"/>
          <w:sz w:val="24"/>
        </w:rPr>
        <w:t>Općinski</w:t>
      </w:r>
      <w:r w:rsidRPr="006E130F" w:rsidR="00141AF6">
        <w:rPr>
          <w:rFonts w:ascii="Arial" w:hAnsi="Arial" w:cs="Arial"/>
          <w:sz w:val="24"/>
        </w:rPr>
        <w:t xml:space="preserve"> sud u Novom Zagrebu</w:t>
      </w:r>
      <w:r w:rsidRPr="006E130F" w:rsidR="00141AF6">
        <w:rPr>
          <w:rFonts w:ascii="Arial" w:hAnsi="Arial" w:cs="Arial"/>
          <w:b/>
          <w:sz w:val="24"/>
        </w:rPr>
        <w:t>,</w:t>
      </w:r>
      <w:r w:rsidRPr="006E130F" w:rsidR="00141AF6">
        <w:rPr>
          <w:rFonts w:ascii="Arial" w:hAnsi="Arial" w:cs="Arial"/>
          <w:sz w:val="24"/>
        </w:rPr>
        <w:t xml:space="preserve"> po sutkinji Bojani Atanasov</w:t>
      </w:r>
      <w:r w:rsidRPr="006E130F" w:rsidR="001D03BA">
        <w:rPr>
          <w:rFonts w:ascii="Arial" w:hAnsi="Arial" w:cs="Arial"/>
          <w:sz w:val="24"/>
        </w:rPr>
        <w:t>, uz sudjelovanje sudsk</w:t>
      </w:r>
      <w:r w:rsidR="0018444C">
        <w:rPr>
          <w:rFonts w:ascii="Arial" w:hAnsi="Arial" w:cs="Arial"/>
          <w:sz w:val="24"/>
        </w:rPr>
        <w:t>og referenta</w:t>
      </w:r>
      <w:r w:rsidRPr="006E130F" w:rsidR="001D03BA">
        <w:rPr>
          <w:rFonts w:ascii="Arial" w:hAnsi="Arial" w:cs="Arial"/>
          <w:sz w:val="24"/>
        </w:rPr>
        <w:t xml:space="preserve"> </w:t>
      </w:r>
      <w:r w:rsidR="00663A06">
        <w:rPr>
          <w:rFonts w:ascii="Arial" w:hAnsi="Arial" w:cs="Arial"/>
          <w:sz w:val="24"/>
        </w:rPr>
        <w:t>Marka Jakelića</w:t>
      </w:r>
      <w:r w:rsidRPr="006E130F">
        <w:rPr>
          <w:rFonts w:ascii="Arial" w:hAnsi="Arial" w:cs="Arial"/>
          <w:sz w:val="24"/>
        </w:rPr>
        <w:t>,</w:t>
      </w:r>
      <w:r w:rsidRPr="006E130F" w:rsidR="00141AF6">
        <w:rPr>
          <w:rFonts w:ascii="Arial" w:hAnsi="Arial" w:cs="Arial"/>
          <w:sz w:val="24"/>
        </w:rPr>
        <w:t xml:space="preserve"> </w:t>
      </w:r>
      <w:r w:rsidRPr="006E130F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6E130F" w:rsidR="00DF6301">
        <w:rPr>
          <w:rFonts w:ascii="Arial" w:hAnsi="Arial" w:eastAsia="Times New Roman" w:cs="Arial"/>
          <w:sz w:val="24"/>
        </w:rPr>
        <w:t>odluke o troškovima prekršajnog postupka</w:t>
      </w:r>
      <w:r w:rsidRPr="006E130F" w:rsidR="00141AF6">
        <w:rPr>
          <w:rFonts w:ascii="Arial" w:hAnsi="Arial" w:eastAsia="Times New Roman" w:cs="Arial"/>
          <w:sz w:val="24"/>
        </w:rPr>
        <w:t xml:space="preserve"> </w:t>
      </w:r>
      <w:r w:rsidRPr="006E130F" w:rsidR="00A9410A">
        <w:rPr>
          <w:rFonts w:ascii="Arial" w:hAnsi="Arial" w:eastAsia="Times New Roman" w:cs="Arial"/>
          <w:sz w:val="24"/>
        </w:rPr>
        <w:t>osuđeno</w:t>
      </w:r>
      <w:r w:rsidRPr="006E130F" w:rsidR="00B43B98">
        <w:rPr>
          <w:rFonts w:ascii="Arial" w:hAnsi="Arial" w:eastAsia="Times New Roman" w:cs="Arial"/>
          <w:sz w:val="24"/>
        </w:rPr>
        <w:t xml:space="preserve">m </w:t>
      </w:r>
      <w:r w:rsidR="00993E8E">
        <w:rPr>
          <w:rFonts w:ascii="Arial" w:hAnsi="Arial" w:eastAsia="Times New Roman" w:cs="Arial"/>
          <w:sz w:val="24"/>
        </w:rPr>
        <w:t>Abidu Mehiću</w:t>
      </w:r>
      <w:r w:rsidRPr="006E130F" w:rsidR="007941B2">
        <w:rPr>
          <w:rFonts w:ascii="Arial" w:hAnsi="Arial" w:eastAsia="Times New Roman" w:cs="Arial"/>
          <w:sz w:val="24"/>
        </w:rPr>
        <w:t xml:space="preserve">, </w:t>
      </w:r>
      <w:r w:rsidR="00993E8E">
        <w:rPr>
          <w:rFonts w:ascii="Arial" w:hAnsi="Arial" w:eastAsia="Times New Roman" w:cs="Arial"/>
          <w:sz w:val="24"/>
        </w:rPr>
        <w:t>30. rujna 2026.</w:t>
      </w:r>
    </w:p>
    <w:p w:rsidRPr="006E130F" w:rsidR="00511051" w:rsidP="005F6053" w:rsidRDefault="00511051" w14:paraId="7C76390B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6E130F" w:rsidR="00141AF6" w:rsidP="005F6053" w:rsidRDefault="00141AF6" w14:paraId="5E77567A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6E130F">
        <w:rPr>
          <w:rFonts w:ascii="Arial" w:hAnsi="Arial" w:eastAsia="Times New Roman" w:cs="Arial"/>
          <w:sz w:val="24"/>
        </w:rPr>
        <w:t>r i j e š i o   j e</w:t>
      </w:r>
    </w:p>
    <w:p w:rsidRPr="006E130F" w:rsidR="00141AF6" w:rsidP="005F6053" w:rsidRDefault="00141AF6" w14:paraId="233D6D59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6E130F" w:rsidR="00141AF6" w:rsidP="005F6053" w:rsidRDefault="00A678F9" w14:paraId="0698BFCF" w14:textId="665024D1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 xml:space="preserve"> </w:t>
      </w:r>
      <w:r w:rsidRPr="006E130F" w:rsidR="00141AF6">
        <w:rPr>
          <w:rFonts w:ascii="Arial" w:hAnsi="Arial" w:eastAsia="Times New Roman" w:cs="Arial"/>
          <w:sz w:val="24"/>
        </w:rPr>
        <w:t>Na temelju članka 14.b Prekršajnog zakona</w:t>
      </w:r>
      <w:r>
        <w:rPr>
          <w:rFonts w:ascii="Arial" w:hAnsi="Arial" w:eastAsia="Times New Roman" w:cs="Arial"/>
          <w:sz w:val="24"/>
        </w:rPr>
        <w:t xml:space="preserve"> o</w:t>
      </w:r>
      <w:r w:rsidRPr="006E130F" w:rsidR="00141AF6">
        <w:rPr>
          <w:rFonts w:ascii="Arial" w:hAnsi="Arial" w:eastAsia="Times New Roman" w:cs="Arial"/>
          <w:sz w:val="24"/>
        </w:rPr>
        <w:t>bustavlja se postupak izvršenja</w:t>
      </w:r>
      <w:r w:rsidRPr="006E130F" w:rsidR="00DF6301">
        <w:rPr>
          <w:rFonts w:ascii="Arial" w:hAnsi="Arial" w:eastAsia="Times New Roman" w:cs="Arial"/>
          <w:sz w:val="24"/>
        </w:rPr>
        <w:t xml:space="preserve"> odluke o</w:t>
      </w:r>
      <w:r w:rsidRPr="006E130F" w:rsidR="00141AF6">
        <w:rPr>
          <w:rFonts w:ascii="Arial" w:hAnsi="Arial" w:eastAsia="Times New Roman" w:cs="Arial"/>
          <w:sz w:val="24"/>
        </w:rPr>
        <w:t xml:space="preserve"> troškov</w:t>
      </w:r>
      <w:r w:rsidRPr="006E130F" w:rsidR="00DF6301">
        <w:rPr>
          <w:rFonts w:ascii="Arial" w:hAnsi="Arial" w:eastAsia="Times New Roman" w:cs="Arial"/>
          <w:sz w:val="24"/>
        </w:rPr>
        <w:t>ima</w:t>
      </w:r>
      <w:r w:rsidRPr="006E130F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6E130F" w:rsidR="00DF6301">
        <w:rPr>
          <w:rFonts w:ascii="Arial" w:hAnsi="Arial" w:eastAsia="Times New Roman" w:cs="Arial"/>
          <w:sz w:val="24"/>
        </w:rPr>
        <w:t xml:space="preserve">protiv </w:t>
      </w:r>
      <w:r w:rsidRPr="006E130F" w:rsidR="00141AF6">
        <w:rPr>
          <w:rFonts w:ascii="Arial" w:hAnsi="Arial" w:eastAsia="Times New Roman" w:cs="Arial"/>
          <w:sz w:val="24"/>
        </w:rPr>
        <w:t>osuđ</w:t>
      </w:r>
      <w:r w:rsidRPr="006E130F" w:rsidR="006E130F">
        <w:rPr>
          <w:rFonts w:ascii="Arial" w:hAnsi="Arial" w:eastAsia="Times New Roman" w:cs="Arial"/>
          <w:sz w:val="24"/>
        </w:rPr>
        <w:t>en</w:t>
      </w:r>
      <w:r w:rsidRPr="006E130F" w:rsidR="00B43B98">
        <w:rPr>
          <w:rFonts w:ascii="Arial" w:hAnsi="Arial" w:eastAsia="Times New Roman" w:cs="Arial"/>
          <w:sz w:val="24"/>
        </w:rPr>
        <w:t>og</w:t>
      </w:r>
      <w:r w:rsidR="0011028C">
        <w:rPr>
          <w:rFonts w:ascii="Arial" w:hAnsi="Arial" w:eastAsia="Times New Roman" w:cs="Arial"/>
          <w:sz w:val="24"/>
        </w:rPr>
        <w:t xml:space="preserve"> </w:t>
      </w:r>
      <w:r w:rsidR="00993E8E">
        <w:rPr>
          <w:rFonts w:ascii="Arial" w:hAnsi="Arial" w:eastAsia="Times New Roman" w:cs="Arial"/>
          <w:sz w:val="24"/>
        </w:rPr>
        <w:t>Abida Mehića</w:t>
      </w:r>
      <w:r w:rsidRPr="006E130F" w:rsidR="00141AF6">
        <w:rPr>
          <w:rFonts w:ascii="Arial" w:hAnsi="Arial" w:cs="Arial"/>
          <w:sz w:val="24"/>
        </w:rPr>
        <w:t>, OIB</w:t>
      </w:r>
      <w:r w:rsidR="00012378">
        <w:rPr>
          <w:rFonts w:ascii="Arial" w:hAnsi="Arial" w:cs="Arial"/>
          <w:sz w:val="24"/>
        </w:rPr>
        <w:t xml:space="preserve">                      </w:t>
      </w:r>
      <w:r w:rsidR="00C73E70">
        <w:rPr>
          <w:rFonts w:ascii="Arial" w:hAnsi="Arial" w:cs="Arial"/>
          <w:sz w:val="24"/>
        </w:rPr>
        <w:t xml:space="preserve"> </w:t>
      </w:r>
      <w:r w:rsidR="00993E8E">
        <w:rPr>
          <w:rFonts w:ascii="Arial" w:hAnsi="Arial" w:cs="Arial"/>
          <w:sz w:val="24"/>
        </w:rPr>
        <w:t>63596408309</w:t>
      </w:r>
      <w:r w:rsidR="00A351BA">
        <w:rPr>
          <w:rFonts w:ascii="Arial" w:hAnsi="Arial" w:cs="Arial"/>
          <w:sz w:val="24"/>
        </w:rPr>
        <w:t>.</w:t>
      </w:r>
    </w:p>
    <w:p w:rsidRPr="006E130F" w:rsidR="00141AF6" w:rsidP="005F6053" w:rsidRDefault="00141AF6" w14:paraId="2D031ED3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6E130F" w:rsidR="00141AF6" w:rsidP="005F6053" w:rsidRDefault="00141AF6" w14:paraId="6BC24816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6E130F">
        <w:rPr>
          <w:rFonts w:ascii="Arial" w:hAnsi="Arial" w:eastAsia="Times New Roman" w:cs="Arial"/>
          <w:sz w:val="24"/>
        </w:rPr>
        <w:t>Obrazloženje</w:t>
      </w:r>
    </w:p>
    <w:p w:rsidRPr="006E130F" w:rsidR="00141AF6" w:rsidP="005F6053" w:rsidRDefault="00141AF6" w14:paraId="1754601E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6E130F" w:rsidR="00610190" w:rsidP="005F6053" w:rsidRDefault="00A678F9" w14:paraId="1AF81693" w14:textId="5667904B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 xml:space="preserve">1. </w:t>
      </w:r>
      <w:r w:rsidRPr="006E130F" w:rsidR="00141AF6">
        <w:rPr>
          <w:rFonts w:ascii="Arial" w:hAnsi="Arial" w:eastAsia="Times New Roman" w:cs="Arial"/>
          <w:sz w:val="24"/>
        </w:rPr>
        <w:t xml:space="preserve">Pravomoćnom </w:t>
      </w:r>
      <w:r w:rsidR="00A209DE">
        <w:rPr>
          <w:rFonts w:ascii="Arial" w:hAnsi="Arial" w:eastAsia="Times New Roman" w:cs="Arial"/>
          <w:sz w:val="24"/>
        </w:rPr>
        <w:t>presudom</w:t>
      </w:r>
      <w:r w:rsidRPr="006E130F" w:rsidR="00141AF6">
        <w:rPr>
          <w:rFonts w:ascii="Arial" w:hAnsi="Arial" w:eastAsia="Times New Roman" w:cs="Arial"/>
          <w:sz w:val="24"/>
        </w:rPr>
        <w:t xml:space="preserve"> </w:t>
      </w:r>
      <w:r w:rsidR="00993E8E">
        <w:rPr>
          <w:rFonts w:ascii="Arial" w:hAnsi="Arial" w:eastAsia="Times New Roman" w:cs="Arial"/>
          <w:sz w:val="24"/>
        </w:rPr>
        <w:t>Općinskog suda u Novom Zagrebu broj Pp-4209/2021 od 29. rujna 2021.</w:t>
      </w:r>
      <w:r w:rsidRPr="006E130F" w:rsidR="007941B2">
        <w:rPr>
          <w:rFonts w:ascii="Arial" w:hAnsi="Arial" w:eastAsia="Times New Roman" w:cs="Arial"/>
          <w:sz w:val="24"/>
        </w:rPr>
        <w:t>,</w:t>
      </w:r>
      <w:r w:rsidRPr="006E130F" w:rsidR="00DF6301">
        <w:rPr>
          <w:rFonts w:ascii="Arial" w:hAnsi="Arial" w:eastAsia="Times New Roman" w:cs="Arial"/>
          <w:sz w:val="24"/>
        </w:rPr>
        <w:t xml:space="preserve"> osuđen</w:t>
      </w:r>
      <w:r w:rsidRPr="006E130F" w:rsidR="00B43B98">
        <w:rPr>
          <w:rFonts w:ascii="Arial" w:hAnsi="Arial" w:eastAsia="Times New Roman" w:cs="Arial"/>
          <w:sz w:val="24"/>
        </w:rPr>
        <w:t>i</w:t>
      </w:r>
      <w:r w:rsidRPr="006E130F" w:rsidR="003F5F2A">
        <w:rPr>
          <w:rFonts w:ascii="Arial" w:hAnsi="Arial" w:eastAsia="Times New Roman" w:cs="Arial"/>
          <w:sz w:val="24"/>
        </w:rPr>
        <w:t xml:space="preserve"> </w:t>
      </w:r>
      <w:r w:rsidR="00993E8E">
        <w:rPr>
          <w:rFonts w:ascii="Arial" w:hAnsi="Arial" w:eastAsia="Times New Roman" w:cs="Arial"/>
          <w:sz w:val="24"/>
        </w:rPr>
        <w:t>Abid Mehić</w:t>
      </w:r>
      <w:r w:rsidRPr="006E130F" w:rsidR="00B43B98">
        <w:rPr>
          <w:rFonts w:ascii="Arial" w:hAnsi="Arial" w:eastAsia="Times New Roman" w:cs="Arial"/>
          <w:sz w:val="24"/>
        </w:rPr>
        <w:t xml:space="preserve"> o</w:t>
      </w:r>
      <w:r w:rsidRPr="006E130F" w:rsidR="00DF6301">
        <w:rPr>
          <w:rFonts w:ascii="Arial" w:hAnsi="Arial" w:eastAsia="Times New Roman" w:cs="Arial"/>
          <w:sz w:val="24"/>
        </w:rPr>
        <w:t>bvez</w:t>
      </w:r>
      <w:r w:rsidRPr="006E130F" w:rsidR="00B43B98">
        <w:rPr>
          <w:rFonts w:ascii="Arial" w:hAnsi="Arial" w:eastAsia="Times New Roman" w:cs="Arial"/>
          <w:sz w:val="24"/>
        </w:rPr>
        <w:t>a</w:t>
      </w:r>
      <w:r w:rsidRPr="006E130F" w:rsidR="00DF6301">
        <w:rPr>
          <w:rFonts w:ascii="Arial" w:hAnsi="Arial" w:eastAsia="Times New Roman" w:cs="Arial"/>
          <w:sz w:val="24"/>
        </w:rPr>
        <w:t>n</w:t>
      </w:r>
      <w:r w:rsidRPr="006E130F" w:rsidR="00B43B98">
        <w:rPr>
          <w:rFonts w:ascii="Arial" w:hAnsi="Arial" w:eastAsia="Times New Roman" w:cs="Arial"/>
          <w:sz w:val="24"/>
        </w:rPr>
        <w:t xml:space="preserve"> je </w:t>
      </w:r>
      <w:r w:rsidRPr="006E130F" w:rsidR="00DF6301">
        <w:rPr>
          <w:rFonts w:ascii="Arial" w:hAnsi="Arial" w:eastAsia="Times New Roman" w:cs="Arial"/>
          <w:sz w:val="24"/>
        </w:rPr>
        <w:t>naknaditi</w:t>
      </w:r>
      <w:r w:rsidRPr="006E130F" w:rsidR="00141AF6">
        <w:rPr>
          <w:rFonts w:ascii="Arial" w:hAnsi="Arial" w:eastAsia="Times New Roman" w:cs="Arial"/>
          <w:sz w:val="24"/>
        </w:rPr>
        <w:t xml:space="preserve"> troškov</w:t>
      </w:r>
      <w:r w:rsidRPr="006E130F" w:rsidR="00DF6301">
        <w:rPr>
          <w:rFonts w:ascii="Arial" w:hAnsi="Arial" w:eastAsia="Times New Roman" w:cs="Arial"/>
          <w:sz w:val="24"/>
        </w:rPr>
        <w:t>e</w:t>
      </w:r>
      <w:r w:rsidRPr="006E130F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="00993E8E">
        <w:rPr>
          <w:rFonts w:ascii="Arial" w:hAnsi="Arial" w:eastAsia="Times New Roman" w:cs="Arial"/>
          <w:sz w:val="24"/>
        </w:rPr>
        <w:t>76</w:t>
      </w:r>
      <w:r w:rsidR="00A209DE">
        <w:rPr>
          <w:rFonts w:ascii="Arial" w:hAnsi="Arial" w:eastAsia="Times New Roman" w:cs="Arial"/>
          <w:sz w:val="24"/>
        </w:rPr>
        <w:t>,</w:t>
      </w:r>
      <w:r w:rsidR="00993E8E">
        <w:rPr>
          <w:rFonts w:ascii="Arial" w:hAnsi="Arial" w:eastAsia="Times New Roman" w:cs="Arial"/>
          <w:sz w:val="24"/>
        </w:rPr>
        <w:t>98</w:t>
      </w:r>
      <w:r w:rsidR="00A209DE">
        <w:rPr>
          <w:rFonts w:ascii="Arial" w:hAnsi="Arial" w:eastAsia="Times New Roman" w:cs="Arial"/>
          <w:sz w:val="24"/>
        </w:rPr>
        <w:t xml:space="preserve"> eura</w:t>
      </w:r>
      <w:r w:rsidRPr="006E130F" w:rsidR="00141AF6">
        <w:rPr>
          <w:rFonts w:ascii="Arial" w:hAnsi="Arial" w:eastAsia="Times New Roman" w:cs="Arial"/>
          <w:sz w:val="24"/>
        </w:rPr>
        <w:t>.</w:t>
      </w:r>
      <w:r w:rsidR="009812C2">
        <w:rPr>
          <w:rFonts w:ascii="Arial" w:hAnsi="Arial" w:eastAsia="Times New Roman" w:cs="Arial"/>
          <w:sz w:val="24"/>
        </w:rPr>
        <w:t xml:space="preserve"> </w:t>
      </w:r>
      <w:r w:rsidR="00A209DE">
        <w:rPr>
          <w:rFonts w:ascii="Arial" w:hAnsi="Arial" w:eastAsia="Times New Roman" w:cs="Arial"/>
          <w:sz w:val="24"/>
        </w:rPr>
        <w:t>Presuda</w:t>
      </w:r>
      <w:r w:rsidRPr="006E130F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="00993E8E">
        <w:rPr>
          <w:rFonts w:ascii="Arial" w:hAnsi="Arial" w:eastAsia="Times New Roman" w:cs="Arial"/>
          <w:sz w:val="24"/>
        </w:rPr>
        <w:t>29. rujna 2021</w:t>
      </w:r>
      <w:r w:rsidR="00D864B0">
        <w:rPr>
          <w:rFonts w:ascii="Arial" w:hAnsi="Arial" w:eastAsia="Times New Roman" w:cs="Arial"/>
          <w:sz w:val="24"/>
        </w:rPr>
        <w:t>.</w:t>
      </w:r>
    </w:p>
    <w:p w:rsidRPr="006E130F" w:rsidR="00141AF6" w:rsidP="005F6053" w:rsidRDefault="00A678F9" w14:paraId="3A86B74E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 xml:space="preserve">2. </w:t>
      </w:r>
      <w:r w:rsidRPr="006E130F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6E130F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6E130F" w:rsidR="00141AF6">
        <w:rPr>
          <w:rFonts w:ascii="Arial" w:hAnsi="Arial" w:eastAsia="Times New Roman" w:cs="Arial"/>
          <w:sz w:val="24"/>
        </w:rPr>
        <w:t xml:space="preserve"> </w:t>
      </w:r>
      <w:r w:rsidRPr="006E130F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6E130F" w:rsidR="00DF6301">
        <w:rPr>
          <w:rFonts w:ascii="Arial" w:hAnsi="Arial" w:eastAsia="Times New Roman" w:cs="Arial"/>
          <w:sz w:val="24"/>
        </w:rPr>
        <w:t>zastarijeva</w:t>
      </w:r>
      <w:r w:rsidRPr="006E130F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6E130F" w:rsidR="00DF6301">
        <w:rPr>
          <w:rFonts w:ascii="Arial" w:hAnsi="Arial" w:eastAsia="Times New Roman" w:cs="Arial"/>
          <w:sz w:val="24"/>
        </w:rPr>
        <w:t>su izrečeni</w:t>
      </w:r>
      <w:r w:rsidRPr="006E130F" w:rsidR="00141AF6">
        <w:rPr>
          <w:rFonts w:ascii="Arial" w:hAnsi="Arial" w:eastAsia="Times New Roman" w:cs="Arial"/>
          <w:sz w:val="24"/>
        </w:rPr>
        <w:t>.</w:t>
      </w:r>
    </w:p>
    <w:p w:rsidRPr="006E130F" w:rsidR="00141AF6" w:rsidP="005F6053" w:rsidRDefault="00A678F9" w14:paraId="5D330420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 xml:space="preserve">3. </w:t>
      </w:r>
      <w:r w:rsidRPr="006E130F" w:rsidR="00141AF6">
        <w:rPr>
          <w:rFonts w:ascii="Arial" w:hAnsi="Arial" w:eastAsia="Times New Roman" w:cs="Arial"/>
          <w:sz w:val="24"/>
        </w:rPr>
        <w:t>Budući je od dana pravomoćnost</w:t>
      </w:r>
      <w:r w:rsidRPr="006E130F" w:rsidR="00470666">
        <w:rPr>
          <w:rFonts w:ascii="Arial" w:hAnsi="Arial" w:eastAsia="Times New Roman" w:cs="Arial"/>
          <w:sz w:val="24"/>
        </w:rPr>
        <w:t xml:space="preserve">i </w:t>
      </w:r>
      <w:r w:rsidR="00A209DE">
        <w:rPr>
          <w:rFonts w:ascii="Arial" w:hAnsi="Arial" w:eastAsia="Times New Roman" w:cs="Arial"/>
          <w:sz w:val="24"/>
        </w:rPr>
        <w:t>presude</w:t>
      </w:r>
      <w:r w:rsidRPr="006E130F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6E130F" w:rsidR="00141AF6">
        <w:rPr>
          <w:rFonts w:ascii="Arial" w:hAnsi="Arial" w:eastAsia="Times New Roman" w:cs="Arial"/>
          <w:sz w:val="24"/>
        </w:rPr>
        <w:t>, nastupila je zastara izvršenja</w:t>
      </w:r>
      <w:r w:rsidRPr="006E130F" w:rsidR="00DF6301">
        <w:rPr>
          <w:rFonts w:ascii="Arial" w:hAnsi="Arial" w:eastAsia="Times New Roman" w:cs="Arial"/>
          <w:sz w:val="24"/>
        </w:rPr>
        <w:t xml:space="preserve"> odluke o</w:t>
      </w:r>
      <w:r w:rsidRPr="006E130F" w:rsidR="00141AF6">
        <w:rPr>
          <w:rFonts w:ascii="Arial" w:hAnsi="Arial" w:eastAsia="Times New Roman" w:cs="Arial"/>
          <w:sz w:val="24"/>
        </w:rPr>
        <w:t xml:space="preserve"> troškov</w:t>
      </w:r>
      <w:r w:rsidRPr="006E130F" w:rsidR="00DF6301">
        <w:rPr>
          <w:rFonts w:ascii="Arial" w:hAnsi="Arial" w:eastAsia="Times New Roman" w:cs="Arial"/>
          <w:sz w:val="24"/>
        </w:rPr>
        <w:t>ima</w:t>
      </w:r>
      <w:r w:rsidRPr="006E130F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6E130F" w:rsidR="00DF6301">
        <w:rPr>
          <w:rFonts w:ascii="Arial" w:hAnsi="Arial" w:eastAsia="Times New Roman" w:cs="Arial"/>
          <w:sz w:val="24"/>
        </w:rPr>
        <w:t>odlučeno kao u izreci ovog rješenja</w:t>
      </w:r>
      <w:r w:rsidRPr="006E130F" w:rsidR="00141AF6">
        <w:rPr>
          <w:rFonts w:ascii="Arial" w:hAnsi="Arial" w:eastAsia="Times New Roman" w:cs="Arial"/>
          <w:sz w:val="24"/>
        </w:rPr>
        <w:t>.</w:t>
      </w:r>
    </w:p>
    <w:p w:rsidRPr="006E130F" w:rsidR="001D03BA" w:rsidP="005F6053" w:rsidRDefault="001D03BA" w14:paraId="093222D5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5F6053" w:rsidR="00915CC0" w:rsidP="005F6053" w:rsidRDefault="00141AF6" w14:paraId="636F0BBC" w14:textId="652CDC90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6E130F">
        <w:rPr>
          <w:rFonts w:ascii="Arial" w:hAnsi="Arial" w:cs="Arial"/>
          <w:sz w:val="24"/>
        </w:rPr>
        <w:t xml:space="preserve">U </w:t>
      </w:r>
      <w:r w:rsidRPr="006E130F" w:rsidR="00610190">
        <w:rPr>
          <w:rFonts w:ascii="Arial" w:hAnsi="Arial" w:cs="Arial"/>
          <w:sz w:val="24"/>
        </w:rPr>
        <w:t>Zagrebu</w:t>
      </w:r>
      <w:r w:rsidRPr="006E130F" w:rsidR="007941B2">
        <w:rPr>
          <w:rFonts w:ascii="Arial" w:hAnsi="Arial" w:cs="Arial"/>
          <w:sz w:val="24"/>
        </w:rPr>
        <w:t xml:space="preserve"> </w:t>
      </w:r>
      <w:r w:rsidR="00993E8E">
        <w:rPr>
          <w:rFonts w:ascii="Arial" w:hAnsi="Arial" w:cs="Arial"/>
          <w:sz w:val="24"/>
        </w:rPr>
        <w:t>30. rujna 2026.</w:t>
      </w:r>
    </w:p>
    <w:p w:rsidRPr="006E130F" w:rsidR="00915CC0" w:rsidP="005F6053" w:rsidRDefault="00915CC0" w14:paraId="36221AA4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tbl>
      <w:tblPr>
        <w:tblW w:w="0" w:type="auto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044"/>
        <w:gridCol w:w="2957"/>
        <w:gridCol w:w="3071"/>
      </w:tblGrid>
      <w:tr w:rsidRPr="006E130F" w:rsidR="00915CC0" w:rsidTr="00035935" w14:paraId="24C46512" w14:textId="77777777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E130F" w:rsidR="00915CC0" w:rsidP="005F6053" w:rsidRDefault="0018444C" w14:paraId="5564DC45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Sudski referent</w:t>
            </w:r>
          </w:p>
          <w:p w:rsidRPr="006E130F" w:rsidR="00915CC0" w:rsidP="00985856" w:rsidRDefault="00993E8E" w14:paraId="196322FA" w14:textId="09352DE0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Marko Jakelić, v.r.</w:t>
            </w: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E130F" w:rsidR="00915CC0" w:rsidP="005F6053" w:rsidRDefault="00915CC0" w14:paraId="0B41977B" w14:textId="7777777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E130F" w:rsidR="00915CC0" w:rsidP="005F6053" w:rsidRDefault="00915CC0" w14:paraId="6E5D082C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130F">
              <w:rPr>
                <w:rFonts w:ascii="Arial" w:hAnsi="Arial" w:cs="Arial"/>
                <w:sz w:val="24"/>
                <w:szCs w:val="24"/>
              </w:rPr>
              <w:t>Sutkinja</w:t>
            </w:r>
          </w:p>
          <w:p w:rsidRPr="006E130F" w:rsidR="00915CC0" w:rsidP="005F6053" w:rsidRDefault="00915CC0" w14:paraId="020F6C8F" w14:textId="1DBF219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130F">
              <w:rPr>
                <w:rFonts w:ascii="Arial" w:hAnsi="Arial" w:cs="Arial"/>
                <w:sz w:val="24"/>
                <w:szCs w:val="24"/>
              </w:rPr>
              <w:t>Bojana Atanasov</w:t>
            </w:r>
            <w:r w:rsidR="00993E8E">
              <w:rPr>
                <w:rFonts w:ascii="Arial" w:hAnsi="Arial" w:cs="Arial"/>
                <w:sz w:val="24"/>
                <w:szCs w:val="24"/>
              </w:rPr>
              <w:t>, v.r.</w:t>
            </w:r>
          </w:p>
        </w:tc>
      </w:tr>
      <w:tr w:rsidRPr="006E130F" w:rsidR="00915CC0" w:rsidTr="00035935" w14:paraId="24E23BD6" w14:textId="77777777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E130F" w:rsidR="00915CC0" w:rsidP="005F6053" w:rsidRDefault="00915CC0" w14:paraId="1D662315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E130F" w:rsidR="00915CC0" w:rsidP="005F6053" w:rsidRDefault="00915CC0" w14:paraId="725CA84E" w14:textId="7777777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E130F" w:rsidR="00915CC0" w:rsidP="005F6053" w:rsidRDefault="00915CC0" w14:paraId="67B1A3B5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Pr="006E130F" w:rsidR="00915CC0" w:rsidP="005F6053" w:rsidRDefault="00915CC0" w14:paraId="161E357F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6E130F" w:rsidR="00141AF6" w:rsidP="005F6053" w:rsidRDefault="00915CC0" w14:paraId="1FF6F7D2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6E130F">
        <w:rPr>
          <w:rFonts w:ascii="Arial" w:hAnsi="Arial" w:eastAsia="Times New Roman" w:cs="Arial"/>
          <w:sz w:val="24"/>
        </w:rPr>
        <w:t>U</w:t>
      </w:r>
      <w:r w:rsidRPr="006E130F" w:rsidR="00141AF6">
        <w:rPr>
          <w:rFonts w:ascii="Arial" w:hAnsi="Arial" w:eastAsia="Times New Roman" w:cs="Arial"/>
          <w:sz w:val="24"/>
        </w:rPr>
        <w:t>puta o pravnom lijeku:</w:t>
      </w:r>
    </w:p>
    <w:p w:rsidRPr="006E130F" w:rsidR="00141AF6" w:rsidP="005F6053" w:rsidRDefault="00141AF6" w14:paraId="608DECFB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6E130F">
        <w:rPr>
          <w:rFonts w:ascii="Arial" w:hAnsi="Arial" w:eastAsia="Times New Roman" w:cs="Arial"/>
          <w:sz w:val="24"/>
        </w:rPr>
        <w:t>Protiv ovog rješen</w:t>
      </w:r>
      <w:r w:rsidRPr="006E130F" w:rsidR="00610190">
        <w:rPr>
          <w:rFonts w:ascii="Arial" w:hAnsi="Arial" w:eastAsia="Times New Roman" w:cs="Arial"/>
          <w:sz w:val="24"/>
        </w:rPr>
        <w:t>ja dopuštena je žalba u roku od tri</w:t>
      </w:r>
      <w:r w:rsidRPr="006E130F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6E130F" w:rsidR="007941B2">
        <w:rPr>
          <w:rFonts w:ascii="Arial" w:hAnsi="Arial" w:eastAsia="Times New Roman" w:cs="Arial"/>
          <w:sz w:val="24"/>
        </w:rPr>
        <w:t>Općinskom</w:t>
      </w:r>
      <w:r w:rsidRPr="006E130F" w:rsidR="00610190">
        <w:rPr>
          <w:rFonts w:ascii="Arial" w:hAnsi="Arial" w:eastAsia="Times New Roman" w:cs="Arial"/>
          <w:sz w:val="24"/>
        </w:rPr>
        <w:t xml:space="preserve"> sudu u Novom Zagrebu, </w:t>
      </w:r>
      <w:r w:rsidRPr="006E130F" w:rsidR="00380BEA">
        <w:rPr>
          <w:rFonts w:ascii="Arial" w:hAnsi="Arial" w:eastAsia="Times New Roman" w:cs="Arial"/>
          <w:sz w:val="24"/>
        </w:rPr>
        <w:t>Turinina 3</w:t>
      </w:r>
      <w:r w:rsidRPr="006E130F" w:rsidR="002A4B98">
        <w:rPr>
          <w:rFonts w:ascii="Arial" w:hAnsi="Arial" w:eastAsia="Times New Roman" w:cs="Arial"/>
          <w:sz w:val="24"/>
        </w:rPr>
        <w:t>,</w:t>
      </w:r>
      <w:r w:rsidRPr="006E130F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6E130F" w:rsidR="00141AF6" w:rsidP="005F6053" w:rsidRDefault="00141AF6" w14:paraId="3FC95424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6E130F" w:rsidR="001D03BA" w:rsidP="005F6053" w:rsidRDefault="001D03BA" w14:paraId="29ADC5B1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="00141AF6" w:rsidP="00993E8E" w:rsidRDefault="00993E8E" w14:paraId="0C9239B2" w14:textId="1CB5C276">
      <w:pPr>
        <w:spacing w:after="0" w:line="240" w:lineRule="auto"/>
        <w:contextualSpacing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za točnost otpravka – ovlašteni referent</w:t>
      </w:r>
    </w:p>
    <w:p w:rsidRPr="005F6053" w:rsidR="00993E8E" w:rsidP="00993E8E" w:rsidRDefault="00993E8E" w14:paraId="3BA533FE" w14:textId="644E2536">
      <w:pPr>
        <w:spacing w:after="0" w:line="240" w:lineRule="auto"/>
        <w:contextualSpacing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Marko Jakelić</w:t>
      </w:r>
    </w:p>
    <w:sectPr w:rsidRPr="005F6053" w:rsidR="00993E8E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46397" w:rsidP="006E130F" w:rsidRDefault="00346397" w14:paraId="3E4A92A0" w14:textId="77777777">
      <w:pPr>
        <w:spacing w:after="0" w:line="240" w:lineRule="auto"/>
      </w:pPr>
      <w:r>
        <w:separator/>
      </w:r>
    </w:p>
  </w:endnote>
  <w:endnote w:type="continuationSeparator" w:id="0">
    <w:p w:rsidR="00346397" w:rsidP="006E130F" w:rsidRDefault="00346397" w14:paraId="5091E88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617EC766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3A06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57B47AB5" w14:textId="77777777">
    <w:pPr>
      <w:pStyle w:val="Podnoje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46397" w:rsidP="006E130F" w:rsidRDefault="00346397" w14:paraId="5A716559" w14:textId="77777777">
      <w:pPr>
        <w:spacing w:after="0" w:line="240" w:lineRule="auto"/>
      </w:pPr>
      <w:r>
        <w:separator/>
      </w:r>
    </w:p>
  </w:footnote>
  <w:footnote w:type="continuationSeparator" w:id="0">
    <w:p w:rsidR="00346397" w:rsidP="006E130F" w:rsidRDefault="00346397" w14:paraId="6C5E86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1BCB55E7" w14:textId="3DBB4CE5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Poslovni broj: Pp Ik</w:t>
    </w:r>
    <w:r w:rsidRPr="00027460" w:rsidR="006E130F">
      <w:rPr>
        <w:rFonts w:ascii="Arial" w:hAnsi="Arial" w:cs="Arial"/>
        <w:sz w:val="24"/>
        <w:szCs w:val="24"/>
      </w:rPr>
      <w:t>p-</w:t>
    </w:r>
    <w:r w:rsidR="00993E8E">
      <w:rPr>
        <w:rFonts w:ascii="Arial" w:hAnsi="Arial" w:cs="Arial"/>
        <w:sz w:val="24"/>
        <w:szCs w:val="24"/>
      </w:rPr>
      <w:t>13</w:t>
    </w:r>
    <w:r w:rsidR="00012378">
      <w:rPr>
        <w:rFonts w:ascii="Arial" w:hAnsi="Arial" w:cs="Arial"/>
        <w:sz w:val="24"/>
        <w:szCs w:val="24"/>
      </w:rPr>
      <w:t>/20</w:t>
    </w:r>
    <w:r w:rsidR="00993E8E">
      <w:rPr>
        <w:rFonts w:ascii="Arial" w:hAnsi="Arial" w:cs="Arial"/>
        <w:sz w:val="24"/>
        <w:szCs w:val="24"/>
      </w:rPr>
      <w:t>22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27460"/>
    <w:rsid w:val="0005710C"/>
    <w:rsid w:val="000D3B09"/>
    <w:rsid w:val="0010609E"/>
    <w:rsid w:val="0011028C"/>
    <w:rsid w:val="00141AF6"/>
    <w:rsid w:val="0015612C"/>
    <w:rsid w:val="0018444C"/>
    <w:rsid w:val="001C1C56"/>
    <w:rsid w:val="001D03BA"/>
    <w:rsid w:val="002A4B98"/>
    <w:rsid w:val="00340AF8"/>
    <w:rsid w:val="00346397"/>
    <w:rsid w:val="00346D3D"/>
    <w:rsid w:val="00373B05"/>
    <w:rsid w:val="00380BEA"/>
    <w:rsid w:val="003860CF"/>
    <w:rsid w:val="003E14BA"/>
    <w:rsid w:val="003F5F2A"/>
    <w:rsid w:val="0044052F"/>
    <w:rsid w:val="00457445"/>
    <w:rsid w:val="00470666"/>
    <w:rsid w:val="00511051"/>
    <w:rsid w:val="005A0E07"/>
    <w:rsid w:val="005E671B"/>
    <w:rsid w:val="005F6053"/>
    <w:rsid w:val="00610190"/>
    <w:rsid w:val="00634811"/>
    <w:rsid w:val="00663A06"/>
    <w:rsid w:val="006E130F"/>
    <w:rsid w:val="00711866"/>
    <w:rsid w:val="00715F87"/>
    <w:rsid w:val="00773115"/>
    <w:rsid w:val="007941B2"/>
    <w:rsid w:val="007B5D32"/>
    <w:rsid w:val="007C1EFA"/>
    <w:rsid w:val="007F4C9D"/>
    <w:rsid w:val="008E479C"/>
    <w:rsid w:val="00915CC0"/>
    <w:rsid w:val="009416CE"/>
    <w:rsid w:val="009812C2"/>
    <w:rsid w:val="00985856"/>
    <w:rsid w:val="00993E8E"/>
    <w:rsid w:val="00A07F6F"/>
    <w:rsid w:val="00A209DE"/>
    <w:rsid w:val="00A351BA"/>
    <w:rsid w:val="00A46F5A"/>
    <w:rsid w:val="00A678F9"/>
    <w:rsid w:val="00A832C8"/>
    <w:rsid w:val="00A9410A"/>
    <w:rsid w:val="00AA084C"/>
    <w:rsid w:val="00B43B98"/>
    <w:rsid w:val="00B53AAF"/>
    <w:rsid w:val="00C47F84"/>
    <w:rsid w:val="00C62DBA"/>
    <w:rsid w:val="00C64715"/>
    <w:rsid w:val="00C73E70"/>
    <w:rsid w:val="00CD42F3"/>
    <w:rsid w:val="00CE6A66"/>
    <w:rsid w:val="00D20BA4"/>
    <w:rsid w:val="00D82AFE"/>
    <w:rsid w:val="00D864B0"/>
    <w:rsid w:val="00DA55F8"/>
    <w:rsid w:val="00DF6301"/>
    <w:rsid w:val="00E14EFD"/>
    <w:rsid w:val="00E41883"/>
    <w:rsid w:val="00E82307"/>
    <w:rsid w:val="00EB58AF"/>
    <w:rsid w:val="00F1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0912E06"/>
  <w15:docId w15:val="{FD3FFE85-D67F-4967-A426-20B43B6728DB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30. rujna 2026.</izvorni_sadrzaj>
    <derivirana_varijabla naziv="DomainObject.DatumDonosenjaOdluke_1">30.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</izvorni_sadrzaj>
    <derivirana_varijabla naziv="DomainObject.Predmet.Broj_1">13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siječnja 2022.</izvorni_sadrzaj>
    <derivirana_varijabla naziv="DomainObject.Predmet.DatumOsnivanja_1">4. siječnja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Ikp-13/2022</izvorni_sadrzaj>
    <derivirana_varijabla naziv="DomainObject.Predmet.OznakaBroj_1">Pp Ikp-13/2022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Abid Mehić</izvorni_sadrzaj>
    <derivirana_varijabla naziv="DomainObject.Predmet.ProtustrankaFormated_1">  Abid Mehić</derivirana_varijabla>
  </DomainObject.Predmet.ProtustrankaFormated>
  <DomainObject.Predmet.ProtustrankaFormatedOIB>
    <izvorni_sadrzaj>  Abid Mehić, OIB 63596408309</izvorni_sadrzaj>
    <derivirana_varijabla naziv="DomainObject.Predmet.ProtustrankaFormatedOIB_1">  Abid Mehić, OIB 63596408309</derivirana_varijabla>
  </DomainObject.Predmet.ProtustrankaFormatedOIB>
  <DomainObject.Predmet.ProtustrankaFormatedWithAdress>
    <izvorni_sadrzaj> Abid Mehić, Šamačka Ulica 32, 10000 Zagreb</izvorni_sadrzaj>
    <derivirana_varijabla naziv="DomainObject.Predmet.ProtustrankaFormatedWithAdress_1"> Abid Mehić, Šamačka Ulica 32, 10000 Zagreb</derivirana_varijabla>
  </DomainObject.Predmet.ProtustrankaFormatedWithAdress>
  <DomainObject.Predmet.ProtustrankaFormatedWithAdressOIB>
    <izvorni_sadrzaj> Abid Mehić, OIB 63596408309, Šamačka Ulica 32, 10000 Zagreb</izvorni_sadrzaj>
    <derivirana_varijabla naziv="DomainObject.Predmet.ProtustrankaFormatedWithAdressOIB_1"> Abid Mehić, OIB 63596408309, Šamačka Ulica 32, 10000 Zagreb</derivirana_varijabla>
  </DomainObject.Predmet.ProtustrankaFormatedWithAdressOIB>
  <DomainObject.Predmet.ProtustrankaWithAdress>
    <izvorni_sadrzaj>Abid Mehić Šamačka Ulica 32, 10000 Zagreb</izvorni_sadrzaj>
    <derivirana_varijabla naziv="DomainObject.Predmet.ProtustrankaWithAdress_1">Abid Mehić Šamačka Ulica 32, 10000 Zagreb</derivirana_varijabla>
  </DomainObject.Predmet.ProtustrankaWithAdress>
  <DomainObject.Predmet.ProtustrankaWithAdressOIB>
    <izvorni_sadrzaj>Abid Mehić, OIB 63596408309, Šamačka Ulica 32, 10000 Zagreb</izvorni_sadrzaj>
    <derivirana_varijabla naziv="DomainObject.Predmet.ProtustrankaWithAdressOIB_1">Abid Mehić, OIB 63596408309, Šamačka Ulica 32, 10000 Zagreb</derivirana_varijabla>
  </DomainObject.Predmet.ProtustrankaWithAdressOIB>
  <DomainObject.Predmet.ProtustrankaNazivFormated>
    <izvorni_sadrzaj>Abid Mehić</izvorni_sadrzaj>
    <derivirana_varijabla naziv="DomainObject.Predmet.ProtustrankaNazivFormated_1">Abid Mehić</derivirana_varijabla>
  </DomainObject.Predmet.ProtustrankaNazivFormated>
  <DomainObject.Predmet.ProtustrankaNazivFormatedOIB>
    <izvorni_sadrzaj>Abid Mehić, OIB 63596408309</izvorni_sadrzaj>
    <derivirana_varijabla naziv="DomainObject.Predmet.ProtustrankaNazivFormatedOIB_1">Abid Mehić, OIB 63596408309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Abid Mehić</item>
    </izvorni_sadrzaj>
    <derivirana_varijabla naziv="DomainObject.Predmet.ProtuStrankaListFormated_1">
      <item>Abid Mehić</item>
    </derivirana_varijabla>
  </DomainObject.Predmet.ProtuStrankaListFormated>
  <DomainObject.Predmet.ProtuStrankaListFormatedOIB>
    <izvorni_sadrzaj>
      <item>Abid Mehić, OIB 63596408309</item>
    </izvorni_sadrzaj>
    <derivirana_varijabla naziv="DomainObject.Predmet.ProtuStrankaListFormatedOIB_1">
      <item>Abid Mehić, OIB 63596408309</item>
    </derivirana_varijabla>
  </DomainObject.Predmet.ProtuStrankaListFormatedOIB>
  <DomainObject.Predmet.ProtuStrankaListFormatedWithAdress>
    <izvorni_sadrzaj>
      <item>Abid Mehić, Šamačka Ulica 32, 10000 Zagreb</item>
    </izvorni_sadrzaj>
    <derivirana_varijabla naziv="DomainObject.Predmet.ProtuStrankaListFormatedWithAdress_1">
      <item>Abid Mehić, Šamačka Ulica 32, 10000 Zagreb</item>
    </derivirana_varijabla>
  </DomainObject.Predmet.ProtuStrankaListFormatedWithAdress>
  <DomainObject.Predmet.ProtuStrankaListFormatedWithAdressOIB>
    <izvorni_sadrzaj>
      <item>Abid Mehić, OIB 63596408309, Šamačka Ulica 32, 10000 Zagreb</item>
    </izvorni_sadrzaj>
    <derivirana_varijabla naziv="DomainObject.Predmet.ProtuStrankaListFormatedWithAdressOIB_1">
      <item>Abid Mehić, OIB 63596408309, Šamačka Ulica 32, 10000 Zagreb</item>
    </derivirana_varijabla>
  </DomainObject.Predmet.ProtuStrankaListFormatedWithAdressOIB>
  <DomainObject.Predmet.ProtuStrankaListNazivFormated>
    <izvorni_sadrzaj>
      <item>Abid Mehić</item>
    </izvorni_sadrzaj>
    <derivirana_varijabla naziv="DomainObject.Predmet.ProtuStrankaListNazivFormated_1">
      <item>Abid Mehić</item>
    </derivirana_varijabla>
  </DomainObject.Predmet.ProtuStrankaListNazivFormated>
  <DomainObject.Predmet.ProtuStrankaListNazivFormatedOIB>
    <izvorni_sadrzaj>
      <item>Abid Mehić, OIB 63596408309</item>
    </izvorni_sadrzaj>
    <derivirana_varijabla naziv="DomainObject.Predmet.ProtuStrankaListNazivFormatedOIB_1">
      <item>Abid Mehić, OIB 63596408309</item>
    </derivirana_varijabla>
  </DomainObject.Predmet.ProtuStrankaListNazivFormatedOIB>
  <DomainObject.Predmet.OstaliListFormated>
    <izvorni_sadrzaj>
      <item>VII. policijska postaja Zagreb</item>
      <item>Policijska uprava Zagrebačka</item>
      <item>Financijska agencija (FINA)</item>
      <item>Dom za starije Sv. Ana</item>
    </izvorni_sadrzaj>
    <derivirana_varijabla naziv="DomainObject.Predmet.OstaliListFormated_1">
      <item>VII. policijska postaja Zagreb</item>
      <item>Policijska uprava Zagrebačka</item>
      <item>Financijska agencija (FINA)</item>
      <item>Dom za starije Sv. Ana</item>
    </derivirana_varijabla>
  </DomainObject.Predmet.OstaliListFormated>
  <DomainObject.Predmet.OstaliListFormatedOIB>
    <izvorni_sadrzaj>
      <item>VII. policijska postaja Zagreb</item>
      <item>Policijska uprava Zagrebačka</item>
      <item>Financijska agencija (FINA), OIB 85821130368</item>
      <item>Dom za starije Sv. Ana</item>
    </izvorni_sadrzaj>
    <derivirana_varijabla naziv="DomainObject.Predmet.OstaliListFormatedOIB_1">
      <item>VII. policijska postaja Zagreb</item>
      <item>Policijska uprava Zagrebačka</item>
      <item>Financijska agencija (FINA), OIB 85821130368</item>
      <item>Dom za starije Sv. Ana</item>
    </derivirana_varijabla>
  </DomainObject.Predmet.OstaliListFormatedOIB>
  <DomainObject.Predmet.OstaliListFormatedWithAdress>
    <izvorni_sadrzaj>
      <item>VII. policijska postaja Zagreb, Nehajska ulica 7, 10000 Zagreb</item>
      <item>Policijska uprava Zagrebačka, Heinzelova 98, 10000 Zagreb</item>
      <item>Financijska agencija (FINA), Ulica grada Vukovara 70, 10000 Zagreb</item>
      <item>Dom za starije Sv. Ana, Islandska 2, 10000 Zagreb</item>
    </izvorni_sadrzaj>
    <derivirana_varijabla naziv="DomainObject.Predmet.OstaliListFormatedWithAdress_1">
      <item>VII. policijska postaja Zagreb, Nehajska ulica 7, 10000 Zagreb</item>
      <item>Policijska uprava Zagrebačka, Heinzelova 98, 10000 Zagreb</item>
      <item>Financijska agencija (FINA), Ulica grada Vukovara 70, 10000 Zagreb</item>
      <item>Dom za starije Sv. Ana, Islandska 2, 10000 Zagreb</item>
    </derivirana_varijabla>
  </DomainObject.Predmet.OstaliListFormatedWithAdress>
  <DomainObject.Predmet.OstaliListFormatedWithAdressOIB>
    <izvorni_sadrzaj>
      <item>VII. policijska postaja Zagreb, Nehajska ulica 7, 10000 Zagreb</item>
      <item>Policijska uprava Zagrebačka, Heinzelova 98, 10000 Zagreb</item>
      <item>Financijska agencija (FINA), OIB 85821130368, Ulica grada Vukovara 70, 10000 Zagreb</item>
      <item>Dom za starije Sv. Ana, Islandska 2, 10000 Zagreb</item>
    </izvorni_sadrzaj>
    <derivirana_varijabla naziv="DomainObject.Predmet.OstaliListFormatedWithAdressOIB_1">
      <item>VII. policijska postaja Zagreb, Nehajska ulica 7, 10000 Zagreb</item>
      <item>Policijska uprava Zagrebačka, Heinzelova 98, 10000 Zagreb</item>
      <item>Financijska agencija (FINA), OIB 85821130368, Ulica grada Vukovara 70, 10000 Zagreb</item>
      <item>Dom za starije Sv. Ana, Islandska 2, 10000 Zagreb</item>
    </derivirana_varijabla>
  </DomainObject.Predmet.OstaliListFormatedWithAdressOIB>
  <DomainObject.Predmet.OstaliListNazivFormated>
    <izvorni_sadrzaj>
      <item>VII. policijska postaja Zagreb</item>
      <item>Policijska uprava Zagrebačka</item>
      <item>Financijska agencija (FINA)</item>
      <item>Dom za starije Sv. Ana</item>
    </izvorni_sadrzaj>
    <derivirana_varijabla naziv="DomainObject.Predmet.OstaliListNazivFormated_1">
      <item>VII. policijska postaja Zagreb</item>
      <item>Policijska uprava Zagrebačka</item>
      <item>Financijska agencija (FINA)</item>
      <item>Dom za starije Sv. Ana</item>
    </derivirana_varijabla>
  </DomainObject.Predmet.OstaliListNazivFormated>
  <DomainObject.Predmet.OstaliListNazivFormatedOIB>
    <izvorni_sadrzaj>
      <item>VII. policijska postaja Zagreb</item>
      <item>Policijska uprava Zagrebačka</item>
      <item>Financijska agencija (FINA), OIB 85821130368</item>
      <item>Dom za starije Sv. Ana</item>
    </izvorni_sadrzaj>
    <derivirana_varijabla naziv="DomainObject.Predmet.OstaliListNazivFormatedOIB_1">
      <item>VII. policijska postaja Zagreb</item>
      <item>Policijska uprava Zagrebačka</item>
      <item>Financijska agencija (FINA), OIB 85821130368</item>
      <item>Dom za starije Sv. Ana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216, 43, 199</izvorni_sadrzaj>
    <derivirana_varijabla naziv="DomainObject.Predmet.ClanakZakona_1">216, 43, 199</derivirana_varijabla>
  </DomainObject.Predmet.ClanakZakona>
  <DomainObject.Predmet.ClanakZakonaFull>
    <izvorni_sadrzaj>članka 216. stavka 1. točke 3., članka 43. stavka 2., članka 199. stavka 2.</izvorni_sadrzaj>
    <derivirana_varijabla naziv="DomainObject.Predmet.ClanakZakonaFull_1">članka 216. stavka 1. točke 3., članka 43. stavka 2., članka 199.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30. rujna 2026.</izvorni_sadrzaj>
    <derivirana_varijabla naziv="DomainObject.Datum_1">30.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Abid Mehić</izvorni_sadrzaj>
    <derivirana_varijabla naziv="DomainObject.Predmet.ProtustrankaIDrugi_1">Abid Mehić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Abid Mehić, OIB 63596408309, Šamačka Ulica 32, 10000 Zagreb</izvorni_sadrzaj>
    <derivirana_varijabla naziv="DomainObject.Predmet.ProtustrankaIDrugiAdressOIB_1">Abid Mehić, OIB 63596408309, Šamačka Ulica 32,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Abid Mehić</item>
      <item>Općinski sud u Novom Zagrebu</item>
      <item>VII. policijska postaja Zagreb</item>
      <item>Policijska uprava Zagrebačka</item>
      <item>Financijska agencija (FINA)</item>
      <item>Dom za starije Sv. Ana</item>
    </izvorni_sadrzaj>
    <derivirana_varijabla naziv="DomainObject.Predmet.SudioniciListNaziv_1">
      <item>Abid Mehić</item>
      <item>Općinski sud u Novom Zagrebu</item>
      <item>VII. policijska postaja Zagreb</item>
      <item>Policijska uprava Zagrebačka</item>
      <item>Financijska agencija (FINA)</item>
      <item>Dom za starije Sv. Ana</item>
    </derivirana_varijabla>
  </DomainObject.Predmet.SudioniciListNaziv>
  <DomainObject.Predmet.SudioniciListAdressOIB>
    <izvorni_sadrzaj>
      <item>Abid Mehić, OIB 63596408309, Šamačka Ulica 32,10000 Zagreb</item>
      <item>Općinski sud u Novom Zagrebu, OIB 87297014856, Turinina 3,10000 Zagreb</item>
      <item>VII. policijska postaja Zagreb, Nehajska ulica 7,10000 Zagreb</item>
      <item>Policijska uprava Zagrebačka, Heinzelova 98,10000 Zagreb</item>
      <item>Financijska agencija (FINA), OIB 85821130368, Ulica grada Vukovara 70,10000 Zagreb</item>
      <item>Dom za starije Sv. Ana, Islandska 2,10000 Zagreb</item>
    </izvorni_sadrzaj>
    <derivirana_varijabla naziv="DomainObject.Predmet.SudioniciListAdressOIB_1">
      <item>Abid Mehić, OIB 63596408309, Šamačka Ulica 32,10000 Zagreb</item>
      <item>Općinski sud u Novom Zagrebu, OIB 87297014856, Turinina 3,10000 Zagreb</item>
      <item>VII. policijska postaja Zagreb, Nehajska ulica 7,10000 Zagreb</item>
      <item>Policijska uprava Zagrebačka, Heinzelova 98,10000 Zagreb</item>
      <item>Financijska agencija (FINA), OIB 85821130368, Ulica grada Vukovara 70,10000 Zagreb</item>
      <item>Dom za starije Sv. Ana, Islandska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2.243,02 EUR, trošak u iznosu od 76,98 EUR, u ukupnom iznosu od 2.320,00 EUR</izvorni_sadrzaj>
    <derivirana_varijabla naziv="DomainObject.Predmet.Pristojbe_1">troškove za novčana kazna u iznosu od 2.243,02 EUR, trošak u iznosu od 76,98 EUR, u ukupnom iznosu od 2.320,00 EUR</derivirana_varijabla>
  </DomainObject.Predmet.Pristojbe>
  <DomainObject.Predmet.PristojbeSudionikNazivOIB>
    <izvorni_sadrzaj>Abid Mehić, OIB 63596408309</izvorni_sadrzaj>
    <derivirana_varijabla naziv="DomainObject.Predmet.PristojbeSudionikNazivOIB_1">Abid Mehić, OIB 63596408309</derivirana_varijabla>
  </DomainObject.Predmet.PristojbeSudionikNazivOIB>
  <DomainObject.Predmet.PristojbePNB>
    <izvorni_sadrzaj>HR63 6068-48769-1051485967</izvorni_sadrzaj>
    <derivirana_varijabla naziv="DomainObject.Predmet.PristojbePNB_1">HR63 6068-48769-1051485967</derivirana_varijabla>
  </DomainObject.Predmet.PristojbePNB>
  <DomainObject.Predmet.PristojbeIznos>
    <izvorni_sadrzaj>2.320,00 EUR</izvorni_sadrzaj>
    <derivirana_varijabla naziv="DomainObject.Predmet.PristojbeIznos_1">2.320,00 EUR</derivirana_varijabla>
  </DomainObject.Predmet.PristojbeIznos>
  <DomainObject.Predmet.PristojbeOpisPlacanja>
    <izvorni_sadrzaj>Troškovi iz predmeta Pp Ikp-13/2022, OS NZG</izvorni_sadrzaj>
    <derivirana_varijabla naziv="DomainObject.Predmet.PristojbeOpisPlacanja_1">Troškovi iz predmeta Pp Ikp-13/2022,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63596408309</item>
      <item>, OIB 87297014856</item>
      <item>, OIB null</item>
      <item>, OIB 85821130368</item>
      <item>, OIB null</item>
    </izvorni_sadrzaj>
    <derivirana_varijabla naziv="DomainObject.Predmet.SudioniciListNazivOIB_1">
      <item>, OIB null</item>
      <item>, OIB 63596408309</item>
      <item>, OIB 87297014856</item>
      <item>, OIB null</item>
      <item>, OIB 85821130368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Ikp-13/2022, OS NZG</izvorni_sadrzaj>
    <derivirana_varijabla naziv="DomainObject.Predmet.PristojbeNazivVrste_1">Troškovi iz predmeta Pp Ikp-13/2022,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22. srpnja 2024.</izvorni_sadrzaj>
    <derivirana_varijabla naziv="DomainObject.PredzadnjaOdlukaIzPredmeta.DatumDonosenjaOdluke_1">22. srpnja 2024.</derivirana_varijabla>
  </DomainObject.PredzadnjaOdlukaIzPredmeta.DatumDonosenjaOdluke>
  <DomainObject.PredzadnjaOdlukaIzPredmeta.Oznaka>
    <izvorni_sadrzaj>Pp Ikp-13/2022-14</izvorni_sadrzaj>
    <derivirana_varijabla naziv="DomainObject.PredzadnjaOdlukaIzPredmeta.Oznaka_1">Pp Ikp-13/2022-14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rujna 2021.</izvorni_sadrzaj>
    <derivirana_varijabla naziv="DomainObject.Predmet.DatumPocetkaProcesa_1">29. rujna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Abid Mehić, Šamačka Ulica 32, 10000 Zagreb</izvorni_sadrzaj>
    <derivirana_varijabla naziv="DomainObject.Predmet.OsudenikImePrezimeAdresa_1">Abid Mehić, Šamačka Ulica 32, 10000 Zagreb</derivirana_varijabla>
  </DomainObject.Predmet.OsudenikImePrezimeAdresa>
  <DomainObject.Predmet.OsudenikImePrezimeOIBDatRodenja>
    <izvorni_sadrzaj>Abid Mehić, OIB 63596408309, rođen-a 02.04.1982.</izvorni_sadrzaj>
    <derivirana_varijabla naziv="DomainObject.Predmet.OsudenikImePrezimeOIBDatRodenja_1">Abid Mehić, OIB 63596408309, rođen-a 02.04.1982.</derivirana_varijabla>
  </DomainObject.Predmet.OsudenikImePrezimeOIBDatRodenja>
  <DomainObject.IkpPredmet.OdlukaRjesenjeIshodisni>
    <izvorni_sadrzaj>Pp-4209/2021-4 donesena 29.09.2021.</izvorni_sadrzaj>
    <derivirana_varijabla naziv="DomainObject.IkpPredmet.OdlukaRjesenjeIshodisni_1">Pp-4209/2021-4 donesena 29.09.2021.</derivirana_varijabla>
  </DomainObject.IkpPredmet.OdlukaRjesenjeIshodisni>
  <DomainObject.IkpPredmet.NovcanaObaveza.PreostaliIznos>
    <izvorni_sadrzaj>2.243,02 EUR</izvorni_sadrzaj>
    <derivirana_varijabla naziv="DomainObject.IkpPredmet.NovcanaObaveza.PreostaliIznos_1">2.243,02 EUR</derivirana_varijabla>
  </DomainObject.IkpPredmet.NovcanaObaveza.PreostaliIznos>
  <DomainObject.IkpPredmet.NovcanaObaveza.PNB>
    <izvorni_sadrzaj>HR63 6050-48769-1051485894</izvorni_sadrzaj>
    <derivirana_varijabla naziv="DomainObject.IkpPredmet.NovcanaObaveza.PNB_1">HR63 6050-48769-1051485894</derivirana_varijabla>
  </DomainObject.IkpPredmet.NovcanaObaveza.PNB>
  <DomainObject.IkpPredmet.Trosak.PreostaliIznos>
    <izvorni_sadrzaj>76,98 EUR</izvorni_sadrzaj>
    <derivirana_varijabla naziv="DomainObject.IkpPredmet.Trosak.PreostaliIznos_1">76,98 EUR</derivirana_varijabla>
  </DomainObject.IkpPredmet.Trosak.PreostaliIznos>
  <DomainObject.IkpPredmet.Trosak.PNB>
    <izvorni_sadrzaj>HR63 6068-48769-1051485967</izvorni_sadrzaj>
    <derivirana_varijabla naziv="DomainObject.IkpPredmet.Trosak.PNB_1">HR63 6068-48769-1051485967</derivirana_varijabla>
  </DomainObject.IkpPredmet.Trosak.PNB>
  <DomainObject.IkpPredmet.IshodisnaOdlukaDatumPravomocnosti>
    <izvorni_sadrzaj>29.09.2021.</izvorni_sadrzaj>
    <derivirana_varijabla naziv="DomainObject.IkpPredmet.IshodisnaOdlukaDatumPravomocnosti_1">29.09.2021.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C00A9F33-6078-46B9-8258-393708B3E1EB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256</properties:Words>
  <properties:Characters>1344</properties:Characters>
  <properties:Lines>53</properties:Lines>
  <properties:Paragraphs>23</properties:Paragraphs>
  <properties:TotalTime>17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1726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2021-10-07T07:17:00Z</dcterms:created>
  <dc:creator>Jasenka Peroš</dc:creator>
  <cp:lastModifiedBy>Marko Jakelić</cp:lastModifiedBy>
  <cp:lastPrinted>2026-09-30T08:21:00Z</cp:lastPrinted>
  <dcterms:modified xmlns:xsi="http://www.w3.org/2001/XMLSchema-instance" xsi:type="dcterms:W3CDTF">2026-09-30T08:21:00Z</dcterms:modified>
  <cp:revision>17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(1  zastara troška.docx)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