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107EF" w:rsidR="001B4B58" w:rsidP="001B4B58" w:rsidRDefault="001B4B58" w14:paraId="126C335A" w14:textId="11233521">
      <w:pPr>
        <w:pStyle w:val="StandardWeb"/>
        <w:jc w:val="right"/>
        <w15:collapsed w:val="false"/>
        <w:rPr>
          <w:rFonts w:ascii="Arial" w:hAnsi="Arial" w:cs="Arial"/>
        </w:rPr>
      </w:pPr>
      <w:r w:rsidRPr="00E107EF">
        <w:rPr>
          <w:rFonts w:ascii="Arial" w:hAnsi="Arial" w:cs="Arial"/>
        </w:rPr>
        <w:t xml:space="preserve">Poslovni broj: </w:t>
      </w:r>
      <w:proofErr w:type="spellStart"/>
      <w:r w:rsidRPr="00E107EF">
        <w:rPr>
          <w:rFonts w:ascii="Arial" w:hAnsi="Arial" w:cs="Arial"/>
        </w:rPr>
        <w:t>Pp</w:t>
      </w:r>
      <w:proofErr w:type="spellEnd"/>
      <w:r w:rsidRPr="00E107EF">
        <w:rPr>
          <w:rFonts w:ascii="Arial" w:hAnsi="Arial" w:cs="Arial"/>
        </w:rPr>
        <w:t xml:space="preserve"> Ikp-</w:t>
      </w:r>
      <w:r w:rsidRPr="00E107EF" w:rsidR="00E107EF">
        <w:rPr>
          <w:rFonts w:ascii="Arial" w:hAnsi="Arial" w:cs="Arial"/>
        </w:rPr>
        <w:t>1029</w:t>
      </w:r>
      <w:r w:rsidRPr="00E107EF" w:rsidR="00770297">
        <w:rPr>
          <w:rFonts w:ascii="Arial" w:hAnsi="Arial" w:cs="Arial"/>
        </w:rPr>
        <w:t>/202</w:t>
      </w:r>
      <w:r w:rsidRPr="00E107EF" w:rsidR="00E107EF">
        <w:rPr>
          <w:rFonts w:ascii="Arial" w:hAnsi="Arial" w:cs="Arial"/>
        </w:rPr>
        <w:t>6</w:t>
      </w:r>
    </w:p>
    <w:p w:rsidRPr="00E107EF" w:rsidR="001B4B58" w:rsidP="001B4B58" w:rsidRDefault="001B4B58" w14:paraId="5BFAC8ED" w14:textId="77777777">
      <w:pPr>
        <w:rPr>
          <w:rFonts w:ascii="Arial" w:hAnsi="Arial" w:cs="Arial"/>
        </w:rPr>
      </w:pPr>
      <w:r w:rsidRPr="00E107EF">
        <w:rPr>
          <w:rFonts w:ascii="Arial" w:hAnsi="Arial" w:cs="Arial"/>
        </w:rPr>
        <w:t>REPUBLIKA HRVATSKA</w:t>
      </w:r>
    </w:p>
    <w:p w:rsidRPr="00E107EF" w:rsidR="001B4B58" w:rsidP="001B4B58" w:rsidRDefault="001B4B58" w14:paraId="3EFB2602" w14:textId="77777777">
      <w:pPr>
        <w:rPr>
          <w:rFonts w:ascii="Arial" w:hAnsi="Arial" w:cs="Arial"/>
        </w:rPr>
      </w:pPr>
      <w:r w:rsidRPr="00E107EF">
        <w:rPr>
          <w:rFonts w:ascii="Arial" w:hAnsi="Arial" w:cs="Arial"/>
        </w:rPr>
        <w:t>OPĆINSKI SUD U NOVOM ZAGREBU</w:t>
      </w:r>
    </w:p>
    <w:p w:rsidRPr="00E107EF" w:rsidR="001B4B58" w:rsidP="001B4B58" w:rsidRDefault="001B4B58" w14:paraId="43EDE282" w14:textId="77777777">
      <w:pPr>
        <w:rPr>
          <w:rFonts w:ascii="Arial" w:hAnsi="Arial" w:cs="Arial"/>
        </w:rPr>
      </w:pPr>
      <w:r w:rsidRPr="00E107EF">
        <w:rPr>
          <w:rFonts w:ascii="Arial" w:hAnsi="Arial" w:cs="Arial"/>
        </w:rPr>
        <w:t xml:space="preserve">Zagreb, </w:t>
      </w:r>
      <w:proofErr w:type="spellStart"/>
      <w:r w:rsidRPr="00E107EF">
        <w:rPr>
          <w:rFonts w:ascii="Arial" w:hAnsi="Arial" w:cs="Arial"/>
        </w:rPr>
        <w:t>Turinina</w:t>
      </w:r>
      <w:proofErr w:type="spellEnd"/>
      <w:r w:rsidRPr="00E107EF">
        <w:rPr>
          <w:rFonts w:ascii="Arial" w:hAnsi="Arial" w:cs="Arial"/>
        </w:rPr>
        <w:t xml:space="preserve"> 3</w:t>
      </w:r>
    </w:p>
    <w:p w:rsidRPr="00E107EF" w:rsidR="00572D08" w:rsidP="00572D08" w:rsidRDefault="00572D08" w14:paraId="18176F85" w14:textId="77777777">
      <w:pPr>
        <w:pStyle w:val="Bezproreda"/>
        <w:rPr>
          <w:rFonts w:ascii="Arial" w:hAnsi="Arial" w:cs="Arial"/>
          <w:sz w:val="24"/>
          <w:szCs w:val="24"/>
        </w:rPr>
      </w:pPr>
      <w:r w:rsidRPr="00E107EF">
        <w:rPr>
          <w:rFonts w:ascii="Arial" w:hAnsi="Arial" w:cs="Arial"/>
          <w:sz w:val="24"/>
          <w:szCs w:val="24"/>
        </w:rPr>
        <w:t>Posebna sudska pisarnica za izvršenje</w:t>
      </w:r>
    </w:p>
    <w:p w:rsidRPr="00E107EF" w:rsidR="00572D08" w:rsidP="00572D08" w:rsidRDefault="00572D08" w14:paraId="561DF012" w14:textId="77777777">
      <w:pPr>
        <w:pStyle w:val="Bezproreda"/>
        <w:rPr>
          <w:rFonts w:ascii="Arial" w:hAnsi="Arial" w:cs="Arial"/>
          <w:sz w:val="24"/>
          <w:szCs w:val="24"/>
        </w:rPr>
      </w:pPr>
      <w:proofErr w:type="spellStart"/>
      <w:r w:rsidRPr="00E107EF">
        <w:rPr>
          <w:rFonts w:ascii="Arial" w:hAnsi="Arial" w:cs="Arial"/>
          <w:sz w:val="24"/>
          <w:szCs w:val="24"/>
        </w:rPr>
        <w:t>prekršajnopravnih</w:t>
      </w:r>
      <w:proofErr w:type="spellEnd"/>
      <w:r w:rsidRPr="00E107EF">
        <w:rPr>
          <w:rFonts w:ascii="Arial" w:hAnsi="Arial" w:cs="Arial"/>
          <w:sz w:val="24"/>
          <w:szCs w:val="24"/>
        </w:rPr>
        <w:t xml:space="preserve"> sankcija                                                                            </w:t>
      </w:r>
    </w:p>
    <w:p w:rsidRPr="00E107EF" w:rsidR="00572D08" w:rsidP="001B4B58" w:rsidRDefault="00572D08" w14:paraId="558FC991" w14:textId="77777777">
      <w:pPr>
        <w:jc w:val="center"/>
        <w:rPr>
          <w:rFonts w:ascii="Arial" w:hAnsi="Arial" w:cs="Arial"/>
        </w:rPr>
      </w:pPr>
    </w:p>
    <w:p w:rsidRPr="00E107EF" w:rsidR="001B4B58" w:rsidP="001B4B58" w:rsidRDefault="001B4B58" w14:paraId="08349027" w14:textId="77777777">
      <w:pPr>
        <w:jc w:val="center"/>
        <w:rPr>
          <w:rFonts w:ascii="Arial" w:hAnsi="Arial" w:cs="Arial"/>
        </w:rPr>
      </w:pPr>
      <w:r w:rsidRPr="00E107EF">
        <w:rPr>
          <w:rFonts w:ascii="Arial" w:hAnsi="Arial" w:cs="Arial"/>
        </w:rPr>
        <w:t>N A R E D B A</w:t>
      </w:r>
    </w:p>
    <w:p w:rsidRPr="00E107EF" w:rsidR="001B4B58" w:rsidP="001B4B58" w:rsidRDefault="001B4B58" w14:paraId="638ADECA" w14:textId="77777777">
      <w:pPr>
        <w:spacing w:after="240"/>
        <w:jc w:val="both"/>
        <w:rPr>
          <w:rFonts w:ascii="Arial" w:hAnsi="Arial" w:cs="Arial"/>
        </w:rPr>
      </w:pPr>
    </w:p>
    <w:p w:rsidRPr="00E107EF" w:rsidR="001B4B58" w:rsidP="001B4B58" w:rsidRDefault="001B4B58" w14:paraId="6191D52E" w14:textId="5126CF12">
      <w:pPr>
        <w:spacing w:after="240"/>
        <w:jc w:val="both"/>
        <w:rPr>
          <w:rFonts w:ascii="Arial" w:hAnsi="Arial" w:cs="Arial"/>
        </w:rPr>
      </w:pPr>
      <w:r w:rsidRPr="00E107EF">
        <w:rPr>
          <w:rFonts w:ascii="Arial" w:hAnsi="Arial" w:cs="Arial"/>
        </w:rPr>
        <w:tab/>
        <w:t>Općinski sud u Novom Zagrebu, po sutkinji Bojani A</w:t>
      </w:r>
      <w:r w:rsidRPr="00E107EF" w:rsidR="00AD2984">
        <w:rPr>
          <w:rFonts w:ascii="Arial" w:hAnsi="Arial" w:cs="Arial"/>
        </w:rPr>
        <w:t>tanasov, uz sudjelovanje  sudskog referenta</w:t>
      </w:r>
      <w:r w:rsidRPr="00E107EF">
        <w:rPr>
          <w:rFonts w:ascii="Arial" w:hAnsi="Arial" w:cs="Arial"/>
        </w:rPr>
        <w:t xml:space="preserve"> </w:t>
      </w:r>
      <w:r w:rsidRPr="00E107EF" w:rsidR="00772816">
        <w:rPr>
          <w:rFonts w:ascii="Arial" w:hAnsi="Arial" w:cs="Arial"/>
        </w:rPr>
        <w:t xml:space="preserve">Marka </w:t>
      </w:r>
      <w:proofErr w:type="spellStart"/>
      <w:r w:rsidRPr="00E107EF" w:rsidR="00772816">
        <w:rPr>
          <w:rFonts w:ascii="Arial" w:hAnsi="Arial" w:cs="Arial"/>
        </w:rPr>
        <w:t>Jakelića</w:t>
      </w:r>
      <w:proofErr w:type="spellEnd"/>
      <w:r w:rsidRPr="00E107EF">
        <w:rPr>
          <w:rFonts w:ascii="Arial" w:hAnsi="Arial" w:cs="Arial"/>
        </w:rPr>
        <w:t xml:space="preserve">, u predmetu izvršenja </w:t>
      </w:r>
      <w:proofErr w:type="spellStart"/>
      <w:r w:rsidRPr="00E107EF">
        <w:rPr>
          <w:rFonts w:ascii="Arial" w:hAnsi="Arial" w:cs="Arial"/>
        </w:rPr>
        <w:t>prekršajnopravnih</w:t>
      </w:r>
      <w:proofErr w:type="spellEnd"/>
      <w:r w:rsidRPr="00E107EF">
        <w:rPr>
          <w:rFonts w:ascii="Arial" w:hAnsi="Arial" w:cs="Arial"/>
        </w:rPr>
        <w:t xml:space="preserve"> sankcija izrečenih osuđenom </w:t>
      </w:r>
      <w:r w:rsidRPr="00E107EF" w:rsidR="00E107EF">
        <w:rPr>
          <w:rFonts w:ascii="Arial" w:hAnsi="Arial" w:cs="Arial"/>
        </w:rPr>
        <w:t xml:space="preserve">Bruni </w:t>
      </w:r>
      <w:proofErr w:type="spellStart"/>
      <w:r w:rsidRPr="00E107EF" w:rsidR="00E107EF">
        <w:rPr>
          <w:rFonts w:ascii="Arial" w:hAnsi="Arial" w:cs="Arial"/>
        </w:rPr>
        <w:t>Metelku</w:t>
      </w:r>
      <w:proofErr w:type="spellEnd"/>
      <w:r w:rsidRPr="00E107EF">
        <w:rPr>
          <w:rFonts w:ascii="Arial" w:hAnsi="Arial" w:cs="Arial"/>
        </w:rPr>
        <w:t>, zbog prekršaja iz članka </w:t>
      </w:r>
      <w:r w:rsidRPr="00E107EF" w:rsidR="00E107EF">
        <w:rPr>
          <w:rFonts w:ascii="Arial" w:hAnsi="Arial" w:cs="Arial"/>
        </w:rPr>
        <w:t>289</w:t>
      </w:r>
      <w:r w:rsidRPr="00E107EF" w:rsidR="00770297">
        <w:rPr>
          <w:rFonts w:ascii="Arial" w:hAnsi="Arial" w:cs="Arial"/>
        </w:rPr>
        <w:t xml:space="preserve">. stavak </w:t>
      </w:r>
      <w:r w:rsidRPr="00E107EF" w:rsidR="00E107EF">
        <w:rPr>
          <w:rFonts w:ascii="Arial" w:hAnsi="Arial" w:cs="Arial"/>
        </w:rPr>
        <w:t>4</w:t>
      </w:r>
      <w:r w:rsidRPr="00E107EF" w:rsidR="00770297">
        <w:rPr>
          <w:rFonts w:ascii="Arial" w:hAnsi="Arial" w:cs="Arial"/>
        </w:rPr>
        <w:t>.</w:t>
      </w:r>
      <w:r w:rsidRPr="00E107EF" w:rsidR="00E107EF">
        <w:rPr>
          <w:rFonts w:ascii="Arial" w:hAnsi="Arial" w:cs="Arial"/>
        </w:rPr>
        <w:t xml:space="preserve"> i dr.</w:t>
      </w:r>
      <w:r w:rsidRPr="00E107EF">
        <w:rPr>
          <w:rFonts w:ascii="Arial" w:hAnsi="Arial" w:cs="Arial"/>
        </w:rPr>
        <w:t xml:space="preserve"> Zakona o </w:t>
      </w:r>
      <w:r w:rsidRPr="00E107EF" w:rsidR="00E107EF">
        <w:rPr>
          <w:rFonts w:ascii="Arial" w:hAnsi="Arial" w:cs="Arial"/>
        </w:rPr>
        <w:t>sigurnosti prometa na cestama</w:t>
      </w:r>
      <w:r w:rsidRPr="00E107EF">
        <w:rPr>
          <w:rFonts w:ascii="Arial" w:hAnsi="Arial" w:cs="Arial"/>
        </w:rPr>
        <w:t xml:space="preserve">, </w:t>
      </w:r>
      <w:r w:rsidRPr="00E107EF" w:rsidR="00E107EF">
        <w:rPr>
          <w:rFonts w:ascii="Arial" w:hAnsi="Arial" w:cs="Arial"/>
        </w:rPr>
        <w:t>26. listopada 2026.</w:t>
      </w:r>
    </w:p>
    <w:p w:rsidRPr="00E107EF" w:rsidR="001B4B58" w:rsidP="001B4B58" w:rsidRDefault="001B4B58" w14:paraId="32AC31D5" w14:textId="77777777">
      <w:pPr>
        <w:spacing w:after="240"/>
        <w:jc w:val="center"/>
        <w:rPr>
          <w:rFonts w:ascii="Arial" w:hAnsi="Arial" w:cs="Arial"/>
        </w:rPr>
      </w:pPr>
      <w:r w:rsidRPr="00E107EF">
        <w:rPr>
          <w:rFonts w:ascii="Arial" w:hAnsi="Arial" w:cs="Arial"/>
        </w:rPr>
        <w:t>n a r e d i o   je</w:t>
      </w:r>
    </w:p>
    <w:p w:rsidRPr="00E107EF" w:rsidR="001B4B58" w:rsidP="001B4B58" w:rsidRDefault="006333F4" w14:paraId="13009658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 w:rsidRPr="00E107EF">
        <w:rPr>
          <w:rFonts w:ascii="Arial" w:hAnsi="Arial" w:cs="Arial"/>
        </w:rPr>
        <w:t>Na temelju članka 152.h</w:t>
      </w:r>
      <w:r w:rsidRPr="00E107EF" w:rsidR="001B4B58">
        <w:rPr>
          <w:rFonts w:ascii="Arial" w:hAnsi="Arial" w:cs="Arial"/>
        </w:rPr>
        <w:t xml:space="preserve"> Prekršajnog zakona </w:t>
      </w:r>
    </w:p>
    <w:p w:rsidRPr="00E107EF" w:rsidR="001B4B58" w:rsidP="001B4B58" w:rsidRDefault="001B4B58" w14:paraId="189458E8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Pr="00E107EF" w:rsidR="001B4B58" w:rsidP="001B4B58" w:rsidRDefault="001B4B58" w14:paraId="0E2372D5" w14:textId="0A0FE360">
      <w:pPr>
        <w:jc w:val="both"/>
        <w:rPr>
          <w:rFonts w:ascii="Arial" w:hAnsi="Arial" w:cs="Arial"/>
        </w:rPr>
      </w:pPr>
      <w:r w:rsidRPr="00E107EF">
        <w:rPr>
          <w:rFonts w:ascii="Arial" w:hAnsi="Arial" w:cs="Arial"/>
        </w:rPr>
        <w:t xml:space="preserve">osuđeni </w:t>
      </w:r>
      <w:r w:rsidRPr="00E107EF" w:rsidR="00E107EF">
        <w:rPr>
          <w:rFonts w:ascii="Arial" w:hAnsi="Arial" w:cs="Arial"/>
        </w:rPr>
        <w:t xml:space="preserve">Bruno </w:t>
      </w:r>
      <w:proofErr w:type="spellStart"/>
      <w:r w:rsidRPr="00E107EF" w:rsidR="00E107EF">
        <w:rPr>
          <w:rFonts w:ascii="Arial" w:hAnsi="Arial" w:cs="Arial"/>
        </w:rPr>
        <w:t>Metelko</w:t>
      </w:r>
      <w:proofErr w:type="spellEnd"/>
      <w:r w:rsidRPr="00E107EF">
        <w:rPr>
          <w:rFonts w:ascii="Arial" w:hAnsi="Arial" w:cs="Arial"/>
        </w:rPr>
        <w:t xml:space="preserve">, OIB </w:t>
      </w:r>
      <w:r w:rsidRPr="00E107EF" w:rsidR="00E107EF">
        <w:rPr>
          <w:rFonts w:ascii="Arial" w:hAnsi="Arial" w:cs="Arial"/>
        </w:rPr>
        <w:t>11054447343</w:t>
      </w:r>
      <w:r w:rsidRPr="00E107EF" w:rsidR="00770297">
        <w:rPr>
          <w:rFonts w:ascii="Arial" w:hAnsi="Arial" w:cs="Arial"/>
        </w:rPr>
        <w:t xml:space="preserve">, </w:t>
      </w:r>
      <w:r w:rsidRPr="00E107EF" w:rsidR="00E107EF">
        <w:rPr>
          <w:rFonts w:ascii="Arial" w:hAnsi="Arial" w:cs="Arial"/>
        </w:rPr>
        <w:t xml:space="preserve">rođen 7. kolovoza 1987., </w:t>
      </w:r>
      <w:r w:rsidRPr="00E107EF" w:rsidR="00770297">
        <w:rPr>
          <w:rFonts w:ascii="Arial" w:hAnsi="Arial" w:cs="Arial"/>
        </w:rPr>
        <w:t xml:space="preserve">s prebivalištem u </w:t>
      </w:r>
      <w:r w:rsidRPr="00E107EF" w:rsidR="00772816">
        <w:rPr>
          <w:rFonts w:ascii="Arial" w:hAnsi="Arial" w:cs="Arial"/>
        </w:rPr>
        <w:t xml:space="preserve">Zagrebu, </w:t>
      </w:r>
      <w:r w:rsidRPr="00E107EF" w:rsidR="00E107EF">
        <w:rPr>
          <w:rFonts w:ascii="Arial" w:hAnsi="Arial" w:cs="Arial"/>
        </w:rPr>
        <w:t xml:space="preserve">Ulica Velog Jože 37 te boravištem u Zagrebu, </w:t>
      </w:r>
      <w:proofErr w:type="spellStart"/>
      <w:r w:rsidRPr="00E107EF" w:rsidR="00E107EF">
        <w:rPr>
          <w:rFonts w:ascii="Arial" w:hAnsi="Arial" w:cs="Arial"/>
        </w:rPr>
        <w:t>Tišinska</w:t>
      </w:r>
      <w:proofErr w:type="spellEnd"/>
      <w:r w:rsidRPr="00E107EF" w:rsidR="00E107EF">
        <w:rPr>
          <w:rFonts w:ascii="Arial" w:hAnsi="Arial" w:cs="Arial"/>
        </w:rPr>
        <w:t xml:space="preserve"> ulica IV. odvojak 7</w:t>
      </w:r>
    </w:p>
    <w:p w:rsidRPr="00E107EF" w:rsidR="001B4B58" w:rsidP="001B4B58" w:rsidRDefault="001B4B58" w14:paraId="00F911DA" w14:textId="77777777">
      <w:pPr>
        <w:jc w:val="center"/>
        <w:rPr>
          <w:rFonts w:ascii="Arial" w:hAnsi="Arial" w:cs="Arial"/>
        </w:rPr>
      </w:pPr>
    </w:p>
    <w:p w:rsidRPr="00E107EF" w:rsidR="001B4B58" w:rsidP="001B4B58" w:rsidRDefault="001B4B58" w14:paraId="6E2E7BB5" w14:textId="57CD5426">
      <w:pPr>
        <w:jc w:val="both"/>
        <w:rPr>
          <w:rFonts w:ascii="Arial" w:hAnsi="Arial" w:cs="Arial"/>
        </w:rPr>
      </w:pPr>
      <w:r w:rsidRPr="00E107EF">
        <w:rPr>
          <w:rFonts w:ascii="Arial" w:hAnsi="Arial" w:cs="Arial"/>
        </w:rPr>
        <w:t xml:space="preserve">upućuje se na izdržavanje zatvora u trajanju od </w:t>
      </w:r>
      <w:r w:rsidRPr="00E107EF" w:rsidR="00E107EF">
        <w:rPr>
          <w:rFonts w:ascii="Arial" w:hAnsi="Arial" w:cs="Arial"/>
        </w:rPr>
        <w:t>54</w:t>
      </w:r>
      <w:r w:rsidRPr="00E107EF">
        <w:rPr>
          <w:rFonts w:ascii="Arial" w:hAnsi="Arial" w:cs="Arial"/>
        </w:rPr>
        <w:t xml:space="preserve"> (</w:t>
      </w:r>
      <w:r w:rsidRPr="00E107EF" w:rsidR="00E107EF">
        <w:rPr>
          <w:rFonts w:ascii="Arial" w:hAnsi="Arial" w:cs="Arial"/>
        </w:rPr>
        <w:t>pedeset četiri</w:t>
      </w:r>
      <w:r w:rsidRPr="00E107EF">
        <w:rPr>
          <w:rFonts w:ascii="Arial" w:hAnsi="Arial" w:cs="Arial"/>
        </w:rPr>
        <w:t xml:space="preserve">) dana, određenog pravomoćnim rješenjem Općinskog suda u Novom Zagrebu broj </w:t>
      </w:r>
      <w:proofErr w:type="spellStart"/>
      <w:r w:rsidRPr="00E107EF">
        <w:rPr>
          <w:rFonts w:ascii="Arial" w:hAnsi="Arial" w:cs="Arial"/>
        </w:rPr>
        <w:t>Pp</w:t>
      </w:r>
      <w:proofErr w:type="spellEnd"/>
      <w:r w:rsidRPr="00E107EF">
        <w:rPr>
          <w:rFonts w:ascii="Arial" w:hAnsi="Arial" w:cs="Arial"/>
        </w:rPr>
        <w:t xml:space="preserve"> Ikp-</w:t>
      </w:r>
      <w:r w:rsidRPr="00E107EF" w:rsidR="00E107EF">
        <w:rPr>
          <w:rFonts w:ascii="Arial" w:hAnsi="Arial" w:cs="Arial"/>
        </w:rPr>
        <w:t>1029</w:t>
      </w:r>
      <w:r w:rsidRPr="00E107EF" w:rsidR="00770297">
        <w:rPr>
          <w:rFonts w:ascii="Arial" w:hAnsi="Arial" w:cs="Arial"/>
        </w:rPr>
        <w:t>/20</w:t>
      </w:r>
      <w:r w:rsidRPr="00E107EF" w:rsidR="00772816">
        <w:rPr>
          <w:rFonts w:ascii="Arial" w:hAnsi="Arial" w:cs="Arial"/>
        </w:rPr>
        <w:t>2</w:t>
      </w:r>
      <w:r w:rsidRPr="00E107EF" w:rsidR="00E107EF">
        <w:rPr>
          <w:rFonts w:ascii="Arial" w:hAnsi="Arial" w:cs="Arial"/>
        </w:rPr>
        <w:t>6</w:t>
      </w:r>
      <w:r w:rsidRPr="00E107EF">
        <w:rPr>
          <w:rFonts w:ascii="Arial" w:hAnsi="Arial" w:cs="Arial"/>
        </w:rPr>
        <w:t xml:space="preserve"> od </w:t>
      </w:r>
      <w:r w:rsidRPr="00E107EF" w:rsidR="00E107EF">
        <w:rPr>
          <w:rFonts w:ascii="Arial" w:hAnsi="Arial" w:cs="Arial"/>
        </w:rPr>
        <w:t>10. lipnja 2026</w:t>
      </w:r>
      <w:r w:rsidRPr="00E107EF" w:rsidR="00770297">
        <w:rPr>
          <w:rFonts w:ascii="Arial" w:hAnsi="Arial" w:cs="Arial"/>
        </w:rPr>
        <w:t>. u Zatvor u Zagrebu, nakon što</w:t>
      </w:r>
      <w:r w:rsidRPr="00E107EF" w:rsidR="003C2FD8">
        <w:rPr>
          <w:rFonts w:ascii="Arial" w:hAnsi="Arial" w:cs="Arial"/>
        </w:rPr>
        <w:t xml:space="preserve"> </w:t>
      </w:r>
      <w:r w:rsidRPr="00E107EF" w:rsidR="00770297">
        <w:rPr>
          <w:rFonts w:ascii="Arial" w:hAnsi="Arial" w:cs="Arial"/>
        </w:rPr>
        <w:t xml:space="preserve">osuđenik </w:t>
      </w:r>
      <w:r w:rsidRPr="00E107EF" w:rsidR="00772816">
        <w:rPr>
          <w:rFonts w:ascii="Arial" w:hAnsi="Arial" w:cs="Arial"/>
        </w:rPr>
        <w:t>nije platio novčanu kaznu.</w:t>
      </w:r>
    </w:p>
    <w:p w:rsidRPr="00E107EF" w:rsidR="001B4B58" w:rsidP="001B4B58" w:rsidRDefault="001B4B58" w14:paraId="084CD2B5" w14:textId="77777777">
      <w:pPr>
        <w:jc w:val="both"/>
        <w:rPr>
          <w:rFonts w:ascii="Arial" w:hAnsi="Arial" w:cs="Arial"/>
        </w:rPr>
      </w:pPr>
    </w:p>
    <w:p w:rsidRPr="00E107EF" w:rsidR="001B4B58" w:rsidP="001B4B58" w:rsidRDefault="001B4B58" w14:paraId="063C23D4" w14:textId="71A0D8C7">
      <w:pPr>
        <w:jc w:val="both"/>
        <w:rPr>
          <w:rFonts w:ascii="Arial" w:hAnsi="Arial" w:cs="Arial"/>
        </w:rPr>
      </w:pPr>
      <w:r w:rsidRPr="00E107EF">
        <w:rPr>
          <w:rFonts w:ascii="Arial" w:hAnsi="Arial" w:cs="Arial"/>
        </w:rPr>
        <w:tab/>
        <w:t xml:space="preserve">II. Osuđenik je dužan javiti se u Zatvor u Zagrebu  </w:t>
      </w:r>
      <w:r w:rsidRPr="00E107EF" w:rsidR="00E107EF">
        <w:rPr>
          <w:rFonts w:ascii="Arial" w:hAnsi="Arial" w:cs="Arial"/>
        </w:rPr>
        <w:t>19. studenog 2026</w:t>
      </w:r>
      <w:r w:rsidRPr="00E107EF">
        <w:rPr>
          <w:rFonts w:ascii="Arial" w:hAnsi="Arial" w:cs="Arial"/>
        </w:rPr>
        <w:t>., od 9 – 13 sati, a u protivnom bit će sproveden na izdržavanje zatvora po nadležnoj  Policijskoj postaji.</w:t>
      </w:r>
    </w:p>
    <w:p w:rsidRPr="00E107EF" w:rsidR="001B4B58" w:rsidP="001B4B58" w:rsidRDefault="001B4B58" w14:paraId="4C3726B9" w14:textId="77777777">
      <w:pPr>
        <w:jc w:val="both"/>
        <w:rPr>
          <w:rFonts w:ascii="Arial" w:hAnsi="Arial" w:cs="Arial"/>
        </w:rPr>
      </w:pPr>
    </w:p>
    <w:p w:rsidRPr="00E107EF" w:rsidR="001B4B58" w:rsidP="001B4B58" w:rsidRDefault="001B4B58" w14:paraId="7AD57593" w14:textId="296438EB">
      <w:pPr>
        <w:jc w:val="center"/>
        <w:rPr>
          <w:rFonts w:ascii="Arial" w:hAnsi="Arial" w:cs="Arial"/>
        </w:rPr>
      </w:pPr>
      <w:r w:rsidRPr="00E107EF">
        <w:rPr>
          <w:rFonts w:ascii="Arial" w:hAnsi="Arial" w:cs="Arial"/>
        </w:rPr>
        <w:t xml:space="preserve">U Zagrebu </w:t>
      </w:r>
      <w:r w:rsidRPr="00E107EF" w:rsidR="00E107EF">
        <w:rPr>
          <w:rFonts w:ascii="Arial" w:hAnsi="Arial" w:cs="Arial"/>
        </w:rPr>
        <w:t>26. listopada 2026</w:t>
      </w:r>
      <w:r w:rsidRPr="00E107EF">
        <w:rPr>
          <w:rFonts w:ascii="Arial" w:hAnsi="Arial" w:cs="Arial"/>
        </w:rPr>
        <w:t>.</w:t>
      </w:r>
    </w:p>
    <w:p w:rsidRPr="00E107EF" w:rsidR="001B4B58" w:rsidP="001B4B58" w:rsidRDefault="001B4B58" w14:paraId="6A0C7798" w14:textId="77777777">
      <w:pPr>
        <w:rPr>
          <w:rFonts w:ascii="Arial" w:hAnsi="Arial" w:cs="Arial"/>
        </w:rPr>
      </w:pPr>
    </w:p>
    <w:p w:rsidRPr="00E107EF" w:rsidR="001B4B58" w:rsidP="001B4B58" w:rsidRDefault="001B4B58" w14:paraId="7B54F156" w14:textId="77777777">
      <w:pPr>
        <w:rPr>
          <w:rFonts w:ascii="Arial" w:hAnsi="Arial" w:cs="Arial"/>
        </w:rPr>
      </w:pPr>
    </w:p>
    <w:p w:rsidRPr="00E107EF" w:rsidR="001B4B58" w:rsidP="001B4B58" w:rsidRDefault="001B4B58" w14:paraId="04BB5865" w14:textId="77777777">
      <w:pPr>
        <w:rPr>
          <w:rFonts w:ascii="Arial" w:hAnsi="Arial" w:cs="Arial"/>
        </w:rPr>
      </w:pPr>
    </w:p>
    <w:p w:rsidRPr="00E107EF" w:rsidR="001B4B58" w:rsidP="001B4B58" w:rsidRDefault="00AD2984" w14:paraId="223AE0C0" w14:textId="77777777">
      <w:pPr>
        <w:rPr>
          <w:rFonts w:ascii="Arial" w:hAnsi="Arial" w:cs="Arial"/>
        </w:rPr>
      </w:pPr>
      <w:r w:rsidRPr="00E107EF">
        <w:rPr>
          <w:rFonts w:ascii="Arial" w:hAnsi="Arial" w:cs="Arial"/>
        </w:rPr>
        <w:t>Sudski referent</w:t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  <w:t>Sutkinja</w:t>
      </w:r>
    </w:p>
    <w:p w:rsidRPr="00E107EF" w:rsidR="001B4B58" w:rsidP="001B4B58" w:rsidRDefault="00772816" w14:paraId="47CCF938" w14:textId="7B6DBFC3">
      <w:pPr>
        <w:rPr>
          <w:rFonts w:ascii="Arial" w:hAnsi="Arial" w:cs="Arial"/>
        </w:rPr>
      </w:pPr>
      <w:r w:rsidRPr="00E107EF">
        <w:rPr>
          <w:rFonts w:ascii="Arial" w:hAnsi="Arial" w:cs="Arial"/>
        </w:rPr>
        <w:t>Marko Jakelić</w:t>
      </w:r>
      <w:r w:rsidRPr="00E107EF" w:rsidR="00E107EF">
        <w:rPr>
          <w:rFonts w:ascii="Arial" w:hAnsi="Arial" w:cs="Arial"/>
        </w:rPr>
        <w:t>, v.r.</w:t>
      </w:r>
      <w:r w:rsidRPr="00E107EF" w:rsidR="001B4B58">
        <w:rPr>
          <w:rFonts w:ascii="Arial" w:hAnsi="Arial" w:cs="Arial"/>
        </w:rPr>
        <w:t xml:space="preserve">              </w:t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</w:r>
      <w:r w:rsidRPr="00E107EF" w:rsidR="001B4B58">
        <w:rPr>
          <w:rFonts w:ascii="Arial" w:hAnsi="Arial" w:cs="Arial"/>
        </w:rPr>
        <w:tab/>
        <w:t xml:space="preserve">               </w:t>
      </w:r>
      <w:r w:rsidRPr="00E107EF" w:rsidR="00770297">
        <w:rPr>
          <w:rFonts w:ascii="Arial" w:hAnsi="Arial" w:cs="Arial"/>
        </w:rPr>
        <w:t xml:space="preserve">         Bojana </w:t>
      </w:r>
      <w:proofErr w:type="spellStart"/>
      <w:r w:rsidRPr="00E107EF" w:rsidR="00770297">
        <w:rPr>
          <w:rFonts w:ascii="Arial" w:hAnsi="Arial" w:cs="Arial"/>
        </w:rPr>
        <w:t>Atanasov</w:t>
      </w:r>
      <w:proofErr w:type="spellEnd"/>
      <w:r w:rsidRPr="00E107EF" w:rsidR="00E107EF">
        <w:rPr>
          <w:rFonts w:ascii="Arial" w:hAnsi="Arial" w:cs="Arial"/>
        </w:rPr>
        <w:t>, v.r.</w:t>
      </w:r>
      <w:r w:rsidRPr="00E107EF" w:rsidR="00EF3F1A">
        <w:rPr>
          <w:rFonts w:ascii="Arial" w:hAnsi="Arial" w:cs="Arial"/>
        </w:rPr>
        <w:t xml:space="preserve"> </w:t>
      </w:r>
    </w:p>
    <w:p w:rsidRPr="00E107EF" w:rsidR="00EF3F1A" w:rsidP="00E107EF" w:rsidRDefault="00EF3F1A" w14:paraId="7E11E0EF" w14:textId="3C62A64F">
      <w:pPr>
        <w:rPr>
          <w:rFonts w:ascii="Arial" w:hAnsi="Arial" w:cs="Arial"/>
        </w:rPr>
      </w:pPr>
    </w:p>
    <w:p w:rsidRPr="00E107EF" w:rsidR="00E107EF" w:rsidP="00E107EF" w:rsidRDefault="00E107EF" w14:paraId="3CEE4DCA" w14:textId="77777777">
      <w:pPr>
        <w:rPr>
          <w:rFonts w:ascii="Arial" w:hAnsi="Arial" w:cs="Arial"/>
        </w:rPr>
      </w:pPr>
    </w:p>
    <w:p w:rsidRPr="00E107EF" w:rsidR="00E107EF" w:rsidP="00E107EF" w:rsidRDefault="00E107EF" w14:paraId="7099B37B" w14:textId="06B689F9">
      <w:pPr>
        <w:jc w:val="center"/>
        <w:rPr>
          <w:rFonts w:ascii="Arial" w:hAnsi="Arial" w:cs="Arial"/>
        </w:rPr>
      </w:pPr>
      <w:r w:rsidRPr="00E107EF">
        <w:rPr>
          <w:rFonts w:ascii="Arial" w:hAnsi="Arial" w:cs="Arial"/>
        </w:rPr>
        <w:t xml:space="preserve">za točnost </w:t>
      </w:r>
      <w:proofErr w:type="spellStart"/>
      <w:r w:rsidRPr="00E107EF">
        <w:rPr>
          <w:rFonts w:ascii="Arial" w:hAnsi="Arial" w:cs="Arial"/>
        </w:rPr>
        <w:t>otpravka</w:t>
      </w:r>
      <w:proofErr w:type="spellEnd"/>
      <w:r w:rsidRPr="00E107EF">
        <w:rPr>
          <w:rFonts w:ascii="Arial" w:hAnsi="Arial" w:cs="Arial"/>
        </w:rPr>
        <w:t xml:space="preserve"> – ovlašteni referent</w:t>
      </w:r>
    </w:p>
    <w:p w:rsidRPr="00E107EF" w:rsidR="00E107EF" w:rsidP="00E107EF" w:rsidRDefault="00E107EF" w14:paraId="49B72F12" w14:textId="299229CB">
      <w:pPr>
        <w:jc w:val="center"/>
        <w:rPr>
          <w:rFonts w:ascii="Arial" w:hAnsi="Arial" w:cs="Arial"/>
        </w:rPr>
      </w:pPr>
      <w:r w:rsidRPr="00E107EF">
        <w:rPr>
          <w:rFonts w:ascii="Arial" w:hAnsi="Arial" w:cs="Arial"/>
        </w:rPr>
        <w:t>Marko Jakelić</w:t>
      </w:r>
    </w:p>
    <w:sectPr w:rsidRPr="00E107EF" w:rsidR="00E10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88"/>
    <w:rsid w:val="0006145A"/>
    <w:rsid w:val="00103D81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C2FD8"/>
    <w:rsid w:val="004D4476"/>
    <w:rsid w:val="00572D08"/>
    <w:rsid w:val="00581EFA"/>
    <w:rsid w:val="00583B20"/>
    <w:rsid w:val="0059721D"/>
    <w:rsid w:val="005C39C2"/>
    <w:rsid w:val="005C4FE2"/>
    <w:rsid w:val="005E1A74"/>
    <w:rsid w:val="005E60C2"/>
    <w:rsid w:val="005E738A"/>
    <w:rsid w:val="006333F4"/>
    <w:rsid w:val="006924F2"/>
    <w:rsid w:val="00695D46"/>
    <w:rsid w:val="00745C3D"/>
    <w:rsid w:val="00770297"/>
    <w:rsid w:val="00772816"/>
    <w:rsid w:val="007A2222"/>
    <w:rsid w:val="007A34FD"/>
    <w:rsid w:val="007F1430"/>
    <w:rsid w:val="00912FBC"/>
    <w:rsid w:val="00915C03"/>
    <w:rsid w:val="00925173"/>
    <w:rsid w:val="009A02C5"/>
    <w:rsid w:val="009F0912"/>
    <w:rsid w:val="00AB47F5"/>
    <w:rsid w:val="00AD2984"/>
    <w:rsid w:val="00B05AC3"/>
    <w:rsid w:val="00B52026"/>
    <w:rsid w:val="00B72E2A"/>
    <w:rsid w:val="00BE7488"/>
    <w:rsid w:val="00C4608B"/>
    <w:rsid w:val="00C82336"/>
    <w:rsid w:val="00DA37FF"/>
    <w:rsid w:val="00E107EF"/>
    <w:rsid w:val="00EE1757"/>
    <w:rsid w:val="00EF3F1A"/>
    <w:rsid w:val="00F34F6C"/>
    <w:rsid w:val="00F51686"/>
    <w:rsid w:val="00F60F92"/>
    <w:rsid w:val="00FC0D17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7014668"/>
  <w15:docId w15:val="{62554A54-3AF5-450E-88B8-CE58C3C481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572D08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57856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26. listopada 2026.</izvorni_sadrzaj>
    <derivirana_varijabla naziv="DomainObject.DatumDonosenjaOdluke_1">26.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1029</izvorni_sadrzaj>
    <derivirana_varijabla naziv="DomainObject.Predmet.Broj_1">1029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lipnja 2026.</izvorni_sadrzaj>
    <derivirana_varijabla naziv="DomainObject.Predmet.DatumOsnivanja_1">8.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Ikp-1029/2026</izvorni_sadrzaj>
    <derivirana_varijabla naziv="DomainObject.Predmet.OznakaBroj_1">Pp Ikp-1029/2026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rod</izvorni_sadrzaj>
    <derivirana_varijabla naziv="DomainObject.Predmet.PrimjedbaSuca_1">rod</derivirana_varijabla>
  </DomainObject.Predmet.PrimjedbaSuca>
  <DomainObject.Predmet.ProtustrankaFormated>
    <izvorni_sadrzaj>  Bruno Metelko</izvorni_sadrzaj>
    <derivirana_varijabla naziv="DomainObject.Predmet.ProtustrankaFormated_1">  Bruno Metelko</derivirana_varijabla>
  </DomainObject.Predmet.ProtustrankaFormated>
  <DomainObject.Predmet.ProtustrankaFormatedOIB>
    <izvorni_sadrzaj>  Bruno Metelko, OIB 11054447343</izvorni_sadrzaj>
    <derivirana_varijabla naziv="DomainObject.Predmet.ProtustrankaFormatedOIB_1">  Bruno Metelko, OIB 11054447343</derivirana_varijabla>
  </DomainObject.Predmet.ProtustrankaFormatedOIB>
  <DomainObject.Predmet.ProtustrankaFormatedWithAdress>
    <izvorni_sadrzaj> Bruno Metelko, Tišinska Ulica Iv. Odvojak 7, 10000 Zagreb</izvorni_sadrzaj>
    <derivirana_varijabla naziv="DomainObject.Predmet.ProtustrankaFormatedWithAdress_1"> Bruno Metelko, Tišinska Ulica Iv. Odvojak 7, 10000 Zagreb</derivirana_varijabla>
  </DomainObject.Predmet.ProtustrankaFormatedWithAdress>
  <DomainObject.Predmet.ProtustrankaFormatedWithAdressOIB>
    <izvorni_sadrzaj> Bruno Metelko, OIB 11054447343, Tišinska Ulica Iv. Odvojak 7, 10000 Zagreb</izvorni_sadrzaj>
    <derivirana_varijabla naziv="DomainObject.Predmet.ProtustrankaFormatedWithAdressOIB_1"> Bruno Metelko, OIB 11054447343, Tišinska Ulica Iv. Odvojak 7, 10000 Zagreb</derivirana_varijabla>
  </DomainObject.Predmet.ProtustrankaFormatedWithAdressOIB>
  <DomainObject.Predmet.ProtustrankaWithAdress>
    <izvorni_sadrzaj>Bruno Metelko Tišinska Ulica Iv. Odvojak 7, 10000 Zagreb</izvorni_sadrzaj>
    <derivirana_varijabla naziv="DomainObject.Predmet.ProtustrankaWithAdress_1">Bruno Metelko Tišinska Ulica Iv. Odvojak 7, 10000 Zagreb</derivirana_varijabla>
  </DomainObject.Predmet.ProtustrankaWithAdress>
  <DomainObject.Predmet.ProtustrankaWithAdressOIB>
    <izvorni_sadrzaj>Bruno Metelko, OIB 11054447343, Tišinska Ulica Iv. Odvojak 7, 10000 Zagreb</izvorni_sadrzaj>
    <derivirana_varijabla naziv="DomainObject.Predmet.ProtustrankaWithAdressOIB_1">Bruno Metelko, OIB 11054447343, Tišinska Ulica Iv. Odvojak 7, 10000 Zagreb</derivirana_varijabla>
  </DomainObject.Predmet.ProtustrankaWithAdressOIB>
  <DomainObject.Predmet.ProtustrankaNazivFormated>
    <izvorni_sadrzaj>Bruno Metelko</izvorni_sadrzaj>
    <derivirana_varijabla naziv="DomainObject.Predmet.ProtustrankaNazivFormated_1">Bruno Metelko</derivirana_varijabla>
  </DomainObject.Predmet.ProtustrankaNazivFormated>
  <DomainObject.Predmet.ProtustrankaNazivFormatedOIB>
    <izvorni_sadrzaj>Bruno Metelko, OIB 11054447343</izvorni_sadrzaj>
    <derivirana_varijabla naziv="DomainObject.Predmet.ProtustrankaNazivFormatedOIB_1">Bruno Metelko, OIB 11054447343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Sisku</izvorni_sadrzaj>
    <derivirana_varijabla naziv="DomainObject.Predmet.StrankaFormated_1">  Općinski sud u Sisku</derivirana_varijabla>
  </DomainObject.Predmet.StrankaFormated>
  <DomainObject.Predmet.StrankaFormatedOIB>
    <izvorni_sadrzaj>  Općinski sud u Sisku, OIB 74610670107</izvorni_sadrzaj>
    <derivirana_varijabla naziv="DomainObject.Predmet.StrankaFormatedOIB_1">  Općinski sud u Sisku, OIB 74610670107</derivirana_varijabla>
  </DomainObject.Predmet.StrankaFormatedOIB>
  <DomainObject.Predmet.StrankaFormatedWithAdress>
    <izvorni_sadrzaj> Općinski sud u Sisku, Trg dr. Franje Tuđmana 12, 44250 Petrinja</izvorni_sadrzaj>
    <derivirana_varijabla naziv="DomainObject.Predmet.StrankaFormatedWithAdress_1"> Općinski sud u Sisku, Trg dr. Franje Tuđmana 12, 44250 Petrinja</derivirana_varijabla>
  </DomainObject.Predmet.StrankaFormatedWithAdress>
  <DomainObject.Predmet.StrankaFormatedWithAdressOIB>
    <izvorni_sadrzaj> Općinski sud u Sisku, OIB 74610670107, Trg dr. Franje Tuđmana 12, 44250 Petrinja</izvorni_sadrzaj>
    <derivirana_varijabla naziv="DomainObject.Predmet.StrankaFormatedWithAdressOIB_1"> Općinski sud u Sisku, OIB 74610670107, Trg dr. Franje Tuđmana 12, 44250 Petrinja</derivirana_varijabla>
  </DomainObject.Predmet.StrankaFormatedWithAdressOIB>
  <DomainObject.Predmet.StrankaWithAdress>
    <izvorni_sadrzaj>Općinski sud u Sisku Trg dr. Franje Tuđmana 12,44250 Petrinja</izvorni_sadrzaj>
    <derivirana_varijabla naziv="DomainObject.Predmet.StrankaWithAdress_1">Općinski sud u Sisku Trg dr. Franje Tuđmana 12,44250 Petrinja</derivirana_varijabla>
  </DomainObject.Predmet.StrankaWithAdress>
  <DomainObject.Predmet.StrankaWithAdressOIB>
    <izvorni_sadrzaj>Općinski sud u Sisku, OIB 74610670107, Trg dr. Franje Tuđmana 12,44250 Petrinja</izvorni_sadrzaj>
    <derivirana_varijabla naziv="DomainObject.Predmet.StrankaWithAdressOIB_1">Općinski sud u Sisku, OIB 74610670107, Trg dr. Franje Tuđmana 12,44250 Petrinja</derivirana_varijabla>
  </DomainObject.Predmet.StrankaWithAdressOIB>
  <DomainObject.Predmet.StrankaNazivFormated>
    <izvorni_sadrzaj>Općinski sud u Sisku</izvorni_sadrzaj>
    <derivirana_varijabla naziv="DomainObject.Predmet.StrankaNazivFormated_1">Općinski sud u Sisku</derivirana_varijabla>
  </DomainObject.Predmet.StrankaNazivFormated>
  <DomainObject.Predmet.StrankaNazivFormatedOIB>
    <izvorni_sadrzaj>Općinski sud u Sisku, OIB 74610670107</izvorni_sadrzaj>
    <derivirana_varijabla naziv="DomainObject.Predmet.StrankaNazivFormatedOIB_1">Općinski sud u Sisku, OIB 74610670107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Sisku</item>
    </izvorni_sadrzaj>
    <derivirana_varijabla naziv="DomainObject.Predmet.StrankaListFormated_1">
      <item>Općinski sud u Sisku</item>
    </derivirana_varijabla>
  </DomainObject.Predmet.StrankaListFormated>
  <DomainObject.Predmet.StrankaListFormatedOIB>
    <izvorni_sadrzaj>
      <item>Općinski sud u Sisku, OIB 74610670107</item>
    </izvorni_sadrzaj>
    <derivirana_varijabla naziv="DomainObject.Predmet.StrankaListFormatedOIB_1">
      <item>Općinski sud u Sisku, OIB 74610670107</item>
    </derivirana_varijabla>
  </DomainObject.Predmet.StrankaListFormatedOIB>
  <DomainObject.Predmet.StrankaListFormatedWithAdress>
    <izvorni_sadrzaj>
      <item>Općinski sud u Sisku, Trg dr. Franje Tuđmana 12, 44250 Petrinja</item>
    </izvorni_sadrzaj>
    <derivirana_varijabla naziv="DomainObject.Predmet.StrankaListFormatedWithAdress_1">
      <item>Općinski sud u Sisku, Trg dr. Franje Tuđmana 12, 44250 Petrinja</item>
    </derivirana_varijabla>
  </DomainObject.Predmet.StrankaListFormatedWithAdress>
  <DomainObject.Predmet.StrankaListFormatedWithAdressOIB>
    <izvorni_sadrzaj>
      <item>Općinski sud u Sisku, OIB 74610670107, Trg dr. Franje Tuđmana 12, 44250 Petrinja</item>
    </izvorni_sadrzaj>
    <derivirana_varijabla naziv="DomainObject.Predmet.StrankaListFormatedWithAdressOIB_1">
      <item>Općinski sud u Sisku, OIB 74610670107, Trg dr. Franje Tuđmana 12, 44250 Petrinja</item>
    </derivirana_varijabla>
  </DomainObject.Predmet.StrankaListFormatedWithAdressOIB>
  <DomainObject.Predmet.StrankaListNazivFormated>
    <izvorni_sadrzaj>
      <item>Općinski sud u Sisku</item>
    </izvorni_sadrzaj>
    <derivirana_varijabla naziv="DomainObject.Predmet.StrankaListNazivFormated_1">
      <item>Općinski sud u Sisku</item>
    </derivirana_varijabla>
  </DomainObject.Predmet.StrankaListNazivFormated>
  <DomainObject.Predmet.StrankaListNazivFormatedOIB>
    <izvorni_sadrzaj>
      <item>Općinski sud u Sisku, OIB 74610670107</item>
    </izvorni_sadrzaj>
    <derivirana_varijabla naziv="DomainObject.Predmet.StrankaListNazivFormatedOIB_1">
      <item>Općinski sud u Sisku, OIB 74610670107</item>
    </derivirana_varijabla>
  </DomainObject.Predmet.StrankaListNazivFormatedOIB>
  <DomainObject.Predmet.ProtuStrankaListFormated>
    <izvorni_sadrzaj>
      <item>Bruno Metelko</item>
    </izvorni_sadrzaj>
    <derivirana_varijabla naziv="DomainObject.Predmet.ProtuStrankaListFormated_1">
      <item>Bruno Metelko</item>
    </derivirana_varijabla>
  </DomainObject.Predmet.ProtuStrankaListFormated>
  <DomainObject.Predmet.ProtuStrankaListFormatedOIB>
    <izvorni_sadrzaj>
      <item>Bruno Metelko, OIB 11054447343</item>
    </izvorni_sadrzaj>
    <derivirana_varijabla naziv="DomainObject.Predmet.ProtuStrankaListFormatedOIB_1">
      <item>Bruno Metelko, OIB 11054447343</item>
    </derivirana_varijabla>
  </DomainObject.Predmet.ProtuStrankaListFormatedOIB>
  <DomainObject.Predmet.ProtuStrankaListFormatedWithAdress>
    <izvorni_sadrzaj>
      <item>Bruno Metelko, Tišinska Ulica Iv. Odvojak 7, 10000 Zagreb</item>
    </izvorni_sadrzaj>
    <derivirana_varijabla naziv="DomainObject.Predmet.ProtuStrankaListFormatedWithAdress_1">
      <item>Bruno Metelko, Tišinska Ulica Iv. Odvojak 7, 10000 Zagreb</item>
    </derivirana_varijabla>
  </DomainObject.Predmet.ProtuStrankaListFormatedWithAdress>
  <DomainObject.Predmet.ProtuStrankaListFormatedWithAdressOIB>
    <izvorni_sadrzaj>
      <item>Bruno Metelko, OIB 11054447343, Tišinska Ulica Iv. Odvojak 7, 10000 Zagreb</item>
    </izvorni_sadrzaj>
    <derivirana_varijabla naziv="DomainObject.Predmet.ProtuStrankaListFormatedWithAdressOIB_1">
      <item>Bruno Metelko, OIB 11054447343, Tišinska Ulica Iv. Odvojak 7, 10000 Zagreb</item>
    </derivirana_varijabla>
  </DomainObject.Predmet.ProtuStrankaListFormatedWithAdressOIB>
  <DomainObject.Predmet.ProtuStrankaListNazivFormated>
    <izvorni_sadrzaj>
      <item>Bruno Metelko</item>
    </izvorni_sadrzaj>
    <derivirana_varijabla naziv="DomainObject.Predmet.ProtuStrankaListNazivFormated_1">
      <item>Bruno Metelko</item>
    </derivirana_varijabla>
  </DomainObject.Predmet.ProtuStrankaListNazivFormated>
  <DomainObject.Predmet.ProtuStrankaListNazivFormatedOIB>
    <izvorni_sadrzaj>
      <item>Bruno Metelko, OIB 11054447343</item>
    </izvorni_sadrzaj>
    <derivirana_varijabla naziv="DomainObject.Predmet.ProtuStrankaListNazivFormatedOIB_1">
      <item>Bruno Metelko, OIB 11054447343</item>
    </derivirana_varijabla>
  </DomainObject.Predmet.ProtuStrankaListNazivFormatedOIB>
  <DomainObject.Predmet.OstaliListFormated>
    <izvorni_sadrzaj>
      <item>Dobri Dom Grada Zagreba</item>
    </izvorni_sadrzaj>
    <derivirana_varijabla naziv="DomainObject.Predmet.OstaliListFormated_1">
      <item>Dobri Dom Grada Zagreba</item>
    </derivirana_varijabla>
  </DomainObject.Predmet.OstaliListFormated>
  <DomainObject.Predmet.OstaliListFormatedOIB>
    <izvorni_sadrzaj>
      <item>Dobri Dom Grada Zagreba</item>
    </izvorni_sadrzaj>
    <derivirana_varijabla naziv="DomainObject.Predmet.OstaliListFormatedOIB_1">
      <item>Dobri Dom Grada Zagreba</item>
    </derivirana_varijabla>
  </DomainObject.Predmet.OstaliListFormatedOIB>
  <DomainObject.Predmet.OstaliListFormatedWithAdress>
    <izvorni_sadrzaj>
      <item>Dobri Dom Grada Zagreba, Alfirevićeva 6, 10000 Zagreb</item>
    </izvorni_sadrzaj>
    <derivirana_varijabla naziv="DomainObject.Predmet.OstaliListFormatedWithAdress_1">
      <item>Dobri Dom Grada Zagreba, Alfirevićeva 6, 10000 Zagreb</item>
    </derivirana_varijabla>
  </DomainObject.Predmet.OstaliListFormatedWithAdress>
  <DomainObject.Predmet.OstaliListFormatedWithAdressOIB>
    <izvorni_sadrzaj>
      <item>Dobri Dom Grada Zagreba, Alfirevićeva 6, 10000 Zagreb</item>
    </izvorni_sadrzaj>
    <derivirana_varijabla naziv="DomainObject.Predmet.OstaliListFormatedWithAdressOIB_1">
      <item>Dobri Dom Grada Zagreba, Alfirevićeva 6, 10000 Zagreb</item>
    </derivirana_varijabla>
  </DomainObject.Predmet.OstaliListFormatedWithAdressOIB>
  <DomainObject.Predmet.OstaliListNazivFormated>
    <izvorni_sadrzaj>
      <item>Dobri Dom Grada Zagreba</item>
    </izvorni_sadrzaj>
    <derivirana_varijabla naziv="DomainObject.Predmet.OstaliListNazivFormated_1">
      <item>Dobri Dom Grada Zagreba</item>
    </derivirana_varijabla>
  </DomainObject.Predmet.OstaliListNazivFormated>
  <DomainObject.Predmet.OstaliListNazivFormatedOIB>
    <izvorni_sadrzaj>
      <item>Dobri Dom Grada Zagreba</item>
    </izvorni_sadrzaj>
    <derivirana_varijabla naziv="DomainObject.Predmet.OstaliListNazivFormatedOIB_1">
      <item>Dobri Dom Grada Zagreba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289, 229</izvorni_sadrzaj>
    <derivirana_varijabla naziv="DomainObject.Predmet.ClanakZakona_1">289, 229</derivirana_varijabla>
  </DomainObject.Predmet.ClanakZakona>
  <DomainObject.Predmet.ClanakZakonaFull>
    <izvorni_sadrzaj>članka 289. stavka 1., članka 229. stavka 1.</izvorni_sadrzaj>
    <derivirana_varijabla naziv="DomainObject.Predmet.ClanakZakonaFull_1">članka 289. stavka 1., članka 229.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26. listopada 2026.</izvorni_sadrzaj>
    <derivirana_varijabla naziv="DomainObject.Datum_1">26.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Sisku</izvorni_sadrzaj>
    <derivirana_varijabla naziv="DomainObject.Predmet.StrankaIDrugi_1">Općinski sud u Sisku</derivirana_varijabla>
  </DomainObject.Predmet.StrankaIDrugi>
  <DomainObject.Predmet.ProtustrankaIDrugi>
    <izvorni_sadrzaj>Bruno Metelko</izvorni_sadrzaj>
    <derivirana_varijabla naziv="DomainObject.Predmet.ProtustrankaIDrugi_1">Bruno Metelko</derivirana_varijabla>
  </DomainObject.Predmet.ProtustrankaIDrugi>
  <DomainObject.Predmet.StrankaIDrugiAdressOIB>
    <izvorni_sadrzaj>Općinski sud u Sisku, OIB 74610670107, Trg dr. Franje Tuđmana 12, 44250 Petrinja</izvorni_sadrzaj>
    <derivirana_varijabla naziv="DomainObject.Predmet.StrankaIDrugiAdressOIB_1">Općinski sud u Sisku, OIB 74610670107, Trg dr. Franje Tuđmana 12, 44250 Petrinja</derivirana_varijabla>
  </DomainObject.Predmet.StrankaIDrugiAdressOIB>
  <DomainObject.Predmet.ProtustrankaIDrugiAdressOIB>
    <izvorni_sadrzaj>Bruno Metelko, OIB 11054447343, Tišinska Ulica Iv. Odvojak 7, 10000 Zagreb</izvorni_sadrzaj>
    <derivirana_varijabla naziv="DomainObject.Predmet.ProtustrankaIDrugiAdressOIB_1">Bruno Metelko, OIB 11054447343, Tišinska Ulica Iv. Odvojak 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Bruno Metelko</item>
      <item>Općinski sud u Sisku</item>
      <item>Dobri Dom Grada Zagreba</item>
    </izvorni_sadrzaj>
    <derivirana_varijabla naziv="DomainObject.Predmet.SudioniciListNaziv_1">
      <item>Bruno Metelko</item>
      <item>Općinski sud u Sisku</item>
      <item>Dobri Dom Grada Zagreba</item>
    </derivirana_varijabla>
  </DomainObject.Predmet.SudioniciListNaziv>
  <DomainObject.Predmet.SudioniciListAdressOIB>
    <izvorni_sadrzaj>
      <item>Bruno Metelko, OIB 11054447343, Tišinska Ulica Iv. Odvojak 7,10000 Zagreb</item>
      <item>Općinski sud u Sisku, OIB 74610670107, Trg dr. Franje Tuđmana 12,44250 Petrinja</item>
      <item>Dobri Dom Grada Zagreba, Alfirevićeva 6,10000 Zagreb</item>
    </izvorni_sadrzaj>
    <derivirana_varijabla naziv="DomainObject.Predmet.SudioniciListAdressOIB_1">
      <item>Bruno Metelko, OIB 11054447343, Tišinska Ulica Iv. Odvojak 7,10000 Zagreb</item>
      <item>Općinski sud u Sisku, OIB 74610670107, Trg dr. Franje Tuđmana 12,44250 Petrinja</item>
      <item>Dobri Dom Grada Zagreba, Alfirevićeva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2.150,36 EUR</izvorni_sadrzaj>
    <derivirana_varijabla naziv="DomainObject.Predmet.Pristojbe_1">trošak za novčana kazna u iznosu od 2.150,36 EUR</derivirana_varijabla>
  </DomainObject.Predmet.Pristojbe>
  <DomainObject.Predmet.PristojbeSudionikNazivOIB>
    <izvorni_sadrzaj>Bruno Metelko, OIB 11054447343</izvorni_sadrzaj>
    <derivirana_varijabla naziv="DomainObject.Predmet.PristojbeSudionikNazivOIB_1">Bruno Metelko, OIB 11054447343</derivirana_varijabla>
  </DomainObject.Predmet.PristojbeSudionikNazivOIB>
  <DomainObject.Predmet.PristojbePNB>
    <izvorni_sadrzaj>HR63 6068-48769-1082133663</izvorni_sadrzaj>
    <derivirana_varijabla naziv="DomainObject.Predmet.PristojbePNB_1">HR63 6068-48769-1082133663</derivirana_varijabla>
  </DomainObject.Predmet.PristojbePNB>
  <DomainObject.Predmet.PristojbeIznos>
    <izvorni_sadrzaj>2.150,36 EUR</izvorni_sadrzaj>
    <derivirana_varijabla naziv="DomainObject.Predmet.PristojbeIznos_1">2.150,36 EUR</derivirana_varijabla>
  </DomainObject.Predmet.PristojbeIznos>
  <DomainObject.Predmet.PristojbeOpisPlacanja>
    <izvorni_sadrzaj>Novčana kazna Pp Ikp-1029/2026, OS NZG.</izvorni_sadrzaj>
    <derivirana_varijabla naziv="DomainObject.Predmet.PristojbeOpisPlacanja_1">Novčana kazna Pp Ikp-1029/2026,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11054447343</item>
      <item>, OIB 74610670107</item>
      <item>, OIB null</item>
    </izvorni_sadrzaj>
    <derivirana_varijabla naziv="DomainObject.Predmet.SudioniciListNazivOIB_1">
      <item>, OIB 11054447343</item>
      <item>, OIB 74610670107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rujna 2026.</izvorni_sadrzaj>
    <derivirana_varijabla naziv="DomainObject.PredzadnjaOdlukaIzPredmeta.DatumDonosenjaOdluke_1">24. rujna 2026.</derivirana_varijabla>
  </DomainObject.PredzadnjaOdlukaIzPredmeta.DatumDonosenjaOdluke>
  <DomainObject.PredzadnjaOdlukaIzPredmeta.Oznaka>
    <izvorni_sadrzaj>Pp Ikp-1029/2026-12</izvorni_sadrzaj>
    <derivirana_varijabla naziv="DomainObject.PredzadnjaOdlukaIzPredmeta.Oznaka_1">Pp Ikp-1029/2026-12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siječnja 2024.</izvorni_sadrzaj>
    <derivirana_varijabla naziv="DomainObject.Predmet.DatumPocetkaProcesa_1">15. siječnja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Bruno Metelko, Tišinska Ulica Iv. Odvojak 7, 10000 Zagreb</izvorni_sadrzaj>
    <derivirana_varijabla naziv="DomainObject.Predmet.OsudenikImePrezimeAdresa_1">Bruno Metelko, Tišinska Ulica Iv. Odvojak 7, 10000 Zagreb</derivirana_varijabla>
  </DomainObject.Predmet.OsudenikImePrezimeAdresa>
  <DomainObject.Predmet.OsudenikImePrezimeOIBDatRodenja>
    <izvorni_sadrzaj>Bruno Metelko, OIB 11054447343, rođen-a 07.08.1987.</izvorni_sadrzaj>
    <derivirana_varijabla naziv="DomainObject.Predmet.OsudenikImePrezimeOIBDatRodenja_1">Bruno Metelko, OIB 11054447343, rođen-a 07.08.1987.</derivirana_varijabla>
  </DomainObject.Predmet.OsudenikImePrezimeOIBDatRodenja>
  <DomainObject.IkpPredmet.OdlukaRjesenjeIshodisni>
    <izvorni_sadrzaj>Pp-106/2024-5 donesena 15.01.2024.</izvorni_sadrzaj>
    <derivirana_varijabla naziv="DomainObject.IkpPredmet.OdlukaRjesenjeIshodisni_1">Pp-106/2024-5 donesena 15.01.2024.</derivirana_varijabla>
  </DomainObject.IkpPredmet.OdlukaRjesenjeIshodisni>
  <DomainObject.IkpPredmet.NovcanaObaveza.PreostaliIznos>
    <izvorni_sadrzaj>2.150,36 EUR</izvorni_sadrzaj>
    <derivirana_varijabla naziv="DomainObject.IkpPredmet.NovcanaObaveza.PreostaliIznos_1">2.150,36 EUR</derivirana_varijabla>
  </DomainObject.IkpPredmet.NovcanaObaveza.PreostaliIznos>
  <DomainObject.IkpPredmet.NovcanaObaveza.PNB>
    <izvorni_sadrzaj>HR63 6068-48769-1082133663</izvorni_sadrzaj>
    <derivirana_varijabla naziv="DomainObject.IkpPredmet.NovcanaObaveza.PNB_1">HR63 6068-48769-1082133663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15.01.2024.</izvorni_sadrzaj>
    <derivirana_varijabla naziv="DomainObject.IkpPredmet.IshodisnaOdlukaDatumPravomocnosti_1">15.01.2024.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19.04.2024.</izvorni_sadrzaj>
    <derivirana_varijabla naziv="DomainObject.IkpPredmet.IshodisnaOdlukaDatumIzvrsnosti_1">19.04.2024.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200</properties:Words>
  <properties:Characters>1074</properties:Characters>
  <properties:Lines>37</properties:Lines>
  <properties:Paragraphs>18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1390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2025-02-05T07:25:00Z</dcterms:created>
  <dc:creator>Martina Pohanić Jambreuš</dc:creator>
  <cp:lastModifiedBy>Marko Jakelić</cp:lastModifiedBy>
  <cp:lastPrinted>2026-10-26T11:19:00Z</cp:lastPrinted>
  <dcterms:modified xmlns:xsi="http://www.w3.org/2001/XMLSchema-instance" xsi:type="dcterms:W3CDTF">2026-10-26T11:20:00Z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 nije odradio rad - nije platio.docx)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