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C061B" w:rsidP="001C061B" w:rsidRDefault="001C061B" w14:paraId="07ee5b7" w14:textId="07ee5b7">
      <w:pPr>
        <w15:collapsed w:val="false"/>
        <w:rPr>
          <w:rFonts w:ascii="Verdana" w:hAnsi="Verdana"/>
          <w:b/>
          <w:bCs/>
          <w:iCs/>
        </w:rPr>
      </w:pPr>
      <w:bookmarkStart w:name="_GoBack" w:id="0"/>
      <w:bookmarkEnd w:id="0"/>
      <w:r>
        <w:rPr>
          <w:noProof/>
        </w:rPr>
        <w:drawing>
          <wp:anchor distT="0" distB="0" distL="114300" distR="114300" simplePos="false" relativeHeight="251659264" behindDoc="false" locked="false" layoutInCell="true" allowOverlap="true">
            <wp:simplePos x="0" y="0"/>
            <wp:positionH relativeFrom="column">
              <wp:posOffset>-377825</wp:posOffset>
            </wp:positionH>
            <wp:positionV relativeFrom="paragraph">
              <wp:posOffset>-34290</wp:posOffset>
            </wp:positionV>
            <wp:extent cx="2667000" cy="876300"/>
            <wp:effectExtent l="0" t="0" r="0" b="0"/>
            <wp:wrapSquare wrapText="right"/>
            <wp:docPr id="2" name="Slika 2"/>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t="-2859" b="-2834"/>
                    <a:stretch>
                      <a:fillRect/>
                    </a:stretch>
                  </pic:blipFill>
                  <pic:spPr bwMode="auto">
                    <a:xfrm>
                      <a:off x="0" y="0"/>
                      <a:ext cx="2667000" cy="876300"/>
                    </a:xfrm>
                    <a:prstGeom prst="rect">
                      <a:avLst/>
                    </a:prstGeom>
                    <a:noFill/>
                  </pic:spPr>
                </pic:pic>
              </a:graphicData>
            </a:graphic>
          </wp:anchor>
        </w:drawing>
      </w:r>
    </w:p>
    <w:p w:rsidR="001C061B" w:rsidP="001C061B" w:rsidRDefault="001C061B">
      <w:pPr>
        <w:rPr>
          <w:rFonts w:ascii="Verdana" w:hAnsi="Verdana"/>
          <w:b/>
          <w:bCs/>
          <w:iCs/>
        </w:rPr>
      </w:pPr>
      <w:r>
        <w:rPr>
          <w:rFonts w:ascii="Verdana" w:hAnsi="Verdana"/>
          <w:b/>
          <w:bCs/>
          <w:iCs/>
        </w:rPr>
        <w:t xml:space="preserve">         </w:t>
      </w:r>
    </w:p>
    <w:p w:rsidR="001C061B" w:rsidP="001C061B" w:rsidRDefault="001C061B">
      <w:pPr>
        <w:rPr>
          <w:rFonts w:ascii="Verdana" w:hAnsi="Verdana"/>
          <w:b/>
          <w:bCs/>
          <w:iCs/>
        </w:rPr>
      </w:pPr>
    </w:p>
    <w:p w:rsidR="001C061B" w:rsidP="001C061B" w:rsidRDefault="001C061B">
      <w:pPr>
        <w:rPr>
          <w:rFonts w:ascii="Verdana" w:hAnsi="Verdana"/>
          <w:b/>
          <w:bCs/>
          <w:iCs/>
        </w:rPr>
      </w:pPr>
    </w:p>
    <w:p w:rsidR="001C061B" w:rsidP="001C061B" w:rsidRDefault="001C061B">
      <w:pPr>
        <w:rPr>
          <w:rFonts w:ascii="Verdana" w:hAnsi="Verdana"/>
          <w:b/>
          <w:bCs/>
          <w:iCs/>
        </w:rPr>
      </w:pPr>
    </w:p>
    <w:p w:rsidR="001C061B" w:rsidP="001C061B" w:rsidRDefault="001C061B">
      <w:pPr>
        <w:rPr>
          <w:rFonts w:ascii="Verdana" w:hAnsi="Verdana"/>
          <w:b/>
          <w:bCs/>
          <w:iCs/>
          <w:sz w:val="20"/>
          <w:szCs w:val="20"/>
        </w:rPr>
      </w:pPr>
      <w:r>
        <w:rPr>
          <w:rFonts w:ascii="Verdana" w:hAnsi="Verdana"/>
          <w:b/>
          <w:bCs/>
          <w:iCs/>
          <w:sz w:val="20"/>
          <w:szCs w:val="20"/>
        </w:rPr>
        <w:t>REPUBLIKA HRVATSKA</w:t>
      </w:r>
    </w:p>
    <w:p w:rsidR="001C061B" w:rsidP="001C061B" w:rsidRDefault="001C061B">
      <w:pPr>
        <w:rPr>
          <w:rFonts w:ascii="Verdana" w:hAnsi="Verdana"/>
          <w:b/>
          <w:bCs/>
          <w:iCs/>
          <w:sz w:val="20"/>
          <w:szCs w:val="20"/>
        </w:rPr>
      </w:pPr>
      <w:r>
        <w:rPr>
          <w:rFonts w:ascii="Verdana" w:hAnsi="Verdana"/>
          <w:b/>
          <w:bCs/>
          <w:iCs/>
          <w:sz w:val="20"/>
          <w:szCs w:val="20"/>
        </w:rPr>
        <w:t>OPĆINSKI SUD U SPLITU</w:t>
      </w:r>
    </w:p>
    <w:tbl>
      <w:tblPr>
        <w:tblW w:w="0" w:type="auto"/>
        <w:tblInd w:w="6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838"/>
      </w:tblGrid>
      <w:tr w:rsidR="001C061B" w:rsidTr="001C061B">
        <w:tc>
          <w:tcPr>
            <w:tcW w:w="2838"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sz w:val="20"/>
              </w:rPr>
            </w:pPr>
          </w:p>
          <w:p w:rsidR="001C061B" w:rsidRDefault="001C061B">
            <w:pPr>
              <w:rPr>
                <w:rFonts w:ascii="Verdana" w:hAnsi="Verdana"/>
                <w:b/>
                <w:bCs/>
                <w:iCs/>
                <w:sz w:val="20"/>
              </w:rPr>
            </w:pPr>
            <w:r>
              <w:rPr>
                <w:rFonts w:ascii="Verdana" w:hAnsi="Verdana"/>
                <w:b/>
                <w:bCs/>
                <w:iCs/>
                <w:sz w:val="20"/>
              </w:rPr>
              <w:t>Broj: P</w:t>
            </w:r>
            <w:r w:rsidR="00816FFA">
              <w:rPr>
                <w:rFonts w:ascii="Verdana" w:hAnsi="Verdana"/>
                <w:b/>
                <w:bCs/>
                <w:iCs/>
                <w:sz w:val="20"/>
              </w:rPr>
              <w:t>-2382/2016</w:t>
            </w:r>
          </w:p>
        </w:tc>
      </w:tr>
    </w:tbl>
    <w:p w:rsidR="001C061B" w:rsidP="001C061B" w:rsidRDefault="001C061B">
      <w:pPr>
        <w:rPr>
          <w:rFonts w:ascii="Verdana" w:hAnsi="Verdana"/>
          <w:b/>
          <w:bCs/>
          <w:iCs/>
        </w:rPr>
      </w:pPr>
    </w:p>
    <w:tbl>
      <w:tblPr>
        <w:tblpPr w:leftFromText="180" w:rightFromText="180" w:vertAnchor="text" w:tblpXSpec="right" w:tblpY="1"/>
        <w:tblOverlap w:val="nev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384"/>
        <w:gridCol w:w="3937"/>
      </w:tblGrid>
      <w:tr w:rsidR="001C061B" w:rsidTr="001C061B">
        <w:trPr>
          <w:trHeight w:val="527"/>
        </w:trPr>
        <w:tc>
          <w:tcPr>
            <w:tcW w:w="1384"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rPr>
            </w:pPr>
          </w:p>
          <w:p w:rsidR="001C061B" w:rsidRDefault="001C061B">
            <w:pPr>
              <w:rPr>
                <w:rFonts w:ascii="Verdana" w:hAnsi="Verdana"/>
                <w:b/>
                <w:bCs/>
                <w:iCs/>
                <w:sz w:val="20"/>
              </w:rPr>
            </w:pPr>
            <w:r>
              <w:rPr>
                <w:rFonts w:ascii="Verdana" w:hAnsi="Verdana"/>
                <w:b/>
                <w:bCs/>
                <w:iCs/>
                <w:sz w:val="20"/>
              </w:rPr>
              <w:t>Tužitelj:</w:t>
            </w:r>
          </w:p>
        </w:tc>
        <w:tc>
          <w:tcPr>
            <w:tcW w:w="3937" w:type="dxa"/>
            <w:tcBorders>
              <w:top w:val="single" w:color="auto" w:sz="4" w:space="0"/>
              <w:left w:val="single" w:color="auto" w:sz="4" w:space="0"/>
              <w:bottom w:val="single" w:color="auto" w:sz="4" w:space="0"/>
              <w:right w:val="single" w:color="auto" w:sz="4" w:space="0"/>
            </w:tcBorders>
          </w:tcPr>
          <w:p w:rsidR="001C061B" w:rsidRDefault="001C061B">
            <w:pPr>
              <w:jc w:val="both"/>
              <w:rPr>
                <w:rFonts w:ascii="Verdana" w:hAnsi="Verdana"/>
                <w:b/>
                <w:bCs/>
                <w:iCs/>
                <w:sz w:val="20"/>
              </w:rPr>
            </w:pPr>
          </w:p>
          <w:p w:rsidR="001C061B" w:rsidP="001C061B" w:rsidRDefault="00816FFA">
            <w:pPr>
              <w:jc w:val="both"/>
              <w:rPr>
                <w:rFonts w:ascii="Verdana" w:hAnsi="Verdana"/>
                <w:b/>
                <w:bCs/>
                <w:iCs/>
                <w:sz w:val="20"/>
              </w:rPr>
            </w:pPr>
            <w:r>
              <w:rPr>
                <w:rFonts w:ascii="Verdana" w:hAnsi="Verdana"/>
                <w:b/>
                <w:bCs/>
                <w:iCs/>
                <w:sz w:val="20"/>
              </w:rPr>
              <w:t>PETAR BLAŽEVIĆ</w:t>
            </w:r>
          </w:p>
        </w:tc>
      </w:tr>
      <w:tr w:rsidR="001C061B" w:rsidTr="001C061B">
        <w:trPr>
          <w:trHeight w:val="535"/>
        </w:trPr>
        <w:tc>
          <w:tcPr>
            <w:tcW w:w="1384"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rPr>
            </w:pPr>
          </w:p>
          <w:p w:rsidR="001C061B" w:rsidRDefault="001C061B">
            <w:pPr>
              <w:rPr>
                <w:rFonts w:ascii="Verdana" w:hAnsi="Verdana"/>
                <w:b/>
                <w:bCs/>
                <w:iCs/>
                <w:sz w:val="20"/>
              </w:rPr>
            </w:pPr>
            <w:r>
              <w:rPr>
                <w:rFonts w:ascii="Verdana" w:hAnsi="Verdana"/>
                <w:b/>
                <w:bCs/>
                <w:iCs/>
                <w:sz w:val="20"/>
              </w:rPr>
              <w:t>Tuženik:</w:t>
            </w:r>
          </w:p>
        </w:tc>
        <w:tc>
          <w:tcPr>
            <w:tcW w:w="3937" w:type="dxa"/>
            <w:tcBorders>
              <w:top w:val="single" w:color="auto" w:sz="4" w:space="0"/>
              <w:left w:val="single" w:color="auto" w:sz="4" w:space="0"/>
              <w:bottom w:val="single" w:color="auto" w:sz="4" w:space="0"/>
              <w:right w:val="single" w:color="auto" w:sz="4" w:space="0"/>
            </w:tcBorders>
          </w:tcPr>
          <w:p w:rsidR="001C061B" w:rsidRDefault="00816FFA">
            <w:pPr>
              <w:jc w:val="both"/>
              <w:rPr>
                <w:rFonts w:ascii="Verdana" w:hAnsi="Verdana"/>
                <w:b/>
                <w:bCs/>
                <w:iCs/>
                <w:sz w:val="20"/>
              </w:rPr>
            </w:pPr>
            <w:r>
              <w:rPr>
                <w:rFonts w:ascii="Verdana" w:hAnsi="Verdana"/>
                <w:b/>
                <w:bCs/>
                <w:iCs/>
                <w:sz w:val="20"/>
              </w:rPr>
              <w:t>NIKOLA BULJEVIĆ  i dr.</w:t>
            </w:r>
          </w:p>
        </w:tc>
      </w:tr>
      <w:tr w:rsidR="001C061B" w:rsidTr="001C061B">
        <w:trPr>
          <w:trHeight w:val="530"/>
        </w:trPr>
        <w:tc>
          <w:tcPr>
            <w:tcW w:w="1384"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sz w:val="20"/>
                <w:szCs w:val="20"/>
              </w:rPr>
            </w:pPr>
          </w:p>
          <w:p w:rsidR="001C061B" w:rsidRDefault="001C061B">
            <w:pPr>
              <w:rPr>
                <w:rFonts w:ascii="Verdana" w:hAnsi="Verdana"/>
                <w:b/>
                <w:bCs/>
                <w:iCs/>
                <w:sz w:val="20"/>
                <w:szCs w:val="20"/>
              </w:rPr>
            </w:pPr>
            <w:r>
              <w:rPr>
                <w:rFonts w:ascii="Verdana" w:hAnsi="Verdana"/>
                <w:b/>
                <w:bCs/>
                <w:iCs/>
                <w:sz w:val="20"/>
                <w:szCs w:val="20"/>
              </w:rPr>
              <w:t>Radi:</w:t>
            </w:r>
          </w:p>
        </w:tc>
        <w:tc>
          <w:tcPr>
            <w:tcW w:w="3937"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sz w:val="20"/>
              </w:rPr>
            </w:pPr>
          </w:p>
          <w:p w:rsidR="001C061B" w:rsidRDefault="001C061B">
            <w:pPr>
              <w:rPr>
                <w:rFonts w:ascii="Verdana" w:hAnsi="Verdana"/>
                <w:b/>
                <w:bCs/>
                <w:iCs/>
                <w:sz w:val="20"/>
              </w:rPr>
            </w:pPr>
            <w:r>
              <w:rPr>
                <w:rFonts w:ascii="Verdana" w:hAnsi="Verdana"/>
                <w:b/>
                <w:bCs/>
                <w:iCs/>
                <w:sz w:val="20"/>
              </w:rPr>
              <w:t>predaje u posjed</w:t>
            </w:r>
          </w:p>
        </w:tc>
      </w:tr>
    </w:tbl>
    <w:p w:rsidR="001C061B" w:rsidP="001C061B" w:rsidRDefault="001C061B">
      <w:pPr>
        <w:rPr>
          <w:rFonts w:ascii="Verdana" w:hAnsi="Verdana"/>
          <w:b/>
          <w:bCs/>
          <w:iCs/>
          <w:sz w:val="28"/>
        </w:rPr>
      </w:pPr>
      <w:r>
        <w:rPr>
          <w:rFonts w:ascii="Verdana" w:hAnsi="Verdana"/>
          <w:b/>
          <w:bCs/>
          <w:iCs/>
        </w:rPr>
        <w:t xml:space="preserve">                </w:t>
      </w:r>
    </w:p>
    <w:p w:rsidR="001C061B" w:rsidP="001C061B" w:rsidRDefault="001C061B">
      <w:pPr>
        <w:pStyle w:val="Tijeloteksta2"/>
        <w:rPr>
          <w:i w:val="false"/>
          <w:sz w:val="20"/>
        </w:rPr>
      </w:pPr>
      <w:r>
        <w:rPr>
          <w:b w:val="false"/>
          <w:bCs w:val="false"/>
          <w:i w:val="false"/>
          <w:iCs w:val="false"/>
          <w:sz w:val="20"/>
        </w:rPr>
        <w:t xml:space="preserve">                 </w:t>
      </w:r>
      <w:r>
        <w:rPr>
          <w:i w:val="false"/>
          <w:sz w:val="20"/>
        </w:rPr>
        <w:t xml:space="preserve">POZIV </w:t>
      </w:r>
    </w:p>
    <w:p w:rsidR="001C061B" w:rsidP="001C061B" w:rsidRDefault="001C061B">
      <w:pPr>
        <w:pStyle w:val="Tijeloteksta2"/>
        <w:rPr>
          <w:b w:val="false"/>
          <w:bCs w:val="false"/>
          <w:i w:val="false"/>
          <w:iCs w:val="false"/>
          <w:sz w:val="20"/>
        </w:rPr>
      </w:pPr>
      <w:r>
        <w:rPr>
          <w:i w:val="false"/>
          <w:sz w:val="20"/>
        </w:rPr>
        <w:t xml:space="preserve">      za pripremno ročište</w:t>
      </w:r>
    </w:p>
    <w:p w:rsidR="001C061B" w:rsidP="001C061B" w:rsidRDefault="001C061B">
      <w:pPr>
        <w:rPr>
          <w:b/>
          <w:bCs/>
          <w:iCs/>
        </w:rPr>
      </w:pPr>
    </w:p>
    <w:p w:rsidR="001C061B" w:rsidP="001C061B" w:rsidRDefault="001C061B">
      <w:pPr>
        <w:jc w:val="both"/>
        <w:rPr>
          <w:b/>
          <w:bCs/>
          <w:iCs/>
        </w:rPr>
      </w:pPr>
    </w:p>
    <w:p w:rsidR="001C061B" w:rsidP="001C061B" w:rsidRDefault="001C061B">
      <w:pPr>
        <w:jc w:val="both"/>
        <w:rPr>
          <w:b/>
          <w:bCs/>
          <w:iCs/>
        </w:rPr>
      </w:pPr>
    </w:p>
    <w:p w:rsidR="001C061B" w:rsidP="001C061B" w:rsidRDefault="001C061B">
      <w:pPr>
        <w:jc w:val="both"/>
        <w:rPr>
          <w:b/>
          <w:bCs/>
          <w:iCs/>
          <w:sz w:val="28"/>
        </w:rPr>
      </w:pPr>
      <w:r>
        <w:rPr>
          <w:b/>
          <w:bCs/>
          <w:iCs/>
        </w:rPr>
        <w:t xml:space="preserve">                                                          </w:t>
      </w:r>
      <w:r>
        <w:rPr>
          <w:b/>
          <w:bCs/>
          <w:iCs/>
          <w:sz w:val="28"/>
        </w:rPr>
        <w:t xml:space="preserve">                                                                         </w:t>
      </w:r>
    </w:p>
    <w:p w:rsidR="001C061B" w:rsidP="001C061B" w:rsidRDefault="001C061B">
      <w:pPr>
        <w:pStyle w:val="Opisslike"/>
        <w:rPr>
          <w:rFonts w:ascii="Verdana" w:hAnsi="Verdana"/>
          <w:i w:val="false"/>
          <w:sz w:val="20"/>
        </w:rPr>
      </w:pPr>
    </w:p>
    <w:p w:rsidR="001C061B" w:rsidP="001C061B" w:rsidRDefault="001C061B">
      <w:pPr>
        <w:pStyle w:val="Opisslike"/>
        <w:rPr>
          <w:rFonts w:ascii="Verdana" w:hAnsi="Verdana"/>
          <w:i w:val="false"/>
          <w:sz w:val="20"/>
        </w:rPr>
      </w:pPr>
      <w:r>
        <w:rPr>
          <w:rFonts w:ascii="Verdana" w:hAnsi="Verdana"/>
          <w:i w:val="false"/>
          <w:sz w:val="20"/>
        </w:rPr>
        <w:t>DNA:</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7365"/>
      </w:tblGrid>
      <w:tr w:rsidR="001C061B" w:rsidTr="002444A6">
        <w:trPr>
          <w:trHeight w:val="233"/>
        </w:trPr>
        <w:tc>
          <w:tcPr>
            <w:tcW w:w="7365" w:type="dxa"/>
            <w:tcBorders>
              <w:top w:val="single" w:color="auto" w:sz="4" w:space="0"/>
              <w:left w:val="single" w:color="auto" w:sz="4" w:space="0"/>
              <w:bottom w:val="single" w:color="auto" w:sz="4" w:space="0"/>
              <w:right w:val="single" w:color="auto" w:sz="4" w:space="0"/>
            </w:tcBorders>
            <w:hideMark/>
          </w:tcPr>
          <w:p w:rsidR="001C061B" w:rsidP="00816FFA" w:rsidRDefault="001C061B">
            <w:pPr>
              <w:jc w:val="both"/>
              <w:rPr>
                <w:rFonts w:ascii="Verdana" w:hAnsi="Verdana"/>
                <w:iCs/>
                <w:sz w:val="20"/>
              </w:rPr>
            </w:pPr>
            <w:r>
              <w:rPr>
                <w:rFonts w:ascii="Verdana" w:hAnsi="Verdana"/>
                <w:iCs/>
                <w:sz w:val="20"/>
              </w:rPr>
              <w:t xml:space="preserve">Pun. tužitelja – </w:t>
            </w:r>
            <w:r w:rsidRPr="00816FFA" w:rsidR="00816FFA">
              <w:rPr>
                <w:rFonts w:ascii="Verdana" w:hAnsi="Verdana"/>
                <w:b/>
                <w:iCs/>
                <w:sz w:val="20"/>
              </w:rPr>
              <w:t xml:space="preserve">Budislav </w:t>
            </w:r>
            <w:proofErr w:type="spellStart"/>
            <w:r w:rsidRPr="00816FFA" w:rsidR="00816FFA">
              <w:rPr>
                <w:rFonts w:ascii="Verdana" w:hAnsi="Verdana"/>
                <w:b/>
                <w:iCs/>
                <w:sz w:val="20"/>
              </w:rPr>
              <w:t>Angdjelinović</w:t>
            </w:r>
            <w:proofErr w:type="spellEnd"/>
            <w:r w:rsidR="00816FFA">
              <w:rPr>
                <w:rFonts w:ascii="Verdana" w:hAnsi="Verdana"/>
                <w:iCs/>
                <w:sz w:val="20"/>
              </w:rPr>
              <w:t>,</w:t>
            </w:r>
            <w:r w:rsidRPr="001C061B">
              <w:rPr>
                <w:rFonts w:ascii="Verdana" w:hAnsi="Verdana"/>
                <w:b/>
                <w:iCs/>
                <w:sz w:val="20"/>
              </w:rPr>
              <w:t xml:space="preserve"> </w:t>
            </w:r>
            <w:proofErr w:type="spellStart"/>
            <w:r>
              <w:rPr>
                <w:rFonts w:ascii="Verdana" w:hAnsi="Verdana"/>
                <w:iCs/>
                <w:sz w:val="20"/>
              </w:rPr>
              <w:t>odvj</w:t>
            </w:r>
            <w:proofErr w:type="spellEnd"/>
            <w:r>
              <w:rPr>
                <w:rFonts w:ascii="Verdana" w:hAnsi="Verdana"/>
                <w:iCs/>
                <w:sz w:val="20"/>
              </w:rPr>
              <w:t>. u Splitu</w:t>
            </w:r>
          </w:p>
        </w:tc>
      </w:tr>
      <w:tr w:rsidR="001C061B" w:rsidTr="002444A6">
        <w:trPr>
          <w:trHeight w:val="5540"/>
        </w:trPr>
        <w:tc>
          <w:tcPr>
            <w:tcW w:w="7365" w:type="dxa"/>
            <w:tcBorders>
              <w:top w:val="single" w:color="auto" w:sz="4" w:space="0"/>
              <w:left w:val="single" w:color="auto" w:sz="4" w:space="0"/>
              <w:bottom w:val="single" w:color="auto" w:sz="4" w:space="0"/>
              <w:right w:val="single" w:color="auto" w:sz="4" w:space="0"/>
            </w:tcBorders>
            <w:hideMark/>
          </w:tcPr>
          <w:p w:rsidR="001C061B" w:rsidP="00816FFA" w:rsidRDefault="001C061B">
            <w:pPr>
              <w:jc w:val="both"/>
              <w:rPr>
                <w:rFonts w:ascii="Verdana" w:hAnsi="Verdana"/>
                <w:iCs/>
                <w:sz w:val="20"/>
              </w:rPr>
            </w:pPr>
            <w:r>
              <w:rPr>
                <w:rFonts w:ascii="Verdana" w:hAnsi="Verdana"/>
                <w:iCs/>
                <w:sz w:val="20"/>
              </w:rPr>
              <w:t xml:space="preserve">Tuženik – </w:t>
            </w:r>
            <w:r w:rsidRPr="002444A6" w:rsidR="002444A6">
              <w:rPr>
                <w:rFonts w:ascii="Verdana" w:hAnsi="Verdana"/>
                <w:b/>
                <w:iCs/>
                <w:sz w:val="20"/>
              </w:rPr>
              <w:t>ad</w:t>
            </w:r>
            <w:r w:rsidR="00816FFA">
              <w:rPr>
                <w:rFonts w:ascii="Verdana" w:hAnsi="Verdana"/>
                <w:b/>
                <w:iCs/>
                <w:sz w:val="20"/>
              </w:rPr>
              <w:t xml:space="preserve"> 1. Nikola </w:t>
            </w:r>
            <w:proofErr w:type="spellStart"/>
            <w:r w:rsidR="00816FFA">
              <w:rPr>
                <w:rFonts w:ascii="Verdana" w:hAnsi="Verdana"/>
                <w:b/>
                <w:iCs/>
                <w:sz w:val="20"/>
              </w:rPr>
              <w:t>Buljević</w:t>
            </w:r>
            <w:proofErr w:type="spellEnd"/>
            <w:r w:rsidR="00816FFA">
              <w:rPr>
                <w:rFonts w:ascii="Verdana" w:hAnsi="Verdana"/>
                <w:b/>
                <w:iCs/>
                <w:sz w:val="20"/>
              </w:rPr>
              <w:t xml:space="preserve"> </w:t>
            </w:r>
            <w:proofErr w:type="spellStart"/>
            <w:r w:rsidR="00816FFA">
              <w:rPr>
                <w:rFonts w:ascii="Verdana" w:hAnsi="Verdana"/>
                <w:iCs/>
                <w:sz w:val="20"/>
              </w:rPr>
              <w:t>p.Ivana</w:t>
            </w:r>
            <w:proofErr w:type="spellEnd"/>
            <w:r w:rsidR="00816FFA">
              <w:rPr>
                <w:rFonts w:ascii="Verdana" w:hAnsi="Verdana"/>
                <w:iCs/>
                <w:sz w:val="20"/>
              </w:rPr>
              <w:t>, Put kroz</w:t>
            </w:r>
            <w:r w:rsidRPr="00816FFA" w:rsidR="00816FFA">
              <w:rPr>
                <w:rFonts w:ascii="Verdana" w:hAnsi="Verdana"/>
                <w:iCs/>
                <w:sz w:val="20"/>
              </w:rPr>
              <w:t xml:space="preserve"> Grada</w:t>
            </w:r>
            <w:r w:rsidR="00816FFA">
              <w:rPr>
                <w:rFonts w:ascii="Verdana" w:hAnsi="Verdana"/>
                <w:iCs/>
                <w:sz w:val="20"/>
              </w:rPr>
              <w:t>c</w:t>
            </w:r>
            <w:r w:rsidRPr="00816FFA" w:rsidR="00816FFA">
              <w:rPr>
                <w:rFonts w:ascii="Verdana" w:hAnsi="Verdana"/>
                <w:iCs/>
                <w:sz w:val="20"/>
              </w:rPr>
              <w:t>, 17, Ružić</w:t>
            </w:r>
            <w:r w:rsidR="00816FFA">
              <w:rPr>
                <w:rFonts w:ascii="Verdana" w:hAnsi="Verdana"/>
                <w:iCs/>
                <w:sz w:val="20"/>
              </w:rPr>
              <w:t xml:space="preserve">   </w:t>
            </w:r>
          </w:p>
          <w:p w:rsidR="00816FFA" w:rsidP="00816FFA" w:rsidRDefault="00816FFA">
            <w:pPr>
              <w:jc w:val="both"/>
              <w:rPr>
                <w:rFonts w:ascii="Verdana" w:hAnsi="Verdana"/>
                <w:iCs/>
                <w:sz w:val="20"/>
              </w:rPr>
            </w:pPr>
            <w:r>
              <w:rPr>
                <w:rFonts w:ascii="Verdana" w:hAnsi="Verdana"/>
                <w:iCs/>
                <w:sz w:val="20"/>
              </w:rPr>
              <w:t xml:space="preserve">                 </w:t>
            </w:r>
            <w:r w:rsidRPr="00816FFA">
              <w:rPr>
                <w:rFonts w:ascii="Verdana" w:hAnsi="Verdana"/>
                <w:b/>
                <w:iCs/>
                <w:sz w:val="20"/>
              </w:rPr>
              <w:t>pod 2.</w:t>
            </w:r>
            <w:r>
              <w:rPr>
                <w:rFonts w:ascii="Verdana" w:hAnsi="Verdana"/>
                <w:iCs/>
                <w:sz w:val="20"/>
              </w:rPr>
              <w:t xml:space="preserve"> </w:t>
            </w:r>
            <w:r w:rsidRPr="00816FFA">
              <w:rPr>
                <w:rFonts w:ascii="Verdana" w:hAnsi="Verdana"/>
                <w:b/>
                <w:iCs/>
                <w:sz w:val="20"/>
              </w:rPr>
              <w:t xml:space="preserve">Luka </w:t>
            </w:r>
            <w:proofErr w:type="spellStart"/>
            <w:r w:rsidRPr="00816FFA">
              <w:rPr>
                <w:rFonts w:ascii="Verdana" w:hAnsi="Verdana"/>
                <w:b/>
                <w:iCs/>
                <w:sz w:val="20"/>
              </w:rPr>
              <w:t>Buljević</w:t>
            </w:r>
            <w:proofErr w:type="spellEnd"/>
            <w:r>
              <w:rPr>
                <w:rFonts w:ascii="Verdana" w:hAnsi="Verdana"/>
                <w:iCs/>
                <w:sz w:val="20"/>
              </w:rPr>
              <w:t xml:space="preserve"> p Ivana, Gradac, Put kroz Gradac 19, Ružić</w:t>
            </w:r>
            <w:r w:rsidR="002444A6">
              <w:rPr>
                <w:rFonts w:ascii="Verdana" w:hAnsi="Verdana"/>
                <w:iCs/>
                <w:sz w:val="20"/>
              </w:rPr>
              <w:t xml:space="preserve"> uz tužbu od 9.5.2016. s prilozima+odgovor tuženika ad.1. od 13.7.2016.</w:t>
            </w:r>
          </w:p>
          <w:p w:rsidR="002444A6" w:rsidP="002444A6" w:rsidRDefault="002444A6">
            <w:pPr>
              <w:jc w:val="both"/>
              <w:rPr>
                <w:rFonts w:ascii="Verdana" w:hAnsi="Verdana"/>
                <w:iCs/>
                <w:sz w:val="20"/>
              </w:rPr>
            </w:pPr>
            <w:r>
              <w:rPr>
                <w:rFonts w:ascii="Verdana" w:hAnsi="Verdana"/>
                <w:b/>
                <w:iCs/>
                <w:sz w:val="20"/>
              </w:rPr>
              <w:t xml:space="preserve">                 ad</w:t>
            </w:r>
            <w:r w:rsidR="00816FFA">
              <w:rPr>
                <w:rFonts w:ascii="Verdana" w:hAnsi="Verdana"/>
                <w:b/>
                <w:iCs/>
                <w:sz w:val="20"/>
              </w:rPr>
              <w:t xml:space="preserve"> 3. Petar </w:t>
            </w:r>
            <w:proofErr w:type="spellStart"/>
            <w:r w:rsidR="00816FFA">
              <w:rPr>
                <w:rFonts w:ascii="Verdana" w:hAnsi="Verdana"/>
                <w:b/>
                <w:iCs/>
                <w:sz w:val="20"/>
              </w:rPr>
              <w:t>Buljević</w:t>
            </w:r>
            <w:proofErr w:type="spellEnd"/>
            <w:r w:rsidR="00816FFA">
              <w:rPr>
                <w:rFonts w:ascii="Verdana" w:hAnsi="Verdana"/>
                <w:b/>
                <w:iCs/>
                <w:sz w:val="20"/>
              </w:rPr>
              <w:t xml:space="preserve"> </w:t>
            </w:r>
            <w:r w:rsidR="00CF7DBB">
              <w:rPr>
                <w:rFonts w:ascii="Verdana" w:hAnsi="Verdana"/>
                <w:iCs/>
                <w:sz w:val="20"/>
              </w:rPr>
              <w:t xml:space="preserve">p Ivana, Split, </w:t>
            </w:r>
            <w:proofErr w:type="spellStart"/>
            <w:r w:rsidR="00CF7DBB">
              <w:rPr>
                <w:rFonts w:ascii="Verdana" w:hAnsi="Verdana"/>
                <w:iCs/>
                <w:sz w:val="20"/>
              </w:rPr>
              <w:t>Gospinica</w:t>
            </w:r>
            <w:proofErr w:type="spellEnd"/>
            <w:r w:rsidR="00CF7DBB">
              <w:rPr>
                <w:rFonts w:ascii="Verdana" w:hAnsi="Verdana"/>
                <w:iCs/>
                <w:sz w:val="20"/>
              </w:rPr>
              <w:t xml:space="preserve"> 27</w:t>
            </w:r>
            <w:r>
              <w:rPr>
                <w:rFonts w:ascii="Verdana" w:hAnsi="Verdana"/>
                <w:iCs/>
                <w:sz w:val="20"/>
              </w:rPr>
              <w:t xml:space="preserve"> uz tužbu od 9.5.2016. s prilozima+odgovor tuženika ad.1. od 13.7.2016.</w:t>
            </w:r>
          </w:p>
          <w:p w:rsidR="00816FFA" w:rsidP="00816FFA" w:rsidRDefault="00816FFA">
            <w:pPr>
              <w:jc w:val="both"/>
              <w:rPr>
                <w:rFonts w:ascii="Verdana" w:hAnsi="Verdana"/>
                <w:iCs/>
                <w:sz w:val="20"/>
              </w:rPr>
            </w:pPr>
          </w:p>
          <w:p w:rsidR="002444A6" w:rsidP="002444A6" w:rsidRDefault="00816FFA">
            <w:pPr>
              <w:jc w:val="both"/>
              <w:rPr>
                <w:rFonts w:ascii="Verdana" w:hAnsi="Verdana"/>
                <w:iCs/>
                <w:sz w:val="20"/>
              </w:rPr>
            </w:pPr>
            <w:r>
              <w:rPr>
                <w:rFonts w:ascii="Verdana" w:hAnsi="Verdana"/>
                <w:iCs/>
                <w:sz w:val="20"/>
              </w:rPr>
              <w:t xml:space="preserve">                 </w:t>
            </w:r>
            <w:r w:rsidR="002444A6">
              <w:rPr>
                <w:rFonts w:ascii="Verdana" w:hAnsi="Verdana"/>
                <w:b/>
                <w:iCs/>
                <w:sz w:val="20"/>
              </w:rPr>
              <w:t>a</w:t>
            </w:r>
            <w:r w:rsidRPr="00816FFA">
              <w:rPr>
                <w:rFonts w:ascii="Verdana" w:hAnsi="Verdana"/>
                <w:b/>
                <w:iCs/>
                <w:sz w:val="20"/>
              </w:rPr>
              <w:t>d 4. Josip</w:t>
            </w:r>
            <w:r>
              <w:rPr>
                <w:rFonts w:ascii="Verdana" w:hAnsi="Verdana"/>
                <w:iCs/>
                <w:sz w:val="20"/>
              </w:rPr>
              <w:t xml:space="preserve"> </w:t>
            </w:r>
            <w:proofErr w:type="spellStart"/>
            <w:r w:rsidRPr="00816FFA">
              <w:rPr>
                <w:rFonts w:ascii="Verdana" w:hAnsi="Verdana"/>
                <w:b/>
                <w:iCs/>
                <w:sz w:val="20"/>
              </w:rPr>
              <w:t>Buljević</w:t>
            </w:r>
            <w:proofErr w:type="spellEnd"/>
            <w:r>
              <w:rPr>
                <w:rFonts w:ascii="Verdana" w:hAnsi="Verdana"/>
                <w:iCs/>
                <w:sz w:val="20"/>
              </w:rPr>
              <w:t xml:space="preserve"> p Ivana, Split, Kamen </w:t>
            </w:r>
            <w:proofErr w:type="spellStart"/>
            <w:r>
              <w:rPr>
                <w:rFonts w:ascii="Verdana" w:hAnsi="Verdana"/>
                <w:iCs/>
                <w:sz w:val="20"/>
              </w:rPr>
              <w:t>Celestina</w:t>
            </w:r>
            <w:proofErr w:type="spellEnd"/>
            <w:r>
              <w:rPr>
                <w:rFonts w:ascii="Verdana" w:hAnsi="Verdana"/>
                <w:iCs/>
                <w:sz w:val="20"/>
              </w:rPr>
              <w:t xml:space="preserve"> Medovića 13</w:t>
            </w:r>
            <w:r w:rsidR="002444A6">
              <w:rPr>
                <w:rFonts w:ascii="Verdana" w:hAnsi="Verdana"/>
                <w:iCs/>
                <w:sz w:val="20"/>
              </w:rPr>
              <w:t xml:space="preserve"> uz tužbu od 9.5.2016. s prilozima+odgovor tuženika ad.1. od 13.7.2016.</w:t>
            </w:r>
          </w:p>
          <w:p w:rsidR="00816FFA" w:rsidP="00816FFA" w:rsidRDefault="00816FFA">
            <w:pPr>
              <w:jc w:val="both"/>
              <w:rPr>
                <w:rFonts w:ascii="Verdana" w:hAnsi="Verdana"/>
                <w:iCs/>
                <w:sz w:val="20"/>
              </w:rPr>
            </w:pPr>
          </w:p>
          <w:p w:rsidR="002444A6" w:rsidP="002444A6" w:rsidRDefault="00816FFA">
            <w:pPr>
              <w:jc w:val="both"/>
              <w:rPr>
                <w:rFonts w:ascii="Verdana" w:hAnsi="Verdana"/>
                <w:iCs/>
                <w:sz w:val="20"/>
              </w:rPr>
            </w:pPr>
            <w:r>
              <w:rPr>
                <w:rFonts w:ascii="Verdana" w:hAnsi="Verdana"/>
                <w:iCs/>
                <w:sz w:val="20"/>
              </w:rPr>
              <w:t xml:space="preserve">                  </w:t>
            </w:r>
            <w:r w:rsidR="002444A6">
              <w:rPr>
                <w:rFonts w:ascii="Verdana" w:hAnsi="Verdana"/>
                <w:b/>
                <w:iCs/>
                <w:sz w:val="20"/>
              </w:rPr>
              <w:t>a</w:t>
            </w:r>
            <w:r w:rsidRPr="00816FFA">
              <w:rPr>
                <w:rFonts w:ascii="Verdana" w:hAnsi="Verdana"/>
                <w:b/>
                <w:iCs/>
                <w:sz w:val="20"/>
              </w:rPr>
              <w:t xml:space="preserve">d. 5. Tomislav </w:t>
            </w:r>
            <w:proofErr w:type="spellStart"/>
            <w:r w:rsidRPr="00816FFA">
              <w:rPr>
                <w:rFonts w:ascii="Verdana" w:hAnsi="Verdana"/>
                <w:b/>
                <w:iCs/>
                <w:sz w:val="20"/>
              </w:rPr>
              <w:t>Buljević</w:t>
            </w:r>
            <w:proofErr w:type="spellEnd"/>
            <w:r>
              <w:rPr>
                <w:rFonts w:ascii="Verdana" w:hAnsi="Verdana"/>
                <w:iCs/>
                <w:sz w:val="20"/>
              </w:rPr>
              <w:t xml:space="preserve"> p Ivana, Split, </w:t>
            </w:r>
            <w:proofErr w:type="spellStart"/>
            <w:r>
              <w:rPr>
                <w:rFonts w:ascii="Verdana" w:hAnsi="Verdana"/>
                <w:iCs/>
                <w:sz w:val="20"/>
              </w:rPr>
              <w:t>Celestina</w:t>
            </w:r>
            <w:proofErr w:type="spellEnd"/>
            <w:r>
              <w:rPr>
                <w:rFonts w:ascii="Verdana" w:hAnsi="Verdana"/>
                <w:iCs/>
                <w:sz w:val="20"/>
              </w:rPr>
              <w:t xml:space="preserve"> Medovića 15</w:t>
            </w:r>
            <w:r w:rsidR="002444A6">
              <w:rPr>
                <w:rFonts w:ascii="Verdana" w:hAnsi="Verdana"/>
                <w:iCs/>
                <w:sz w:val="20"/>
              </w:rPr>
              <w:t xml:space="preserve"> uz tužbu od 9.5.2016. s prilozima+odgovor tuženika ad.1. od 13.7.2016.</w:t>
            </w:r>
          </w:p>
          <w:p w:rsidR="00816FFA" w:rsidP="00816FFA" w:rsidRDefault="00816FFA">
            <w:pPr>
              <w:jc w:val="both"/>
              <w:rPr>
                <w:rFonts w:ascii="Verdana" w:hAnsi="Verdana"/>
                <w:iCs/>
                <w:sz w:val="20"/>
              </w:rPr>
            </w:pPr>
          </w:p>
          <w:p w:rsidR="002444A6" w:rsidP="002444A6" w:rsidRDefault="002444A6">
            <w:pPr>
              <w:jc w:val="both"/>
              <w:rPr>
                <w:rFonts w:ascii="Verdana" w:hAnsi="Verdana"/>
                <w:iCs/>
                <w:sz w:val="20"/>
              </w:rPr>
            </w:pPr>
            <w:r>
              <w:rPr>
                <w:rFonts w:ascii="Verdana" w:hAnsi="Verdana"/>
                <w:b/>
                <w:iCs/>
                <w:sz w:val="20"/>
              </w:rPr>
              <w:t xml:space="preserve">                   a</w:t>
            </w:r>
            <w:r w:rsidR="00816FFA">
              <w:rPr>
                <w:rFonts w:ascii="Verdana" w:hAnsi="Verdana"/>
                <w:b/>
                <w:iCs/>
                <w:sz w:val="20"/>
              </w:rPr>
              <w:t xml:space="preserve">d 6. Slavko Šarić </w:t>
            </w:r>
            <w:r w:rsidRPr="00816FFA" w:rsidR="00816FFA">
              <w:rPr>
                <w:rFonts w:ascii="Verdana" w:hAnsi="Verdana"/>
                <w:iCs/>
                <w:sz w:val="20"/>
              </w:rPr>
              <w:t>p Ivana, Šibenik, Mostarska 45</w:t>
            </w:r>
            <w:r>
              <w:rPr>
                <w:rFonts w:ascii="Verdana" w:hAnsi="Verdana"/>
                <w:iCs/>
                <w:sz w:val="20"/>
              </w:rPr>
              <w:t xml:space="preserve"> uz tužbu od 9.5.2016. s prilozima+odgovor tuženika ad.1. od 13.7.2016.</w:t>
            </w:r>
          </w:p>
          <w:p w:rsidR="00816FFA" w:rsidP="00816FFA" w:rsidRDefault="00816FFA">
            <w:pPr>
              <w:jc w:val="both"/>
              <w:rPr>
                <w:rFonts w:ascii="Verdana" w:hAnsi="Verdana"/>
                <w:b/>
                <w:iCs/>
                <w:sz w:val="20"/>
              </w:rPr>
            </w:pPr>
          </w:p>
          <w:p w:rsidR="00816FFA" w:rsidP="00816FFA" w:rsidRDefault="002444A6">
            <w:pPr>
              <w:jc w:val="both"/>
              <w:rPr>
                <w:rFonts w:ascii="Verdana" w:hAnsi="Verdana"/>
                <w:iCs/>
                <w:sz w:val="20"/>
              </w:rPr>
            </w:pPr>
            <w:r>
              <w:rPr>
                <w:rFonts w:ascii="Verdana" w:hAnsi="Verdana"/>
                <w:b/>
                <w:iCs/>
                <w:sz w:val="20"/>
              </w:rPr>
              <w:t xml:space="preserve">                   a</w:t>
            </w:r>
            <w:r w:rsidR="00816FFA">
              <w:rPr>
                <w:rFonts w:ascii="Verdana" w:hAnsi="Verdana"/>
                <w:b/>
                <w:iCs/>
                <w:sz w:val="20"/>
              </w:rPr>
              <w:t xml:space="preserve">d 7. </w:t>
            </w:r>
            <w:proofErr w:type="spellStart"/>
            <w:r w:rsidR="00816FFA">
              <w:rPr>
                <w:rFonts w:ascii="Verdana" w:hAnsi="Verdana"/>
                <w:b/>
                <w:iCs/>
                <w:sz w:val="20"/>
              </w:rPr>
              <w:t>Cvita</w:t>
            </w:r>
            <w:proofErr w:type="spellEnd"/>
            <w:r w:rsidR="00816FFA">
              <w:rPr>
                <w:rFonts w:ascii="Verdana" w:hAnsi="Verdana"/>
                <w:b/>
                <w:iCs/>
                <w:sz w:val="20"/>
              </w:rPr>
              <w:t xml:space="preserve"> Katić </w:t>
            </w:r>
            <w:r w:rsidRPr="00816FFA" w:rsidR="00816FFA">
              <w:rPr>
                <w:rFonts w:ascii="Verdana" w:hAnsi="Verdana"/>
                <w:iCs/>
                <w:sz w:val="20"/>
              </w:rPr>
              <w:t xml:space="preserve">p Ivana, Split, Kamen, </w:t>
            </w:r>
            <w:proofErr w:type="spellStart"/>
            <w:r w:rsidRPr="00816FFA" w:rsidR="00816FFA">
              <w:rPr>
                <w:rFonts w:ascii="Verdana" w:hAnsi="Verdana"/>
                <w:iCs/>
                <w:sz w:val="20"/>
              </w:rPr>
              <w:t>Celestina</w:t>
            </w:r>
            <w:proofErr w:type="spellEnd"/>
            <w:r w:rsidRPr="00816FFA" w:rsidR="00816FFA">
              <w:rPr>
                <w:rFonts w:ascii="Verdana" w:hAnsi="Verdana"/>
                <w:iCs/>
                <w:sz w:val="20"/>
              </w:rPr>
              <w:t xml:space="preserve"> </w:t>
            </w:r>
            <w:r w:rsidR="00816FFA">
              <w:rPr>
                <w:rFonts w:ascii="Verdana" w:hAnsi="Verdana"/>
                <w:iCs/>
                <w:sz w:val="20"/>
              </w:rPr>
              <w:t>M</w:t>
            </w:r>
            <w:r w:rsidRPr="00816FFA" w:rsidR="00816FFA">
              <w:rPr>
                <w:rFonts w:ascii="Verdana" w:hAnsi="Verdana"/>
                <w:iCs/>
                <w:sz w:val="20"/>
              </w:rPr>
              <w:t>edovića 15</w:t>
            </w:r>
            <w:r>
              <w:rPr>
                <w:rFonts w:ascii="Verdana" w:hAnsi="Verdana"/>
                <w:iCs/>
                <w:sz w:val="20"/>
              </w:rPr>
              <w:t xml:space="preserve"> uz tužbu od 9.5.2016. s prilozima+odgovor tuženika ad.1. od 13.7.2016.</w:t>
            </w:r>
          </w:p>
          <w:p w:rsidR="002444A6" w:rsidP="002444A6" w:rsidRDefault="00816FFA">
            <w:pPr>
              <w:jc w:val="both"/>
              <w:rPr>
                <w:rFonts w:ascii="Verdana" w:hAnsi="Verdana"/>
                <w:iCs/>
                <w:sz w:val="20"/>
              </w:rPr>
            </w:pPr>
            <w:r>
              <w:rPr>
                <w:rFonts w:ascii="Verdana" w:hAnsi="Verdana"/>
                <w:iCs/>
                <w:sz w:val="20"/>
              </w:rPr>
              <w:t xml:space="preserve">                   </w:t>
            </w:r>
            <w:r w:rsidR="002444A6">
              <w:rPr>
                <w:rFonts w:ascii="Verdana" w:hAnsi="Verdana"/>
                <w:b/>
                <w:iCs/>
                <w:sz w:val="20"/>
              </w:rPr>
              <w:t>a</w:t>
            </w:r>
            <w:r w:rsidRPr="00816FFA">
              <w:rPr>
                <w:rFonts w:ascii="Verdana" w:hAnsi="Verdana"/>
                <w:b/>
                <w:iCs/>
                <w:sz w:val="20"/>
              </w:rPr>
              <w:t xml:space="preserve">d 8. Vice </w:t>
            </w:r>
            <w:proofErr w:type="spellStart"/>
            <w:r w:rsidRPr="00816FFA">
              <w:rPr>
                <w:rFonts w:ascii="Verdana" w:hAnsi="Verdana"/>
                <w:b/>
                <w:iCs/>
                <w:sz w:val="20"/>
              </w:rPr>
              <w:t>Buljević</w:t>
            </w:r>
            <w:proofErr w:type="spellEnd"/>
            <w:r>
              <w:rPr>
                <w:rFonts w:ascii="Verdana" w:hAnsi="Verdana"/>
                <w:iCs/>
                <w:sz w:val="20"/>
              </w:rPr>
              <w:t xml:space="preserve"> p Ivana, Split-Kaštelanova 5</w:t>
            </w:r>
            <w:r w:rsidR="002444A6">
              <w:rPr>
                <w:rFonts w:ascii="Verdana" w:hAnsi="Verdana"/>
                <w:iCs/>
                <w:sz w:val="20"/>
              </w:rPr>
              <w:t xml:space="preserve"> uz tužbu od 9.5.2016. s prilozima+odgovor tuženika ad.1. od 13.7.2016.</w:t>
            </w:r>
          </w:p>
          <w:p w:rsidR="00816FFA" w:rsidP="00816FFA" w:rsidRDefault="00816FFA">
            <w:pPr>
              <w:jc w:val="both"/>
              <w:rPr>
                <w:rFonts w:ascii="Verdana" w:hAnsi="Verdana"/>
                <w:b/>
                <w:iCs/>
                <w:sz w:val="20"/>
              </w:rPr>
            </w:pPr>
          </w:p>
        </w:tc>
      </w:tr>
      <w:tr w:rsidR="00816FFA" w:rsidTr="002444A6">
        <w:trPr>
          <w:trHeight w:val="233"/>
        </w:trPr>
        <w:tc>
          <w:tcPr>
            <w:tcW w:w="7365" w:type="dxa"/>
            <w:tcBorders>
              <w:top w:val="single" w:color="auto" w:sz="4" w:space="0"/>
              <w:left w:val="single" w:color="auto" w:sz="4" w:space="0"/>
              <w:bottom w:val="single" w:color="auto" w:sz="4" w:space="0"/>
              <w:right w:val="single" w:color="auto" w:sz="4" w:space="0"/>
            </w:tcBorders>
          </w:tcPr>
          <w:p w:rsidR="00816FFA" w:rsidP="00816FFA" w:rsidRDefault="00816FFA">
            <w:pPr>
              <w:jc w:val="both"/>
              <w:rPr>
                <w:rFonts w:ascii="Verdana" w:hAnsi="Verdana"/>
                <w:iCs/>
                <w:sz w:val="20"/>
              </w:rPr>
            </w:pPr>
            <w:r>
              <w:rPr>
                <w:rFonts w:ascii="Verdana" w:hAnsi="Verdana"/>
                <w:iCs/>
                <w:sz w:val="20"/>
              </w:rPr>
              <w:t xml:space="preserve"> </w:t>
            </w:r>
          </w:p>
        </w:tc>
      </w:tr>
      <w:tr w:rsidR="00816FFA" w:rsidTr="002444A6">
        <w:trPr>
          <w:trHeight w:val="233"/>
        </w:trPr>
        <w:tc>
          <w:tcPr>
            <w:tcW w:w="7365" w:type="dxa"/>
            <w:tcBorders>
              <w:top w:val="single" w:color="auto" w:sz="4" w:space="0"/>
              <w:left w:val="single" w:color="auto" w:sz="4" w:space="0"/>
              <w:bottom w:val="single" w:color="auto" w:sz="4" w:space="0"/>
              <w:right w:val="single" w:color="auto" w:sz="4" w:space="0"/>
            </w:tcBorders>
          </w:tcPr>
          <w:p w:rsidR="00816FFA" w:rsidP="00816FFA" w:rsidRDefault="00816FFA">
            <w:pPr>
              <w:jc w:val="both"/>
              <w:rPr>
                <w:rFonts w:ascii="Verdana" w:hAnsi="Verdana"/>
                <w:iCs/>
                <w:sz w:val="20"/>
              </w:rPr>
            </w:pPr>
          </w:p>
        </w:tc>
      </w:tr>
    </w:tbl>
    <w:p w:rsidR="001C061B" w:rsidP="001C061B" w:rsidRDefault="001C061B">
      <w:pPr>
        <w:pStyle w:val="Opisslike"/>
        <w:rPr>
          <w:rFonts w:ascii="Verdana" w:hAnsi="Verdana"/>
          <w:i w:val="false"/>
          <w:sz w:val="20"/>
        </w:rPr>
      </w:pP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Stranke su dužne već u tužbi i u odgovoru na tužbu, a najkasnije na pripremnom ročištu iznijeti sve činjenice na kojima temelje svoje zahtjeve, predložiti dokaze potrebne za utvrđivanje iznijetih činjenica te se izjasniti o činjeničnim navodima i dokaznim prijedlozima protivne stranke. Stranke mogu tijekom glavne rasprave iznositi nove činjenice i predlagati nove dokaze samo ako ih bez svoje </w:t>
      </w:r>
      <w:r>
        <w:rPr>
          <w:rFonts w:ascii="Verdana" w:hAnsi="Verdana"/>
          <w:sz w:val="20"/>
          <w:szCs w:val="20"/>
        </w:rPr>
        <w:lastRenderedPageBreak/>
        <w:t xml:space="preserve">krivnje nisu mogle iznijeti, odnosno predložiti prije zaključenja prethodnog postupka. Nove činjenice i nove dokaze koje su stranke iznijele odnosno predložile tijekom glavne rasprave protivno stavku 2. ovog članka sud neće uzeti u obzir(čl. </w:t>
      </w:r>
      <w:smartTag w:uri="urn:schemas-microsoft-com:office:smarttags" w:element="metricconverter">
        <w:smartTagPr>
          <w:attr w:name="ProductID" w:val="299. st"/>
        </w:smartTagPr>
        <w:r>
          <w:rPr>
            <w:rFonts w:ascii="Verdana" w:hAnsi="Verdana"/>
            <w:sz w:val="20"/>
            <w:szCs w:val="20"/>
          </w:rPr>
          <w:t>299. st</w:t>
        </w:r>
      </w:smartTag>
      <w:r>
        <w:rPr>
          <w:rFonts w:ascii="Verdana" w:hAnsi="Verdana"/>
          <w:sz w:val="20"/>
          <w:szCs w:val="20"/>
        </w:rPr>
        <w:t xml:space="preserve">. 1. Zakona o parničnom postupku (Narodne novine br. 53/91, 91/92, 112/99, 88/01, 117/03, 88/05, 84/08, 96/08, 123/08, 57/11 i 148/11-pročišćeni tekst i 25/13, dalje ZPP). </w:t>
      </w:r>
    </w:p>
    <w:p w:rsidR="001C061B" w:rsidP="001C061B" w:rsidRDefault="001C061B">
      <w:pPr>
        <w:ind w:firstLine="708"/>
        <w:jc w:val="both"/>
        <w:rPr>
          <w:rFonts w:ascii="Verdana" w:hAnsi="Verdana"/>
          <w:sz w:val="20"/>
          <w:szCs w:val="20"/>
        </w:rPr>
      </w:pPr>
    </w:p>
    <w:p w:rsidR="001C061B" w:rsidP="001C061B" w:rsidRDefault="001C061B">
      <w:pPr>
        <w:jc w:val="both"/>
        <w:rPr>
          <w:rFonts w:ascii="Verdana" w:hAnsi="Verdana"/>
          <w:sz w:val="20"/>
          <w:szCs w:val="20"/>
        </w:rPr>
      </w:pPr>
      <w:r>
        <w:rPr>
          <w:rFonts w:ascii="Verdana" w:hAnsi="Verdana"/>
          <w:sz w:val="20"/>
          <w:szCs w:val="20"/>
        </w:rPr>
        <w:tab/>
        <w:t xml:space="preserve">U odgovoru na tužbu tuženik se može očitovati o zahtjevima i navodima tužbe te predložiti dokaze kojima potkrepljuje te navode. Uz odgovor na tužbu tuženik je dužan priložiti isprave na koje se poziva, ako je to moguće (čl. </w:t>
      </w:r>
      <w:smartTag w:uri="urn:schemas-microsoft-com:office:smarttags" w:element="metricconverter">
        <w:smartTagPr>
          <w:attr w:name="ProductID" w:val="285. st"/>
        </w:smartTagPr>
        <w:r>
          <w:rPr>
            <w:rFonts w:ascii="Verdana" w:hAnsi="Verdana"/>
            <w:sz w:val="20"/>
            <w:szCs w:val="20"/>
          </w:rPr>
          <w:t>285. st</w:t>
        </w:r>
      </w:smartTag>
      <w:r>
        <w:rPr>
          <w:rFonts w:ascii="Verdana" w:hAnsi="Verdana"/>
          <w:sz w:val="20"/>
          <w:szCs w:val="20"/>
        </w:rPr>
        <w:t>. 1. ZPP-a).</w:t>
      </w:r>
    </w:p>
    <w:p w:rsidR="001C061B" w:rsidP="001C061B" w:rsidRDefault="001C061B">
      <w:pPr>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Pozivaju se stranke na pripremno ročište u gornjem predmetu na dan </w:t>
      </w:r>
    </w:p>
    <w:p w:rsidR="001C061B" w:rsidP="001C061B" w:rsidRDefault="001C061B">
      <w:pPr>
        <w:ind w:firstLine="708"/>
        <w:jc w:val="both"/>
        <w:rPr>
          <w:rFonts w:ascii="Verdana" w:hAnsi="Verdana"/>
          <w:sz w:val="20"/>
          <w:szCs w:val="20"/>
        </w:rPr>
      </w:pPr>
    </w:p>
    <w:p w:rsidR="001C061B" w:rsidP="001C061B" w:rsidRDefault="00CF7DBB">
      <w:pPr>
        <w:ind w:firstLine="708"/>
        <w:jc w:val="both"/>
        <w:rPr>
          <w:rFonts w:ascii="Verdana" w:hAnsi="Verdana"/>
          <w:b/>
          <w:bCs/>
          <w:sz w:val="20"/>
          <w:szCs w:val="20"/>
        </w:rPr>
      </w:pPr>
      <w:r>
        <w:rPr>
          <w:rFonts w:ascii="Verdana" w:hAnsi="Verdana"/>
          <w:b/>
          <w:sz w:val="20"/>
          <w:szCs w:val="20"/>
          <w:u w:val="single"/>
        </w:rPr>
        <w:t>05</w:t>
      </w:r>
      <w:r w:rsidR="001C061B">
        <w:rPr>
          <w:rFonts w:ascii="Verdana" w:hAnsi="Verdana"/>
          <w:b/>
          <w:sz w:val="20"/>
          <w:szCs w:val="20"/>
          <w:u w:val="single"/>
        </w:rPr>
        <w:t xml:space="preserve">. </w:t>
      </w:r>
      <w:r>
        <w:rPr>
          <w:rFonts w:ascii="Verdana" w:hAnsi="Verdana"/>
          <w:b/>
          <w:sz w:val="20"/>
          <w:szCs w:val="20"/>
          <w:u w:val="single"/>
        </w:rPr>
        <w:t>prosinca 2019. godine u 08.4</w:t>
      </w:r>
      <w:r w:rsidR="001C061B">
        <w:rPr>
          <w:rFonts w:ascii="Verdana" w:hAnsi="Verdana"/>
          <w:b/>
          <w:sz w:val="20"/>
          <w:szCs w:val="20"/>
          <w:u w:val="single"/>
        </w:rPr>
        <w:t>0 sati</w:t>
      </w:r>
      <w:r w:rsidR="001C061B">
        <w:rPr>
          <w:rFonts w:ascii="Verdana" w:hAnsi="Verdana"/>
          <w:sz w:val="20"/>
          <w:szCs w:val="20"/>
        </w:rPr>
        <w:t xml:space="preserve">, u ovaj sud </w:t>
      </w:r>
      <w:r w:rsidR="001C061B">
        <w:rPr>
          <w:rFonts w:ascii="Verdana" w:hAnsi="Verdana"/>
          <w:b/>
          <w:bCs/>
          <w:sz w:val="20"/>
          <w:szCs w:val="20"/>
        </w:rPr>
        <w:t xml:space="preserve">soba broj 25/I. </w:t>
      </w:r>
    </w:p>
    <w:p w:rsidR="001C061B" w:rsidP="001C061B" w:rsidRDefault="001C061B">
      <w:pPr>
        <w:ind w:firstLine="708"/>
        <w:jc w:val="both"/>
        <w:rPr>
          <w:rFonts w:ascii="Verdana" w:hAnsi="Verdana"/>
          <w:b/>
          <w:bCs/>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Umjesto stranke na ročište može pristupiti ovlašteni punomoćnik. </w:t>
      </w:r>
    </w:p>
    <w:p w:rsidR="001C061B" w:rsidP="001C061B" w:rsidRDefault="001C061B">
      <w:pPr>
        <w:jc w:val="both"/>
        <w:rPr>
          <w:rFonts w:ascii="Verdana" w:hAnsi="Verdana"/>
          <w:b/>
          <w:bCs/>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Nalaže se strankama da na pripremno ročište donesu sve isprave koje im služe za dokaz, a i sve predmete koje treba razgledati u sudu. Ako je potrebno da se za pripremno ročište pribave spisi, isprave ili predmeti koji se nalaze kod suda ili kod kojega drugog državnog tijela ili pravne, odnosno fizičke osobe kojoj je povjereno vršenje javnog ovlaštenja, sud će narediti, ako su stranke to predložile, da se ti predmeti, odnosno isprave pravodobno pribave (čl. </w:t>
      </w:r>
      <w:smartTag w:uri="urn:schemas-microsoft-com:office:smarttags" w:element="metricconverter">
        <w:smartTagPr>
          <w:attr w:name="ProductID" w:val="286. st"/>
        </w:smartTagPr>
        <w:r>
          <w:rPr>
            <w:rFonts w:ascii="Verdana" w:hAnsi="Verdana"/>
            <w:sz w:val="20"/>
            <w:szCs w:val="20"/>
          </w:rPr>
          <w:t>286. st</w:t>
        </w:r>
      </w:smartTag>
      <w:r>
        <w:rPr>
          <w:rFonts w:ascii="Verdana" w:hAnsi="Verdana"/>
          <w:sz w:val="20"/>
          <w:szCs w:val="20"/>
        </w:rPr>
        <w:t>. 2. i 3. ZPP-a).</w:t>
      </w:r>
    </w:p>
    <w:p w:rsidR="001C061B" w:rsidP="001C061B" w:rsidRDefault="001C061B">
      <w:pPr>
        <w:jc w:val="both"/>
        <w:rPr>
          <w:rFonts w:ascii="Verdana" w:hAnsi="Verdana"/>
          <w:b/>
          <w:bCs/>
          <w:sz w:val="20"/>
          <w:szCs w:val="20"/>
        </w:rPr>
      </w:pPr>
      <w:r>
        <w:rPr>
          <w:rFonts w:ascii="Verdana" w:hAnsi="Verdana"/>
          <w:b/>
          <w:bCs/>
          <w:sz w:val="20"/>
          <w:szCs w:val="20"/>
        </w:rPr>
        <w:t xml:space="preserve"> </w:t>
      </w:r>
    </w:p>
    <w:p w:rsidR="001C061B" w:rsidP="001C061B" w:rsidRDefault="001C061B">
      <w:pPr>
        <w:jc w:val="both"/>
        <w:rPr>
          <w:rFonts w:ascii="Verdana" w:hAnsi="Verdana"/>
          <w:b/>
          <w:bCs/>
          <w:sz w:val="20"/>
          <w:szCs w:val="20"/>
        </w:rPr>
      </w:pPr>
    </w:p>
    <w:p w:rsidR="001C061B" w:rsidP="001C061B" w:rsidRDefault="001C061B">
      <w:pPr>
        <w:jc w:val="both"/>
        <w:rPr>
          <w:rFonts w:ascii="Verdana" w:hAnsi="Verdana"/>
          <w:b/>
          <w:bCs/>
          <w:sz w:val="20"/>
          <w:szCs w:val="20"/>
        </w:rPr>
      </w:pPr>
    </w:p>
    <w:p w:rsidR="001C061B" w:rsidP="001C061B" w:rsidRDefault="001C061B">
      <w:pPr>
        <w:jc w:val="both"/>
        <w:rPr>
          <w:rFonts w:ascii="Verdana" w:hAnsi="Verdana"/>
          <w:b/>
          <w:bCs/>
          <w:sz w:val="20"/>
          <w:szCs w:val="20"/>
        </w:rPr>
      </w:pPr>
      <w:r>
        <w:rPr>
          <w:rFonts w:ascii="Verdana" w:hAnsi="Verdana"/>
          <w:b/>
          <w:bCs/>
          <w:sz w:val="20"/>
          <w:szCs w:val="20"/>
        </w:rPr>
        <w:t xml:space="preserve">Upozorenje: </w:t>
      </w:r>
    </w:p>
    <w:p w:rsidR="001C061B" w:rsidP="001C061B" w:rsidRDefault="001C061B">
      <w:pPr>
        <w:jc w:val="both"/>
        <w:rPr>
          <w:rFonts w:ascii="Verdana" w:hAnsi="Verdana"/>
          <w:b/>
          <w:bCs/>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Ako je udovoljeno uvjetima za donošenje presude bez održavanja rasprave iz čl. </w:t>
      </w:r>
      <w:smartTag w:uri="urn:schemas-microsoft-com:office:smarttags" w:element="metricconverter">
        <w:smartTagPr>
          <w:attr w:name="ProductID" w:val="332. a"/>
        </w:smartTagPr>
        <w:r>
          <w:rPr>
            <w:rFonts w:ascii="Verdana" w:hAnsi="Verdana"/>
            <w:sz w:val="20"/>
            <w:szCs w:val="20"/>
          </w:rPr>
          <w:t>332. a</w:t>
        </w:r>
      </w:smartTag>
      <w:r>
        <w:rPr>
          <w:rFonts w:ascii="Verdana" w:hAnsi="Verdana"/>
          <w:sz w:val="20"/>
          <w:szCs w:val="20"/>
        </w:rPr>
        <w:t xml:space="preserve"> ZPP-a ili presude zbog </w:t>
      </w:r>
      <w:proofErr w:type="spellStart"/>
      <w:r>
        <w:rPr>
          <w:rFonts w:ascii="Verdana" w:hAnsi="Verdana"/>
          <w:sz w:val="20"/>
          <w:szCs w:val="20"/>
        </w:rPr>
        <w:t>ogluhe</w:t>
      </w:r>
      <w:proofErr w:type="spellEnd"/>
      <w:r>
        <w:rPr>
          <w:rFonts w:ascii="Verdana" w:hAnsi="Verdana"/>
          <w:sz w:val="20"/>
          <w:szCs w:val="20"/>
        </w:rPr>
        <w:t xml:space="preserve"> iz čl. 331. b ZPP-a, sud neće održati zakazano pripremno ročište, nego će strankama dostaviti pisani </w:t>
      </w:r>
      <w:proofErr w:type="spellStart"/>
      <w:r>
        <w:rPr>
          <w:rFonts w:ascii="Verdana" w:hAnsi="Verdana"/>
          <w:sz w:val="20"/>
          <w:szCs w:val="20"/>
        </w:rPr>
        <w:t>otpravak</w:t>
      </w:r>
      <w:proofErr w:type="spellEnd"/>
      <w:r>
        <w:rPr>
          <w:rFonts w:ascii="Verdana" w:hAnsi="Verdana"/>
          <w:sz w:val="20"/>
          <w:szCs w:val="20"/>
        </w:rPr>
        <w:t xml:space="preserve"> presude.</w:t>
      </w: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Upozoravaju se stranke da će se na pripremnom ročištu, ako za to budu ispunjeni uvjeti, zaključiti prethodni postupak i provesti glavna rasprava (čl. </w:t>
      </w:r>
      <w:smartTag w:uri="urn:schemas-microsoft-com:office:smarttags" w:element="metricconverter">
        <w:smartTagPr>
          <w:attr w:name="ProductID" w:val="284. st"/>
        </w:smartTagPr>
        <w:r>
          <w:rPr>
            <w:rFonts w:ascii="Verdana" w:hAnsi="Verdana"/>
            <w:sz w:val="20"/>
            <w:szCs w:val="20"/>
          </w:rPr>
          <w:t>284. st</w:t>
        </w:r>
      </w:smartTag>
      <w:r>
        <w:rPr>
          <w:rFonts w:ascii="Verdana" w:hAnsi="Verdana"/>
          <w:sz w:val="20"/>
          <w:szCs w:val="20"/>
        </w:rPr>
        <w:t>. 4.).</w:t>
      </w: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Ako na pripremno ročište ne dođe tužitelj ili ne dođe tuženik, sud će raspravljati s prisutnom strankom. Ako ocijeni da je to potrebno, sud može odgoditi pripremno ročište. U rješenju o odgodi pripremnog ročišta sud će odmah zakazati novo pripremno ročište. Pripremno ročište može se odgoditi samo jednom (čl. 291. ZPP-a).</w:t>
      </w: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Po okončanju pripremnog ročišta, sud će rješenjem zaključiti prethodni postupak. Ako ocijeni da je to s obzirom na okolnosti slučaja moguće, sud može na pripremnom ročištu zaključiti prethodni postupak i na istom ročištu održati glavnu raspravu (čl. </w:t>
      </w:r>
      <w:smartTag w:uri="urn:schemas-microsoft-com:office:smarttags" w:element="metricconverter">
        <w:smartTagPr>
          <w:attr w:name="ProductID" w:val="292. st"/>
        </w:smartTagPr>
        <w:r>
          <w:rPr>
            <w:rFonts w:ascii="Verdana" w:hAnsi="Verdana"/>
            <w:sz w:val="20"/>
            <w:szCs w:val="20"/>
          </w:rPr>
          <w:t>292. st</w:t>
        </w:r>
      </w:smartTag>
      <w:r>
        <w:rPr>
          <w:rFonts w:ascii="Verdana" w:hAnsi="Verdana"/>
          <w:sz w:val="20"/>
          <w:szCs w:val="20"/>
        </w:rPr>
        <w:t>. 7. i 8. ZPP-a).</w:t>
      </w:r>
    </w:p>
    <w:p w:rsidR="001C061B" w:rsidP="001C061B" w:rsidRDefault="001C061B">
      <w:pPr>
        <w:ind w:firstLine="708"/>
        <w:jc w:val="both"/>
        <w:rPr>
          <w:rFonts w:ascii="Verdana" w:hAnsi="Verdana"/>
          <w:sz w:val="20"/>
          <w:szCs w:val="20"/>
        </w:rPr>
      </w:pPr>
    </w:p>
    <w:p w:rsidR="001C061B" w:rsidP="002444A6" w:rsidRDefault="001C061B">
      <w:pPr>
        <w:ind w:firstLine="708"/>
        <w:jc w:val="both"/>
        <w:rPr>
          <w:rFonts w:ascii="Verdana" w:hAnsi="Verdana"/>
          <w:sz w:val="20"/>
          <w:szCs w:val="20"/>
        </w:rPr>
      </w:pPr>
      <w:r>
        <w:rPr>
          <w:rFonts w:ascii="Verdana" w:hAnsi="Verdana"/>
          <w:sz w:val="20"/>
          <w:szCs w:val="20"/>
        </w:rPr>
        <w:t>Ako s ročišta za glavnu raspravu izostane tužitelj, ili ako na to ročište ne dođe tuženik, a uredno su pozvani, rasprava će se održati s prisutnom strankom. Ako s ročišta za glavnu raspravu neopravdano izostanu obje stranke ili ako dođu na ročište, ali se neće upustiti u raspravljanje, ili se udalje s ročišta, smatrat će se da je tužitelj povukao tužbu (čl. 295. ZPP-a).</w:t>
      </w:r>
    </w:p>
    <w:p w:rsidR="001C061B" w:rsidP="001C061B" w:rsidRDefault="001C061B">
      <w:pPr>
        <w:jc w:val="both"/>
        <w:rPr>
          <w:rFonts w:ascii="Verdana" w:hAnsi="Verdana"/>
          <w:sz w:val="20"/>
          <w:szCs w:val="20"/>
        </w:rPr>
      </w:pPr>
      <w:r>
        <w:rPr>
          <w:rFonts w:ascii="Verdana" w:hAnsi="Verdana"/>
          <w:sz w:val="20"/>
          <w:szCs w:val="20"/>
        </w:rPr>
        <w:tab/>
        <w:t xml:space="preserve"> </w:t>
      </w:r>
    </w:p>
    <w:p w:rsidR="001C061B" w:rsidP="001C061B" w:rsidRDefault="001C061B">
      <w:pPr>
        <w:pStyle w:val="Tijeloteksta"/>
        <w:jc w:val="center"/>
        <w:rPr>
          <w:rFonts w:ascii="Verdana" w:hAnsi="Verdana"/>
          <w:i w:val="false"/>
          <w:sz w:val="20"/>
        </w:rPr>
      </w:pPr>
      <w:r>
        <w:rPr>
          <w:rFonts w:ascii="Verdana" w:hAnsi="Verdana"/>
          <w:i w:val="false"/>
          <w:sz w:val="20"/>
        </w:rPr>
        <w:t xml:space="preserve">                                                     S U D A C:      JULIJANA PONOŠ </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3969"/>
      </w:tblGrid>
      <w:tr w:rsidR="001C061B" w:rsidTr="001C061B">
        <w:tc>
          <w:tcPr>
            <w:tcW w:w="3969" w:type="dxa"/>
            <w:tcBorders>
              <w:top w:val="single" w:color="auto" w:sz="4" w:space="0"/>
              <w:left w:val="single" w:color="auto" w:sz="4" w:space="0"/>
              <w:bottom w:val="single" w:color="auto" w:sz="4" w:space="0"/>
              <w:right w:val="single" w:color="auto" w:sz="4" w:space="0"/>
            </w:tcBorders>
            <w:hideMark/>
          </w:tcPr>
          <w:p w:rsidR="001C061B" w:rsidP="00CF7DBB" w:rsidRDefault="001C061B">
            <w:pPr>
              <w:pStyle w:val="Tijeloteksta"/>
              <w:rPr>
                <w:rFonts w:ascii="Verdana" w:hAnsi="Verdana"/>
                <w:i w:val="false"/>
                <w:sz w:val="20"/>
              </w:rPr>
            </w:pPr>
            <w:r>
              <w:rPr>
                <w:rFonts w:ascii="Verdana" w:hAnsi="Verdana"/>
                <w:i w:val="false"/>
                <w:sz w:val="20"/>
              </w:rPr>
              <w:t>U Splitu,  0</w:t>
            </w:r>
            <w:r w:rsidR="00CF7DBB">
              <w:rPr>
                <w:rFonts w:ascii="Verdana" w:hAnsi="Verdana"/>
                <w:i w:val="false"/>
                <w:sz w:val="20"/>
              </w:rPr>
              <w:t>9</w:t>
            </w:r>
            <w:r>
              <w:rPr>
                <w:rFonts w:ascii="Verdana" w:hAnsi="Verdana"/>
                <w:i w:val="false"/>
                <w:sz w:val="20"/>
              </w:rPr>
              <w:t>. rujna  2019. godine</w:t>
            </w:r>
          </w:p>
        </w:tc>
      </w:tr>
    </w:tbl>
    <w:p w:rsidR="001C061B" w:rsidP="001C061B" w:rsidRDefault="001C061B">
      <w:pPr>
        <w:pStyle w:val="Tijeloteksta"/>
        <w:jc w:val="center"/>
        <w:rPr>
          <w:rFonts w:ascii="Verdana" w:hAnsi="Verdana"/>
          <w:i w:val="false"/>
          <w:sz w:val="20"/>
        </w:rPr>
      </w:pPr>
      <w:r>
        <w:rPr>
          <w:rFonts w:ascii="Verdana" w:hAnsi="Verdana"/>
          <w:i w:val="false"/>
          <w:sz w:val="20"/>
        </w:rPr>
        <w:t xml:space="preserve">                                                              Za točnost </w:t>
      </w:r>
      <w:proofErr w:type="spellStart"/>
      <w:r>
        <w:rPr>
          <w:rFonts w:ascii="Verdana" w:hAnsi="Verdana"/>
          <w:i w:val="false"/>
          <w:sz w:val="20"/>
        </w:rPr>
        <w:t>otpravka</w:t>
      </w:r>
      <w:proofErr w:type="spellEnd"/>
      <w:r>
        <w:rPr>
          <w:rFonts w:ascii="Verdana" w:hAnsi="Verdana"/>
          <w:i w:val="false"/>
          <w:sz w:val="20"/>
        </w:rPr>
        <w:t>: _________________</w:t>
      </w:r>
    </w:p>
    <w:p w:rsidRPr="00FB2D3A" w:rsidR="0077551D" w:rsidRDefault="0077551D">
      <w:pPr>
        <w:tabs>
          <w:tab w:val="left" w:pos="5865"/>
        </w:tabs>
        <w:jc w:val="center"/>
        <w:rPr>
          <w:rFonts w:ascii="Verdana" w:hAnsi="Verdana"/>
          <w:sz w:val="18"/>
          <w:szCs w:val="18"/>
        </w:rPr>
      </w:pPr>
    </w:p>
    <w:sectPr w:rsidRPr="00FB2D3A" w:rsidR="0077551D">
      <w:footerReference w:type="default" r:id="rId11"/>
      <w:pgSz w:w="11906" w:h="16838"/>
      <w:pgMar w:top="1701" w:right="1588" w:bottom="1134" w:left="1588" w:header="709" w:footer="709"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356EC" w:rsidRDefault="007356EC">
      <w:r>
        <w:separator/>
      </w:r>
    </w:p>
  </w:endnote>
  <w:endnote w:type="continuationSeparator" w:id="0">
    <w:p w:rsidR="007356EC" w:rsidRDefault="007356EC">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F0074" w:rsidR="009C0F98" w:rsidRDefault="009C0F98">
    <w:pPr>
      <w:pStyle w:val="Podnoje"/>
      <w:jc w:val="center"/>
      <w:rPr>
        <w:rFonts w:ascii="Verdana" w:hAnsi="Verdana"/>
        <w:iCs/>
        <w:sz w:val="16"/>
      </w:rPr>
    </w:pPr>
    <w:r w:rsidRPr="006F0074">
      <w:rPr>
        <w:rFonts w:ascii="Verdana" w:hAnsi="Verdana"/>
        <w:iCs/>
        <w:sz w:val="16"/>
      </w:rPr>
      <w:t>D</w:t>
    </w:r>
    <w:r w:rsidR="006F0074">
      <w:rPr>
        <w:rFonts w:ascii="Verdana" w:hAnsi="Verdana"/>
        <w:iCs/>
        <w:sz w:val="16"/>
      </w:rPr>
      <w:t>ostava poziva stranci</w:t>
    </w:r>
    <w:r w:rsidRPr="006F0074">
      <w:rPr>
        <w:rFonts w:ascii="Verdana" w:hAnsi="Verdana"/>
        <w:iCs/>
        <w:sz w:val="16"/>
      </w:rPr>
      <w:t xml:space="preserve"> u parničnom postupku</w:t>
    </w: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356EC" w:rsidRDefault="007356EC">
      <w:r>
        <w:separator/>
      </w:r>
    </w:p>
  </w:footnote>
  <w:footnote w:type="continuationSeparator" w:id="0">
    <w:p w:rsidR="007356EC" w:rsidRDefault="007356EC">
      <w:r>
        <w:continuationSeparator/>
      </w:r>
    </w:p>
  </w:footnote>
</w:footnotes>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26645A"/>
    <w:multiLevelType w:val="hybridMultilevel"/>
    <w:tmpl w:val="9EB63FF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6F85695"/>
    <w:multiLevelType w:val="hybridMultilevel"/>
    <w:tmpl w:val="2E9437F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C3848DC"/>
    <w:multiLevelType w:val="hybridMultilevel"/>
    <w:tmpl w:val="E888463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23F653DD"/>
    <w:multiLevelType w:val="hybridMultilevel"/>
    <w:tmpl w:val="C7B05E4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3CE2461"/>
    <w:multiLevelType w:val="hybridMultilevel"/>
    <w:tmpl w:val="CD9C5BB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FA442E3"/>
    <w:multiLevelType w:val="hybridMultilevel"/>
    <w:tmpl w:val="98A0D04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1773242"/>
    <w:multiLevelType w:val="hybridMultilevel"/>
    <w:tmpl w:val="2422B6D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4D503F5B"/>
    <w:multiLevelType w:val="hybridMultilevel"/>
    <w:tmpl w:val="93CEE39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FA07D1F"/>
    <w:multiLevelType w:val="hybridMultilevel"/>
    <w:tmpl w:val="13DAF55A"/>
    <w:lvl w:ilvl="0" w:tplc="A10CC076">
      <w:numFmt w:val="bullet"/>
      <w:lvlText w:val="-"/>
      <w:lvlJc w:val="left"/>
      <w:pPr>
        <w:ind w:left="6225" w:hanging="360"/>
      </w:pPr>
      <w:rPr>
        <w:rFonts w:hint="default" w:ascii="Verdana" w:hAnsi="Verdana" w:eastAsia="Times New Roman" w:cs="Times New Roman"/>
      </w:rPr>
    </w:lvl>
    <w:lvl w:ilvl="1" w:tplc="041A0003" w:tentative="true">
      <w:start w:val="1"/>
      <w:numFmt w:val="bullet"/>
      <w:lvlText w:val="o"/>
      <w:lvlJc w:val="left"/>
      <w:pPr>
        <w:ind w:left="6945" w:hanging="360"/>
      </w:pPr>
      <w:rPr>
        <w:rFonts w:hint="default" w:ascii="Courier New" w:hAnsi="Courier New" w:cs="Courier New"/>
      </w:rPr>
    </w:lvl>
    <w:lvl w:ilvl="2" w:tplc="041A0005" w:tentative="true">
      <w:start w:val="1"/>
      <w:numFmt w:val="bullet"/>
      <w:lvlText w:val=""/>
      <w:lvlJc w:val="left"/>
      <w:pPr>
        <w:ind w:left="7665" w:hanging="360"/>
      </w:pPr>
      <w:rPr>
        <w:rFonts w:hint="default" w:ascii="Wingdings" w:hAnsi="Wingdings"/>
      </w:rPr>
    </w:lvl>
    <w:lvl w:ilvl="3" w:tplc="041A0001" w:tentative="true">
      <w:start w:val="1"/>
      <w:numFmt w:val="bullet"/>
      <w:lvlText w:val=""/>
      <w:lvlJc w:val="left"/>
      <w:pPr>
        <w:ind w:left="8385" w:hanging="360"/>
      </w:pPr>
      <w:rPr>
        <w:rFonts w:hint="default" w:ascii="Symbol" w:hAnsi="Symbol"/>
      </w:rPr>
    </w:lvl>
    <w:lvl w:ilvl="4" w:tplc="041A0003" w:tentative="true">
      <w:start w:val="1"/>
      <w:numFmt w:val="bullet"/>
      <w:lvlText w:val="o"/>
      <w:lvlJc w:val="left"/>
      <w:pPr>
        <w:ind w:left="9105" w:hanging="360"/>
      </w:pPr>
      <w:rPr>
        <w:rFonts w:hint="default" w:ascii="Courier New" w:hAnsi="Courier New" w:cs="Courier New"/>
      </w:rPr>
    </w:lvl>
    <w:lvl w:ilvl="5" w:tplc="041A0005" w:tentative="true">
      <w:start w:val="1"/>
      <w:numFmt w:val="bullet"/>
      <w:lvlText w:val=""/>
      <w:lvlJc w:val="left"/>
      <w:pPr>
        <w:ind w:left="9825" w:hanging="360"/>
      </w:pPr>
      <w:rPr>
        <w:rFonts w:hint="default" w:ascii="Wingdings" w:hAnsi="Wingdings"/>
      </w:rPr>
    </w:lvl>
    <w:lvl w:ilvl="6" w:tplc="041A0001" w:tentative="true">
      <w:start w:val="1"/>
      <w:numFmt w:val="bullet"/>
      <w:lvlText w:val=""/>
      <w:lvlJc w:val="left"/>
      <w:pPr>
        <w:ind w:left="10545" w:hanging="360"/>
      </w:pPr>
      <w:rPr>
        <w:rFonts w:hint="default" w:ascii="Symbol" w:hAnsi="Symbol"/>
      </w:rPr>
    </w:lvl>
    <w:lvl w:ilvl="7" w:tplc="041A0003" w:tentative="true">
      <w:start w:val="1"/>
      <w:numFmt w:val="bullet"/>
      <w:lvlText w:val="o"/>
      <w:lvlJc w:val="left"/>
      <w:pPr>
        <w:ind w:left="11265" w:hanging="360"/>
      </w:pPr>
      <w:rPr>
        <w:rFonts w:hint="default" w:ascii="Courier New" w:hAnsi="Courier New" w:cs="Courier New"/>
      </w:rPr>
    </w:lvl>
    <w:lvl w:ilvl="8" w:tplc="041A0005" w:tentative="true">
      <w:start w:val="1"/>
      <w:numFmt w:val="bullet"/>
      <w:lvlText w:val=""/>
      <w:lvlJc w:val="left"/>
      <w:pPr>
        <w:ind w:left="11985" w:hanging="360"/>
      </w:pPr>
      <w:rPr>
        <w:rFonts w:hint="default" w:ascii="Wingdings" w:hAnsi="Wingdings"/>
      </w:rPr>
    </w:lvl>
  </w:abstractNum>
  <w:abstractNum w:abstractNumId="9">
    <w:nsid w:val="55F431B3"/>
    <w:multiLevelType w:val="hybridMultilevel"/>
    <w:tmpl w:val="DE5060B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5EA068DE"/>
    <w:multiLevelType w:val="hybridMultilevel"/>
    <w:tmpl w:val="93BE61C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61E72593"/>
    <w:multiLevelType w:val="hybridMultilevel"/>
    <w:tmpl w:val="F11E9B5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6B6562C9"/>
    <w:multiLevelType w:val="hybridMultilevel"/>
    <w:tmpl w:val="3F62008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6B835C96"/>
    <w:multiLevelType w:val="hybridMultilevel"/>
    <w:tmpl w:val="D48CAB2E"/>
    <w:lvl w:ilvl="0" w:tplc="BEDE0352">
      <w:numFmt w:val="bullet"/>
      <w:lvlText w:val="-"/>
      <w:lvlJc w:val="left"/>
      <w:pPr>
        <w:ind w:left="1050" w:hanging="360"/>
      </w:pPr>
      <w:rPr>
        <w:rFonts w:hint="default" w:ascii="Verdana" w:hAnsi="Verdana" w:eastAsia="Times New Roman" w:cs="Times New Roman"/>
      </w:rPr>
    </w:lvl>
    <w:lvl w:ilvl="1" w:tplc="041A0003" w:tentative="true">
      <w:start w:val="1"/>
      <w:numFmt w:val="bullet"/>
      <w:lvlText w:val="o"/>
      <w:lvlJc w:val="left"/>
      <w:pPr>
        <w:ind w:left="1770" w:hanging="360"/>
      </w:pPr>
      <w:rPr>
        <w:rFonts w:hint="default" w:ascii="Courier New" w:hAnsi="Courier New" w:cs="Courier New"/>
      </w:rPr>
    </w:lvl>
    <w:lvl w:ilvl="2" w:tplc="041A0005" w:tentative="true">
      <w:start w:val="1"/>
      <w:numFmt w:val="bullet"/>
      <w:lvlText w:val=""/>
      <w:lvlJc w:val="left"/>
      <w:pPr>
        <w:ind w:left="2490" w:hanging="360"/>
      </w:pPr>
      <w:rPr>
        <w:rFonts w:hint="default" w:ascii="Wingdings" w:hAnsi="Wingdings"/>
      </w:rPr>
    </w:lvl>
    <w:lvl w:ilvl="3" w:tplc="041A0001" w:tentative="true">
      <w:start w:val="1"/>
      <w:numFmt w:val="bullet"/>
      <w:lvlText w:val=""/>
      <w:lvlJc w:val="left"/>
      <w:pPr>
        <w:ind w:left="3210" w:hanging="360"/>
      </w:pPr>
      <w:rPr>
        <w:rFonts w:hint="default" w:ascii="Symbol" w:hAnsi="Symbol"/>
      </w:rPr>
    </w:lvl>
    <w:lvl w:ilvl="4" w:tplc="041A0003" w:tentative="true">
      <w:start w:val="1"/>
      <w:numFmt w:val="bullet"/>
      <w:lvlText w:val="o"/>
      <w:lvlJc w:val="left"/>
      <w:pPr>
        <w:ind w:left="3930" w:hanging="360"/>
      </w:pPr>
      <w:rPr>
        <w:rFonts w:hint="default" w:ascii="Courier New" w:hAnsi="Courier New" w:cs="Courier New"/>
      </w:rPr>
    </w:lvl>
    <w:lvl w:ilvl="5" w:tplc="041A0005" w:tentative="true">
      <w:start w:val="1"/>
      <w:numFmt w:val="bullet"/>
      <w:lvlText w:val=""/>
      <w:lvlJc w:val="left"/>
      <w:pPr>
        <w:ind w:left="4650" w:hanging="360"/>
      </w:pPr>
      <w:rPr>
        <w:rFonts w:hint="default" w:ascii="Wingdings" w:hAnsi="Wingdings"/>
      </w:rPr>
    </w:lvl>
    <w:lvl w:ilvl="6" w:tplc="041A0001" w:tentative="true">
      <w:start w:val="1"/>
      <w:numFmt w:val="bullet"/>
      <w:lvlText w:val=""/>
      <w:lvlJc w:val="left"/>
      <w:pPr>
        <w:ind w:left="5370" w:hanging="360"/>
      </w:pPr>
      <w:rPr>
        <w:rFonts w:hint="default" w:ascii="Symbol" w:hAnsi="Symbol"/>
      </w:rPr>
    </w:lvl>
    <w:lvl w:ilvl="7" w:tplc="041A0003" w:tentative="true">
      <w:start w:val="1"/>
      <w:numFmt w:val="bullet"/>
      <w:lvlText w:val="o"/>
      <w:lvlJc w:val="left"/>
      <w:pPr>
        <w:ind w:left="6090" w:hanging="360"/>
      </w:pPr>
      <w:rPr>
        <w:rFonts w:hint="default" w:ascii="Courier New" w:hAnsi="Courier New" w:cs="Courier New"/>
      </w:rPr>
    </w:lvl>
    <w:lvl w:ilvl="8" w:tplc="041A0005" w:tentative="true">
      <w:start w:val="1"/>
      <w:numFmt w:val="bullet"/>
      <w:lvlText w:val=""/>
      <w:lvlJc w:val="left"/>
      <w:pPr>
        <w:ind w:left="6810" w:hanging="360"/>
      </w:pPr>
      <w:rPr>
        <w:rFonts w:hint="default" w:ascii="Wingdings" w:hAnsi="Wingdings"/>
      </w:rPr>
    </w:lvl>
  </w:abstractNum>
  <w:abstractNum w:abstractNumId="14">
    <w:nsid w:val="71355497"/>
    <w:multiLevelType w:val="hybridMultilevel"/>
    <w:tmpl w:val="5AF494B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73097014"/>
    <w:multiLevelType w:val="hybridMultilevel"/>
    <w:tmpl w:val="FF6A310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2"/>
  </w:num>
  <w:num w:numId="2">
    <w:abstractNumId w:val="10"/>
  </w:num>
  <w:num w:numId="3">
    <w:abstractNumId w:val="4"/>
  </w:num>
  <w:num w:numId="4">
    <w:abstractNumId w:val="15"/>
  </w:num>
  <w:num w:numId="5">
    <w:abstractNumId w:val="11"/>
  </w:num>
  <w:num w:numId="6">
    <w:abstractNumId w:val="7"/>
  </w:num>
  <w:num w:numId="7">
    <w:abstractNumId w:val="1"/>
  </w:num>
  <w:num w:numId="8">
    <w:abstractNumId w:val="14"/>
  </w:num>
  <w:num w:numId="9">
    <w:abstractNumId w:val="2"/>
  </w:num>
  <w:num w:numId="10">
    <w:abstractNumId w:val="0"/>
  </w:num>
  <w:num w:numId="11">
    <w:abstractNumId w:val="3"/>
  </w:num>
  <w:num w:numId="12">
    <w:abstractNumId w:val="6"/>
  </w:num>
  <w:num w:numId="13">
    <w:abstractNumId w:val="9"/>
  </w:num>
  <w:num w:numId="14">
    <w:abstractNumId w:val="5"/>
  </w:num>
  <w:num w:numId="15">
    <w:abstractNumId w:val="8"/>
  </w:num>
  <w:num w:numId="16">
    <w:abstractNumId w:val="13"/>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embedSystemFonts/>
  <w:proofState w:spelling="clean" w:grammar="clean"/>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6CB"/>
    <w:rsid w:val="0000100B"/>
    <w:rsid w:val="000014FF"/>
    <w:rsid w:val="00002F6F"/>
    <w:rsid w:val="0000341A"/>
    <w:rsid w:val="00003729"/>
    <w:rsid w:val="00003C65"/>
    <w:rsid w:val="000040F1"/>
    <w:rsid w:val="0000580D"/>
    <w:rsid w:val="00010782"/>
    <w:rsid w:val="000113C1"/>
    <w:rsid w:val="000122B2"/>
    <w:rsid w:val="000127B3"/>
    <w:rsid w:val="00021795"/>
    <w:rsid w:val="00021E34"/>
    <w:rsid w:val="00022A13"/>
    <w:rsid w:val="00026784"/>
    <w:rsid w:val="00026C66"/>
    <w:rsid w:val="00027702"/>
    <w:rsid w:val="000279E8"/>
    <w:rsid w:val="00027C01"/>
    <w:rsid w:val="0003022B"/>
    <w:rsid w:val="000309E4"/>
    <w:rsid w:val="00030F73"/>
    <w:rsid w:val="00040875"/>
    <w:rsid w:val="00040F45"/>
    <w:rsid w:val="00042BA7"/>
    <w:rsid w:val="00043A38"/>
    <w:rsid w:val="00043B43"/>
    <w:rsid w:val="0004518B"/>
    <w:rsid w:val="00046825"/>
    <w:rsid w:val="000478E9"/>
    <w:rsid w:val="00052938"/>
    <w:rsid w:val="00054828"/>
    <w:rsid w:val="00054D42"/>
    <w:rsid w:val="000552F9"/>
    <w:rsid w:val="0005682C"/>
    <w:rsid w:val="000569CB"/>
    <w:rsid w:val="00057360"/>
    <w:rsid w:val="00060441"/>
    <w:rsid w:val="000608B3"/>
    <w:rsid w:val="00060B42"/>
    <w:rsid w:val="00062ACA"/>
    <w:rsid w:val="00062ED6"/>
    <w:rsid w:val="0006436B"/>
    <w:rsid w:val="0006458C"/>
    <w:rsid w:val="00064F43"/>
    <w:rsid w:val="000669ED"/>
    <w:rsid w:val="000702DD"/>
    <w:rsid w:val="0007272B"/>
    <w:rsid w:val="00074357"/>
    <w:rsid w:val="00075434"/>
    <w:rsid w:val="00080429"/>
    <w:rsid w:val="00083CF1"/>
    <w:rsid w:val="0008567D"/>
    <w:rsid w:val="00091C3E"/>
    <w:rsid w:val="000934D3"/>
    <w:rsid w:val="00093CD8"/>
    <w:rsid w:val="00094719"/>
    <w:rsid w:val="000977E5"/>
    <w:rsid w:val="00097DD5"/>
    <w:rsid w:val="000A00FC"/>
    <w:rsid w:val="000A0D90"/>
    <w:rsid w:val="000A2389"/>
    <w:rsid w:val="000A3945"/>
    <w:rsid w:val="000A6F9C"/>
    <w:rsid w:val="000B05CB"/>
    <w:rsid w:val="000B2394"/>
    <w:rsid w:val="000B2AB6"/>
    <w:rsid w:val="000B4028"/>
    <w:rsid w:val="000B6391"/>
    <w:rsid w:val="000B7DA4"/>
    <w:rsid w:val="000C0242"/>
    <w:rsid w:val="000C08F5"/>
    <w:rsid w:val="000C0B48"/>
    <w:rsid w:val="000C0C16"/>
    <w:rsid w:val="000C11CB"/>
    <w:rsid w:val="000C217F"/>
    <w:rsid w:val="000C4DDD"/>
    <w:rsid w:val="000C5D1A"/>
    <w:rsid w:val="000D07C1"/>
    <w:rsid w:val="000D0C70"/>
    <w:rsid w:val="000D2622"/>
    <w:rsid w:val="000D2F7C"/>
    <w:rsid w:val="000D40D8"/>
    <w:rsid w:val="000D4E01"/>
    <w:rsid w:val="000D5274"/>
    <w:rsid w:val="000D63A9"/>
    <w:rsid w:val="000D737F"/>
    <w:rsid w:val="000E22E1"/>
    <w:rsid w:val="000E4FF7"/>
    <w:rsid w:val="000E7C46"/>
    <w:rsid w:val="000F0A3D"/>
    <w:rsid w:val="000F0B72"/>
    <w:rsid w:val="000F42F3"/>
    <w:rsid w:val="000F5A8D"/>
    <w:rsid w:val="000F688D"/>
    <w:rsid w:val="000F785E"/>
    <w:rsid w:val="000F7C1A"/>
    <w:rsid w:val="00102015"/>
    <w:rsid w:val="00102E26"/>
    <w:rsid w:val="0010377B"/>
    <w:rsid w:val="0010734C"/>
    <w:rsid w:val="00113ACC"/>
    <w:rsid w:val="0012081C"/>
    <w:rsid w:val="00121015"/>
    <w:rsid w:val="00124126"/>
    <w:rsid w:val="001248F4"/>
    <w:rsid w:val="001302F5"/>
    <w:rsid w:val="001324F1"/>
    <w:rsid w:val="001333CC"/>
    <w:rsid w:val="00135E9D"/>
    <w:rsid w:val="001364B7"/>
    <w:rsid w:val="00137C33"/>
    <w:rsid w:val="00142AA5"/>
    <w:rsid w:val="001454F8"/>
    <w:rsid w:val="0014618A"/>
    <w:rsid w:val="00146E0D"/>
    <w:rsid w:val="00147675"/>
    <w:rsid w:val="00150928"/>
    <w:rsid w:val="00150D5C"/>
    <w:rsid w:val="001515E0"/>
    <w:rsid w:val="00152B15"/>
    <w:rsid w:val="001554DE"/>
    <w:rsid w:val="001569A8"/>
    <w:rsid w:val="00157A9E"/>
    <w:rsid w:val="00161A9E"/>
    <w:rsid w:val="00161D06"/>
    <w:rsid w:val="00164030"/>
    <w:rsid w:val="00165191"/>
    <w:rsid w:val="001703D9"/>
    <w:rsid w:val="00170D86"/>
    <w:rsid w:val="00170DA5"/>
    <w:rsid w:val="00172761"/>
    <w:rsid w:val="0017398A"/>
    <w:rsid w:val="0017435A"/>
    <w:rsid w:val="00174B87"/>
    <w:rsid w:val="001756A8"/>
    <w:rsid w:val="00175A3F"/>
    <w:rsid w:val="001813AA"/>
    <w:rsid w:val="00184F8B"/>
    <w:rsid w:val="001856C2"/>
    <w:rsid w:val="00185A85"/>
    <w:rsid w:val="00185B44"/>
    <w:rsid w:val="00185CE5"/>
    <w:rsid w:val="0018791D"/>
    <w:rsid w:val="001879D6"/>
    <w:rsid w:val="00190AEB"/>
    <w:rsid w:val="00190DB6"/>
    <w:rsid w:val="00191142"/>
    <w:rsid w:val="001915AD"/>
    <w:rsid w:val="00192AB2"/>
    <w:rsid w:val="00197AD6"/>
    <w:rsid w:val="00197D24"/>
    <w:rsid w:val="00197FCC"/>
    <w:rsid w:val="001A0123"/>
    <w:rsid w:val="001A0831"/>
    <w:rsid w:val="001A305C"/>
    <w:rsid w:val="001A51E4"/>
    <w:rsid w:val="001A57D1"/>
    <w:rsid w:val="001B1B89"/>
    <w:rsid w:val="001C061B"/>
    <w:rsid w:val="001C1B73"/>
    <w:rsid w:val="001C24BC"/>
    <w:rsid w:val="001C2A6A"/>
    <w:rsid w:val="001C2D04"/>
    <w:rsid w:val="001C3745"/>
    <w:rsid w:val="001C3B70"/>
    <w:rsid w:val="001C5004"/>
    <w:rsid w:val="001C508D"/>
    <w:rsid w:val="001C5E04"/>
    <w:rsid w:val="001C75D7"/>
    <w:rsid w:val="001D02E5"/>
    <w:rsid w:val="001D0921"/>
    <w:rsid w:val="001D45CA"/>
    <w:rsid w:val="001D4A8A"/>
    <w:rsid w:val="001D6825"/>
    <w:rsid w:val="001D6AF6"/>
    <w:rsid w:val="001E0761"/>
    <w:rsid w:val="001E17BD"/>
    <w:rsid w:val="001E401F"/>
    <w:rsid w:val="001E75BA"/>
    <w:rsid w:val="001F1525"/>
    <w:rsid w:val="001F1ECF"/>
    <w:rsid w:val="001F6DDD"/>
    <w:rsid w:val="001F7024"/>
    <w:rsid w:val="00200896"/>
    <w:rsid w:val="00207B49"/>
    <w:rsid w:val="00212ABF"/>
    <w:rsid w:val="00212BEA"/>
    <w:rsid w:val="00215753"/>
    <w:rsid w:val="00220386"/>
    <w:rsid w:val="00221199"/>
    <w:rsid w:val="00222397"/>
    <w:rsid w:val="0022403B"/>
    <w:rsid w:val="00224A25"/>
    <w:rsid w:val="00225C2F"/>
    <w:rsid w:val="00226016"/>
    <w:rsid w:val="00226200"/>
    <w:rsid w:val="00230AA3"/>
    <w:rsid w:val="00231C04"/>
    <w:rsid w:val="00231E8C"/>
    <w:rsid w:val="002329E0"/>
    <w:rsid w:val="00232F10"/>
    <w:rsid w:val="002362C7"/>
    <w:rsid w:val="00236C9D"/>
    <w:rsid w:val="002409D7"/>
    <w:rsid w:val="0024178C"/>
    <w:rsid w:val="00242337"/>
    <w:rsid w:val="002434BB"/>
    <w:rsid w:val="00243514"/>
    <w:rsid w:val="00243736"/>
    <w:rsid w:val="002440F1"/>
    <w:rsid w:val="0024414F"/>
    <w:rsid w:val="002444A6"/>
    <w:rsid w:val="00245D78"/>
    <w:rsid w:val="0025010C"/>
    <w:rsid w:val="00253501"/>
    <w:rsid w:val="0025417E"/>
    <w:rsid w:val="00255ED7"/>
    <w:rsid w:val="0026000A"/>
    <w:rsid w:val="00262024"/>
    <w:rsid w:val="00262EB8"/>
    <w:rsid w:val="00266349"/>
    <w:rsid w:val="0026769C"/>
    <w:rsid w:val="002703BB"/>
    <w:rsid w:val="00272260"/>
    <w:rsid w:val="00274AB3"/>
    <w:rsid w:val="00274F72"/>
    <w:rsid w:val="00276773"/>
    <w:rsid w:val="002767FA"/>
    <w:rsid w:val="00281A69"/>
    <w:rsid w:val="00283141"/>
    <w:rsid w:val="00285AAC"/>
    <w:rsid w:val="00290ADE"/>
    <w:rsid w:val="002910AB"/>
    <w:rsid w:val="00294281"/>
    <w:rsid w:val="002A0633"/>
    <w:rsid w:val="002A0AFE"/>
    <w:rsid w:val="002A2616"/>
    <w:rsid w:val="002A3C0D"/>
    <w:rsid w:val="002A6172"/>
    <w:rsid w:val="002B132D"/>
    <w:rsid w:val="002B567E"/>
    <w:rsid w:val="002B5748"/>
    <w:rsid w:val="002B5D47"/>
    <w:rsid w:val="002B61F5"/>
    <w:rsid w:val="002C04E1"/>
    <w:rsid w:val="002C3056"/>
    <w:rsid w:val="002C3B68"/>
    <w:rsid w:val="002C6340"/>
    <w:rsid w:val="002C69A3"/>
    <w:rsid w:val="002D09CB"/>
    <w:rsid w:val="002D105C"/>
    <w:rsid w:val="002D7198"/>
    <w:rsid w:val="002D7428"/>
    <w:rsid w:val="002E023D"/>
    <w:rsid w:val="002E3FD1"/>
    <w:rsid w:val="002E4456"/>
    <w:rsid w:val="002E656D"/>
    <w:rsid w:val="002E73F1"/>
    <w:rsid w:val="002F0185"/>
    <w:rsid w:val="002F1DBA"/>
    <w:rsid w:val="002F3ECD"/>
    <w:rsid w:val="002F4E5D"/>
    <w:rsid w:val="002F5F96"/>
    <w:rsid w:val="002F6821"/>
    <w:rsid w:val="00300C70"/>
    <w:rsid w:val="00302639"/>
    <w:rsid w:val="00303EB0"/>
    <w:rsid w:val="00305FFE"/>
    <w:rsid w:val="00307DED"/>
    <w:rsid w:val="00307FC6"/>
    <w:rsid w:val="00311034"/>
    <w:rsid w:val="00311239"/>
    <w:rsid w:val="00311B29"/>
    <w:rsid w:val="00313176"/>
    <w:rsid w:val="00314112"/>
    <w:rsid w:val="0032003A"/>
    <w:rsid w:val="00321800"/>
    <w:rsid w:val="003263D7"/>
    <w:rsid w:val="00326F00"/>
    <w:rsid w:val="0033154C"/>
    <w:rsid w:val="00331658"/>
    <w:rsid w:val="003328A2"/>
    <w:rsid w:val="00333B30"/>
    <w:rsid w:val="00333E59"/>
    <w:rsid w:val="00334165"/>
    <w:rsid w:val="00335122"/>
    <w:rsid w:val="00336F5B"/>
    <w:rsid w:val="00340351"/>
    <w:rsid w:val="003421D9"/>
    <w:rsid w:val="00342210"/>
    <w:rsid w:val="00342EBC"/>
    <w:rsid w:val="00350B32"/>
    <w:rsid w:val="00351B2B"/>
    <w:rsid w:val="003523A1"/>
    <w:rsid w:val="0035482D"/>
    <w:rsid w:val="003561FF"/>
    <w:rsid w:val="00356896"/>
    <w:rsid w:val="003654D1"/>
    <w:rsid w:val="00365D05"/>
    <w:rsid w:val="003662FF"/>
    <w:rsid w:val="00370F50"/>
    <w:rsid w:val="00373FD2"/>
    <w:rsid w:val="00375E86"/>
    <w:rsid w:val="00376242"/>
    <w:rsid w:val="0037748B"/>
    <w:rsid w:val="00377DD0"/>
    <w:rsid w:val="00380090"/>
    <w:rsid w:val="003811F3"/>
    <w:rsid w:val="00383A37"/>
    <w:rsid w:val="003852EA"/>
    <w:rsid w:val="00385E2D"/>
    <w:rsid w:val="00386136"/>
    <w:rsid w:val="00386216"/>
    <w:rsid w:val="00386FE1"/>
    <w:rsid w:val="003877CF"/>
    <w:rsid w:val="00387909"/>
    <w:rsid w:val="00387D33"/>
    <w:rsid w:val="0039190D"/>
    <w:rsid w:val="0039213E"/>
    <w:rsid w:val="00395A63"/>
    <w:rsid w:val="00395B8E"/>
    <w:rsid w:val="0039792A"/>
    <w:rsid w:val="003A0B91"/>
    <w:rsid w:val="003A1DC5"/>
    <w:rsid w:val="003A35D2"/>
    <w:rsid w:val="003A3763"/>
    <w:rsid w:val="003A3AD1"/>
    <w:rsid w:val="003A3D6D"/>
    <w:rsid w:val="003A4007"/>
    <w:rsid w:val="003A4D56"/>
    <w:rsid w:val="003A53C2"/>
    <w:rsid w:val="003A696D"/>
    <w:rsid w:val="003A77F8"/>
    <w:rsid w:val="003A7AF4"/>
    <w:rsid w:val="003B0EA7"/>
    <w:rsid w:val="003B19E0"/>
    <w:rsid w:val="003B4F3E"/>
    <w:rsid w:val="003B53BD"/>
    <w:rsid w:val="003B61AF"/>
    <w:rsid w:val="003B62F1"/>
    <w:rsid w:val="003C044F"/>
    <w:rsid w:val="003C0FFC"/>
    <w:rsid w:val="003C2039"/>
    <w:rsid w:val="003C281A"/>
    <w:rsid w:val="003C281D"/>
    <w:rsid w:val="003C4DAD"/>
    <w:rsid w:val="003C5574"/>
    <w:rsid w:val="003C713E"/>
    <w:rsid w:val="003D097C"/>
    <w:rsid w:val="003D2128"/>
    <w:rsid w:val="003D2B7C"/>
    <w:rsid w:val="003D43AE"/>
    <w:rsid w:val="003D4923"/>
    <w:rsid w:val="003D4C09"/>
    <w:rsid w:val="003D57C4"/>
    <w:rsid w:val="003D6517"/>
    <w:rsid w:val="003D66D9"/>
    <w:rsid w:val="003D6E36"/>
    <w:rsid w:val="003E05B2"/>
    <w:rsid w:val="003E2A20"/>
    <w:rsid w:val="003E2D51"/>
    <w:rsid w:val="003E4B5F"/>
    <w:rsid w:val="003E67C1"/>
    <w:rsid w:val="003E70B4"/>
    <w:rsid w:val="003E7EE1"/>
    <w:rsid w:val="003F0E41"/>
    <w:rsid w:val="003F2DD0"/>
    <w:rsid w:val="003F2FC8"/>
    <w:rsid w:val="003F359B"/>
    <w:rsid w:val="003F472A"/>
    <w:rsid w:val="00400CEC"/>
    <w:rsid w:val="00401EA6"/>
    <w:rsid w:val="00401EF0"/>
    <w:rsid w:val="004024D8"/>
    <w:rsid w:val="0040291E"/>
    <w:rsid w:val="00402ED3"/>
    <w:rsid w:val="00404614"/>
    <w:rsid w:val="004073CF"/>
    <w:rsid w:val="00413145"/>
    <w:rsid w:val="00413540"/>
    <w:rsid w:val="00413C83"/>
    <w:rsid w:val="00416258"/>
    <w:rsid w:val="004202A2"/>
    <w:rsid w:val="00420B81"/>
    <w:rsid w:val="00420E77"/>
    <w:rsid w:val="00421C4C"/>
    <w:rsid w:val="0042217A"/>
    <w:rsid w:val="00422D4A"/>
    <w:rsid w:val="00423399"/>
    <w:rsid w:val="00423CBA"/>
    <w:rsid w:val="004260EC"/>
    <w:rsid w:val="00426473"/>
    <w:rsid w:val="00426710"/>
    <w:rsid w:val="00427153"/>
    <w:rsid w:val="004273DF"/>
    <w:rsid w:val="0042790D"/>
    <w:rsid w:val="0043236D"/>
    <w:rsid w:val="004341DD"/>
    <w:rsid w:val="0043576E"/>
    <w:rsid w:val="00436F0D"/>
    <w:rsid w:val="00443F17"/>
    <w:rsid w:val="004440AE"/>
    <w:rsid w:val="0044575A"/>
    <w:rsid w:val="004463BA"/>
    <w:rsid w:val="00446D33"/>
    <w:rsid w:val="0044729A"/>
    <w:rsid w:val="00447BDF"/>
    <w:rsid w:val="00454C20"/>
    <w:rsid w:val="00454E37"/>
    <w:rsid w:val="004557B6"/>
    <w:rsid w:val="0045698F"/>
    <w:rsid w:val="00457E42"/>
    <w:rsid w:val="00460538"/>
    <w:rsid w:val="004618E4"/>
    <w:rsid w:val="00461937"/>
    <w:rsid w:val="004619F8"/>
    <w:rsid w:val="00461E90"/>
    <w:rsid w:val="00463FF8"/>
    <w:rsid w:val="0046405A"/>
    <w:rsid w:val="0046683B"/>
    <w:rsid w:val="0047001F"/>
    <w:rsid w:val="00470F82"/>
    <w:rsid w:val="00471939"/>
    <w:rsid w:val="00472207"/>
    <w:rsid w:val="004737A9"/>
    <w:rsid w:val="00473B68"/>
    <w:rsid w:val="00475018"/>
    <w:rsid w:val="00475AA4"/>
    <w:rsid w:val="00475B2C"/>
    <w:rsid w:val="00476AA9"/>
    <w:rsid w:val="0047710D"/>
    <w:rsid w:val="004803F6"/>
    <w:rsid w:val="004819C9"/>
    <w:rsid w:val="00486917"/>
    <w:rsid w:val="004919BB"/>
    <w:rsid w:val="0049235D"/>
    <w:rsid w:val="004952DC"/>
    <w:rsid w:val="004967A9"/>
    <w:rsid w:val="004968E4"/>
    <w:rsid w:val="004A0BD3"/>
    <w:rsid w:val="004A177C"/>
    <w:rsid w:val="004A393B"/>
    <w:rsid w:val="004A4183"/>
    <w:rsid w:val="004A5717"/>
    <w:rsid w:val="004B00EB"/>
    <w:rsid w:val="004B04FA"/>
    <w:rsid w:val="004B0537"/>
    <w:rsid w:val="004B0CA7"/>
    <w:rsid w:val="004B198B"/>
    <w:rsid w:val="004B4C74"/>
    <w:rsid w:val="004B4FA6"/>
    <w:rsid w:val="004B5034"/>
    <w:rsid w:val="004C0520"/>
    <w:rsid w:val="004C14AC"/>
    <w:rsid w:val="004C1A95"/>
    <w:rsid w:val="004C1E46"/>
    <w:rsid w:val="004C26DD"/>
    <w:rsid w:val="004C2E36"/>
    <w:rsid w:val="004C430B"/>
    <w:rsid w:val="004C4F95"/>
    <w:rsid w:val="004C58B8"/>
    <w:rsid w:val="004C63EA"/>
    <w:rsid w:val="004D05CC"/>
    <w:rsid w:val="004D362F"/>
    <w:rsid w:val="004E0BA0"/>
    <w:rsid w:val="004E4CC4"/>
    <w:rsid w:val="004F0843"/>
    <w:rsid w:val="004F1FB8"/>
    <w:rsid w:val="004F4289"/>
    <w:rsid w:val="004F4DD2"/>
    <w:rsid w:val="004F6954"/>
    <w:rsid w:val="004F752A"/>
    <w:rsid w:val="00500E51"/>
    <w:rsid w:val="005010BF"/>
    <w:rsid w:val="00503313"/>
    <w:rsid w:val="00506E48"/>
    <w:rsid w:val="005072C8"/>
    <w:rsid w:val="00507940"/>
    <w:rsid w:val="00510E6C"/>
    <w:rsid w:val="0051220A"/>
    <w:rsid w:val="005166BD"/>
    <w:rsid w:val="00516E7C"/>
    <w:rsid w:val="00520301"/>
    <w:rsid w:val="00521165"/>
    <w:rsid w:val="00521895"/>
    <w:rsid w:val="005221BF"/>
    <w:rsid w:val="00525DDE"/>
    <w:rsid w:val="0052776F"/>
    <w:rsid w:val="00531481"/>
    <w:rsid w:val="00531BB5"/>
    <w:rsid w:val="00533411"/>
    <w:rsid w:val="005334E3"/>
    <w:rsid w:val="00534642"/>
    <w:rsid w:val="005348B1"/>
    <w:rsid w:val="005355A2"/>
    <w:rsid w:val="00537DDB"/>
    <w:rsid w:val="0054007A"/>
    <w:rsid w:val="0054163F"/>
    <w:rsid w:val="00543555"/>
    <w:rsid w:val="0054422C"/>
    <w:rsid w:val="00545040"/>
    <w:rsid w:val="005465BF"/>
    <w:rsid w:val="00547E33"/>
    <w:rsid w:val="0055137A"/>
    <w:rsid w:val="005513E6"/>
    <w:rsid w:val="00551CCD"/>
    <w:rsid w:val="005547AD"/>
    <w:rsid w:val="00554F58"/>
    <w:rsid w:val="00555314"/>
    <w:rsid w:val="00556D85"/>
    <w:rsid w:val="0056084D"/>
    <w:rsid w:val="00561137"/>
    <w:rsid w:val="00561E9A"/>
    <w:rsid w:val="0056218C"/>
    <w:rsid w:val="00563821"/>
    <w:rsid w:val="00563B16"/>
    <w:rsid w:val="00564930"/>
    <w:rsid w:val="00570D74"/>
    <w:rsid w:val="005713F5"/>
    <w:rsid w:val="005735CC"/>
    <w:rsid w:val="00573DC8"/>
    <w:rsid w:val="005749FF"/>
    <w:rsid w:val="00575782"/>
    <w:rsid w:val="00576B80"/>
    <w:rsid w:val="00584AB9"/>
    <w:rsid w:val="0058557A"/>
    <w:rsid w:val="00586621"/>
    <w:rsid w:val="0059004F"/>
    <w:rsid w:val="00590356"/>
    <w:rsid w:val="0059039E"/>
    <w:rsid w:val="00592AC8"/>
    <w:rsid w:val="005934A9"/>
    <w:rsid w:val="005942DF"/>
    <w:rsid w:val="00594A53"/>
    <w:rsid w:val="00595BB6"/>
    <w:rsid w:val="0059637B"/>
    <w:rsid w:val="00596B7A"/>
    <w:rsid w:val="00596F37"/>
    <w:rsid w:val="005A206E"/>
    <w:rsid w:val="005A5DE7"/>
    <w:rsid w:val="005B34B3"/>
    <w:rsid w:val="005B648B"/>
    <w:rsid w:val="005B676E"/>
    <w:rsid w:val="005B6BEE"/>
    <w:rsid w:val="005B7090"/>
    <w:rsid w:val="005C0BCB"/>
    <w:rsid w:val="005C15D7"/>
    <w:rsid w:val="005C16C6"/>
    <w:rsid w:val="005C2101"/>
    <w:rsid w:val="005C31DA"/>
    <w:rsid w:val="005C5F46"/>
    <w:rsid w:val="005C7069"/>
    <w:rsid w:val="005C7F58"/>
    <w:rsid w:val="005D02A8"/>
    <w:rsid w:val="005D1ED4"/>
    <w:rsid w:val="005D1F15"/>
    <w:rsid w:val="005D2A2A"/>
    <w:rsid w:val="005D2A66"/>
    <w:rsid w:val="005D4F0F"/>
    <w:rsid w:val="005D663F"/>
    <w:rsid w:val="005D6711"/>
    <w:rsid w:val="005E0CF5"/>
    <w:rsid w:val="005E1EF3"/>
    <w:rsid w:val="005E42A8"/>
    <w:rsid w:val="005E42E8"/>
    <w:rsid w:val="005E6C14"/>
    <w:rsid w:val="005F0C82"/>
    <w:rsid w:val="005F0E39"/>
    <w:rsid w:val="005F2DC8"/>
    <w:rsid w:val="005F415B"/>
    <w:rsid w:val="005F55B8"/>
    <w:rsid w:val="005F5B7E"/>
    <w:rsid w:val="005F64AB"/>
    <w:rsid w:val="0060070E"/>
    <w:rsid w:val="0060129A"/>
    <w:rsid w:val="00602B40"/>
    <w:rsid w:val="00603CA7"/>
    <w:rsid w:val="0061377F"/>
    <w:rsid w:val="00620321"/>
    <w:rsid w:val="006209C8"/>
    <w:rsid w:val="006223B1"/>
    <w:rsid w:val="006264EC"/>
    <w:rsid w:val="00627D77"/>
    <w:rsid w:val="00630209"/>
    <w:rsid w:val="00635899"/>
    <w:rsid w:val="00636B93"/>
    <w:rsid w:val="0063762D"/>
    <w:rsid w:val="00637FEA"/>
    <w:rsid w:val="00641795"/>
    <w:rsid w:val="006429D1"/>
    <w:rsid w:val="00642A6B"/>
    <w:rsid w:val="00643D60"/>
    <w:rsid w:val="006440CD"/>
    <w:rsid w:val="0064632C"/>
    <w:rsid w:val="00646D70"/>
    <w:rsid w:val="00650E01"/>
    <w:rsid w:val="00651152"/>
    <w:rsid w:val="006521A4"/>
    <w:rsid w:val="00652F67"/>
    <w:rsid w:val="0065425C"/>
    <w:rsid w:val="00654A77"/>
    <w:rsid w:val="00656F98"/>
    <w:rsid w:val="00662446"/>
    <w:rsid w:val="006627D5"/>
    <w:rsid w:val="00663845"/>
    <w:rsid w:val="00663E94"/>
    <w:rsid w:val="0066527B"/>
    <w:rsid w:val="006703EE"/>
    <w:rsid w:val="00670EDE"/>
    <w:rsid w:val="006740F8"/>
    <w:rsid w:val="00674D20"/>
    <w:rsid w:val="00677032"/>
    <w:rsid w:val="00677A93"/>
    <w:rsid w:val="006806B3"/>
    <w:rsid w:val="00680C8D"/>
    <w:rsid w:val="00684A29"/>
    <w:rsid w:val="00686AF2"/>
    <w:rsid w:val="0069003B"/>
    <w:rsid w:val="00692EAC"/>
    <w:rsid w:val="00693F71"/>
    <w:rsid w:val="00694788"/>
    <w:rsid w:val="0069663E"/>
    <w:rsid w:val="006A43AB"/>
    <w:rsid w:val="006A7301"/>
    <w:rsid w:val="006A7576"/>
    <w:rsid w:val="006B0C41"/>
    <w:rsid w:val="006B5668"/>
    <w:rsid w:val="006B7610"/>
    <w:rsid w:val="006B7706"/>
    <w:rsid w:val="006B7B85"/>
    <w:rsid w:val="006B7DEC"/>
    <w:rsid w:val="006C09EC"/>
    <w:rsid w:val="006C0D90"/>
    <w:rsid w:val="006C1C67"/>
    <w:rsid w:val="006C2A22"/>
    <w:rsid w:val="006C3684"/>
    <w:rsid w:val="006C382C"/>
    <w:rsid w:val="006C4FCA"/>
    <w:rsid w:val="006D0106"/>
    <w:rsid w:val="006D1498"/>
    <w:rsid w:val="006D2C6A"/>
    <w:rsid w:val="006D3C91"/>
    <w:rsid w:val="006D4894"/>
    <w:rsid w:val="006E1947"/>
    <w:rsid w:val="006E418D"/>
    <w:rsid w:val="006E6066"/>
    <w:rsid w:val="006E6CC7"/>
    <w:rsid w:val="006F0074"/>
    <w:rsid w:val="006F0C1C"/>
    <w:rsid w:val="006F3A38"/>
    <w:rsid w:val="006F511A"/>
    <w:rsid w:val="006F6772"/>
    <w:rsid w:val="006F71ED"/>
    <w:rsid w:val="006F7A69"/>
    <w:rsid w:val="0070069A"/>
    <w:rsid w:val="00705370"/>
    <w:rsid w:val="00706769"/>
    <w:rsid w:val="00710492"/>
    <w:rsid w:val="00713DDF"/>
    <w:rsid w:val="00714770"/>
    <w:rsid w:val="00714C67"/>
    <w:rsid w:val="0071572C"/>
    <w:rsid w:val="00716EF4"/>
    <w:rsid w:val="00717396"/>
    <w:rsid w:val="00717C05"/>
    <w:rsid w:val="0072206D"/>
    <w:rsid w:val="007234BC"/>
    <w:rsid w:val="00724377"/>
    <w:rsid w:val="00727F8C"/>
    <w:rsid w:val="007356EC"/>
    <w:rsid w:val="007400E7"/>
    <w:rsid w:val="0074427E"/>
    <w:rsid w:val="00744C21"/>
    <w:rsid w:val="0075004C"/>
    <w:rsid w:val="00750E05"/>
    <w:rsid w:val="0075113A"/>
    <w:rsid w:val="00751398"/>
    <w:rsid w:val="007530E9"/>
    <w:rsid w:val="007539F1"/>
    <w:rsid w:val="00754B65"/>
    <w:rsid w:val="00762A61"/>
    <w:rsid w:val="00764FE8"/>
    <w:rsid w:val="00765D87"/>
    <w:rsid w:val="00766977"/>
    <w:rsid w:val="00766FBA"/>
    <w:rsid w:val="0076752C"/>
    <w:rsid w:val="0076790F"/>
    <w:rsid w:val="00767DEB"/>
    <w:rsid w:val="00773147"/>
    <w:rsid w:val="00775050"/>
    <w:rsid w:val="0077551D"/>
    <w:rsid w:val="00776C3A"/>
    <w:rsid w:val="0078239A"/>
    <w:rsid w:val="00782867"/>
    <w:rsid w:val="00784BE4"/>
    <w:rsid w:val="00785CFC"/>
    <w:rsid w:val="00786EAE"/>
    <w:rsid w:val="0078732E"/>
    <w:rsid w:val="00787B0A"/>
    <w:rsid w:val="00790C50"/>
    <w:rsid w:val="00790E2E"/>
    <w:rsid w:val="00792043"/>
    <w:rsid w:val="00795A61"/>
    <w:rsid w:val="0079639F"/>
    <w:rsid w:val="00796E85"/>
    <w:rsid w:val="007A17F8"/>
    <w:rsid w:val="007A1896"/>
    <w:rsid w:val="007A311E"/>
    <w:rsid w:val="007A32E0"/>
    <w:rsid w:val="007A5716"/>
    <w:rsid w:val="007A6096"/>
    <w:rsid w:val="007A6AB6"/>
    <w:rsid w:val="007A6C2C"/>
    <w:rsid w:val="007A6FE5"/>
    <w:rsid w:val="007B14DC"/>
    <w:rsid w:val="007B16AA"/>
    <w:rsid w:val="007B1EC2"/>
    <w:rsid w:val="007B23EF"/>
    <w:rsid w:val="007B3406"/>
    <w:rsid w:val="007B4C42"/>
    <w:rsid w:val="007B57A2"/>
    <w:rsid w:val="007B6CD0"/>
    <w:rsid w:val="007B6F4D"/>
    <w:rsid w:val="007B7AD0"/>
    <w:rsid w:val="007B7E3F"/>
    <w:rsid w:val="007C0062"/>
    <w:rsid w:val="007C0D1E"/>
    <w:rsid w:val="007C138A"/>
    <w:rsid w:val="007C1864"/>
    <w:rsid w:val="007C5C14"/>
    <w:rsid w:val="007C5DEE"/>
    <w:rsid w:val="007C7D9B"/>
    <w:rsid w:val="007D125C"/>
    <w:rsid w:val="007D3809"/>
    <w:rsid w:val="007D3AA3"/>
    <w:rsid w:val="007D5A94"/>
    <w:rsid w:val="007D68B4"/>
    <w:rsid w:val="007D7462"/>
    <w:rsid w:val="007E06E8"/>
    <w:rsid w:val="007E14D9"/>
    <w:rsid w:val="007E206F"/>
    <w:rsid w:val="007E410B"/>
    <w:rsid w:val="007E5A08"/>
    <w:rsid w:val="007F0D5C"/>
    <w:rsid w:val="007F0E58"/>
    <w:rsid w:val="007F1117"/>
    <w:rsid w:val="007F1DE9"/>
    <w:rsid w:val="007F2B4E"/>
    <w:rsid w:val="007F2FE9"/>
    <w:rsid w:val="007F32D3"/>
    <w:rsid w:val="007F3A0C"/>
    <w:rsid w:val="007F667E"/>
    <w:rsid w:val="007F7D90"/>
    <w:rsid w:val="00801F4C"/>
    <w:rsid w:val="0080452B"/>
    <w:rsid w:val="008069DA"/>
    <w:rsid w:val="00806DCE"/>
    <w:rsid w:val="0081042F"/>
    <w:rsid w:val="00810C98"/>
    <w:rsid w:val="00812688"/>
    <w:rsid w:val="00812B23"/>
    <w:rsid w:val="00812BA8"/>
    <w:rsid w:val="00815A9C"/>
    <w:rsid w:val="00816FFA"/>
    <w:rsid w:val="00817F59"/>
    <w:rsid w:val="00820A91"/>
    <w:rsid w:val="00822134"/>
    <w:rsid w:val="008221B9"/>
    <w:rsid w:val="00823F37"/>
    <w:rsid w:val="008252FF"/>
    <w:rsid w:val="008253E0"/>
    <w:rsid w:val="008261B7"/>
    <w:rsid w:val="00827FE4"/>
    <w:rsid w:val="008303BD"/>
    <w:rsid w:val="00833169"/>
    <w:rsid w:val="00834483"/>
    <w:rsid w:val="00834D47"/>
    <w:rsid w:val="00835BE6"/>
    <w:rsid w:val="008362FC"/>
    <w:rsid w:val="0084121F"/>
    <w:rsid w:val="00841D05"/>
    <w:rsid w:val="008431DA"/>
    <w:rsid w:val="0084344E"/>
    <w:rsid w:val="00843458"/>
    <w:rsid w:val="00843790"/>
    <w:rsid w:val="00843C73"/>
    <w:rsid w:val="008450CF"/>
    <w:rsid w:val="00845631"/>
    <w:rsid w:val="008467CD"/>
    <w:rsid w:val="00846819"/>
    <w:rsid w:val="00850BC3"/>
    <w:rsid w:val="00850EC9"/>
    <w:rsid w:val="00850F64"/>
    <w:rsid w:val="008515D1"/>
    <w:rsid w:val="00852429"/>
    <w:rsid w:val="0085355C"/>
    <w:rsid w:val="008538CC"/>
    <w:rsid w:val="00853C60"/>
    <w:rsid w:val="008546FE"/>
    <w:rsid w:val="00855BBD"/>
    <w:rsid w:val="0086005F"/>
    <w:rsid w:val="00863AC1"/>
    <w:rsid w:val="00864E97"/>
    <w:rsid w:val="008667C7"/>
    <w:rsid w:val="0086773C"/>
    <w:rsid w:val="008677E2"/>
    <w:rsid w:val="0087152A"/>
    <w:rsid w:val="00872081"/>
    <w:rsid w:val="00872F51"/>
    <w:rsid w:val="00874852"/>
    <w:rsid w:val="00875733"/>
    <w:rsid w:val="00876138"/>
    <w:rsid w:val="00880216"/>
    <w:rsid w:val="008858C1"/>
    <w:rsid w:val="008858F6"/>
    <w:rsid w:val="00892ABA"/>
    <w:rsid w:val="00892BEC"/>
    <w:rsid w:val="00894164"/>
    <w:rsid w:val="00894528"/>
    <w:rsid w:val="008953A2"/>
    <w:rsid w:val="00895D75"/>
    <w:rsid w:val="008A1043"/>
    <w:rsid w:val="008A206E"/>
    <w:rsid w:val="008A292F"/>
    <w:rsid w:val="008A33B9"/>
    <w:rsid w:val="008A57D5"/>
    <w:rsid w:val="008A621A"/>
    <w:rsid w:val="008A68AF"/>
    <w:rsid w:val="008A6989"/>
    <w:rsid w:val="008A6B13"/>
    <w:rsid w:val="008A6F28"/>
    <w:rsid w:val="008B1F78"/>
    <w:rsid w:val="008B24F6"/>
    <w:rsid w:val="008B2922"/>
    <w:rsid w:val="008B2CB1"/>
    <w:rsid w:val="008B354A"/>
    <w:rsid w:val="008B3A4B"/>
    <w:rsid w:val="008B4E26"/>
    <w:rsid w:val="008B5104"/>
    <w:rsid w:val="008B5294"/>
    <w:rsid w:val="008B6F54"/>
    <w:rsid w:val="008C166F"/>
    <w:rsid w:val="008C2C62"/>
    <w:rsid w:val="008C43DF"/>
    <w:rsid w:val="008C478F"/>
    <w:rsid w:val="008C5B1A"/>
    <w:rsid w:val="008C5E4D"/>
    <w:rsid w:val="008C7F0D"/>
    <w:rsid w:val="008D0554"/>
    <w:rsid w:val="008D1240"/>
    <w:rsid w:val="008D25A2"/>
    <w:rsid w:val="008D2C89"/>
    <w:rsid w:val="008D2F3C"/>
    <w:rsid w:val="008D477B"/>
    <w:rsid w:val="008D5968"/>
    <w:rsid w:val="008D7F9C"/>
    <w:rsid w:val="008E09B4"/>
    <w:rsid w:val="008E3A80"/>
    <w:rsid w:val="008E4459"/>
    <w:rsid w:val="008E448C"/>
    <w:rsid w:val="008E4D84"/>
    <w:rsid w:val="008E7F6B"/>
    <w:rsid w:val="008F1628"/>
    <w:rsid w:val="008F3B14"/>
    <w:rsid w:val="008F3C43"/>
    <w:rsid w:val="008F57F9"/>
    <w:rsid w:val="008F6CCA"/>
    <w:rsid w:val="009006E4"/>
    <w:rsid w:val="00901C75"/>
    <w:rsid w:val="009049B3"/>
    <w:rsid w:val="00905C59"/>
    <w:rsid w:val="00906F0B"/>
    <w:rsid w:val="009074A6"/>
    <w:rsid w:val="00911531"/>
    <w:rsid w:val="00911A25"/>
    <w:rsid w:val="00911B4B"/>
    <w:rsid w:val="00911C5B"/>
    <w:rsid w:val="009121D1"/>
    <w:rsid w:val="009137A4"/>
    <w:rsid w:val="009159DD"/>
    <w:rsid w:val="00915A83"/>
    <w:rsid w:val="009211A7"/>
    <w:rsid w:val="00921AB6"/>
    <w:rsid w:val="009222E9"/>
    <w:rsid w:val="00922C0E"/>
    <w:rsid w:val="00923D0B"/>
    <w:rsid w:val="00925F2D"/>
    <w:rsid w:val="00926153"/>
    <w:rsid w:val="00927048"/>
    <w:rsid w:val="00927DCC"/>
    <w:rsid w:val="00927FE5"/>
    <w:rsid w:val="0093159D"/>
    <w:rsid w:val="009328F4"/>
    <w:rsid w:val="0093308F"/>
    <w:rsid w:val="00933A9D"/>
    <w:rsid w:val="00933CAD"/>
    <w:rsid w:val="00934CBE"/>
    <w:rsid w:val="00935AB2"/>
    <w:rsid w:val="009373AD"/>
    <w:rsid w:val="0094026E"/>
    <w:rsid w:val="00940CE5"/>
    <w:rsid w:val="00941AEE"/>
    <w:rsid w:val="00942E10"/>
    <w:rsid w:val="00946333"/>
    <w:rsid w:val="0094642A"/>
    <w:rsid w:val="00950928"/>
    <w:rsid w:val="00950B4C"/>
    <w:rsid w:val="00953B09"/>
    <w:rsid w:val="00955DF5"/>
    <w:rsid w:val="00956A6B"/>
    <w:rsid w:val="0096061A"/>
    <w:rsid w:val="0096285F"/>
    <w:rsid w:val="00963944"/>
    <w:rsid w:val="00965661"/>
    <w:rsid w:val="00967044"/>
    <w:rsid w:val="00971A12"/>
    <w:rsid w:val="00972007"/>
    <w:rsid w:val="00972399"/>
    <w:rsid w:val="0097371D"/>
    <w:rsid w:val="00974D8C"/>
    <w:rsid w:val="009759C7"/>
    <w:rsid w:val="00975D03"/>
    <w:rsid w:val="00976A6B"/>
    <w:rsid w:val="00983935"/>
    <w:rsid w:val="0098467E"/>
    <w:rsid w:val="009847E2"/>
    <w:rsid w:val="009854F7"/>
    <w:rsid w:val="00986173"/>
    <w:rsid w:val="0098752F"/>
    <w:rsid w:val="009907D1"/>
    <w:rsid w:val="00990D02"/>
    <w:rsid w:val="0099248C"/>
    <w:rsid w:val="00993B98"/>
    <w:rsid w:val="00994FD1"/>
    <w:rsid w:val="009952C4"/>
    <w:rsid w:val="009953F7"/>
    <w:rsid w:val="00997031"/>
    <w:rsid w:val="00997D6A"/>
    <w:rsid w:val="009A1147"/>
    <w:rsid w:val="009A1905"/>
    <w:rsid w:val="009A2716"/>
    <w:rsid w:val="009A64AF"/>
    <w:rsid w:val="009B09F9"/>
    <w:rsid w:val="009B1811"/>
    <w:rsid w:val="009B1AAF"/>
    <w:rsid w:val="009B2D3D"/>
    <w:rsid w:val="009B4AFA"/>
    <w:rsid w:val="009B5946"/>
    <w:rsid w:val="009C00B9"/>
    <w:rsid w:val="009C040C"/>
    <w:rsid w:val="009C0559"/>
    <w:rsid w:val="009C0F98"/>
    <w:rsid w:val="009C4453"/>
    <w:rsid w:val="009C5B09"/>
    <w:rsid w:val="009D4D16"/>
    <w:rsid w:val="009D7166"/>
    <w:rsid w:val="009D7DB6"/>
    <w:rsid w:val="009E0598"/>
    <w:rsid w:val="009E3436"/>
    <w:rsid w:val="009E3652"/>
    <w:rsid w:val="009E391E"/>
    <w:rsid w:val="009E4B7A"/>
    <w:rsid w:val="009F1590"/>
    <w:rsid w:val="009F1946"/>
    <w:rsid w:val="009F1D42"/>
    <w:rsid w:val="009F34CA"/>
    <w:rsid w:val="009F3AA6"/>
    <w:rsid w:val="009F4D5A"/>
    <w:rsid w:val="009F5B40"/>
    <w:rsid w:val="009F6684"/>
    <w:rsid w:val="009F6EA2"/>
    <w:rsid w:val="00A00719"/>
    <w:rsid w:val="00A01233"/>
    <w:rsid w:val="00A0125A"/>
    <w:rsid w:val="00A017A9"/>
    <w:rsid w:val="00A02DE9"/>
    <w:rsid w:val="00A030DC"/>
    <w:rsid w:val="00A035AF"/>
    <w:rsid w:val="00A04345"/>
    <w:rsid w:val="00A059A4"/>
    <w:rsid w:val="00A059DD"/>
    <w:rsid w:val="00A05A84"/>
    <w:rsid w:val="00A064AC"/>
    <w:rsid w:val="00A068BD"/>
    <w:rsid w:val="00A07496"/>
    <w:rsid w:val="00A12127"/>
    <w:rsid w:val="00A12E7E"/>
    <w:rsid w:val="00A13FCB"/>
    <w:rsid w:val="00A17F95"/>
    <w:rsid w:val="00A20A21"/>
    <w:rsid w:val="00A2198C"/>
    <w:rsid w:val="00A24760"/>
    <w:rsid w:val="00A247B9"/>
    <w:rsid w:val="00A251A7"/>
    <w:rsid w:val="00A302BF"/>
    <w:rsid w:val="00A30E87"/>
    <w:rsid w:val="00A31AD7"/>
    <w:rsid w:val="00A32095"/>
    <w:rsid w:val="00A326D5"/>
    <w:rsid w:val="00A330A9"/>
    <w:rsid w:val="00A331AC"/>
    <w:rsid w:val="00A335D2"/>
    <w:rsid w:val="00A341B0"/>
    <w:rsid w:val="00A34333"/>
    <w:rsid w:val="00A353F2"/>
    <w:rsid w:val="00A36CE3"/>
    <w:rsid w:val="00A4374A"/>
    <w:rsid w:val="00A43F6D"/>
    <w:rsid w:val="00A44D41"/>
    <w:rsid w:val="00A44F4E"/>
    <w:rsid w:val="00A454B1"/>
    <w:rsid w:val="00A462AC"/>
    <w:rsid w:val="00A50218"/>
    <w:rsid w:val="00A5089E"/>
    <w:rsid w:val="00A50C8B"/>
    <w:rsid w:val="00A52C11"/>
    <w:rsid w:val="00A532A4"/>
    <w:rsid w:val="00A53856"/>
    <w:rsid w:val="00A54821"/>
    <w:rsid w:val="00A54A6B"/>
    <w:rsid w:val="00A54D3D"/>
    <w:rsid w:val="00A55971"/>
    <w:rsid w:val="00A56DFC"/>
    <w:rsid w:val="00A64D66"/>
    <w:rsid w:val="00A712C2"/>
    <w:rsid w:val="00A713C5"/>
    <w:rsid w:val="00A71B3A"/>
    <w:rsid w:val="00A71EE3"/>
    <w:rsid w:val="00A72DDB"/>
    <w:rsid w:val="00A7626A"/>
    <w:rsid w:val="00A83282"/>
    <w:rsid w:val="00A83455"/>
    <w:rsid w:val="00A83703"/>
    <w:rsid w:val="00A849DC"/>
    <w:rsid w:val="00A85D76"/>
    <w:rsid w:val="00A92BFE"/>
    <w:rsid w:val="00A94B83"/>
    <w:rsid w:val="00A954F2"/>
    <w:rsid w:val="00A95E8A"/>
    <w:rsid w:val="00A965C2"/>
    <w:rsid w:val="00A96E7F"/>
    <w:rsid w:val="00A972B1"/>
    <w:rsid w:val="00AA0E9E"/>
    <w:rsid w:val="00AA6754"/>
    <w:rsid w:val="00AA78F7"/>
    <w:rsid w:val="00AB0435"/>
    <w:rsid w:val="00AB211E"/>
    <w:rsid w:val="00AB4098"/>
    <w:rsid w:val="00AB5F59"/>
    <w:rsid w:val="00AB6345"/>
    <w:rsid w:val="00AB6ABC"/>
    <w:rsid w:val="00AC1848"/>
    <w:rsid w:val="00AC58BD"/>
    <w:rsid w:val="00AC68C2"/>
    <w:rsid w:val="00AC69C7"/>
    <w:rsid w:val="00AC6FA9"/>
    <w:rsid w:val="00AD06FD"/>
    <w:rsid w:val="00AD2113"/>
    <w:rsid w:val="00AD3BE7"/>
    <w:rsid w:val="00AD6A11"/>
    <w:rsid w:val="00AD7709"/>
    <w:rsid w:val="00AD7E66"/>
    <w:rsid w:val="00AE00FA"/>
    <w:rsid w:val="00AE5CAD"/>
    <w:rsid w:val="00AE5ECE"/>
    <w:rsid w:val="00AE7EF3"/>
    <w:rsid w:val="00AF013C"/>
    <w:rsid w:val="00AF0B6E"/>
    <w:rsid w:val="00AF1263"/>
    <w:rsid w:val="00AF179D"/>
    <w:rsid w:val="00AF1FF9"/>
    <w:rsid w:val="00AF2EBB"/>
    <w:rsid w:val="00AF4317"/>
    <w:rsid w:val="00AF442E"/>
    <w:rsid w:val="00AF4766"/>
    <w:rsid w:val="00AF7119"/>
    <w:rsid w:val="00AF7B53"/>
    <w:rsid w:val="00B00E1B"/>
    <w:rsid w:val="00B01B15"/>
    <w:rsid w:val="00B03121"/>
    <w:rsid w:val="00B06D4B"/>
    <w:rsid w:val="00B10B72"/>
    <w:rsid w:val="00B114C9"/>
    <w:rsid w:val="00B11970"/>
    <w:rsid w:val="00B12644"/>
    <w:rsid w:val="00B129EB"/>
    <w:rsid w:val="00B1392E"/>
    <w:rsid w:val="00B141F1"/>
    <w:rsid w:val="00B15FE7"/>
    <w:rsid w:val="00B208E8"/>
    <w:rsid w:val="00B21165"/>
    <w:rsid w:val="00B226F7"/>
    <w:rsid w:val="00B233A7"/>
    <w:rsid w:val="00B23565"/>
    <w:rsid w:val="00B2633A"/>
    <w:rsid w:val="00B26BA0"/>
    <w:rsid w:val="00B30B92"/>
    <w:rsid w:val="00B32DD8"/>
    <w:rsid w:val="00B3580B"/>
    <w:rsid w:val="00B36C21"/>
    <w:rsid w:val="00B3754F"/>
    <w:rsid w:val="00B412E8"/>
    <w:rsid w:val="00B43F46"/>
    <w:rsid w:val="00B45580"/>
    <w:rsid w:val="00B45653"/>
    <w:rsid w:val="00B45841"/>
    <w:rsid w:val="00B4666C"/>
    <w:rsid w:val="00B46864"/>
    <w:rsid w:val="00B47388"/>
    <w:rsid w:val="00B52DAE"/>
    <w:rsid w:val="00B530FE"/>
    <w:rsid w:val="00B55FFC"/>
    <w:rsid w:val="00B5741D"/>
    <w:rsid w:val="00B57EF8"/>
    <w:rsid w:val="00B62BE6"/>
    <w:rsid w:val="00B63C02"/>
    <w:rsid w:val="00B6404D"/>
    <w:rsid w:val="00B64FDA"/>
    <w:rsid w:val="00B65377"/>
    <w:rsid w:val="00B6549D"/>
    <w:rsid w:val="00B65A8B"/>
    <w:rsid w:val="00B65BBF"/>
    <w:rsid w:val="00B667D5"/>
    <w:rsid w:val="00B6695E"/>
    <w:rsid w:val="00B67CB9"/>
    <w:rsid w:val="00B701BC"/>
    <w:rsid w:val="00B70F5F"/>
    <w:rsid w:val="00B72250"/>
    <w:rsid w:val="00B75E99"/>
    <w:rsid w:val="00B76A88"/>
    <w:rsid w:val="00B813FD"/>
    <w:rsid w:val="00B82989"/>
    <w:rsid w:val="00B848D6"/>
    <w:rsid w:val="00B859BE"/>
    <w:rsid w:val="00B861AA"/>
    <w:rsid w:val="00B87CB9"/>
    <w:rsid w:val="00B9199B"/>
    <w:rsid w:val="00B91FB5"/>
    <w:rsid w:val="00B92EE5"/>
    <w:rsid w:val="00B94B1E"/>
    <w:rsid w:val="00B955B9"/>
    <w:rsid w:val="00B97771"/>
    <w:rsid w:val="00B97CD2"/>
    <w:rsid w:val="00BA44FE"/>
    <w:rsid w:val="00BA511D"/>
    <w:rsid w:val="00BA5DF3"/>
    <w:rsid w:val="00BA62B8"/>
    <w:rsid w:val="00BA65F5"/>
    <w:rsid w:val="00BA6C44"/>
    <w:rsid w:val="00BA73BC"/>
    <w:rsid w:val="00BB1327"/>
    <w:rsid w:val="00BB2A7E"/>
    <w:rsid w:val="00BB5A58"/>
    <w:rsid w:val="00BC05C6"/>
    <w:rsid w:val="00BC5721"/>
    <w:rsid w:val="00BC6BA7"/>
    <w:rsid w:val="00BC72EA"/>
    <w:rsid w:val="00BD1542"/>
    <w:rsid w:val="00BD2018"/>
    <w:rsid w:val="00BD31C8"/>
    <w:rsid w:val="00BD36C5"/>
    <w:rsid w:val="00BD4723"/>
    <w:rsid w:val="00BD5239"/>
    <w:rsid w:val="00BE581A"/>
    <w:rsid w:val="00BE6184"/>
    <w:rsid w:val="00BE7920"/>
    <w:rsid w:val="00BF1F68"/>
    <w:rsid w:val="00BF304C"/>
    <w:rsid w:val="00BF3081"/>
    <w:rsid w:val="00BF4A96"/>
    <w:rsid w:val="00BF60DD"/>
    <w:rsid w:val="00BF6A6B"/>
    <w:rsid w:val="00BF6FAC"/>
    <w:rsid w:val="00C00283"/>
    <w:rsid w:val="00C00DAF"/>
    <w:rsid w:val="00C01B7D"/>
    <w:rsid w:val="00C0227B"/>
    <w:rsid w:val="00C024EC"/>
    <w:rsid w:val="00C02581"/>
    <w:rsid w:val="00C05A35"/>
    <w:rsid w:val="00C05FA4"/>
    <w:rsid w:val="00C06026"/>
    <w:rsid w:val="00C075F6"/>
    <w:rsid w:val="00C079DF"/>
    <w:rsid w:val="00C17104"/>
    <w:rsid w:val="00C17599"/>
    <w:rsid w:val="00C20EE1"/>
    <w:rsid w:val="00C21116"/>
    <w:rsid w:val="00C235F8"/>
    <w:rsid w:val="00C24B33"/>
    <w:rsid w:val="00C26049"/>
    <w:rsid w:val="00C26BC3"/>
    <w:rsid w:val="00C27958"/>
    <w:rsid w:val="00C31CFB"/>
    <w:rsid w:val="00C3217B"/>
    <w:rsid w:val="00C326BA"/>
    <w:rsid w:val="00C32FAF"/>
    <w:rsid w:val="00C3309C"/>
    <w:rsid w:val="00C40067"/>
    <w:rsid w:val="00C4029D"/>
    <w:rsid w:val="00C40319"/>
    <w:rsid w:val="00C40823"/>
    <w:rsid w:val="00C408A2"/>
    <w:rsid w:val="00C4227A"/>
    <w:rsid w:val="00C431B5"/>
    <w:rsid w:val="00C46E55"/>
    <w:rsid w:val="00C50215"/>
    <w:rsid w:val="00C50BF7"/>
    <w:rsid w:val="00C51F0A"/>
    <w:rsid w:val="00C55541"/>
    <w:rsid w:val="00C5774E"/>
    <w:rsid w:val="00C61603"/>
    <w:rsid w:val="00C63211"/>
    <w:rsid w:val="00C63626"/>
    <w:rsid w:val="00C65001"/>
    <w:rsid w:val="00C65021"/>
    <w:rsid w:val="00C6721C"/>
    <w:rsid w:val="00C71E0B"/>
    <w:rsid w:val="00C72B3B"/>
    <w:rsid w:val="00C732CE"/>
    <w:rsid w:val="00C74509"/>
    <w:rsid w:val="00C80540"/>
    <w:rsid w:val="00C8059B"/>
    <w:rsid w:val="00C824EF"/>
    <w:rsid w:val="00C84149"/>
    <w:rsid w:val="00C86DB2"/>
    <w:rsid w:val="00C87393"/>
    <w:rsid w:val="00C95C4D"/>
    <w:rsid w:val="00C96BC4"/>
    <w:rsid w:val="00C97B67"/>
    <w:rsid w:val="00CA0F58"/>
    <w:rsid w:val="00CA3836"/>
    <w:rsid w:val="00CA4C8E"/>
    <w:rsid w:val="00CA56BB"/>
    <w:rsid w:val="00CA72FF"/>
    <w:rsid w:val="00CA73D2"/>
    <w:rsid w:val="00CB19BF"/>
    <w:rsid w:val="00CB54E4"/>
    <w:rsid w:val="00CB5B4A"/>
    <w:rsid w:val="00CB7117"/>
    <w:rsid w:val="00CB7CF1"/>
    <w:rsid w:val="00CC0032"/>
    <w:rsid w:val="00CC0629"/>
    <w:rsid w:val="00CC10EA"/>
    <w:rsid w:val="00CC171B"/>
    <w:rsid w:val="00CC2554"/>
    <w:rsid w:val="00CC29B1"/>
    <w:rsid w:val="00CC2B48"/>
    <w:rsid w:val="00CC2D36"/>
    <w:rsid w:val="00CC5358"/>
    <w:rsid w:val="00CC5A8C"/>
    <w:rsid w:val="00CD0A6C"/>
    <w:rsid w:val="00CD0AB0"/>
    <w:rsid w:val="00CD13E5"/>
    <w:rsid w:val="00CD1A60"/>
    <w:rsid w:val="00CD7069"/>
    <w:rsid w:val="00CE20C7"/>
    <w:rsid w:val="00CE249B"/>
    <w:rsid w:val="00CE30F9"/>
    <w:rsid w:val="00CE5546"/>
    <w:rsid w:val="00CE6F55"/>
    <w:rsid w:val="00CF0EF8"/>
    <w:rsid w:val="00CF3907"/>
    <w:rsid w:val="00CF423D"/>
    <w:rsid w:val="00CF4856"/>
    <w:rsid w:val="00CF4C68"/>
    <w:rsid w:val="00CF7AD1"/>
    <w:rsid w:val="00CF7DBB"/>
    <w:rsid w:val="00D00D62"/>
    <w:rsid w:val="00D03848"/>
    <w:rsid w:val="00D04930"/>
    <w:rsid w:val="00D06BF0"/>
    <w:rsid w:val="00D06DAD"/>
    <w:rsid w:val="00D06DE2"/>
    <w:rsid w:val="00D07190"/>
    <w:rsid w:val="00D077DB"/>
    <w:rsid w:val="00D07FAD"/>
    <w:rsid w:val="00D117CD"/>
    <w:rsid w:val="00D11E28"/>
    <w:rsid w:val="00D12B72"/>
    <w:rsid w:val="00D134B8"/>
    <w:rsid w:val="00D142B3"/>
    <w:rsid w:val="00D1437F"/>
    <w:rsid w:val="00D1682A"/>
    <w:rsid w:val="00D16B4C"/>
    <w:rsid w:val="00D2113F"/>
    <w:rsid w:val="00D2142D"/>
    <w:rsid w:val="00D22E68"/>
    <w:rsid w:val="00D23667"/>
    <w:rsid w:val="00D23905"/>
    <w:rsid w:val="00D27857"/>
    <w:rsid w:val="00D27D74"/>
    <w:rsid w:val="00D32292"/>
    <w:rsid w:val="00D34835"/>
    <w:rsid w:val="00D3552D"/>
    <w:rsid w:val="00D36098"/>
    <w:rsid w:val="00D40D8C"/>
    <w:rsid w:val="00D41348"/>
    <w:rsid w:val="00D41D86"/>
    <w:rsid w:val="00D42BA3"/>
    <w:rsid w:val="00D43750"/>
    <w:rsid w:val="00D4531F"/>
    <w:rsid w:val="00D475BD"/>
    <w:rsid w:val="00D47F18"/>
    <w:rsid w:val="00D50CBF"/>
    <w:rsid w:val="00D53247"/>
    <w:rsid w:val="00D5496F"/>
    <w:rsid w:val="00D54DFD"/>
    <w:rsid w:val="00D57C07"/>
    <w:rsid w:val="00D60F99"/>
    <w:rsid w:val="00D62E18"/>
    <w:rsid w:val="00D63E41"/>
    <w:rsid w:val="00D653FF"/>
    <w:rsid w:val="00D65A59"/>
    <w:rsid w:val="00D662EC"/>
    <w:rsid w:val="00D669E9"/>
    <w:rsid w:val="00D70CC5"/>
    <w:rsid w:val="00D7319B"/>
    <w:rsid w:val="00D75EC1"/>
    <w:rsid w:val="00D7663A"/>
    <w:rsid w:val="00D76D60"/>
    <w:rsid w:val="00D80999"/>
    <w:rsid w:val="00D84713"/>
    <w:rsid w:val="00D86956"/>
    <w:rsid w:val="00D93997"/>
    <w:rsid w:val="00D94276"/>
    <w:rsid w:val="00D96FCD"/>
    <w:rsid w:val="00D97FCA"/>
    <w:rsid w:val="00DA11F5"/>
    <w:rsid w:val="00DA1377"/>
    <w:rsid w:val="00DA24F6"/>
    <w:rsid w:val="00DA2CF0"/>
    <w:rsid w:val="00DA3050"/>
    <w:rsid w:val="00DA5ED6"/>
    <w:rsid w:val="00DA6D90"/>
    <w:rsid w:val="00DA7427"/>
    <w:rsid w:val="00DB2078"/>
    <w:rsid w:val="00DB225A"/>
    <w:rsid w:val="00DB254A"/>
    <w:rsid w:val="00DB3582"/>
    <w:rsid w:val="00DB595D"/>
    <w:rsid w:val="00DB6743"/>
    <w:rsid w:val="00DC1367"/>
    <w:rsid w:val="00DC1708"/>
    <w:rsid w:val="00DC46C0"/>
    <w:rsid w:val="00DC5BD3"/>
    <w:rsid w:val="00DC69E1"/>
    <w:rsid w:val="00DC7562"/>
    <w:rsid w:val="00DC7D7C"/>
    <w:rsid w:val="00DD0725"/>
    <w:rsid w:val="00DD2D2D"/>
    <w:rsid w:val="00DD2EEE"/>
    <w:rsid w:val="00DD3441"/>
    <w:rsid w:val="00DD3A04"/>
    <w:rsid w:val="00DD41B9"/>
    <w:rsid w:val="00DD67CD"/>
    <w:rsid w:val="00DD70FF"/>
    <w:rsid w:val="00DD79F8"/>
    <w:rsid w:val="00DE01D1"/>
    <w:rsid w:val="00DE1764"/>
    <w:rsid w:val="00DE2294"/>
    <w:rsid w:val="00DF238E"/>
    <w:rsid w:val="00DF4894"/>
    <w:rsid w:val="00DF5F7B"/>
    <w:rsid w:val="00DF61BC"/>
    <w:rsid w:val="00DF6792"/>
    <w:rsid w:val="00E00355"/>
    <w:rsid w:val="00E00B7A"/>
    <w:rsid w:val="00E0126C"/>
    <w:rsid w:val="00E05929"/>
    <w:rsid w:val="00E06353"/>
    <w:rsid w:val="00E10489"/>
    <w:rsid w:val="00E13726"/>
    <w:rsid w:val="00E13F4E"/>
    <w:rsid w:val="00E140B0"/>
    <w:rsid w:val="00E1412B"/>
    <w:rsid w:val="00E155F7"/>
    <w:rsid w:val="00E15F90"/>
    <w:rsid w:val="00E16658"/>
    <w:rsid w:val="00E17AA0"/>
    <w:rsid w:val="00E20F4C"/>
    <w:rsid w:val="00E21034"/>
    <w:rsid w:val="00E21245"/>
    <w:rsid w:val="00E21272"/>
    <w:rsid w:val="00E21C42"/>
    <w:rsid w:val="00E23D12"/>
    <w:rsid w:val="00E24A55"/>
    <w:rsid w:val="00E2748C"/>
    <w:rsid w:val="00E30B6F"/>
    <w:rsid w:val="00E31F38"/>
    <w:rsid w:val="00E32371"/>
    <w:rsid w:val="00E332BF"/>
    <w:rsid w:val="00E4116E"/>
    <w:rsid w:val="00E44515"/>
    <w:rsid w:val="00E44B6F"/>
    <w:rsid w:val="00E50EE1"/>
    <w:rsid w:val="00E51E86"/>
    <w:rsid w:val="00E5287C"/>
    <w:rsid w:val="00E52CF0"/>
    <w:rsid w:val="00E53E40"/>
    <w:rsid w:val="00E53F15"/>
    <w:rsid w:val="00E541D1"/>
    <w:rsid w:val="00E54405"/>
    <w:rsid w:val="00E54ADD"/>
    <w:rsid w:val="00E57783"/>
    <w:rsid w:val="00E577AB"/>
    <w:rsid w:val="00E637A1"/>
    <w:rsid w:val="00E64457"/>
    <w:rsid w:val="00E64848"/>
    <w:rsid w:val="00E65307"/>
    <w:rsid w:val="00E65393"/>
    <w:rsid w:val="00E66D1A"/>
    <w:rsid w:val="00E673D2"/>
    <w:rsid w:val="00E67CB0"/>
    <w:rsid w:val="00E67FC5"/>
    <w:rsid w:val="00E73676"/>
    <w:rsid w:val="00E74FD4"/>
    <w:rsid w:val="00E75021"/>
    <w:rsid w:val="00E815DF"/>
    <w:rsid w:val="00E817DF"/>
    <w:rsid w:val="00E82A06"/>
    <w:rsid w:val="00E82D1B"/>
    <w:rsid w:val="00E83F54"/>
    <w:rsid w:val="00E867C7"/>
    <w:rsid w:val="00E86843"/>
    <w:rsid w:val="00E86E6F"/>
    <w:rsid w:val="00E87BEC"/>
    <w:rsid w:val="00E91210"/>
    <w:rsid w:val="00E92656"/>
    <w:rsid w:val="00E92757"/>
    <w:rsid w:val="00E933A2"/>
    <w:rsid w:val="00E95EF6"/>
    <w:rsid w:val="00E973D8"/>
    <w:rsid w:val="00EA058E"/>
    <w:rsid w:val="00EA06CB"/>
    <w:rsid w:val="00EA2273"/>
    <w:rsid w:val="00EA24E6"/>
    <w:rsid w:val="00EA2C1F"/>
    <w:rsid w:val="00EA3113"/>
    <w:rsid w:val="00EA3A2E"/>
    <w:rsid w:val="00EA3BEA"/>
    <w:rsid w:val="00EA70B5"/>
    <w:rsid w:val="00EB1DE5"/>
    <w:rsid w:val="00EB227F"/>
    <w:rsid w:val="00EB62C8"/>
    <w:rsid w:val="00EB6DA9"/>
    <w:rsid w:val="00EB6F0E"/>
    <w:rsid w:val="00EB7449"/>
    <w:rsid w:val="00EC2013"/>
    <w:rsid w:val="00EC335E"/>
    <w:rsid w:val="00EC6A2D"/>
    <w:rsid w:val="00EC6E81"/>
    <w:rsid w:val="00ED2F00"/>
    <w:rsid w:val="00ED30F1"/>
    <w:rsid w:val="00ED5B2F"/>
    <w:rsid w:val="00EE1EDD"/>
    <w:rsid w:val="00EE46EF"/>
    <w:rsid w:val="00EE6E9E"/>
    <w:rsid w:val="00EF4129"/>
    <w:rsid w:val="00EF418A"/>
    <w:rsid w:val="00EF5182"/>
    <w:rsid w:val="00EF54F0"/>
    <w:rsid w:val="00EF71EB"/>
    <w:rsid w:val="00EF785B"/>
    <w:rsid w:val="00F00E2B"/>
    <w:rsid w:val="00F0158E"/>
    <w:rsid w:val="00F016A1"/>
    <w:rsid w:val="00F048CB"/>
    <w:rsid w:val="00F048F5"/>
    <w:rsid w:val="00F04B2D"/>
    <w:rsid w:val="00F06DDC"/>
    <w:rsid w:val="00F10E12"/>
    <w:rsid w:val="00F11900"/>
    <w:rsid w:val="00F12426"/>
    <w:rsid w:val="00F127B6"/>
    <w:rsid w:val="00F14C63"/>
    <w:rsid w:val="00F15428"/>
    <w:rsid w:val="00F1598C"/>
    <w:rsid w:val="00F175C7"/>
    <w:rsid w:val="00F221A2"/>
    <w:rsid w:val="00F22A49"/>
    <w:rsid w:val="00F22BA0"/>
    <w:rsid w:val="00F22D9C"/>
    <w:rsid w:val="00F23A47"/>
    <w:rsid w:val="00F23B56"/>
    <w:rsid w:val="00F3016D"/>
    <w:rsid w:val="00F30B8E"/>
    <w:rsid w:val="00F32F5C"/>
    <w:rsid w:val="00F338DE"/>
    <w:rsid w:val="00F357FE"/>
    <w:rsid w:val="00F35FC7"/>
    <w:rsid w:val="00F36904"/>
    <w:rsid w:val="00F36AD6"/>
    <w:rsid w:val="00F414EF"/>
    <w:rsid w:val="00F41C5B"/>
    <w:rsid w:val="00F43021"/>
    <w:rsid w:val="00F45245"/>
    <w:rsid w:val="00F45A0B"/>
    <w:rsid w:val="00F47DFD"/>
    <w:rsid w:val="00F47F72"/>
    <w:rsid w:val="00F50DF2"/>
    <w:rsid w:val="00F512E6"/>
    <w:rsid w:val="00F51B70"/>
    <w:rsid w:val="00F53A4C"/>
    <w:rsid w:val="00F557BE"/>
    <w:rsid w:val="00F55A2B"/>
    <w:rsid w:val="00F57E20"/>
    <w:rsid w:val="00F6437D"/>
    <w:rsid w:val="00F65051"/>
    <w:rsid w:val="00F66D18"/>
    <w:rsid w:val="00F67FE7"/>
    <w:rsid w:val="00F719C6"/>
    <w:rsid w:val="00F7230D"/>
    <w:rsid w:val="00F72558"/>
    <w:rsid w:val="00F72F45"/>
    <w:rsid w:val="00F739D4"/>
    <w:rsid w:val="00F73AC6"/>
    <w:rsid w:val="00F7655E"/>
    <w:rsid w:val="00F770A7"/>
    <w:rsid w:val="00F77C99"/>
    <w:rsid w:val="00F80ACA"/>
    <w:rsid w:val="00F811A8"/>
    <w:rsid w:val="00F83CD6"/>
    <w:rsid w:val="00F8560B"/>
    <w:rsid w:val="00F85CC1"/>
    <w:rsid w:val="00F8627A"/>
    <w:rsid w:val="00F862CE"/>
    <w:rsid w:val="00F8703F"/>
    <w:rsid w:val="00F910A4"/>
    <w:rsid w:val="00F91CC2"/>
    <w:rsid w:val="00F969C9"/>
    <w:rsid w:val="00FA1DA7"/>
    <w:rsid w:val="00FA5A11"/>
    <w:rsid w:val="00FA61B1"/>
    <w:rsid w:val="00FA6609"/>
    <w:rsid w:val="00FA7476"/>
    <w:rsid w:val="00FB0DF2"/>
    <w:rsid w:val="00FB0FD9"/>
    <w:rsid w:val="00FB17AA"/>
    <w:rsid w:val="00FB2D3A"/>
    <w:rsid w:val="00FB49F6"/>
    <w:rsid w:val="00FB4FCA"/>
    <w:rsid w:val="00FB60D2"/>
    <w:rsid w:val="00FB6701"/>
    <w:rsid w:val="00FC1ACB"/>
    <w:rsid w:val="00FC34CD"/>
    <w:rsid w:val="00FC351E"/>
    <w:rsid w:val="00FC3F08"/>
    <w:rsid w:val="00FC4354"/>
    <w:rsid w:val="00FC550E"/>
    <w:rsid w:val="00FC5963"/>
    <w:rsid w:val="00FC6146"/>
    <w:rsid w:val="00FC62F6"/>
    <w:rsid w:val="00FD2058"/>
    <w:rsid w:val="00FD3A3C"/>
    <w:rsid w:val="00FD524A"/>
    <w:rsid w:val="00FD5B52"/>
    <w:rsid w:val="00FD5CA3"/>
    <w:rsid w:val="00FD612A"/>
    <w:rsid w:val="00FD61B3"/>
    <w:rsid w:val="00FD6378"/>
    <w:rsid w:val="00FD7051"/>
    <w:rsid w:val="00FD76A7"/>
    <w:rsid w:val="00FD7CAB"/>
    <w:rsid w:val="00FD7D46"/>
    <w:rsid w:val="00FE0173"/>
    <w:rsid w:val="00FE17F4"/>
    <w:rsid w:val="00FE19D1"/>
    <w:rsid w:val="00FE1C64"/>
    <w:rsid w:val="00FE22FC"/>
    <w:rsid w:val="00FE3C24"/>
    <w:rsid w:val="00FE44E5"/>
    <w:rsid w:val="00FE4570"/>
    <w:rsid w:val="00FE5DE0"/>
    <w:rsid w:val="00FE6AF0"/>
    <w:rsid w:val="00FE7D99"/>
    <w:rsid w:val="00FE7F5C"/>
    <w:rsid w:val="00FF2499"/>
    <w:rsid w:val="00FF255C"/>
    <w:rsid w:val="00FF435D"/>
    <w:rsid w:val="00FF4616"/>
    <w:rsid w:val="00FF5CC6"/>
    <w:rsid w:val="00FF602A"/>
    <w:rsid w:val="00FF62FF"/>
    <w:rsid w:val="00FF7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sz w:val="24"/>
      <w:szCs w:val="24"/>
    </w:rPr>
  </w:style>
  <w:style w:type="paragraph" w:styleId="Naslov1">
    <w:name w:val="heading 1"/>
    <w:basedOn w:val="Normal"/>
    <w:next w:val="Normal"/>
    <w:qFormat/>
    <w:pPr>
      <w:keepNext/>
      <w:outlineLvl w:val="0"/>
    </w:pPr>
    <w:rPr>
      <w:b/>
      <w:bCs/>
      <w:i/>
      <w:iCs/>
    </w:rPr>
  </w:style>
  <w:style w:type="paragraph" w:styleId="Naslov2">
    <w:name w:val="heading 2"/>
    <w:basedOn w:val="Normal"/>
    <w:next w:val="Normal"/>
    <w:qFormat/>
    <w:pPr>
      <w:keepNext/>
      <w:jc w:val="center"/>
      <w:outlineLvl w:val="1"/>
    </w:pPr>
    <w:rPr>
      <w:b/>
      <w:bCs/>
      <w:i/>
      <w:iCs/>
      <w:sz w:val="28"/>
    </w:rPr>
  </w:style>
  <w:style w:type="paragraph" w:styleId="Naslov3">
    <w:name w:val="heading 3"/>
    <w:basedOn w:val="Normal"/>
    <w:next w:val="Normal"/>
    <w:qFormat/>
    <w:pPr>
      <w:keepNext/>
      <w:jc w:val="both"/>
      <w:outlineLvl w:val="2"/>
    </w:pPr>
    <w:rPr>
      <w:i/>
      <w:iCs/>
    </w:rPr>
  </w:style>
  <w:style w:type="paragraph" w:styleId="Naslov4">
    <w:name w:val="heading 4"/>
    <w:basedOn w:val="Normal"/>
    <w:next w:val="Normal"/>
    <w:link w:val="Naslov4Char"/>
    <w:semiHidden/>
    <w:unhideWhenUsed/>
    <w:qFormat/>
    <w:rsid w:val="00635899"/>
    <w:pPr>
      <w:keepNext/>
      <w:spacing w:before="240" w:after="60"/>
      <w:outlineLvl w:val="3"/>
    </w:pPr>
    <w:rPr>
      <w:rFonts w:ascii="Calibri" w:hAnsi="Calibri"/>
      <w:b/>
      <w:bCs/>
      <w:sz w:val="28"/>
      <w:szCs w:val="28"/>
    </w:rPr>
  </w:style>
  <w:style w:type="paragraph" w:styleId="Naslov5">
    <w:name w:val="heading 5"/>
    <w:basedOn w:val="Normal"/>
    <w:next w:val="Normal"/>
    <w:link w:val="Naslov5Char"/>
    <w:semiHidden/>
    <w:unhideWhenUsed/>
    <w:qFormat/>
    <w:rsid w:val="00635899"/>
    <w:pPr>
      <w:spacing w:before="240" w:after="60"/>
      <w:outlineLvl w:val="4"/>
    </w:pPr>
    <w:rPr>
      <w:rFonts w:ascii="Calibri" w:hAnsi="Calibri"/>
      <w:b/>
      <w:bCs/>
      <w:i/>
      <w:iCs/>
      <w:sz w:val="26"/>
      <w:szCs w:val="26"/>
    </w:rPr>
  </w:style>
  <w:style w:type="paragraph" w:styleId="Naslov6">
    <w:name w:val="heading 6"/>
    <w:basedOn w:val="Normal"/>
    <w:next w:val="Normal"/>
    <w:link w:val="Naslov6Char"/>
    <w:semiHidden/>
    <w:unhideWhenUsed/>
    <w:qFormat/>
    <w:rsid w:val="00635899"/>
    <w:pPr>
      <w:spacing w:before="240" w:after="60"/>
      <w:outlineLvl w:val="5"/>
    </w:pPr>
    <w:rPr>
      <w:rFonts w:ascii="Calibri" w:hAnsi="Calibri"/>
      <w:b/>
      <w:bCs/>
      <w:sz w:val="22"/>
      <w:szCs w:val="2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pisslike">
    <w:name w:val="caption"/>
    <w:basedOn w:val="Normal"/>
    <w:next w:val="Normal"/>
    <w:qFormat/>
    <w:pPr>
      <w:jc w:val="both"/>
    </w:pPr>
    <w:rPr>
      <w:b/>
      <w:bCs/>
      <w:i/>
      <w:iCs/>
    </w:rPr>
  </w:style>
  <w:style w:type="paragraph" w:styleId="Tijeloteksta">
    <w:name w:val="Body Text"/>
    <w:basedOn w:val="Normal"/>
    <w:link w:val="TijelotekstaChar"/>
    <w:pPr>
      <w:jc w:val="both"/>
    </w:pPr>
    <w:rPr>
      <w:i/>
      <w:iCs/>
    </w:rPr>
  </w:style>
  <w:style w:type="paragraph" w:styleId="Podnoje">
    <w:name w:val="footer"/>
    <w:basedOn w:val="Normal"/>
    <w:pPr>
      <w:tabs>
        <w:tab w:val="center" w:pos="4536"/>
        <w:tab w:val="right" w:pos="9072"/>
      </w:tabs>
    </w:pPr>
  </w:style>
  <w:style w:type="paragraph" w:styleId="Tijeloteksta2">
    <w:name w:val="Body Text 2"/>
    <w:basedOn w:val="Normal"/>
    <w:link w:val="Tijeloteksta2Char"/>
    <w:rPr>
      <w:rFonts w:ascii="Verdana" w:hAnsi="Verdana"/>
      <w:b/>
      <w:bCs/>
      <w:i/>
      <w:iCs/>
    </w:rPr>
  </w:style>
  <w:style w:type="paragraph" w:styleId="Zaglavlje">
    <w:name w:val="header"/>
    <w:basedOn w:val="Normal"/>
    <w:pPr>
      <w:tabs>
        <w:tab w:val="center" w:pos="4536"/>
        <w:tab w:val="right" w:pos="9072"/>
      </w:tabs>
    </w:pPr>
  </w:style>
  <w:style w:type="paragraph" w:styleId="Tekstbalonia">
    <w:name w:val="Balloon Text"/>
    <w:basedOn w:val="Normal"/>
    <w:semiHidden/>
    <w:rsid w:val="00FD7051"/>
    <w:rPr>
      <w:rFonts w:ascii="Tahoma" w:hAnsi="Tahoma" w:cs="Tahoma"/>
      <w:sz w:val="16"/>
      <w:szCs w:val="16"/>
    </w:rPr>
  </w:style>
  <w:style w:type="character" w:styleId="Naslov4Char" w:customStyle="true">
    <w:name w:val="Naslov 4 Char"/>
    <w:link w:val="Naslov4"/>
    <w:semiHidden/>
    <w:rsid w:val="00635899"/>
    <w:rPr>
      <w:rFonts w:ascii="Calibri" w:hAnsi="Calibri" w:eastAsia="Times New Roman" w:cs="Times New Roman"/>
      <w:b/>
      <w:bCs/>
      <w:sz w:val="28"/>
      <w:szCs w:val="28"/>
    </w:rPr>
  </w:style>
  <w:style w:type="character" w:styleId="Naslov5Char" w:customStyle="true">
    <w:name w:val="Naslov 5 Char"/>
    <w:link w:val="Naslov5"/>
    <w:semiHidden/>
    <w:rsid w:val="00635899"/>
    <w:rPr>
      <w:rFonts w:ascii="Calibri" w:hAnsi="Calibri" w:eastAsia="Times New Roman" w:cs="Times New Roman"/>
      <w:b/>
      <w:bCs/>
      <w:i/>
      <w:iCs/>
      <w:sz w:val="26"/>
      <w:szCs w:val="26"/>
    </w:rPr>
  </w:style>
  <w:style w:type="character" w:styleId="Naslov6Char" w:customStyle="true">
    <w:name w:val="Naslov 6 Char"/>
    <w:link w:val="Naslov6"/>
    <w:semiHidden/>
    <w:rsid w:val="00635899"/>
    <w:rPr>
      <w:rFonts w:ascii="Calibri" w:hAnsi="Calibri" w:eastAsia="Times New Roman" w:cs="Times New Roman"/>
      <w:b/>
      <w:bCs/>
      <w:sz w:val="22"/>
      <w:szCs w:val="22"/>
    </w:rPr>
  </w:style>
  <w:style w:type="paragraph" w:styleId="Odlomakpopisa">
    <w:name w:val="List Paragraph"/>
    <w:basedOn w:val="Normal"/>
    <w:uiPriority w:val="34"/>
    <w:qFormat/>
    <w:rsid w:val="00427153"/>
    <w:pPr>
      <w:ind w:left="720"/>
      <w:contextualSpacing/>
    </w:pPr>
  </w:style>
  <w:style w:type="character" w:styleId="TijelotekstaChar" w:customStyle="true">
    <w:name w:val="Tijelo teksta Char"/>
    <w:basedOn w:val="Zadanifontodlomka"/>
    <w:link w:val="Tijeloteksta"/>
    <w:rsid w:val="001C061B"/>
    <w:rPr>
      <w:i/>
      <w:iCs/>
      <w:sz w:val="24"/>
      <w:szCs w:val="24"/>
    </w:rPr>
  </w:style>
  <w:style w:type="character" w:styleId="Tijeloteksta2Char" w:customStyle="true">
    <w:name w:val="Tijelo teksta 2 Char"/>
    <w:basedOn w:val="Zadanifontodlomka"/>
    <w:link w:val="Tijeloteksta2"/>
    <w:rsid w:val="001C061B"/>
    <w:rPr>
      <w:rFonts w:ascii="Verdana" w:hAnsi="Verdana"/>
      <w:b/>
      <w:bCs/>
      <w:i/>
      <w:iCs/>
      <w:sz w:val="24"/>
      <w:szCs w:val="24"/>
    </w:rPr>
  </w:style>
  <w:style w:type="character" w:styleId="Tekstrezerviranogmjesta">
    <w:name w:val="Placeholder Text"/>
    <w:basedOn w:val="Zadanifontodlomka"/>
    <w:uiPriority w:val="99"/>
    <w:semiHidden/>
    <w:rsid w:val="00717396"/>
    <w:rPr>
      <w:color w:val="808080"/>
      <w:bdr w:val="none" w:color="auto" w:sz="0" w:space="0"/>
      <w:shd w:val="clear" w:color="auto" w:fill="auto"/>
    </w:rPr>
  </w:style>
  <w:style w:type="character" w:styleId="eSPISCCParagraphDefaultFont" w:customStyle="true">
    <w:name w:val="eSPIS_CC_Paragraph Default Font"/>
    <w:basedOn w:val="Zadanifontodlomka"/>
    <w:rsid w:val="00717396"/>
    <w:rPr>
      <w:rFonts w:ascii="Times New Roman" w:hAnsi="Times New Roman" w:cs="Times New Roman"/>
      <w:b/>
      <w:bCs/>
      <w:iCs/>
      <w:sz w:val="24"/>
      <w:bdr w:val="none" w:color="auto" w:sz="0" w:space="0"/>
      <w:shd w:val="clear" w:color="auto" w:fill="auto"/>
      <w:lang w:val="hr-HR"/>
    </w:rPr>
  </w:style>
  <w:style w:type="character" w:styleId="PozadinaSvijetloZuta" w:customStyle="true">
    <w:name w:val="Pozadina_SvijetloZuta"/>
    <w:basedOn w:val="Zadanifontodlomka"/>
    <w:rsid w:val="00717396"/>
    <w:rPr>
      <w:rFonts w:ascii="Verdana" w:hAnsi="Verdana"/>
      <w:b/>
      <w:bCs/>
      <w:iCs/>
      <w:bdr w:val="none" w:color="auto" w:sz="0" w:space="0"/>
      <w:shd w:val="clear" w:color="auto" w:fill="FFFFCC"/>
      <w:lang w:val="hr-HR"/>
    </w:rPr>
  </w:style>
  <w:style w:type="character" w:styleId="PozadinaSvijetloCrvena" w:customStyle="true">
    <w:name w:val="Pozadina_SvijetloCrvena"/>
    <w:basedOn w:val="eSPISCCParagraphDefaultFont"/>
    <w:rsid w:val="00717396"/>
    <w:rPr>
      <w:rFonts w:ascii="Verdana" w:hAnsi="Verdana" w:cs="Times New Roman"/>
      <w:b w:val="false"/>
      <w:bCs w:val="false"/>
      <w:i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717396"/>
    <w:rPr>
      <w:rFonts w:ascii="Verdana" w:hAnsi="Verdana" w:cs="Times New Roman"/>
      <w:b w:val="false"/>
      <w:bCs w:val="false"/>
      <w:iCs w:val="false"/>
      <w:sz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outlineLvl w:val="0"/>
    </w:pPr>
    <w:rPr>
      <w:b/>
      <w:bCs/>
      <w:i/>
      <w:iCs/>
    </w:rPr>
  </w:style>
  <w:style w:styleId="Naslov2" w:type="paragraph">
    <w:name w:val="heading 2"/>
    <w:basedOn w:val="Normal"/>
    <w:next w:val="Normal"/>
    <w:qFormat/>
    <w:pPr>
      <w:keepNext/>
      <w:jc w:val="center"/>
      <w:outlineLvl w:val="1"/>
    </w:pPr>
    <w:rPr>
      <w:b/>
      <w:bCs/>
      <w:i/>
      <w:iCs/>
      <w:sz w:val="28"/>
    </w:rPr>
  </w:style>
  <w:style w:styleId="Naslov3" w:type="paragraph">
    <w:name w:val="heading 3"/>
    <w:basedOn w:val="Normal"/>
    <w:next w:val="Normal"/>
    <w:qFormat/>
    <w:pPr>
      <w:keepNext/>
      <w:jc w:val="both"/>
      <w:outlineLvl w:val="2"/>
    </w:pPr>
    <w:rPr>
      <w:i/>
      <w:iCs/>
    </w:rPr>
  </w:style>
  <w:style w:styleId="Naslov4" w:type="paragraph">
    <w:name w:val="heading 4"/>
    <w:basedOn w:val="Normal"/>
    <w:next w:val="Normal"/>
    <w:link w:val="Naslov4Char"/>
    <w:semiHidden/>
    <w:unhideWhenUsed/>
    <w:qFormat/>
    <w:rsid w:val="00635899"/>
    <w:pPr>
      <w:keepNext/>
      <w:spacing w:after="60" w:before="240"/>
      <w:outlineLvl w:val="3"/>
    </w:pPr>
    <w:rPr>
      <w:rFonts w:ascii="Calibri" w:hAnsi="Calibri"/>
      <w:b/>
      <w:bCs/>
      <w:sz w:val="28"/>
      <w:szCs w:val="28"/>
    </w:rPr>
  </w:style>
  <w:style w:styleId="Naslov5" w:type="paragraph">
    <w:name w:val="heading 5"/>
    <w:basedOn w:val="Normal"/>
    <w:next w:val="Normal"/>
    <w:link w:val="Naslov5Char"/>
    <w:semiHidden/>
    <w:unhideWhenUsed/>
    <w:qFormat/>
    <w:rsid w:val="00635899"/>
    <w:pPr>
      <w:spacing w:after="60" w:before="240"/>
      <w:outlineLvl w:val="4"/>
    </w:pPr>
    <w:rPr>
      <w:rFonts w:ascii="Calibri" w:hAnsi="Calibri"/>
      <w:b/>
      <w:bCs/>
      <w:i/>
      <w:iCs/>
      <w:sz w:val="26"/>
      <w:szCs w:val="26"/>
    </w:rPr>
  </w:style>
  <w:style w:styleId="Naslov6" w:type="paragraph">
    <w:name w:val="heading 6"/>
    <w:basedOn w:val="Normal"/>
    <w:next w:val="Normal"/>
    <w:link w:val="Naslov6Char"/>
    <w:semiHidden/>
    <w:unhideWhenUsed/>
    <w:qFormat/>
    <w:rsid w:val="00635899"/>
    <w:pPr>
      <w:spacing w:after="60" w:before="240"/>
      <w:outlineLvl w:val="5"/>
    </w:pPr>
    <w:rPr>
      <w:rFonts w:ascii="Calibri" w:hAnsi="Calibri"/>
      <w:b/>
      <w:bCs/>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pisslike" w:type="paragraph">
    <w:name w:val="caption"/>
    <w:basedOn w:val="Normal"/>
    <w:next w:val="Normal"/>
    <w:qFormat/>
    <w:pPr>
      <w:jc w:val="both"/>
    </w:pPr>
    <w:rPr>
      <w:b/>
      <w:bCs/>
      <w:i/>
      <w:iCs/>
    </w:rPr>
  </w:style>
  <w:style w:styleId="Tijeloteksta" w:type="paragraph">
    <w:name w:val="Body Text"/>
    <w:basedOn w:val="Normal"/>
    <w:link w:val="TijelotekstaChar"/>
    <w:pPr>
      <w:jc w:val="both"/>
    </w:pPr>
    <w:rPr>
      <w:i/>
      <w:iCs/>
    </w:rPr>
  </w:style>
  <w:style w:styleId="Podnoje" w:type="paragraph">
    <w:name w:val="footer"/>
    <w:basedOn w:val="Normal"/>
    <w:pPr>
      <w:tabs>
        <w:tab w:pos="4536" w:val="center"/>
        <w:tab w:pos="9072" w:val="right"/>
      </w:tabs>
    </w:pPr>
  </w:style>
  <w:style w:styleId="Tijeloteksta2" w:type="paragraph">
    <w:name w:val="Body Text 2"/>
    <w:basedOn w:val="Normal"/>
    <w:link w:val="Tijeloteksta2Char"/>
    <w:rPr>
      <w:rFonts w:ascii="Verdana" w:hAnsi="Verdana"/>
      <w:b/>
      <w:bCs/>
      <w:i/>
      <w:iCs/>
    </w:rPr>
  </w:style>
  <w:style w:styleId="Zaglavlje" w:type="paragraph">
    <w:name w:val="header"/>
    <w:basedOn w:val="Normal"/>
    <w:pPr>
      <w:tabs>
        <w:tab w:pos="4536" w:val="center"/>
        <w:tab w:pos="9072" w:val="right"/>
      </w:tabs>
    </w:pPr>
  </w:style>
  <w:style w:styleId="Tekstbalonia" w:type="paragraph">
    <w:name w:val="Balloon Text"/>
    <w:basedOn w:val="Normal"/>
    <w:semiHidden/>
    <w:rsid w:val="00FD7051"/>
    <w:rPr>
      <w:rFonts w:ascii="Tahoma" w:cs="Tahoma" w:hAnsi="Tahoma"/>
      <w:sz w:val="16"/>
      <w:szCs w:val="16"/>
    </w:rPr>
  </w:style>
  <w:style w:customStyle="1" w:styleId="Naslov4Char" w:type="character">
    <w:name w:val="Naslov 4 Char"/>
    <w:link w:val="Naslov4"/>
    <w:semiHidden/>
    <w:rsid w:val="00635899"/>
    <w:rPr>
      <w:rFonts w:ascii="Calibri" w:cs="Times New Roman" w:eastAsia="Times New Roman" w:hAnsi="Calibri"/>
      <w:b/>
      <w:bCs/>
      <w:sz w:val="28"/>
      <w:szCs w:val="28"/>
    </w:rPr>
  </w:style>
  <w:style w:customStyle="1" w:styleId="Naslov5Char" w:type="character">
    <w:name w:val="Naslov 5 Char"/>
    <w:link w:val="Naslov5"/>
    <w:semiHidden/>
    <w:rsid w:val="00635899"/>
    <w:rPr>
      <w:rFonts w:ascii="Calibri" w:cs="Times New Roman" w:eastAsia="Times New Roman" w:hAnsi="Calibri"/>
      <w:b/>
      <w:bCs/>
      <w:i/>
      <w:iCs/>
      <w:sz w:val="26"/>
      <w:szCs w:val="26"/>
    </w:rPr>
  </w:style>
  <w:style w:customStyle="1" w:styleId="Naslov6Char" w:type="character">
    <w:name w:val="Naslov 6 Char"/>
    <w:link w:val="Naslov6"/>
    <w:semiHidden/>
    <w:rsid w:val="00635899"/>
    <w:rPr>
      <w:rFonts w:ascii="Calibri" w:cs="Times New Roman" w:eastAsia="Times New Roman" w:hAnsi="Calibri"/>
      <w:b/>
      <w:bCs/>
      <w:sz w:val="22"/>
      <w:szCs w:val="22"/>
    </w:rPr>
  </w:style>
  <w:style w:styleId="Odlomakpopisa" w:type="paragraph">
    <w:name w:val="List Paragraph"/>
    <w:basedOn w:val="Normal"/>
    <w:uiPriority w:val="34"/>
    <w:qFormat/>
    <w:rsid w:val="00427153"/>
    <w:pPr>
      <w:ind w:left="720"/>
      <w:contextualSpacing/>
    </w:pPr>
  </w:style>
  <w:style w:customStyle="1" w:styleId="TijelotekstaChar" w:type="character">
    <w:name w:val="Tijelo teksta Char"/>
    <w:basedOn w:val="Zadanifontodlomka"/>
    <w:link w:val="Tijeloteksta"/>
    <w:rsid w:val="001C061B"/>
    <w:rPr>
      <w:i/>
      <w:iCs/>
      <w:sz w:val="24"/>
      <w:szCs w:val="24"/>
    </w:rPr>
  </w:style>
  <w:style w:customStyle="1" w:styleId="Tijeloteksta2Char" w:type="character">
    <w:name w:val="Tijelo teksta 2 Char"/>
    <w:basedOn w:val="Zadanifontodlomka"/>
    <w:link w:val="Tijeloteksta2"/>
    <w:rsid w:val="001C061B"/>
    <w:rPr>
      <w:rFonts w:ascii="Verdana" w:hAnsi="Verdana"/>
      <w:b/>
      <w:bCs/>
      <w:i/>
      <w:iCs/>
      <w:sz w:val="24"/>
      <w:szCs w:val="24"/>
    </w:rPr>
  </w:style>
  <w:style w:styleId="Tekstrezerviranogmjesta" w:type="character">
    <w:name w:val="Placeholder Text"/>
    <w:basedOn w:val="Zadanifontodlomka"/>
    <w:uiPriority w:val="99"/>
    <w:semiHidden/>
    <w:rsid w:val="00717396"/>
    <w:rPr>
      <w:color w:val="808080"/>
      <w:bdr w:color="auto" w:space="0" w:sz="0" w:val="none"/>
      <w:shd w:color="auto" w:fill="auto" w:val="clear"/>
    </w:rPr>
  </w:style>
  <w:style w:customStyle="1" w:styleId="eSPISCCParagraphDefaultFont" w:type="character">
    <w:name w:val="eSPIS_CC_Paragraph Default Font"/>
    <w:basedOn w:val="Zadanifontodlomka"/>
    <w:rsid w:val="00717396"/>
    <w:rPr>
      <w:rFonts w:ascii="Times New Roman" w:cs="Times New Roman" w:hAnsi="Times New Roman"/>
      <w:b/>
      <w:bCs/>
      <w:iCs/>
      <w:sz w:val="24"/>
      <w:bdr w:color="auto" w:space="0" w:sz="0" w:val="none"/>
      <w:shd w:color="auto" w:fill="auto" w:val="clear"/>
      <w:lang w:val="hr-HR"/>
    </w:rPr>
  </w:style>
  <w:style w:customStyle="1" w:styleId="PozadinaSvijetloZuta" w:type="character">
    <w:name w:val="Pozadina_SvijetloZuta"/>
    <w:basedOn w:val="Zadanifontodlomka"/>
    <w:rsid w:val="00717396"/>
    <w:rPr>
      <w:rFonts w:ascii="Verdana" w:hAnsi="Verdana"/>
      <w:b/>
      <w:bCs/>
      <w:iCs/>
      <w:bdr w:color="auto" w:space="0" w:sz="0" w:val="none"/>
      <w:shd w:color="auto" w:fill="FFFFCC" w:val="clear"/>
      <w:lang w:val="hr-HR"/>
    </w:rPr>
  </w:style>
  <w:style w:customStyle="1" w:styleId="PozadinaSvijetloCrvena" w:type="character">
    <w:name w:val="Pozadina_SvijetloCrvena"/>
    <w:basedOn w:val="eSPISCCParagraphDefaultFont"/>
    <w:rsid w:val="00717396"/>
    <w:rPr>
      <w:rFonts w:ascii="Verdana" w:cs="Times New Roman" w:hAnsi="Verdana"/>
      <w:b w:val="0"/>
      <w:bCs w:val="0"/>
      <w:iCs w:val="0"/>
      <w:sz w:val="24"/>
      <w:bdr w:color="auto" w:space="0" w:sz="0" w:val="none"/>
      <w:shd w:color="auto" w:fill="FFCCCC" w:val="clear"/>
      <w:lang w:val="hr-HR"/>
    </w:rPr>
  </w:style>
  <w:style w:customStyle="1" w:styleId="PozadinaSvijetloZelena" w:type="character">
    <w:name w:val="Pozadina_SvijetloZelena"/>
    <w:basedOn w:val="eSPISCCParagraphDefaultFont"/>
    <w:rsid w:val="00717396"/>
    <w:rPr>
      <w:rFonts w:ascii="Verdana" w:cs="Times New Roman" w:hAnsi="Verdana"/>
      <w:b w:val="0"/>
      <w:bCs w:val="0"/>
      <w:iCs w:val="0"/>
      <w:sz w:val="24"/>
      <w:bdr w:color="auto" w:space="0" w:sz="0" w:val="none"/>
      <w:shd w:color="auto" w:fill="CCFFCC" w:val="clear"/>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19989770">
      <w:bodyDiv w:val="true"/>
      <w:marLeft w:val="0"/>
      <w:marRight w:val="0"/>
      <w:marTop w:val="0"/>
      <w:marBottom w:val="0"/>
      <w:divBdr>
        <w:top w:val="none" w:color="auto" w:sz="0" w:space="0"/>
        <w:left w:val="none" w:color="auto" w:sz="0" w:space="0"/>
        <w:bottom w:val="none" w:color="auto" w:sz="0" w:space="0"/>
        <w:right w:val="none" w:color="auto" w:sz="0" w:space="0"/>
      </w:divBdr>
    </w:div>
    <w:div w:id="796872663">
      <w:bodyDiv w:val="true"/>
      <w:marLeft w:val="0"/>
      <w:marRight w:val="0"/>
      <w:marTop w:val="0"/>
      <w:marBottom w:val="0"/>
      <w:divBdr>
        <w:top w:val="none" w:color="auto" w:sz="0" w:space="0"/>
        <w:left w:val="none" w:color="auto" w:sz="0" w:space="0"/>
        <w:bottom w:val="none" w:color="auto" w:sz="0" w:space="0"/>
        <w:right w:val="none" w:color="auto" w:sz="0" w:space="0"/>
      </w:divBdr>
    </w:div>
    <w:div w:id="185029492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theme/theme1.xml" Type="http://schemas.openxmlformats.org/officeDocument/2006/relationships/theme" Id="rId13"/><Relationship Target="numbering.xml" Type="http://schemas.openxmlformats.org/officeDocument/2006/relationships/numbering" Id="rId3"/><Relationship Target="webSettings.xml" Type="http://schemas.openxmlformats.org/officeDocument/2006/relationships/webSetting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footer1.xml" Type="http://schemas.openxmlformats.org/officeDocument/2006/relationships/footer" Id="rId11"/><Relationship Target="stylesWithEffects.xml" Type="http://schemas.microsoft.com/office/2007/relationships/stylesWithEffects" Id="rId5"/><Relationship Target="media/image1.wmf"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9. rujna 2019.</izvorni_sadrzaj>
    <derivirana_varijabla naziv="DomainObject.Datum_1">9. rujna 2019.</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6DEE3DC-3D15-443F-A334-D9C53885514F}">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OPĆINSKI SUD - SPLIT</properties:Company>
  <properties:Pages>2</properties:Pages>
  <properties:Words>698</properties:Words>
  <properties:Characters>3720</properties:Characters>
  <properties:Lines>121</properties:Lines>
  <properties:Paragraphs>36</properties:Paragraphs>
  <properties:TotalTime>22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4827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2019-09-06T12:07:00Z</dcterms:created>
  <dc:creator>MIHO MRATOVIĆ</dc:creator>
  <cp:lastModifiedBy>wsadmin</cp:lastModifiedBy>
  <cp:lastPrinted>2019-09-09T09:29:00Z</cp:lastPrinted>
  <dcterms:modified xmlns:xsi="http://www.w3.org/2001/XMLSchema-instance" xsi:type="dcterms:W3CDTF">2019-09-09T09:34:00Z</dcterms:modified>
  <cp:revision>7</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Poziv za Josip Buljević - Pripremno ročište (poziv za pripr.roč. bez odg na tužbu (Ps 106  15).docx)</vt:lpwstr>
  </prop:property>
  <prop:property fmtid="{D5CDD505-2E9C-101B-9397-08002B2CF9AE}" pid="4" name="CC_coloring">
    <vt:bool>false</vt:bool>
  </prop:property>
  <prop:property fmtid="{D5CDD505-2E9C-101B-9397-08002B2CF9AE}" pid="5" name="BrojStranica">
    <vt:i4>2</vt:i4>
  </prop:property>
</prop:Properties>
</file>