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52CEA" w:rsidR="007911D2" w:rsidP="007911D2" w:rsidRDefault="007911D2" w14:paraId="19B51C5F" w14:textId="77777777">
      <w:pPr>
        <w:spacing w:after="0"/>
        <w15:collapsed w:val="false"/>
        <w:rPr>
          <w:rFonts w:ascii="Arial" w:hAnsi="Arial" w:cs="Arial"/>
        </w:rPr>
      </w:pPr>
      <w:r w:rsidRPr="00352CEA">
        <w:rPr>
          <w:rFonts w:ascii="Arial" w:hAnsi="Arial" w:cs="Arial"/>
        </w:rPr>
        <w:t xml:space="preserve">        REPUBLIKA HRVATSKA</w:t>
      </w:r>
    </w:p>
    <w:p w:rsidRPr="00352CEA" w:rsidR="007911D2" w:rsidP="007911D2" w:rsidRDefault="007911D2" w14:paraId="540E3217" w14:textId="77777777">
      <w:pPr>
        <w:spacing w:after="0"/>
        <w:rPr>
          <w:rFonts w:ascii="Arial" w:hAnsi="Arial" w:cs="Arial"/>
        </w:rPr>
      </w:pPr>
      <w:r w:rsidRPr="00352CEA">
        <w:rPr>
          <w:rFonts w:ascii="Arial" w:hAnsi="Arial" w:cs="Arial"/>
        </w:rPr>
        <w:t>TRGOVAČKI SUD U VARAŽDINU</w:t>
      </w:r>
      <w:r w:rsidRPr="00352CEA">
        <w:rPr>
          <w:rFonts w:ascii="Arial" w:hAnsi="Arial" w:cs="Arial"/>
        </w:rPr>
        <w:tab/>
      </w:r>
      <w:r w:rsidRPr="00352CEA">
        <w:rPr>
          <w:rFonts w:ascii="Arial" w:hAnsi="Arial" w:cs="Arial"/>
        </w:rPr>
        <w:tab/>
        <w:t xml:space="preserve"> </w:t>
      </w:r>
    </w:p>
    <w:p w:rsidRPr="00352CEA" w:rsidR="007911D2" w:rsidP="007911D2" w:rsidRDefault="007911D2" w14:paraId="3FA4846E" w14:textId="77777777">
      <w:pPr>
        <w:spacing w:after="0"/>
        <w:rPr>
          <w:rFonts w:ascii="Arial" w:hAnsi="Arial" w:cs="Arial"/>
        </w:rPr>
      </w:pPr>
    </w:p>
    <w:p w:rsidRPr="00352CEA" w:rsidR="007911D2" w:rsidP="007911D2" w:rsidRDefault="007911D2" w14:paraId="25795544" w14:textId="77777777">
      <w:pPr>
        <w:spacing w:after="0"/>
        <w:rPr>
          <w:rFonts w:ascii="Arial" w:hAnsi="Arial" w:cs="Arial"/>
        </w:rPr>
      </w:pPr>
    </w:p>
    <w:p w:rsidRPr="00352CEA" w:rsidR="007911D2" w:rsidP="007911D2" w:rsidRDefault="007911D2" w14:paraId="3AC8DB5C" w14:textId="77777777">
      <w:pPr>
        <w:spacing w:after="0"/>
        <w:jc w:val="center"/>
        <w:rPr>
          <w:rFonts w:ascii="Arial" w:hAnsi="Arial" w:cs="Arial"/>
        </w:rPr>
      </w:pPr>
      <w:r w:rsidRPr="00352CEA">
        <w:rPr>
          <w:rFonts w:ascii="Arial" w:hAnsi="Arial" w:cs="Arial"/>
        </w:rPr>
        <w:t>Z A P I S N I K</w:t>
      </w:r>
    </w:p>
    <w:p w:rsidRPr="00352CEA" w:rsidR="007911D2" w:rsidP="00415165" w:rsidRDefault="007911D2" w14:paraId="4694211A" w14:textId="01151FAB">
      <w:pPr>
        <w:spacing w:after="0"/>
        <w:jc w:val="center"/>
        <w:rPr>
          <w:rFonts w:ascii="Arial" w:hAnsi="Arial" w:cs="Arial"/>
        </w:rPr>
      </w:pPr>
      <w:r w:rsidRPr="00352CEA">
        <w:rPr>
          <w:rFonts w:ascii="Arial" w:hAnsi="Arial" w:cs="Arial"/>
        </w:rPr>
        <w:t>sastavljen kod Trgovačkog suda u Varaždinu o održanom ročištu</w:t>
      </w:r>
    </w:p>
    <w:p w:rsidRPr="00352CEA" w:rsidR="007911D2" w:rsidP="00415165" w:rsidRDefault="00415165" w14:paraId="3BC6C3A1" w14:textId="226C8A03">
      <w:pPr>
        <w:tabs>
          <w:tab w:val="left" w:pos="0"/>
        </w:tabs>
        <w:spacing w:after="0"/>
        <w:jc w:val="center"/>
        <w:rPr>
          <w:rFonts w:ascii="Arial" w:hAnsi="Arial" w:cs="Arial"/>
        </w:rPr>
      </w:pPr>
      <w:r w:rsidRPr="00352CEA">
        <w:rPr>
          <w:rFonts w:ascii="Arial" w:hAnsi="Arial" w:cs="Arial"/>
        </w:rPr>
        <w:t>18</w:t>
      </w:r>
      <w:r w:rsidRPr="00352CEA" w:rsidR="00FA6FEA">
        <w:rPr>
          <w:rFonts w:ascii="Arial" w:hAnsi="Arial" w:cs="Arial"/>
        </w:rPr>
        <w:t xml:space="preserve">. </w:t>
      </w:r>
      <w:r w:rsidRPr="00352CEA">
        <w:rPr>
          <w:rFonts w:ascii="Arial" w:hAnsi="Arial" w:cs="Arial"/>
        </w:rPr>
        <w:t>rujna</w:t>
      </w:r>
      <w:r w:rsidRPr="00352CEA" w:rsidR="00FA6FEA">
        <w:rPr>
          <w:rFonts w:ascii="Arial" w:hAnsi="Arial" w:cs="Arial"/>
        </w:rPr>
        <w:t xml:space="preserve"> 202</w:t>
      </w:r>
      <w:r w:rsidRPr="00352CEA">
        <w:rPr>
          <w:rFonts w:ascii="Arial" w:hAnsi="Arial" w:cs="Arial"/>
        </w:rPr>
        <w:t>6</w:t>
      </w:r>
      <w:r w:rsidRPr="00352CEA" w:rsidR="007911D2">
        <w:rPr>
          <w:rFonts w:ascii="Arial" w:hAnsi="Arial" w:cs="Arial"/>
        </w:rPr>
        <w:t>. za glasovanje o planu restrukturiranja nad dužnikom</w:t>
      </w:r>
    </w:p>
    <w:p w:rsidRPr="00352CEA" w:rsidR="007911D2" w:rsidP="00415165" w:rsidRDefault="00195D2E" w14:paraId="534BC184" w14:textId="6A1C548C">
      <w:pPr>
        <w:spacing w:after="0"/>
        <w:jc w:val="center"/>
        <w:rPr>
          <w:rFonts w:ascii="Arial" w:hAnsi="Arial" w:cs="Arial"/>
        </w:rPr>
      </w:pPr>
      <w:r w:rsidRPr="00352CEA">
        <w:rPr>
          <w:rFonts w:ascii="Arial" w:hAnsi="Arial" w:cs="Arial"/>
        </w:rPr>
        <w:t>SITON-TEKSTIL</w:t>
      </w:r>
      <w:r w:rsidRPr="00352CEA" w:rsidR="00FA6FEA">
        <w:rPr>
          <w:rFonts w:ascii="Arial" w:hAnsi="Arial" w:cs="Arial"/>
        </w:rPr>
        <w:t xml:space="preserve"> d.o.o., OIB: </w:t>
      </w:r>
      <w:r w:rsidRPr="00352CEA">
        <w:rPr>
          <w:rFonts w:ascii="Arial" w:hAnsi="Arial" w:cs="Arial"/>
        </w:rPr>
        <w:t>02797058762</w:t>
      </w:r>
      <w:r w:rsidRPr="00352CEA" w:rsidR="00FA6FEA">
        <w:rPr>
          <w:rFonts w:ascii="Arial" w:hAnsi="Arial" w:cs="Arial"/>
        </w:rPr>
        <w:t xml:space="preserve">, </w:t>
      </w:r>
      <w:r w:rsidRPr="00352CEA">
        <w:rPr>
          <w:rFonts w:ascii="Arial" w:hAnsi="Arial" w:cs="Arial"/>
        </w:rPr>
        <w:t>Varaždinska 10, Lepoglava</w:t>
      </w:r>
    </w:p>
    <w:p w:rsidRPr="00352CEA" w:rsidR="007911D2" w:rsidP="007911D2" w:rsidRDefault="007911D2" w14:paraId="1C4BD07A" w14:textId="77777777">
      <w:pPr>
        <w:spacing w:after="0"/>
        <w:jc w:val="center"/>
        <w:rPr>
          <w:rFonts w:ascii="Arial" w:hAnsi="Arial" w:cs="Arial"/>
        </w:rPr>
      </w:pPr>
    </w:p>
    <w:p w:rsidRPr="00352CEA" w:rsidR="007911D2" w:rsidP="007911D2" w:rsidRDefault="007911D2" w14:paraId="2389A4E6" w14:textId="77777777">
      <w:pPr>
        <w:spacing w:after="0"/>
        <w:jc w:val="center"/>
        <w:rPr>
          <w:rFonts w:ascii="Arial" w:hAnsi="Arial" w:cs="Arial"/>
        </w:rPr>
      </w:pPr>
    </w:p>
    <w:p w:rsidRPr="00352CEA" w:rsidR="007911D2" w:rsidP="007911D2" w:rsidRDefault="007911D2" w14:paraId="7287D774" w14:textId="77777777">
      <w:pPr>
        <w:spacing w:after="0"/>
        <w:jc w:val="both"/>
        <w:rPr>
          <w:rFonts w:ascii="Arial" w:hAnsi="Arial" w:cs="Arial"/>
        </w:rPr>
      </w:pPr>
      <w:r w:rsidRPr="00352CEA">
        <w:rPr>
          <w:rFonts w:ascii="Arial" w:hAnsi="Arial" w:cs="Arial"/>
        </w:rPr>
        <w:t>NAZOČNI OD STRANE SUDA:</w:t>
      </w:r>
    </w:p>
    <w:p w:rsidRPr="00352CEA" w:rsidR="007911D2" w:rsidP="007911D2" w:rsidRDefault="007911D2" w14:paraId="60617D6B" w14:textId="77777777">
      <w:pPr>
        <w:spacing w:after="0"/>
        <w:jc w:val="both"/>
        <w:rPr>
          <w:rFonts w:ascii="Arial" w:hAnsi="Arial" w:cs="Arial"/>
        </w:rPr>
      </w:pPr>
      <w:r w:rsidRPr="00352CEA">
        <w:rPr>
          <w:rFonts w:ascii="Arial" w:hAnsi="Arial" w:cs="Arial"/>
        </w:rPr>
        <w:t>STEČAJNI SUDAC: Iris Hatvalić-Nemec</w:t>
      </w:r>
    </w:p>
    <w:p w:rsidRPr="00352CEA" w:rsidR="007911D2" w:rsidP="007911D2" w:rsidRDefault="007911D2" w14:paraId="17154A84" w14:textId="31BB2361">
      <w:pPr>
        <w:spacing w:after="0"/>
        <w:jc w:val="both"/>
        <w:rPr>
          <w:rFonts w:ascii="Arial" w:hAnsi="Arial" w:cs="Arial"/>
        </w:rPr>
      </w:pPr>
      <w:r w:rsidRPr="00352CEA">
        <w:rPr>
          <w:rFonts w:ascii="Arial" w:hAnsi="Arial" w:cs="Arial"/>
        </w:rPr>
        <w:t xml:space="preserve">ZAPISNIČAR: </w:t>
      </w:r>
      <w:r w:rsidRPr="00352CEA" w:rsidR="00195D2E">
        <w:rPr>
          <w:rFonts w:ascii="Arial" w:hAnsi="Arial" w:cs="Arial"/>
        </w:rPr>
        <w:t>Nevenka</w:t>
      </w:r>
      <w:r w:rsidRPr="00352CEA" w:rsidR="00C066A2">
        <w:rPr>
          <w:rFonts w:ascii="Arial" w:hAnsi="Arial" w:cs="Arial"/>
        </w:rPr>
        <w:t xml:space="preserve"> Vuković</w:t>
      </w:r>
    </w:p>
    <w:p w:rsidRPr="00352CEA" w:rsidR="007911D2" w:rsidP="007911D2" w:rsidRDefault="007911D2" w14:paraId="26D858DC" w14:textId="77777777">
      <w:pPr>
        <w:spacing w:after="0"/>
        <w:jc w:val="both"/>
        <w:rPr>
          <w:rFonts w:ascii="Arial" w:hAnsi="Arial" w:cs="Arial"/>
        </w:rPr>
      </w:pPr>
    </w:p>
    <w:p w:rsidRPr="00352CEA" w:rsidR="007911D2" w:rsidP="007911D2" w:rsidRDefault="007911D2" w14:paraId="54D5BE85" w14:textId="77777777">
      <w:pPr>
        <w:spacing w:after="0"/>
        <w:jc w:val="both"/>
        <w:rPr>
          <w:rFonts w:ascii="Arial" w:hAnsi="Arial" w:cs="Arial"/>
        </w:rPr>
      </w:pPr>
    </w:p>
    <w:p w:rsidRPr="00352CEA" w:rsidR="007911D2" w:rsidP="007911D2" w:rsidRDefault="007911D2" w14:paraId="26FAE2EA" w14:textId="70481EBB">
      <w:pPr>
        <w:spacing w:after="0"/>
        <w:jc w:val="both"/>
        <w:rPr>
          <w:rFonts w:ascii="Arial" w:hAnsi="Arial" w:cs="Arial"/>
        </w:rPr>
      </w:pPr>
      <w:r w:rsidRPr="00352CEA">
        <w:rPr>
          <w:rFonts w:ascii="Arial" w:hAnsi="Arial" w:cs="Arial"/>
        </w:rPr>
        <w:t xml:space="preserve">Početak u </w:t>
      </w:r>
      <w:r w:rsidRPr="00352CEA" w:rsidR="008F4B82">
        <w:rPr>
          <w:rFonts w:ascii="Arial" w:hAnsi="Arial" w:cs="Arial"/>
        </w:rPr>
        <w:t>9</w:t>
      </w:r>
      <w:r w:rsidRPr="00352CEA">
        <w:rPr>
          <w:rFonts w:ascii="Arial" w:hAnsi="Arial" w:cs="Arial"/>
        </w:rPr>
        <w:t>:00 sati.</w:t>
      </w:r>
    </w:p>
    <w:p w:rsidRPr="00352CEA" w:rsidR="007911D2" w:rsidP="007911D2" w:rsidRDefault="007911D2" w14:paraId="01DFE262" w14:textId="77777777">
      <w:pPr>
        <w:spacing w:after="0"/>
        <w:jc w:val="both"/>
        <w:rPr>
          <w:rFonts w:ascii="Arial" w:hAnsi="Arial" w:cs="Arial"/>
        </w:rPr>
      </w:pPr>
    </w:p>
    <w:p w:rsidRPr="00352CEA" w:rsidR="007911D2" w:rsidP="007911D2" w:rsidRDefault="007911D2" w14:paraId="04FC85FF" w14:textId="77777777">
      <w:pPr>
        <w:spacing w:after="0"/>
        <w:jc w:val="both"/>
        <w:rPr>
          <w:rFonts w:ascii="Arial" w:hAnsi="Arial" w:cs="Arial"/>
        </w:rPr>
      </w:pPr>
    </w:p>
    <w:p w:rsidRPr="00352CEA" w:rsidR="007911D2" w:rsidP="007911D2" w:rsidRDefault="007911D2" w14:paraId="66AD4A8C" w14:textId="77777777">
      <w:pPr>
        <w:spacing w:after="0"/>
        <w:rPr>
          <w:rFonts w:ascii="Arial" w:hAnsi="Arial" w:cs="Arial"/>
          <w:u w:val="single"/>
        </w:rPr>
      </w:pPr>
      <w:r w:rsidRPr="00352CEA">
        <w:rPr>
          <w:rFonts w:ascii="Arial" w:hAnsi="Arial" w:cs="Arial"/>
          <w:u w:val="single"/>
        </w:rPr>
        <w:t>PRISUTNI:</w:t>
      </w:r>
    </w:p>
    <w:p w:rsidRPr="00352CEA" w:rsidR="007911D2" w:rsidP="007911D2" w:rsidRDefault="007911D2" w14:paraId="2111D590" w14:textId="1DA2656C">
      <w:pPr>
        <w:spacing w:after="0"/>
        <w:jc w:val="both"/>
        <w:rPr>
          <w:rFonts w:ascii="Arial" w:hAnsi="Arial" w:cs="Arial"/>
        </w:rPr>
      </w:pPr>
      <w:r w:rsidRPr="00352CEA">
        <w:rPr>
          <w:rFonts w:ascii="Arial" w:hAnsi="Arial" w:cs="Arial"/>
        </w:rPr>
        <w:t xml:space="preserve">-  za dužnika,  </w:t>
      </w:r>
      <w:r w:rsidRPr="00352CEA" w:rsidR="008B611B">
        <w:rPr>
          <w:rFonts w:ascii="Arial" w:hAnsi="Arial" w:cs="Arial"/>
        </w:rPr>
        <w:t>punomoćnik Juraj Blažičko, odvjetnik iz Zagreb, putem platforme Google Meet</w:t>
      </w:r>
    </w:p>
    <w:p w:rsidRPr="00352CEA" w:rsidR="007911D2" w:rsidP="007911D2" w:rsidRDefault="007911D2" w14:paraId="10F65EDE" w14:textId="77777777">
      <w:pPr>
        <w:spacing w:after="0"/>
        <w:jc w:val="both"/>
        <w:rPr>
          <w:rFonts w:ascii="Arial" w:hAnsi="Arial" w:cs="Arial"/>
        </w:rPr>
      </w:pPr>
    </w:p>
    <w:p w:rsidRPr="00352CEA" w:rsidR="007911D2" w:rsidP="007911D2" w:rsidRDefault="007911D2" w14:paraId="56A2210C" w14:textId="77777777">
      <w:pPr>
        <w:spacing w:after="0"/>
        <w:ind w:firstLine="705"/>
        <w:jc w:val="both"/>
        <w:rPr>
          <w:rFonts w:ascii="Arial" w:hAnsi="Arial" w:cs="Arial"/>
        </w:rPr>
      </w:pPr>
      <w:r w:rsidRPr="00352CEA">
        <w:rPr>
          <w:rFonts w:ascii="Arial" w:hAnsi="Arial" w:cs="Arial"/>
        </w:rPr>
        <w:t>Sudac objavljuje da je predmet današnjeg ročišta izlaganje plana restrukturiranja od strane dužnika, rasprava, te glasovanje o planu restrukturiranja, u skladu s čl. 55. Stečajnog zakona.</w:t>
      </w:r>
    </w:p>
    <w:p w:rsidRPr="00352CEA" w:rsidR="007911D2" w:rsidP="007911D2" w:rsidRDefault="007911D2" w14:paraId="24DA9E41" w14:textId="77777777">
      <w:pPr>
        <w:spacing w:after="0"/>
        <w:ind w:firstLine="708"/>
        <w:jc w:val="both"/>
        <w:rPr>
          <w:rFonts w:ascii="Arial" w:hAnsi="Arial" w:cs="Arial"/>
        </w:rPr>
      </w:pPr>
    </w:p>
    <w:p w:rsidRPr="00352CEA" w:rsidR="00D02246" w:rsidP="001E2678" w:rsidRDefault="007911D2" w14:paraId="03E10A23" w14:textId="6B0569C4">
      <w:pPr>
        <w:spacing w:after="0"/>
        <w:ind w:firstLine="705"/>
        <w:jc w:val="both"/>
        <w:rPr>
          <w:rFonts w:ascii="Arial" w:hAnsi="Arial" w:cs="Arial"/>
        </w:rPr>
      </w:pPr>
      <w:r w:rsidRPr="00352CEA">
        <w:rPr>
          <w:rFonts w:ascii="Arial" w:hAnsi="Arial" w:cs="Arial"/>
        </w:rPr>
        <w:t xml:space="preserve">Utvrđuje se da je dužnik dana </w:t>
      </w:r>
      <w:r w:rsidRPr="00352CEA" w:rsidR="00195D2E">
        <w:rPr>
          <w:rFonts w:ascii="Arial" w:hAnsi="Arial" w:cs="Arial"/>
        </w:rPr>
        <w:t>21. kolovoza</w:t>
      </w:r>
      <w:r w:rsidRPr="00352CEA" w:rsidR="00500665">
        <w:rPr>
          <w:rFonts w:ascii="Arial" w:hAnsi="Arial" w:cs="Arial"/>
        </w:rPr>
        <w:t xml:space="preserve"> 202</w:t>
      </w:r>
      <w:r w:rsidRPr="00352CEA" w:rsidR="00195D2E">
        <w:rPr>
          <w:rFonts w:ascii="Arial" w:hAnsi="Arial" w:cs="Arial"/>
        </w:rPr>
        <w:t>6</w:t>
      </w:r>
      <w:r w:rsidRPr="00352CEA" w:rsidR="00500665">
        <w:rPr>
          <w:rFonts w:ascii="Arial" w:hAnsi="Arial" w:cs="Arial"/>
        </w:rPr>
        <w:t>.</w:t>
      </w:r>
      <w:r w:rsidRPr="00352CEA">
        <w:rPr>
          <w:rFonts w:ascii="Arial" w:hAnsi="Arial" w:cs="Arial"/>
        </w:rPr>
        <w:t xml:space="preserve"> dostavio plan restrukturiranja, a koji je objavljen na e-oglasnoj ploči suda dana </w:t>
      </w:r>
      <w:r w:rsidRPr="00352CEA" w:rsidR="00195D2E">
        <w:rPr>
          <w:rFonts w:ascii="Arial" w:hAnsi="Arial" w:cs="Arial"/>
        </w:rPr>
        <w:t>24. kolovoza</w:t>
      </w:r>
      <w:r w:rsidRPr="00352CEA" w:rsidR="00500665">
        <w:rPr>
          <w:rFonts w:ascii="Arial" w:hAnsi="Arial" w:cs="Arial"/>
        </w:rPr>
        <w:t xml:space="preserve"> 202</w:t>
      </w:r>
      <w:r w:rsidRPr="00352CEA" w:rsidR="00195D2E">
        <w:rPr>
          <w:rFonts w:ascii="Arial" w:hAnsi="Arial" w:cs="Arial"/>
        </w:rPr>
        <w:t>6</w:t>
      </w:r>
      <w:r w:rsidRPr="00352CEA" w:rsidR="00500665">
        <w:rPr>
          <w:rFonts w:ascii="Arial" w:hAnsi="Arial" w:cs="Arial"/>
        </w:rPr>
        <w:t>.</w:t>
      </w:r>
      <w:r w:rsidRPr="00352CEA" w:rsidR="008A0752">
        <w:rPr>
          <w:rFonts w:ascii="Arial" w:hAnsi="Arial" w:cs="Arial"/>
        </w:rPr>
        <w:t xml:space="preserve"> </w:t>
      </w:r>
    </w:p>
    <w:p w:rsidRPr="00352CEA" w:rsidR="007911D2" w:rsidP="007911D2" w:rsidRDefault="007911D2" w14:paraId="6B4E9649" w14:textId="77777777">
      <w:pPr>
        <w:spacing w:after="0"/>
        <w:ind w:firstLine="705"/>
        <w:jc w:val="both"/>
        <w:rPr>
          <w:rFonts w:ascii="Arial" w:hAnsi="Arial" w:cs="Arial"/>
        </w:rPr>
      </w:pPr>
    </w:p>
    <w:p w:rsidRPr="00352CEA" w:rsidR="007911D2" w:rsidP="007911D2" w:rsidRDefault="007911D2" w14:paraId="40E869DA" w14:textId="77777777">
      <w:pPr>
        <w:spacing w:after="0"/>
        <w:ind w:firstLine="705"/>
        <w:jc w:val="both"/>
        <w:rPr>
          <w:rFonts w:ascii="Arial" w:hAnsi="Arial" w:cs="Arial"/>
        </w:rPr>
      </w:pPr>
      <w:r w:rsidRPr="00352CEA">
        <w:rPr>
          <w:rFonts w:ascii="Arial" w:hAnsi="Arial" w:cs="Arial"/>
        </w:rPr>
        <w:t xml:space="preserve">Utvrđuje se da je sud prije održavanja ročišta zaprimio </w:t>
      </w:r>
      <w:r w:rsidRPr="00352CEA" w:rsidR="00143807">
        <w:rPr>
          <w:rFonts w:ascii="Arial" w:hAnsi="Arial" w:cs="Arial"/>
        </w:rPr>
        <w:t>obrasce</w:t>
      </w:r>
      <w:r w:rsidRPr="00352CEA">
        <w:rPr>
          <w:rFonts w:ascii="Arial" w:hAnsi="Arial" w:cs="Arial"/>
        </w:rPr>
        <w:t xml:space="preserve"> za glasovanje sljedećih vjerovnika:</w:t>
      </w:r>
    </w:p>
    <w:p w:rsidRPr="00352CEA" w:rsidR="007911D2" w:rsidP="007911D2" w:rsidRDefault="007911D2" w14:paraId="2F31A970" w14:textId="77777777">
      <w:pPr>
        <w:spacing w:after="0"/>
        <w:ind w:firstLine="705"/>
        <w:jc w:val="both"/>
        <w:rPr>
          <w:rFonts w:ascii="Arial" w:hAnsi="Arial" w:cs="Arial"/>
        </w:rPr>
      </w:pPr>
      <w:r w:rsidRPr="00352CEA">
        <w:rPr>
          <w:rFonts w:ascii="Arial" w:hAnsi="Arial" w:cs="Arial"/>
        </w:rPr>
        <w:t xml:space="preserve"> </w:t>
      </w:r>
    </w:p>
    <w:p w:rsidRPr="00352CEA" w:rsidR="00195D2E" w:rsidP="007911D2" w:rsidRDefault="007911D2" w14:paraId="37CD4A26" w14:textId="77777777">
      <w:pPr>
        <w:pStyle w:val="ListaeSPIS"/>
        <w:numPr>
          <w:ilvl w:val="0"/>
          <w:numId w:val="48"/>
        </w:numPr>
        <w:tabs>
          <w:tab w:val="left" w:pos="708"/>
        </w:tabs>
        <w:spacing w:after="0"/>
        <w:rPr>
          <w:rFonts w:ascii="Arial" w:hAnsi="Arial" w:cs="Arial"/>
        </w:rPr>
      </w:pPr>
      <w:r w:rsidRPr="00352CEA">
        <w:rPr>
          <w:rFonts w:ascii="Arial" w:hAnsi="Arial" w:cs="Arial"/>
        </w:rPr>
        <w:t xml:space="preserve">HEP OPSKRBA d.o.o. -  (PROTIV) (strana </w:t>
      </w:r>
      <w:r w:rsidRPr="00352CEA" w:rsidR="00195D2E">
        <w:rPr>
          <w:rFonts w:ascii="Arial" w:hAnsi="Arial" w:cs="Arial"/>
        </w:rPr>
        <w:t>530</w:t>
      </w:r>
      <w:r w:rsidRPr="00352CEA">
        <w:rPr>
          <w:rFonts w:ascii="Arial" w:hAnsi="Arial" w:cs="Arial"/>
        </w:rPr>
        <w:t>)</w:t>
      </w:r>
    </w:p>
    <w:p w:rsidRPr="00352CEA" w:rsidR="00195D2E" w:rsidP="007911D2" w:rsidRDefault="00195D2E" w14:paraId="1B3C1119" w14:textId="79894C9B">
      <w:pPr>
        <w:pStyle w:val="ListaeSPIS"/>
        <w:numPr>
          <w:ilvl w:val="0"/>
          <w:numId w:val="48"/>
        </w:numPr>
        <w:tabs>
          <w:tab w:val="left" w:pos="708"/>
        </w:tabs>
        <w:spacing w:after="0"/>
        <w:rPr>
          <w:rFonts w:ascii="Arial" w:hAnsi="Arial" w:cs="Arial"/>
        </w:rPr>
      </w:pPr>
      <w:r w:rsidRPr="00352CEA">
        <w:rPr>
          <w:rFonts w:ascii="Arial" w:hAnsi="Arial" w:cs="Arial"/>
        </w:rPr>
        <w:t>Addiko Bank d.d. – (PROTIV) (strana 537</w:t>
      </w:r>
      <w:r w:rsidRPr="00352CEA" w:rsidR="00415165">
        <w:rPr>
          <w:rFonts w:ascii="Arial" w:hAnsi="Arial" w:cs="Arial"/>
        </w:rPr>
        <w:t>)</w:t>
      </w:r>
    </w:p>
    <w:p w:rsidRPr="00352CEA" w:rsidR="00195D2E" w:rsidP="007911D2" w:rsidRDefault="00195D2E" w14:paraId="1DD0F7BD" w14:textId="77777777">
      <w:pPr>
        <w:pStyle w:val="ListaeSPIS"/>
        <w:numPr>
          <w:ilvl w:val="0"/>
          <w:numId w:val="48"/>
        </w:numPr>
        <w:tabs>
          <w:tab w:val="left" w:pos="708"/>
        </w:tabs>
        <w:spacing w:after="0"/>
        <w:rPr>
          <w:rFonts w:ascii="Arial" w:hAnsi="Arial" w:cs="Arial"/>
        </w:rPr>
      </w:pPr>
      <w:r w:rsidRPr="00352CEA">
        <w:rPr>
          <w:rFonts w:ascii="Arial" w:hAnsi="Arial" w:cs="Arial"/>
        </w:rPr>
        <w:t>Zagrebačka banka d.d. (PROTIV) (strana 543)</w:t>
      </w:r>
    </w:p>
    <w:p w:rsidRPr="00352CEA" w:rsidR="00195D2E" w:rsidP="00195D2E" w:rsidRDefault="00195D2E" w14:paraId="0938C2A8" w14:textId="77777777">
      <w:pPr>
        <w:pStyle w:val="ListaeSPIS"/>
        <w:numPr>
          <w:ilvl w:val="0"/>
          <w:numId w:val="0"/>
        </w:numPr>
        <w:tabs>
          <w:tab w:val="left" w:pos="708"/>
        </w:tabs>
        <w:spacing w:after="0"/>
        <w:ind w:left="705"/>
        <w:rPr>
          <w:rFonts w:ascii="Arial" w:hAnsi="Arial" w:cs="Arial"/>
        </w:rPr>
      </w:pPr>
    </w:p>
    <w:p w:rsidRPr="00352CEA" w:rsidR="00195D2E" w:rsidP="00195D2E" w:rsidRDefault="00195D2E" w14:paraId="7A5A39FB" w14:textId="77777777">
      <w:pPr>
        <w:pStyle w:val="ListaeSPIS"/>
        <w:numPr>
          <w:ilvl w:val="0"/>
          <w:numId w:val="0"/>
        </w:numPr>
        <w:tabs>
          <w:tab w:val="left" w:pos="708"/>
        </w:tabs>
        <w:spacing w:after="0"/>
        <w:ind w:left="705"/>
        <w:rPr>
          <w:rFonts w:ascii="Arial" w:hAnsi="Arial" w:cs="Arial"/>
        </w:rPr>
      </w:pPr>
    </w:p>
    <w:p w:rsidRPr="00352CEA" w:rsidR="007911D2" w:rsidP="00366497" w:rsidRDefault="00195D2E" w14:paraId="1F3DEDFA" w14:textId="5A8603D8">
      <w:pPr>
        <w:pStyle w:val="ListaeSPIS"/>
        <w:numPr>
          <w:ilvl w:val="0"/>
          <w:numId w:val="0"/>
        </w:numPr>
        <w:tabs>
          <w:tab w:val="left" w:pos="708"/>
        </w:tabs>
        <w:spacing w:after="0"/>
        <w:ind w:firstLine="624"/>
        <w:rPr>
          <w:rFonts w:ascii="Arial" w:hAnsi="Arial" w:cs="Arial"/>
        </w:rPr>
      </w:pPr>
      <w:r w:rsidRPr="00352CEA">
        <w:rPr>
          <w:rFonts w:ascii="Arial" w:hAnsi="Arial" w:cs="Arial"/>
        </w:rPr>
        <w:t>S obzirom na navedeno i činjenicu da su vjerovnici Addiko bank d.d. i Zagrebačka banka koji su svrstani u skupinu</w:t>
      </w:r>
      <w:r w:rsidRPr="00352CEA" w:rsidR="001641C3">
        <w:rPr>
          <w:rFonts w:ascii="Arial" w:hAnsi="Arial" w:cs="Arial"/>
        </w:rPr>
        <w:t xml:space="preserve"> B</w:t>
      </w:r>
      <w:r w:rsidRPr="00352CEA">
        <w:rPr>
          <w:rFonts w:ascii="Arial" w:hAnsi="Arial" w:cs="Arial"/>
        </w:rPr>
        <w:t xml:space="preserve"> glasali protiv plana</w:t>
      </w:r>
      <w:r w:rsidRPr="00352CEA" w:rsidR="007911D2">
        <w:rPr>
          <w:rFonts w:ascii="Arial" w:hAnsi="Arial" w:cs="Arial"/>
        </w:rPr>
        <w:t xml:space="preserve"> </w:t>
      </w:r>
      <w:r w:rsidRPr="00352CEA">
        <w:rPr>
          <w:rFonts w:ascii="Arial" w:hAnsi="Arial" w:cs="Arial"/>
        </w:rPr>
        <w:t>odno</w:t>
      </w:r>
      <w:r w:rsidRPr="00352CEA" w:rsidR="008D39A9">
        <w:rPr>
          <w:rFonts w:ascii="Arial" w:hAnsi="Arial" w:cs="Arial"/>
        </w:rPr>
        <w:t>s</w:t>
      </w:r>
      <w:r w:rsidRPr="00352CEA">
        <w:rPr>
          <w:rFonts w:ascii="Arial" w:hAnsi="Arial" w:cs="Arial"/>
        </w:rPr>
        <w:t>no ne postoje pretpostavke za potvrdu plana restrukturiran</w:t>
      </w:r>
      <w:r w:rsidRPr="00352CEA" w:rsidR="008D39A9">
        <w:rPr>
          <w:rFonts w:ascii="Arial" w:hAnsi="Arial" w:cs="Arial"/>
        </w:rPr>
        <w:t xml:space="preserve">ja punomoćnik dužnika predlaže </w:t>
      </w:r>
      <w:r w:rsidRPr="00352CEA" w:rsidR="001641C3">
        <w:rPr>
          <w:rFonts w:ascii="Arial" w:hAnsi="Arial" w:cs="Arial"/>
        </w:rPr>
        <w:t>odgodu u skladu sa čl. 60. st. 2. Stečajnog zakona radi izmjene u roku od 8 dana.</w:t>
      </w:r>
    </w:p>
    <w:p w:rsidRPr="00352CEA" w:rsidR="001641C3" w:rsidP="00366497" w:rsidRDefault="001641C3" w14:paraId="624E64A9" w14:textId="53C605EF">
      <w:pPr>
        <w:pStyle w:val="ListaeSPIS"/>
        <w:numPr>
          <w:ilvl w:val="0"/>
          <w:numId w:val="0"/>
        </w:numPr>
        <w:tabs>
          <w:tab w:val="left" w:pos="708"/>
        </w:tabs>
        <w:spacing w:after="0"/>
        <w:ind w:firstLine="624"/>
        <w:rPr>
          <w:rFonts w:ascii="Arial" w:hAnsi="Arial" w:cs="Arial"/>
        </w:rPr>
      </w:pPr>
    </w:p>
    <w:p w:rsidRPr="00352CEA" w:rsidR="006772C8" w:rsidP="001641C3" w:rsidRDefault="006772C8" w14:paraId="45457337" w14:textId="6EFD036A">
      <w:pPr>
        <w:spacing w:after="0"/>
        <w:jc w:val="both"/>
        <w:rPr>
          <w:rFonts w:ascii="Arial" w:hAnsi="Arial" w:cs="Arial"/>
        </w:rPr>
      </w:pPr>
      <w:r w:rsidRPr="00352CEA">
        <w:rPr>
          <w:rFonts w:ascii="Arial" w:hAnsi="Arial" w:cs="Arial"/>
        </w:rPr>
        <w:t>U odnosu na vjerovnika SITON – TEX d.o.o. uređujući sudac ističe da je uvidom u izvadak iz sudskog registra za navedenog vjerovnika, kao i uvidom u ovosudni spis St-268/2026 utvrđeno da je navedenom vjerov</w:t>
      </w:r>
      <w:r w:rsidRPr="00352CEA" w:rsidR="001641C3">
        <w:rPr>
          <w:rFonts w:ascii="Arial" w:hAnsi="Arial" w:cs="Arial"/>
        </w:rPr>
        <w:t>niku određena mjera osiguranja t</w:t>
      </w:r>
      <w:r w:rsidRPr="00352CEA">
        <w:rPr>
          <w:rFonts w:ascii="Arial" w:hAnsi="Arial" w:cs="Arial"/>
        </w:rPr>
        <w:t>e je vjerovniku postavljen privremeni stečajni upravitelj te dužnik može raspolagati svojom imovinom samo uz prethodnu suglasnost privremenog stečajnog upravitelja.</w:t>
      </w:r>
    </w:p>
    <w:p w:rsidRPr="00352CEA" w:rsidR="006772C8" w:rsidP="006772C8" w:rsidRDefault="006772C8" w14:paraId="595411D3" w14:textId="77777777">
      <w:pPr>
        <w:spacing w:after="0"/>
        <w:ind w:firstLine="708"/>
        <w:jc w:val="both"/>
        <w:rPr>
          <w:rFonts w:ascii="Arial" w:hAnsi="Arial" w:cs="Arial"/>
        </w:rPr>
      </w:pPr>
    </w:p>
    <w:p w:rsidRPr="00352CEA" w:rsidR="006772C8" w:rsidP="006772C8" w:rsidRDefault="006772C8" w14:paraId="78073489" w14:textId="01B16317">
      <w:pPr>
        <w:spacing w:after="0"/>
        <w:ind w:firstLine="708"/>
        <w:jc w:val="both"/>
        <w:rPr>
          <w:rFonts w:ascii="Arial" w:hAnsi="Arial" w:cs="Arial"/>
        </w:rPr>
      </w:pPr>
      <w:r w:rsidRPr="00352CEA">
        <w:rPr>
          <w:rFonts w:ascii="Arial" w:hAnsi="Arial" w:cs="Arial"/>
        </w:rPr>
        <w:lastRenderedPageBreak/>
        <w:t xml:space="preserve">Sudac </w:t>
      </w:r>
      <w:r w:rsidRPr="00352CEA" w:rsidR="001641C3">
        <w:rPr>
          <w:rFonts w:ascii="Arial" w:hAnsi="Arial" w:cs="Arial"/>
        </w:rPr>
        <w:t xml:space="preserve">skreće pažnju punomoćniku dužnika da je u konkretnom slučaju potreba suglasnost </w:t>
      </w:r>
      <w:r w:rsidRPr="00352CEA">
        <w:rPr>
          <w:rFonts w:ascii="Arial" w:hAnsi="Arial" w:cs="Arial"/>
        </w:rPr>
        <w:t xml:space="preserve">privremenog stečajnog upravitelja za raspolaganje imovinom vjerovnika SITON – TEX d.o.o. obzirom iz plana restrukturiranja proizlazi da  navedeni vjerovnik </w:t>
      </w:r>
      <w:r w:rsidRPr="00352CEA" w:rsidR="00366497">
        <w:rPr>
          <w:rFonts w:ascii="Arial" w:hAnsi="Arial" w:cs="Arial"/>
        </w:rPr>
        <w:t>otpušta dužniku dio tražbine u iznosu od 103.125,00 eura, a što po mišljenju suda svakako predstavlja raspolaganje imovinom te je potrebna suglasnost privremenog stečajnog upravitelja</w:t>
      </w:r>
      <w:r w:rsidRPr="00352CEA" w:rsidR="001641C3">
        <w:rPr>
          <w:rFonts w:ascii="Arial" w:hAnsi="Arial" w:cs="Arial"/>
        </w:rPr>
        <w:t>. Punomoćnik dužnika navedeno prima na znanje te ostaje kod prijedloga za odgodu ročišta iz čl. 60. st. Stečajnog zakona.</w:t>
      </w:r>
    </w:p>
    <w:p w:rsidRPr="00352CEA" w:rsidR="001641C3" w:rsidP="006772C8" w:rsidRDefault="001641C3" w14:paraId="563B8749" w14:textId="28749F62">
      <w:pPr>
        <w:spacing w:after="0"/>
        <w:ind w:firstLine="708"/>
        <w:jc w:val="both"/>
        <w:rPr>
          <w:rFonts w:ascii="Arial" w:hAnsi="Arial" w:cs="Arial"/>
        </w:rPr>
      </w:pPr>
    </w:p>
    <w:p w:rsidRPr="00352CEA" w:rsidR="001641C3" w:rsidP="006772C8" w:rsidRDefault="001641C3" w14:paraId="1D132F25" w14:textId="03CA720B">
      <w:pPr>
        <w:spacing w:after="0"/>
        <w:ind w:firstLine="708"/>
        <w:jc w:val="both"/>
        <w:rPr>
          <w:rFonts w:ascii="Arial" w:hAnsi="Arial" w:cs="Arial"/>
        </w:rPr>
      </w:pPr>
      <w:r w:rsidRPr="00352CEA">
        <w:rPr>
          <w:rFonts w:ascii="Arial" w:hAnsi="Arial" w:cs="Arial"/>
        </w:rPr>
        <w:t>Sud donosi</w:t>
      </w:r>
    </w:p>
    <w:p w:rsidRPr="00352CEA" w:rsidR="001641C3" w:rsidP="006772C8" w:rsidRDefault="001641C3" w14:paraId="0885BB9C" w14:textId="08B78C61">
      <w:pPr>
        <w:spacing w:after="0"/>
        <w:ind w:firstLine="708"/>
        <w:jc w:val="both"/>
        <w:rPr>
          <w:rFonts w:ascii="Arial" w:hAnsi="Arial" w:cs="Arial"/>
        </w:rPr>
      </w:pPr>
    </w:p>
    <w:p w:rsidRPr="00352CEA" w:rsidR="001641C3" w:rsidP="001641C3" w:rsidRDefault="001641C3" w14:paraId="04910D7B" w14:textId="1BE8F38E">
      <w:pPr>
        <w:spacing w:after="0"/>
        <w:jc w:val="center"/>
        <w:rPr>
          <w:rFonts w:ascii="Arial" w:hAnsi="Arial" w:cs="Arial"/>
        </w:rPr>
      </w:pPr>
      <w:r w:rsidRPr="00352CEA">
        <w:rPr>
          <w:rFonts w:ascii="Arial" w:hAnsi="Arial" w:cs="Arial"/>
        </w:rPr>
        <w:t>r j e š e nj e</w:t>
      </w:r>
    </w:p>
    <w:p w:rsidRPr="00352CEA" w:rsidR="001641C3" w:rsidP="006772C8" w:rsidRDefault="001641C3" w14:paraId="3FCFC8B3" w14:textId="34C8DCDA">
      <w:pPr>
        <w:spacing w:after="0"/>
        <w:ind w:firstLine="708"/>
        <w:jc w:val="both"/>
        <w:rPr>
          <w:rFonts w:ascii="Arial" w:hAnsi="Arial" w:cs="Arial"/>
        </w:rPr>
      </w:pPr>
    </w:p>
    <w:p w:rsidRPr="00352CEA" w:rsidR="001641C3" w:rsidP="006772C8" w:rsidRDefault="001641C3" w14:paraId="18CD632D" w14:textId="2BDFB1A2">
      <w:pPr>
        <w:spacing w:after="0"/>
        <w:ind w:firstLine="708"/>
        <w:jc w:val="both"/>
        <w:rPr>
          <w:rFonts w:ascii="Arial" w:hAnsi="Arial" w:cs="Arial"/>
        </w:rPr>
      </w:pPr>
      <w:r w:rsidRPr="00352CEA">
        <w:rPr>
          <w:rFonts w:ascii="Arial" w:hAnsi="Arial" w:cs="Arial"/>
        </w:rPr>
        <w:t>Današnje ročište se odgađa, a iduće se zakazuje za dan</w:t>
      </w:r>
    </w:p>
    <w:p w:rsidRPr="00352CEA" w:rsidR="001641C3" w:rsidP="006772C8" w:rsidRDefault="001641C3" w14:paraId="3FAE4F28" w14:textId="73665E4F">
      <w:pPr>
        <w:spacing w:after="0"/>
        <w:ind w:firstLine="708"/>
        <w:jc w:val="both"/>
        <w:rPr>
          <w:rFonts w:ascii="Arial" w:hAnsi="Arial" w:cs="Arial"/>
        </w:rPr>
      </w:pPr>
    </w:p>
    <w:p w:rsidRPr="00352CEA" w:rsidR="001641C3" w:rsidP="001641C3" w:rsidRDefault="001641C3" w14:paraId="393CF02A" w14:textId="41C53253">
      <w:pPr>
        <w:spacing w:after="0"/>
        <w:jc w:val="center"/>
        <w:rPr>
          <w:rFonts w:ascii="Arial" w:hAnsi="Arial" w:cs="Arial"/>
        </w:rPr>
      </w:pPr>
      <w:r w:rsidRPr="00352CEA">
        <w:rPr>
          <w:rFonts w:ascii="Arial" w:hAnsi="Arial" w:cs="Arial"/>
        </w:rPr>
        <w:t>2. listopada 2026. u 9,00 sati</w:t>
      </w:r>
    </w:p>
    <w:p w:rsidRPr="00352CEA" w:rsidR="006772C8" w:rsidP="00195D2E" w:rsidRDefault="006772C8" w14:paraId="69FDB63F" w14:textId="77777777">
      <w:pPr>
        <w:pStyle w:val="ListaeSPIS"/>
        <w:numPr>
          <w:ilvl w:val="0"/>
          <w:numId w:val="0"/>
        </w:numPr>
        <w:tabs>
          <w:tab w:val="left" w:pos="708"/>
        </w:tabs>
        <w:spacing w:after="0"/>
        <w:ind w:left="705"/>
        <w:rPr>
          <w:rFonts w:ascii="Arial" w:hAnsi="Arial" w:cs="Arial"/>
        </w:rPr>
      </w:pPr>
    </w:p>
    <w:p w:rsidRPr="00352CEA" w:rsidR="007911D2" w:rsidP="007911D2" w:rsidRDefault="007911D2" w14:paraId="29235A93" w14:textId="77777777">
      <w:pPr>
        <w:spacing w:after="0"/>
        <w:jc w:val="both"/>
        <w:rPr>
          <w:rFonts w:ascii="Arial" w:hAnsi="Arial" w:cs="Arial"/>
        </w:rPr>
      </w:pPr>
    </w:p>
    <w:p w:rsidRPr="00352CEA" w:rsidR="007911D2" w:rsidP="007911D2" w:rsidRDefault="007911D2" w14:paraId="74FA804C" w14:textId="77777777">
      <w:pPr>
        <w:spacing w:after="200"/>
        <w:rPr>
          <w:rFonts w:ascii="Arial" w:hAnsi="Arial" w:cs="Arial"/>
        </w:rPr>
      </w:pPr>
    </w:p>
    <w:p w:rsidRPr="00352CEA" w:rsidR="007911D2" w:rsidP="007911D2" w:rsidRDefault="007911D2" w14:paraId="4918DDBE" w14:textId="4FEB3AD3">
      <w:pPr>
        <w:spacing w:after="200"/>
        <w:jc w:val="center"/>
        <w:rPr>
          <w:rFonts w:ascii="Arial" w:hAnsi="Arial" w:cs="Arial"/>
          <w:b/>
        </w:rPr>
      </w:pPr>
      <w:r w:rsidRPr="00352CEA">
        <w:rPr>
          <w:rFonts w:ascii="Arial" w:hAnsi="Arial" w:cs="Arial"/>
        </w:rPr>
        <w:t xml:space="preserve">Dovršeno u </w:t>
      </w:r>
      <w:r w:rsidRPr="00352CEA" w:rsidR="006C717C">
        <w:rPr>
          <w:rFonts w:ascii="Arial" w:hAnsi="Arial" w:cs="Arial"/>
        </w:rPr>
        <w:t>9</w:t>
      </w:r>
      <w:r w:rsidRPr="00352CEA">
        <w:rPr>
          <w:rFonts w:ascii="Arial" w:hAnsi="Arial" w:cs="Arial"/>
        </w:rPr>
        <w:t>:</w:t>
      </w:r>
      <w:r w:rsidRPr="00352CEA" w:rsidR="006C717C">
        <w:rPr>
          <w:rFonts w:ascii="Arial" w:hAnsi="Arial" w:cs="Arial"/>
        </w:rPr>
        <w:t>10</w:t>
      </w:r>
      <w:r w:rsidRPr="00352CEA">
        <w:rPr>
          <w:rFonts w:ascii="Arial" w:hAnsi="Arial" w:cs="Arial"/>
        </w:rPr>
        <w:t xml:space="preserve"> sati.</w:t>
      </w:r>
    </w:p>
    <w:p w:rsidRPr="00352CEA" w:rsidR="007911D2" w:rsidP="007911D2" w:rsidRDefault="007911D2" w14:paraId="59FF9EDC" w14:textId="7B311EA7">
      <w:pPr>
        <w:rPr>
          <w:rFonts w:ascii="Arial" w:hAnsi="Arial" w:cs="Arial"/>
        </w:rPr>
      </w:pPr>
      <w:r w:rsidRPr="00352CEA">
        <w:rPr>
          <w:rFonts w:ascii="Arial" w:hAnsi="Arial" w:cs="Arial"/>
        </w:rPr>
        <w:t xml:space="preserve">          </w:t>
      </w:r>
      <w:r w:rsidRPr="00352CEA">
        <w:rPr>
          <w:rFonts w:ascii="Arial" w:hAnsi="Arial" w:cs="Arial"/>
        </w:rPr>
        <w:tab/>
      </w:r>
      <w:r w:rsidRPr="00352CEA">
        <w:rPr>
          <w:rFonts w:ascii="Arial" w:hAnsi="Arial" w:cs="Arial"/>
        </w:rPr>
        <w:tab/>
      </w:r>
      <w:r w:rsidRPr="00352CEA">
        <w:rPr>
          <w:rFonts w:ascii="Arial" w:hAnsi="Arial" w:cs="Arial"/>
        </w:rPr>
        <w:tab/>
      </w:r>
      <w:r w:rsidRPr="00352CEA">
        <w:rPr>
          <w:rFonts w:ascii="Arial" w:hAnsi="Arial" w:cs="Arial"/>
        </w:rPr>
        <w:tab/>
      </w:r>
      <w:r w:rsidRPr="00352CEA">
        <w:rPr>
          <w:rFonts w:ascii="Arial" w:hAnsi="Arial" w:cs="Arial"/>
        </w:rPr>
        <w:tab/>
        <w:t xml:space="preserve">       </w:t>
      </w:r>
      <w:r w:rsidR="00352CEA">
        <w:rPr>
          <w:rFonts w:ascii="Arial" w:hAnsi="Arial" w:cs="Arial"/>
        </w:rPr>
        <w:t>Sudac</w:t>
      </w:r>
      <w:r w:rsidRPr="00352CEA">
        <w:rPr>
          <w:rFonts w:ascii="Arial" w:hAnsi="Arial" w:cs="Arial"/>
        </w:rPr>
        <w:t>:</w:t>
      </w:r>
      <w:r w:rsidRPr="00352CEA">
        <w:rPr>
          <w:rFonts w:ascii="Arial" w:hAnsi="Arial" w:cs="Arial"/>
        </w:rPr>
        <w:tab/>
      </w:r>
      <w:r w:rsidRPr="00352CEA">
        <w:rPr>
          <w:rFonts w:ascii="Arial" w:hAnsi="Arial" w:cs="Arial"/>
        </w:rPr>
        <w:tab/>
        <w:t xml:space="preserve">           </w:t>
      </w:r>
      <w:r w:rsidRPr="00352CEA">
        <w:rPr>
          <w:rFonts w:ascii="Arial" w:hAnsi="Arial" w:cs="Arial"/>
        </w:rPr>
        <w:tab/>
        <w:t>Za dužnika:</w:t>
      </w:r>
    </w:p>
    <w:p w:rsidRPr="00352CEA" w:rsidR="007911D2" w:rsidP="007911D2" w:rsidRDefault="007911D2" w14:paraId="3E7E39C9" w14:textId="77777777">
      <w:pPr>
        <w:ind w:left="3540"/>
        <w:rPr>
          <w:rFonts w:ascii="Arial" w:hAnsi="Arial" w:cs="Arial"/>
        </w:rPr>
      </w:pPr>
      <w:r w:rsidRPr="00352CEA">
        <w:rPr>
          <w:rFonts w:ascii="Arial" w:hAnsi="Arial" w:cs="Arial"/>
        </w:rPr>
        <w:tab/>
      </w:r>
    </w:p>
    <w:p w:rsidRPr="00352CEA" w:rsidR="007911D2" w:rsidP="007911D2" w:rsidRDefault="007911D2" w14:paraId="0B7BA206" w14:textId="77777777">
      <w:pPr>
        <w:ind w:left="3540"/>
        <w:rPr>
          <w:rFonts w:ascii="Arial" w:hAnsi="Arial" w:cs="Arial"/>
        </w:rPr>
      </w:pPr>
    </w:p>
    <w:p w:rsidRPr="00352CEA" w:rsidR="007911D2" w:rsidP="007911D2" w:rsidRDefault="007911D2" w14:paraId="21037708" w14:textId="2671F723">
      <w:r w:rsidRPr="00352CEA">
        <w:rPr>
          <w:rFonts w:ascii="Arial" w:hAnsi="Arial" w:cs="Arial"/>
        </w:rPr>
        <w:t xml:space="preserve">                                         </w:t>
      </w:r>
      <w:r w:rsidRPr="00352CEA">
        <w:rPr>
          <w:rFonts w:ascii="Arial" w:hAnsi="Arial" w:cs="Arial"/>
        </w:rPr>
        <w:tab/>
      </w:r>
      <w:r w:rsidRPr="00352CEA">
        <w:rPr>
          <w:rFonts w:ascii="Arial" w:hAnsi="Arial" w:cs="Arial"/>
        </w:rPr>
        <w:tab/>
        <w:t xml:space="preserve">      Zapisničar:                               </w:t>
      </w:r>
    </w:p>
    <w:p w:rsidRPr="00352CEA" w:rsidR="00FF695B" w:rsidP="007911D2" w:rsidRDefault="00FF695B" w14:paraId="1CFA1FE3" w14:textId="77777777"/>
    <w:sectPr w:rsidRPr="00352CEA" w:rsidR="00FF695B" w:rsidSect="00145D6E">
      <w:headerReference w:type="default" r:id="rId9"/>
      <w:headerReference w:type="first" r:id="rId10"/>
      <w:pgSz w:w="11906" w:h="16838"/>
      <w:pgMar w:top="1134" w:right="1274" w:bottom="1418" w:left="1418" w:header="567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B30ADC" w:rsidP="00EB561D" w:rsidRDefault="00B30ADC" w14:paraId="034190EC" w14:textId="77777777">
      <w:pPr>
        <w:spacing w:after="0"/>
      </w:pPr>
      <w:r>
        <w:separator/>
      </w:r>
    </w:p>
  </w:endnote>
  <w:endnote w:type="continuationSeparator" w:id="0">
    <w:p w:rsidR="00B30ADC" w:rsidP="00EB561D" w:rsidRDefault="00B30ADC" w14:paraId="03934987" w14:textId="77777777">
      <w:pPr>
        <w:spacing w:after="0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B30ADC" w:rsidP="00EB561D" w:rsidRDefault="00B30ADC" w14:paraId="50566E17" w14:textId="77777777">
      <w:pPr>
        <w:spacing w:after="0"/>
      </w:pPr>
      <w:r>
        <w:separator/>
      </w:r>
    </w:p>
  </w:footnote>
  <w:footnote w:type="continuationSeparator" w:id="0">
    <w:p w:rsidR="00B30ADC" w:rsidP="00EB561D" w:rsidRDefault="00B30ADC" w14:paraId="50ECE33D" w14:textId="77777777">
      <w:pPr>
        <w:spacing w:after="0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rPr>
        <w:rFonts w:ascii="Arial" w:hAnsi="Arial" w:cs="Arial"/>
      </w:rPr>
      <w:id w:val="-1109740014"/>
      <w:docPartObj>
        <w:docPartGallery w:val="Page Numbers (Top of Page)"/>
        <w:docPartUnique/>
      </w:docPartObj>
    </w:sdtPr>
    <w:sdtEndPr/>
    <w:sdtContent>
      <w:p w:rsidRPr="00161F80" w:rsidR="008F5A94" w:rsidP="001903F2" w:rsidRDefault="008F5A94" w14:paraId="0A5C9C85" w14:textId="6ECE8ABF">
        <w:pPr>
          <w:pStyle w:val="Zaglavlje"/>
          <w:spacing w:after="0"/>
          <w:jc w:val="center"/>
          <w:rPr>
            <w:rFonts w:ascii="Arial" w:hAnsi="Arial" w:cs="Arial"/>
          </w:rPr>
        </w:pPr>
        <w:r w:rsidRPr="00161F80">
          <w:rPr>
            <w:rFonts w:ascii="Arial" w:hAnsi="Arial" w:cs="Arial"/>
          </w:rPr>
          <w:fldChar w:fldCharType="begin"/>
        </w:r>
        <w:r w:rsidRPr="00161F80">
          <w:rPr>
            <w:rFonts w:ascii="Arial" w:hAnsi="Arial" w:cs="Arial"/>
          </w:rPr>
          <w:instrText>PAGE   \* MERGEFORMAT</w:instrText>
        </w:r>
        <w:r w:rsidRPr="00161F80">
          <w:rPr>
            <w:rFonts w:ascii="Arial" w:hAnsi="Arial" w:cs="Arial"/>
          </w:rPr>
          <w:fldChar w:fldCharType="separate"/>
        </w:r>
        <w:r w:rsidR="006C717C">
          <w:rPr>
            <w:rFonts w:ascii="Arial" w:hAnsi="Arial" w:cs="Arial"/>
          </w:rPr>
          <w:t>2</w:t>
        </w:r>
        <w:r w:rsidRPr="00161F80">
          <w:rPr>
            <w:rFonts w:ascii="Arial" w:hAnsi="Arial" w:cs="Arial"/>
          </w:rPr>
          <w:fldChar w:fldCharType="end"/>
        </w:r>
      </w:p>
    </w:sdtContent>
  </w:sdt>
  <w:p w:rsidRPr="008B611B" w:rsidR="008F5A94" w:rsidP="001903F2" w:rsidRDefault="008F5A94" w14:paraId="1DED61E0" w14:textId="41216176">
    <w:pPr>
      <w:pStyle w:val="Zaglavlje"/>
      <w:spacing w:after="0"/>
      <w:jc w:val="left"/>
      <w:rPr>
        <w:rFonts w:ascii="Arial" w:hAnsi="Arial" w:cs="Arial"/>
      </w:rPr>
    </w:pPr>
    <w:r w:rsidRPr="008B611B">
      <w:rPr>
        <w:rFonts w:ascii="Arial" w:hAnsi="Arial" w:cs="Arial"/>
      </w:rPr>
      <w:tab/>
      <w:t>Poslovni broj: St-</w:t>
    </w:r>
    <w:r w:rsidRPr="008B611B" w:rsidR="006772C8">
      <w:rPr>
        <w:rFonts w:ascii="Arial" w:hAnsi="Arial" w:cs="Arial"/>
      </w:rPr>
      <w:t>73</w:t>
    </w:r>
    <w:r w:rsidRPr="008B611B">
      <w:rPr>
        <w:rFonts w:ascii="Arial" w:hAnsi="Arial" w:cs="Arial"/>
      </w:rPr>
      <w:t>/202</w:t>
    </w:r>
    <w:r w:rsidRPr="008B611B" w:rsidR="006772C8">
      <w:rPr>
        <w:rFonts w:ascii="Arial" w:hAnsi="Arial" w:cs="Arial"/>
      </w:rPr>
      <w:t>6</w:t>
    </w:r>
    <w:r w:rsidRPr="008B611B">
      <w:rPr>
        <w:rFonts w:ascii="Arial" w:hAnsi="Arial" w:cs="Arial"/>
      </w:rPr>
      <w:t>-</w:t>
    </w:r>
    <w:r w:rsidRPr="008B611B" w:rsidR="008B611B">
      <w:rPr>
        <w:rFonts w:ascii="Arial" w:hAnsi="Arial" w:cs="Arial"/>
      </w:rPr>
      <w:t>24</w:t>
    </w:r>
  </w:p>
  <w:p w:rsidR="008F5A94" w:rsidP="006C6527" w:rsidRDefault="008F5A94" w14:paraId="36D093C2" w14:textId="77777777">
    <w:pPr>
      <w:pStyle w:val="Zaglavlje"/>
      <w:spacing w:after="0"/>
      <w:jc w:val="left"/>
    </w:pPr>
  </w:p>
</w:hdr>
</file>

<file path=word/header2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010416639"/>
      <w:docPartObj>
        <w:docPartGallery w:val="Page Numbers (Top of Page)"/>
        <w:docPartUnique/>
      </w:docPartObj>
    </w:sdtPr>
    <w:sdtEndPr>
      <w:rPr>
        <w:rFonts w:ascii="Arial" w:hAnsi="Arial" w:cs="Arial"/>
      </w:rPr>
    </w:sdtEndPr>
    <w:sdtContent>
      <w:p w:rsidRPr="008B611B" w:rsidR="008F5A94" w:rsidRDefault="008F5A94" w14:paraId="66CB4EE8" w14:textId="6B5591A8">
        <w:pPr>
          <w:pStyle w:val="Zaglavlje"/>
          <w:jc w:val="center"/>
          <w:rPr>
            <w:rFonts w:ascii="Arial" w:hAnsi="Arial" w:cs="Arial"/>
          </w:rPr>
        </w:pPr>
        <w:r w:rsidRPr="008B611B">
          <w:rPr>
            <w:rFonts w:ascii="Arial" w:hAnsi="Arial" w:cs="Arial"/>
          </w:rPr>
          <w:fldChar w:fldCharType="begin"/>
        </w:r>
        <w:r w:rsidRPr="008B611B">
          <w:rPr>
            <w:rFonts w:ascii="Arial" w:hAnsi="Arial" w:cs="Arial"/>
          </w:rPr>
          <w:instrText>PAGE   \* MERGEFORMAT</w:instrText>
        </w:r>
        <w:r w:rsidRPr="008B611B">
          <w:rPr>
            <w:rFonts w:ascii="Arial" w:hAnsi="Arial" w:cs="Arial"/>
          </w:rPr>
          <w:fldChar w:fldCharType="separate"/>
        </w:r>
        <w:r w:rsidR="001641C3">
          <w:rPr>
            <w:rFonts w:ascii="Arial" w:hAnsi="Arial" w:cs="Arial"/>
          </w:rPr>
          <w:t>1</w:t>
        </w:r>
        <w:r w:rsidRPr="008B611B">
          <w:rPr>
            <w:rFonts w:ascii="Arial" w:hAnsi="Arial" w:cs="Arial"/>
          </w:rPr>
          <w:fldChar w:fldCharType="end"/>
        </w:r>
      </w:p>
    </w:sdtContent>
  </w:sdt>
  <w:p w:rsidRPr="008B611B" w:rsidR="008F5A94" w:rsidP="00145D6E" w:rsidRDefault="008F5A94" w14:paraId="209EF552" w14:textId="701FFF0D">
    <w:pPr>
      <w:pStyle w:val="Zaglavlje"/>
      <w:tabs>
        <w:tab w:val="clear" w:pos="9072"/>
        <w:tab w:val="right" w:pos="9355"/>
      </w:tabs>
      <w:spacing w:after="0"/>
      <w:jc w:val="left"/>
      <w:rPr>
        <w:rFonts w:ascii="Arial" w:hAnsi="Arial" w:cs="Arial"/>
      </w:rPr>
    </w:pPr>
    <w:r w:rsidRPr="008B611B">
      <w:rPr>
        <w:rFonts w:ascii="Arial" w:hAnsi="Arial" w:cs="Arial"/>
      </w:rPr>
      <w:tab/>
      <w:t>Poslovni broj: St-</w:t>
    </w:r>
    <w:r w:rsidRPr="008B611B" w:rsidR="00195D2E">
      <w:rPr>
        <w:rFonts w:ascii="Arial" w:hAnsi="Arial" w:cs="Arial"/>
      </w:rPr>
      <w:t>73</w:t>
    </w:r>
    <w:r w:rsidRPr="008B611B">
      <w:rPr>
        <w:rFonts w:ascii="Arial" w:hAnsi="Arial" w:cs="Arial"/>
      </w:rPr>
      <w:t>/202</w:t>
    </w:r>
    <w:r w:rsidRPr="008B611B" w:rsidR="00195D2E">
      <w:rPr>
        <w:rFonts w:ascii="Arial" w:hAnsi="Arial" w:cs="Arial"/>
      </w:rPr>
      <w:t>6</w:t>
    </w:r>
    <w:r w:rsidRPr="008B611B">
      <w:rPr>
        <w:rFonts w:ascii="Arial" w:hAnsi="Arial" w:cs="Arial"/>
      </w:rPr>
      <w:t>-</w:t>
    </w:r>
    <w:r w:rsidRPr="008B611B" w:rsidR="00B22C99">
      <w:rPr>
        <w:rFonts w:ascii="Arial" w:hAnsi="Arial" w:cs="Arial"/>
      </w:rPr>
      <w:t>24</w:t>
    </w:r>
  </w:p>
  <w:p w:rsidRPr="003A5B8F" w:rsidR="008F5A94" w:rsidP="003A5B8F" w:rsidRDefault="008F5A94" w14:paraId="0D3618DE" w14:textId="77777777">
    <w:pPr>
      <w:pStyle w:val="Zaglavlje"/>
      <w:spacing w:after="0"/>
      <w:jc w:val="left"/>
      <w:rPr>
        <w:rFonts w:cs="Times New Roman"/>
      </w:rPr>
    </w:pP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</w:lvl>
  </w:abstractNum>
  <w:abstractNum w:abstractNumId="9">
    <w:nsid w:val="01E55B9C"/>
    <w:multiLevelType w:val="hybridMultilevel"/>
    <w:tmpl w:val="1FA8E6B8"/>
    <w:lvl w:ilvl="0" w:tplc="69007AE4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cs="Times New Roman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</w:lvl>
  </w:abstractNum>
  <w:abstractNum w:abstractNumId="11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cs="Times New Roman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</w:lvl>
    <w:lvl w:ilvl="2">
      <w:start w:val="1"/>
      <w:numFmt w:val="none"/>
      <w:suff w:val="nothing"/>
      <w:lvlText w:val="%3"/>
      <w:lvlJc w:val="left"/>
      <w:pPr>
        <w:ind w:left="1418" w:firstLine="0"/>
      </w:pPr>
    </w:lvl>
    <w:lvl w:ilvl="3">
      <w:start w:val="1"/>
      <w:numFmt w:val="none"/>
      <w:suff w:val="nothing"/>
      <w:lvlText w:val="%4"/>
      <w:lvlJc w:val="left"/>
      <w:pPr>
        <w:ind w:left="1701" w:firstLine="0"/>
      </w:pPr>
    </w:lvl>
    <w:lvl w:ilvl="4">
      <w:start w:val="1"/>
      <w:numFmt w:val="none"/>
      <w:suff w:val="nothing"/>
      <w:lvlText w:val="%5"/>
      <w:lvlJc w:val="left"/>
      <w:pPr>
        <w:ind w:left="1985" w:firstLine="0"/>
      </w:pPr>
    </w:lvl>
    <w:lvl w:ilvl="5">
      <w:start w:val="1"/>
      <w:numFmt w:val="none"/>
      <w:suff w:val="nothing"/>
      <w:lvlText w:val="%6"/>
      <w:lvlJc w:val="left"/>
      <w:pPr>
        <w:ind w:left="2268" w:firstLine="0"/>
      </w:pPr>
    </w:lvl>
    <w:lvl w:ilvl="6">
      <w:start w:val="1"/>
      <w:numFmt w:val="none"/>
      <w:suff w:val="nothing"/>
      <w:lvlText w:val="%7"/>
      <w:lvlJc w:val="left"/>
      <w:pPr>
        <w:ind w:left="2552" w:firstLine="0"/>
      </w:pPr>
    </w:lvl>
    <w:lvl w:ilvl="7">
      <w:start w:val="1"/>
      <w:numFmt w:val="none"/>
      <w:suff w:val="nothing"/>
      <w:lvlText w:val="%8"/>
      <w:lvlJc w:val="left"/>
      <w:pPr>
        <w:ind w:left="2835" w:firstLine="0"/>
      </w:pPr>
    </w:lvl>
    <w:lvl w:ilvl="8">
      <w:start w:val="1"/>
      <w:numFmt w:val="none"/>
      <w:suff w:val="nothing"/>
      <w:lvlText w:val="%9"/>
      <w:lvlJc w:val="left"/>
      <w:pPr>
        <w:ind w:left="3119" w:firstLine="0"/>
      </w:pPr>
    </w:lvl>
  </w:abstractNum>
  <w:abstractNum w:abstractNumId="12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 w:cs="Times New Roman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 w:cs="Times New Roman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 w:cs="Times New Roman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3">
    <w:nsid w:val="0B2B2107"/>
    <w:multiLevelType w:val="multilevel"/>
    <w:tmpl w:val="0CB608A8"/>
    <w:numStyleLink w:val="NumListI"/>
  </w:abstractNum>
  <w:abstractNum w:abstractNumId="14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</w:lvl>
  </w:abstractNum>
  <w:abstractNum w:abstractNumId="15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</w:lvl>
  </w:abstractNum>
  <w:abstractNum w:abstractNumId="16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cs="Times New Roman" w:asciiTheme="minorHAnsi" w:hAnsiTheme="minorHAnsi"/>
      </w:rPr>
    </w:lvl>
    <w:lvl w:ilvl="1" w:tplc="041A0019">
      <w:start w:val="1"/>
      <w:numFmt w:val="lowerLetter"/>
      <w:lvlText w:val="%2."/>
      <w:lvlJc w:val="left"/>
      <w:pPr>
        <w:ind w:left="1724" w:hanging="360"/>
      </w:pPr>
    </w:lvl>
    <w:lvl w:ilvl="2" w:tplc="041A001B">
      <w:start w:val="1"/>
      <w:numFmt w:val="lowerRoman"/>
      <w:lvlText w:val="%3."/>
      <w:lvlJc w:val="right"/>
      <w:pPr>
        <w:ind w:left="2444" w:hanging="180"/>
      </w:pPr>
    </w:lvl>
    <w:lvl w:ilvl="3" w:tplc="041A000F">
      <w:start w:val="1"/>
      <w:numFmt w:val="decimal"/>
      <w:lvlText w:val="%4."/>
      <w:lvlJc w:val="left"/>
      <w:pPr>
        <w:ind w:left="3164" w:hanging="360"/>
      </w:pPr>
    </w:lvl>
    <w:lvl w:ilvl="4" w:tplc="041A0019">
      <w:start w:val="1"/>
      <w:numFmt w:val="lowerLetter"/>
      <w:lvlText w:val="%5."/>
      <w:lvlJc w:val="left"/>
      <w:pPr>
        <w:ind w:left="3884" w:hanging="360"/>
      </w:pPr>
    </w:lvl>
    <w:lvl w:ilvl="5" w:tplc="041A001B">
      <w:start w:val="1"/>
      <w:numFmt w:val="lowerRoman"/>
      <w:lvlText w:val="%6."/>
      <w:lvlJc w:val="right"/>
      <w:pPr>
        <w:ind w:left="4604" w:hanging="180"/>
      </w:pPr>
    </w:lvl>
    <w:lvl w:ilvl="6" w:tplc="041A000F">
      <w:start w:val="1"/>
      <w:numFmt w:val="decimal"/>
      <w:lvlText w:val="%7."/>
      <w:lvlJc w:val="left"/>
      <w:pPr>
        <w:ind w:left="5324" w:hanging="360"/>
      </w:pPr>
    </w:lvl>
    <w:lvl w:ilvl="7" w:tplc="041A0019">
      <w:start w:val="1"/>
      <w:numFmt w:val="lowerLetter"/>
      <w:lvlText w:val="%8."/>
      <w:lvlJc w:val="left"/>
      <w:pPr>
        <w:ind w:left="6044" w:hanging="360"/>
      </w:pPr>
    </w:lvl>
    <w:lvl w:ilvl="8" w:tplc="041A001B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Times New Roman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</w:lvl>
    <w:lvl w:ilvl="2">
      <w:start w:val="1"/>
      <w:numFmt w:val="none"/>
      <w:suff w:val="nothing"/>
      <w:lvlText w:val=""/>
      <w:lvlJc w:val="left"/>
      <w:pPr>
        <w:ind w:left="1418" w:firstLine="0"/>
      </w:pPr>
    </w:lvl>
    <w:lvl w:ilvl="3">
      <w:start w:val="1"/>
      <w:numFmt w:val="none"/>
      <w:suff w:val="nothing"/>
      <w:lvlText w:val=""/>
      <w:lvlJc w:val="left"/>
      <w:pPr>
        <w:ind w:left="1701" w:firstLine="0"/>
      </w:pPr>
    </w:lvl>
    <w:lvl w:ilvl="4">
      <w:start w:val="1"/>
      <w:numFmt w:val="none"/>
      <w:suff w:val="nothing"/>
      <w:lvlText w:val=""/>
      <w:lvlJc w:val="left"/>
      <w:pPr>
        <w:ind w:left="1985" w:firstLine="0"/>
      </w:pPr>
    </w:lvl>
    <w:lvl w:ilvl="5">
      <w:start w:val="1"/>
      <w:numFmt w:val="none"/>
      <w:suff w:val="nothing"/>
      <w:lvlText w:val=""/>
      <w:lvlJc w:val="left"/>
      <w:pPr>
        <w:ind w:left="2268" w:firstLine="0"/>
      </w:pPr>
    </w:lvl>
    <w:lvl w:ilvl="6">
      <w:start w:val="1"/>
      <w:numFmt w:val="none"/>
      <w:suff w:val="nothing"/>
      <w:lvlText w:val=""/>
      <w:lvlJc w:val="left"/>
      <w:pPr>
        <w:ind w:left="2552" w:firstLine="0"/>
      </w:pPr>
    </w:lvl>
    <w:lvl w:ilvl="7">
      <w:start w:val="1"/>
      <w:numFmt w:val="none"/>
      <w:suff w:val="nothing"/>
      <w:lvlText w:val=""/>
      <w:lvlJc w:val="left"/>
      <w:pPr>
        <w:ind w:left="2835" w:firstLine="0"/>
      </w:pPr>
    </w:lvl>
    <w:lvl w:ilvl="8">
      <w:start w:val="1"/>
      <w:numFmt w:val="none"/>
      <w:suff w:val="nothing"/>
      <w:lvlText w:val=""/>
      <w:lvlJc w:val="left"/>
      <w:pPr>
        <w:ind w:left="3119" w:firstLine="0"/>
      </w:p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8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</w:lvl>
  </w:abstractNum>
  <w:abstractNum w:abstractNumId="29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</w:lvl>
  </w:abstractNum>
  <w:abstractNum w:abstractNumId="30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E2B7B3D"/>
    <w:multiLevelType w:val="hybridMultilevel"/>
    <w:tmpl w:val="EB54AEEE"/>
    <w:lvl w:ilvl="0" w:tplc="3D8C83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>
    <w:nsid w:val="59EA3F47"/>
    <w:multiLevelType w:val="hybridMultilevel"/>
    <w:tmpl w:val="A4284488"/>
    <w:lvl w:ilvl="0" w:tplc="72AA4126">
      <w:start w:val="20"/>
      <w:numFmt w:val="bullet"/>
      <w:lvlText w:val="-"/>
      <w:lvlJc w:val="left"/>
      <w:pPr>
        <w:ind w:left="1065" w:hanging="360"/>
      </w:pPr>
      <w:rPr>
        <w:rFonts w:hint="default" w:ascii="Arial" w:hAnsi="Arial" w:cs="Arial" w:eastAsiaTheme="minorHAnsi"/>
        <w:color w:val="auto"/>
      </w:rPr>
    </w:lvl>
    <w:lvl w:ilvl="1" w:tplc="041A0003" w:tentative="true">
      <w:start w:val="1"/>
      <w:numFmt w:val="bullet"/>
      <w:lvlText w:val="o"/>
      <w:lvlJc w:val="left"/>
      <w:pPr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5" w:hanging="360"/>
      </w:pPr>
      <w:rPr>
        <w:rFonts w:hint="default" w:ascii="Wingdings" w:hAnsi="Wingdings"/>
      </w:rPr>
    </w:lvl>
  </w:abstractNum>
  <w:abstractNum w:abstractNumId="36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</w:lvl>
    <w:lvl w:ilvl="1">
      <w:start w:val="1"/>
      <w:numFmt w:val="none"/>
      <w:suff w:val="nothing"/>
      <w:lvlText w:val="%2"/>
      <w:lvlJc w:val="right"/>
      <w:pPr>
        <w:ind w:left="1134" w:firstLine="0"/>
      </w:pPr>
    </w:lvl>
    <w:lvl w:ilvl="2">
      <w:start w:val="1"/>
      <w:numFmt w:val="none"/>
      <w:suff w:val="nothing"/>
      <w:lvlText w:val="%3"/>
      <w:lvlJc w:val="right"/>
      <w:pPr>
        <w:ind w:left="1418" w:firstLine="0"/>
      </w:pPr>
    </w:lvl>
    <w:lvl w:ilvl="3">
      <w:start w:val="1"/>
      <w:numFmt w:val="none"/>
      <w:suff w:val="nothing"/>
      <w:lvlText w:val=""/>
      <w:lvlJc w:val="right"/>
      <w:pPr>
        <w:ind w:left="1701" w:firstLine="0"/>
      </w:pPr>
    </w:lvl>
    <w:lvl w:ilvl="4">
      <w:start w:val="1"/>
      <w:numFmt w:val="none"/>
      <w:suff w:val="nothing"/>
      <w:lvlText w:val=""/>
      <w:lvlJc w:val="right"/>
      <w:pPr>
        <w:ind w:left="1985" w:firstLine="0"/>
      </w:pPr>
    </w:lvl>
    <w:lvl w:ilvl="5">
      <w:start w:val="1"/>
      <w:numFmt w:val="none"/>
      <w:suff w:val="nothing"/>
      <w:lvlText w:val=""/>
      <w:lvlJc w:val="right"/>
      <w:pPr>
        <w:ind w:left="2268" w:firstLine="0"/>
      </w:pPr>
    </w:lvl>
    <w:lvl w:ilvl="6">
      <w:start w:val="1"/>
      <w:numFmt w:val="none"/>
      <w:suff w:val="nothing"/>
      <w:lvlText w:val=""/>
      <w:lvlJc w:val="right"/>
      <w:pPr>
        <w:ind w:left="2552" w:firstLine="0"/>
      </w:pPr>
    </w:lvl>
    <w:lvl w:ilvl="7">
      <w:start w:val="1"/>
      <w:numFmt w:val="none"/>
      <w:suff w:val="nothing"/>
      <w:lvlText w:val=""/>
      <w:lvlJc w:val="right"/>
      <w:pPr>
        <w:ind w:left="2835" w:firstLine="0"/>
      </w:pPr>
    </w:lvl>
    <w:lvl w:ilvl="8">
      <w:start w:val="1"/>
      <w:numFmt w:val="none"/>
      <w:suff w:val="nothing"/>
      <w:lvlText w:val=""/>
      <w:lvlJc w:val="right"/>
      <w:pPr>
        <w:ind w:left="3119" w:firstLine="0"/>
      </w:pPr>
    </w:lvl>
  </w:abstractNum>
  <w:abstractNum w:abstractNumId="37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</w:lvl>
  </w:abstractNum>
  <w:abstractNum w:abstractNumId="38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 w:cs="Times New Roman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 w:cs="Times New Roman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</w:lvl>
    <w:lvl w:ilvl="1">
      <w:start w:val="1"/>
      <w:numFmt w:val="upperLetter"/>
      <w:pStyle w:val="Naslov2"/>
      <w:lvlText w:val="%2."/>
      <w:lvlJc w:val="right"/>
      <w:pPr>
        <w:tabs>
          <w:tab w:val="num" w:pos="1418"/>
        </w:tabs>
        <w:ind w:left="1418" w:hanging="284"/>
      </w:pPr>
    </w:lvl>
    <w:lvl w:ilvl="2">
      <w:start w:val="1"/>
      <w:numFmt w:val="decimal"/>
      <w:pStyle w:val="Naslov3"/>
      <w:lvlText w:val="%3."/>
      <w:lvlJc w:val="right"/>
      <w:pPr>
        <w:tabs>
          <w:tab w:val="num" w:pos="1985"/>
        </w:tabs>
        <w:ind w:left="1985" w:hanging="284"/>
      </w:pPr>
    </w:lvl>
    <w:lvl w:ilvl="3">
      <w:start w:val="1"/>
      <w:numFmt w:val="lowerLetter"/>
      <w:pStyle w:val="Naslov4"/>
      <w:lvlText w:val="%4."/>
      <w:lvlJc w:val="right"/>
      <w:pPr>
        <w:tabs>
          <w:tab w:val="num" w:pos="2552"/>
        </w:tabs>
        <w:ind w:left="2552" w:hanging="284"/>
      </w:pPr>
    </w:lvl>
    <w:lvl w:ilvl="4">
      <w:start w:val="1"/>
      <w:numFmt w:val="upperRoman"/>
      <w:pStyle w:val="Naslov5"/>
      <w:lvlText w:val="(%5)"/>
      <w:lvlJc w:val="right"/>
      <w:pPr>
        <w:tabs>
          <w:tab w:val="num" w:pos="3119"/>
        </w:tabs>
        <w:ind w:left="3119" w:hanging="284"/>
      </w:pPr>
    </w:lvl>
    <w:lvl w:ilvl="5">
      <w:start w:val="1"/>
      <w:numFmt w:val="upperLetter"/>
      <w:pStyle w:val="Naslov6"/>
      <w:lvlText w:val="(%6)"/>
      <w:lvlJc w:val="right"/>
      <w:pPr>
        <w:tabs>
          <w:tab w:val="num" w:pos="3686"/>
        </w:tabs>
        <w:ind w:left="3686" w:hanging="284"/>
      </w:pPr>
    </w:lvl>
    <w:lvl w:ilvl="6">
      <w:start w:val="1"/>
      <w:numFmt w:val="decimal"/>
      <w:pStyle w:val="Naslov7"/>
      <w:lvlText w:val="(%7)"/>
      <w:lvlJc w:val="right"/>
      <w:pPr>
        <w:tabs>
          <w:tab w:val="num" w:pos="4253"/>
        </w:tabs>
        <w:ind w:left="4253" w:hanging="284"/>
      </w:pPr>
    </w:lvl>
    <w:lvl w:ilvl="7">
      <w:start w:val="1"/>
      <w:numFmt w:val="lowerLetter"/>
      <w:pStyle w:val="Naslov8"/>
      <w:lvlText w:val="(%8)"/>
      <w:lvlJc w:val="right"/>
      <w:pPr>
        <w:tabs>
          <w:tab w:val="num" w:pos="4820"/>
        </w:tabs>
        <w:ind w:left="4820" w:hanging="284"/>
      </w:pPr>
    </w:lvl>
    <w:lvl w:ilvl="8">
      <w:start w:val="1"/>
      <w:numFmt w:val="lowerRoman"/>
      <w:pStyle w:val="Naslov9"/>
      <w:lvlText w:val="%9."/>
      <w:lvlJc w:val="right"/>
      <w:pPr>
        <w:tabs>
          <w:tab w:val="num" w:pos="5387"/>
        </w:tabs>
        <w:ind w:left="5387" w:hanging="284"/>
      </w:pPr>
    </w:lvl>
  </w:abstractNum>
  <w:abstractNum w:abstractNumId="41">
    <w:nsid w:val="723C2E03"/>
    <w:multiLevelType w:val="hybridMultilevel"/>
    <w:tmpl w:val="15420828"/>
    <w:lvl w:ilvl="0" w:tplc="041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40"/>
  </w:num>
  <w:num w:numId="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</w:num>
  <w:num w:numId="6">
    <w:abstractNumId w:val="23"/>
  </w:num>
  <w:num w:numId="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/>
    <w:lvlOverride w:ilvl="1">
      <w:startOverride w:val="1"/>
    </w:lvlOverride>
    <w:lvlOverride w:ilvl="2"/>
    <w:lvlOverride w:ilvl="3"/>
    <w:lvlOverride w:ilvl="4">
      <w:startOverride w:val="1"/>
    </w:lvlOverride>
    <w:lvlOverride w:ilvl="5"/>
    <w:lvlOverride w:ilvl="6"/>
    <w:lvlOverride w:ilvl="7">
      <w:startOverride w:val="1"/>
    </w:lvlOverride>
    <w:lvlOverride w:ilvl="8"/>
  </w:num>
  <w:num w:numId="10">
    <w:abstractNumId w:val="36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</w:lvl>
    </w:lvlOverride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1"/>
    </w:lvlOverride>
  </w:num>
  <w:num w:numId="21">
    <w:abstractNumId w:val="1"/>
    <w:lvlOverride w:ilvl="0">
      <w:startOverride w:val="1"/>
    </w:lvlOverride>
  </w:num>
  <w:num w:numId="22">
    <w:abstractNumId w:val="2"/>
    <w:lvlOverride w:ilvl="0">
      <w:startOverride w:val="1"/>
    </w:lvlOverride>
  </w:num>
  <w:num w:numId="23">
    <w:abstractNumId w:val="3"/>
    <w:lvlOverride w:ilvl="0">
      <w:startOverride w:val="1"/>
    </w:lvlOverride>
  </w:num>
  <w:num w:numId="24">
    <w:abstractNumId w:val="4"/>
  </w:num>
  <w:num w:numId="25">
    <w:abstractNumId w:val="5"/>
  </w:num>
  <w:num w:numId="26">
    <w:abstractNumId w:val="6"/>
  </w:num>
  <w:num w:numId="27">
    <w:abstractNumId w:val="7"/>
  </w:num>
  <w:num w:numId="28">
    <w:abstractNumId w:val="8"/>
    <w:lvlOverride w:ilvl="0">
      <w:startOverride w:val="1"/>
    </w:lvlOverride>
  </w:num>
  <w:num w:numId="29">
    <w:abstractNumId w:val="34"/>
  </w:num>
  <w:num w:numId="30">
    <w:abstractNumId w:val="14"/>
  </w:num>
  <w:num w:numId="31">
    <w:abstractNumId w:val="15"/>
  </w:num>
  <w:num w:numId="32">
    <w:abstractNumId w:val="16"/>
  </w:num>
  <w:num w:numId="33">
    <w:abstractNumId w:val="18"/>
  </w:num>
  <w:num w:numId="34">
    <w:abstractNumId w:val="19"/>
  </w:num>
  <w:num w:numId="35">
    <w:abstractNumId w:val="20"/>
  </w:num>
  <w:num w:numId="36">
    <w:abstractNumId w:val="21"/>
  </w:num>
  <w:num w:numId="37">
    <w:abstractNumId w:val="24"/>
  </w:num>
  <w:num w:numId="38">
    <w:abstractNumId w:val="27"/>
  </w:num>
  <w:num w:numId="39">
    <w:abstractNumId w:val="29"/>
  </w:num>
  <w:num w:numId="40">
    <w:abstractNumId w:val="30"/>
  </w:num>
  <w:num w:numId="41">
    <w:abstractNumId w:val="31"/>
  </w:num>
  <w:num w:numId="42">
    <w:abstractNumId w:val="37"/>
  </w:num>
  <w:num w:numId="43">
    <w:abstractNumId w:val="39"/>
  </w:num>
  <w:num w:numId="44">
    <w:abstractNumId w:val="45"/>
  </w:num>
  <w:num w:numId="45">
    <w:abstractNumId w:val="32"/>
  </w:num>
  <w:num w:numId="46">
    <w:abstractNumId w:val="35"/>
  </w:num>
  <w:num w:numId="47">
    <w:abstractNumId w:val="41"/>
  </w:num>
  <w:num w:numId="48">
    <w:abstractNumId w:val="35"/>
  </w:num>
  <w:num w:numId="4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9"/>
  </w:num>
  <w:numIdMacAtCleanup w:val="47"/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5604"/>
    <w:rsid w:val="00030B7B"/>
    <w:rsid w:val="00037E4B"/>
    <w:rsid w:val="00050D65"/>
    <w:rsid w:val="00062737"/>
    <w:rsid w:val="0007145E"/>
    <w:rsid w:val="000851DE"/>
    <w:rsid w:val="00092D10"/>
    <w:rsid w:val="00092FA2"/>
    <w:rsid w:val="00097A90"/>
    <w:rsid w:val="000B4026"/>
    <w:rsid w:val="000C274A"/>
    <w:rsid w:val="000C4E28"/>
    <w:rsid w:val="000D5644"/>
    <w:rsid w:val="001025A8"/>
    <w:rsid w:val="00135AB8"/>
    <w:rsid w:val="00137E53"/>
    <w:rsid w:val="00143807"/>
    <w:rsid w:val="00145D6E"/>
    <w:rsid w:val="00145D87"/>
    <w:rsid w:val="00151718"/>
    <w:rsid w:val="00161F80"/>
    <w:rsid w:val="001641C3"/>
    <w:rsid w:val="00183AC6"/>
    <w:rsid w:val="001903F2"/>
    <w:rsid w:val="001911F7"/>
    <w:rsid w:val="00194060"/>
    <w:rsid w:val="00195D2E"/>
    <w:rsid w:val="00197F3F"/>
    <w:rsid w:val="001B0523"/>
    <w:rsid w:val="001B0632"/>
    <w:rsid w:val="001B242A"/>
    <w:rsid w:val="001C0C2B"/>
    <w:rsid w:val="001C3E32"/>
    <w:rsid w:val="001C5D24"/>
    <w:rsid w:val="001D5340"/>
    <w:rsid w:val="001D7375"/>
    <w:rsid w:val="001E016A"/>
    <w:rsid w:val="001E2678"/>
    <w:rsid w:val="001E59B9"/>
    <w:rsid w:val="00211863"/>
    <w:rsid w:val="00214E24"/>
    <w:rsid w:val="0023266A"/>
    <w:rsid w:val="002521F1"/>
    <w:rsid w:val="00255861"/>
    <w:rsid w:val="00280E18"/>
    <w:rsid w:val="00287EC7"/>
    <w:rsid w:val="002A195B"/>
    <w:rsid w:val="002A6E30"/>
    <w:rsid w:val="002B07BF"/>
    <w:rsid w:val="002B4B33"/>
    <w:rsid w:val="002B5799"/>
    <w:rsid w:val="002B72E5"/>
    <w:rsid w:val="002C437E"/>
    <w:rsid w:val="002E3907"/>
    <w:rsid w:val="00300278"/>
    <w:rsid w:val="00345146"/>
    <w:rsid w:val="00352CEA"/>
    <w:rsid w:val="00366497"/>
    <w:rsid w:val="00376F48"/>
    <w:rsid w:val="003844A5"/>
    <w:rsid w:val="00384ED8"/>
    <w:rsid w:val="00385C2F"/>
    <w:rsid w:val="00385D15"/>
    <w:rsid w:val="003A01C1"/>
    <w:rsid w:val="003A5B8F"/>
    <w:rsid w:val="003A5E34"/>
    <w:rsid w:val="003B0D53"/>
    <w:rsid w:val="003B2270"/>
    <w:rsid w:val="003B5A9B"/>
    <w:rsid w:val="003E6140"/>
    <w:rsid w:val="0040345A"/>
    <w:rsid w:val="00403986"/>
    <w:rsid w:val="00404D6D"/>
    <w:rsid w:val="00415165"/>
    <w:rsid w:val="00417DE8"/>
    <w:rsid w:val="00421E59"/>
    <w:rsid w:val="004256D5"/>
    <w:rsid w:val="00425FB9"/>
    <w:rsid w:val="00432FCA"/>
    <w:rsid w:val="00435036"/>
    <w:rsid w:val="004376A9"/>
    <w:rsid w:val="00440707"/>
    <w:rsid w:val="00442CA0"/>
    <w:rsid w:val="004431D0"/>
    <w:rsid w:val="00450FB1"/>
    <w:rsid w:val="00455762"/>
    <w:rsid w:val="00482B7B"/>
    <w:rsid w:val="004846A2"/>
    <w:rsid w:val="004A52C8"/>
    <w:rsid w:val="004B08B3"/>
    <w:rsid w:val="004B41C3"/>
    <w:rsid w:val="004B4D6F"/>
    <w:rsid w:val="004F16F0"/>
    <w:rsid w:val="004F4491"/>
    <w:rsid w:val="00500665"/>
    <w:rsid w:val="00503796"/>
    <w:rsid w:val="0050533D"/>
    <w:rsid w:val="00515B26"/>
    <w:rsid w:val="00517F5A"/>
    <w:rsid w:val="00532917"/>
    <w:rsid w:val="005407E0"/>
    <w:rsid w:val="00551375"/>
    <w:rsid w:val="00571258"/>
    <w:rsid w:val="00575F57"/>
    <w:rsid w:val="00587566"/>
    <w:rsid w:val="005A011A"/>
    <w:rsid w:val="005A3F09"/>
    <w:rsid w:val="005B58C7"/>
    <w:rsid w:val="005C5B6E"/>
    <w:rsid w:val="005C77EC"/>
    <w:rsid w:val="005E6B73"/>
    <w:rsid w:val="00611794"/>
    <w:rsid w:val="00614BE5"/>
    <w:rsid w:val="00621E29"/>
    <w:rsid w:val="006222C6"/>
    <w:rsid w:val="00645F71"/>
    <w:rsid w:val="00650AFB"/>
    <w:rsid w:val="006520BF"/>
    <w:rsid w:val="00653435"/>
    <w:rsid w:val="006772C8"/>
    <w:rsid w:val="00683134"/>
    <w:rsid w:val="0068583E"/>
    <w:rsid w:val="00685F16"/>
    <w:rsid w:val="00695452"/>
    <w:rsid w:val="006A6FC4"/>
    <w:rsid w:val="006B7E32"/>
    <w:rsid w:val="006C318B"/>
    <w:rsid w:val="006C6527"/>
    <w:rsid w:val="006C663F"/>
    <w:rsid w:val="006C717C"/>
    <w:rsid w:val="006D4648"/>
    <w:rsid w:val="006E7828"/>
    <w:rsid w:val="006F0C83"/>
    <w:rsid w:val="00732D4A"/>
    <w:rsid w:val="00746D83"/>
    <w:rsid w:val="00781FAB"/>
    <w:rsid w:val="007867D9"/>
    <w:rsid w:val="007911D2"/>
    <w:rsid w:val="007B52DA"/>
    <w:rsid w:val="007D019C"/>
    <w:rsid w:val="007D01FE"/>
    <w:rsid w:val="007D067F"/>
    <w:rsid w:val="007E08D5"/>
    <w:rsid w:val="007E1A75"/>
    <w:rsid w:val="007E4CF1"/>
    <w:rsid w:val="007E5627"/>
    <w:rsid w:val="007F13D1"/>
    <w:rsid w:val="007F2847"/>
    <w:rsid w:val="008014F2"/>
    <w:rsid w:val="00810BF4"/>
    <w:rsid w:val="008152F5"/>
    <w:rsid w:val="00816304"/>
    <w:rsid w:val="008229B9"/>
    <w:rsid w:val="00825CA6"/>
    <w:rsid w:val="00835491"/>
    <w:rsid w:val="00840878"/>
    <w:rsid w:val="00851C4D"/>
    <w:rsid w:val="00867BB8"/>
    <w:rsid w:val="00872421"/>
    <w:rsid w:val="008725C8"/>
    <w:rsid w:val="00882A1E"/>
    <w:rsid w:val="008A0752"/>
    <w:rsid w:val="008A34F7"/>
    <w:rsid w:val="008A3BD6"/>
    <w:rsid w:val="008B4E2E"/>
    <w:rsid w:val="008B611B"/>
    <w:rsid w:val="008C6849"/>
    <w:rsid w:val="008D2EA6"/>
    <w:rsid w:val="008D362D"/>
    <w:rsid w:val="008D39A9"/>
    <w:rsid w:val="008F2113"/>
    <w:rsid w:val="008F4B4C"/>
    <w:rsid w:val="008F4B82"/>
    <w:rsid w:val="008F4BA4"/>
    <w:rsid w:val="008F5A94"/>
    <w:rsid w:val="008F5E3D"/>
    <w:rsid w:val="00903E7D"/>
    <w:rsid w:val="009120F3"/>
    <w:rsid w:val="009472D5"/>
    <w:rsid w:val="0097537A"/>
    <w:rsid w:val="00980C6C"/>
    <w:rsid w:val="009867C7"/>
    <w:rsid w:val="009A28EC"/>
    <w:rsid w:val="009B0140"/>
    <w:rsid w:val="009B4854"/>
    <w:rsid w:val="009F49F9"/>
    <w:rsid w:val="009F7986"/>
    <w:rsid w:val="00A425F7"/>
    <w:rsid w:val="00A446F6"/>
    <w:rsid w:val="00A735ED"/>
    <w:rsid w:val="00A82324"/>
    <w:rsid w:val="00A8275C"/>
    <w:rsid w:val="00A9080C"/>
    <w:rsid w:val="00A91CCA"/>
    <w:rsid w:val="00AA3E78"/>
    <w:rsid w:val="00AA7206"/>
    <w:rsid w:val="00AB58FB"/>
    <w:rsid w:val="00AD1FE0"/>
    <w:rsid w:val="00AD294B"/>
    <w:rsid w:val="00AD61E1"/>
    <w:rsid w:val="00AF3491"/>
    <w:rsid w:val="00B023CC"/>
    <w:rsid w:val="00B22C99"/>
    <w:rsid w:val="00B30ADC"/>
    <w:rsid w:val="00B43080"/>
    <w:rsid w:val="00B45C3E"/>
    <w:rsid w:val="00B64604"/>
    <w:rsid w:val="00B6464D"/>
    <w:rsid w:val="00B824A4"/>
    <w:rsid w:val="00B83019"/>
    <w:rsid w:val="00B86748"/>
    <w:rsid w:val="00BD3A21"/>
    <w:rsid w:val="00BD7209"/>
    <w:rsid w:val="00BD7DA6"/>
    <w:rsid w:val="00BF5EF7"/>
    <w:rsid w:val="00C066A2"/>
    <w:rsid w:val="00C167F8"/>
    <w:rsid w:val="00C31C60"/>
    <w:rsid w:val="00C455CF"/>
    <w:rsid w:val="00C52780"/>
    <w:rsid w:val="00C5725D"/>
    <w:rsid w:val="00C60A99"/>
    <w:rsid w:val="00C642CD"/>
    <w:rsid w:val="00C736DD"/>
    <w:rsid w:val="00CB28C7"/>
    <w:rsid w:val="00CC0E3B"/>
    <w:rsid w:val="00CD1B82"/>
    <w:rsid w:val="00CF39CF"/>
    <w:rsid w:val="00D02246"/>
    <w:rsid w:val="00D12DAE"/>
    <w:rsid w:val="00D17C71"/>
    <w:rsid w:val="00D21E4D"/>
    <w:rsid w:val="00D31221"/>
    <w:rsid w:val="00D4152B"/>
    <w:rsid w:val="00D43579"/>
    <w:rsid w:val="00D44F06"/>
    <w:rsid w:val="00D55B93"/>
    <w:rsid w:val="00D602D7"/>
    <w:rsid w:val="00D706F5"/>
    <w:rsid w:val="00D85FF3"/>
    <w:rsid w:val="00D90071"/>
    <w:rsid w:val="00D92A94"/>
    <w:rsid w:val="00D9669A"/>
    <w:rsid w:val="00DA37AC"/>
    <w:rsid w:val="00DC2735"/>
    <w:rsid w:val="00DC3B3B"/>
    <w:rsid w:val="00DD1D03"/>
    <w:rsid w:val="00DF1426"/>
    <w:rsid w:val="00DF4378"/>
    <w:rsid w:val="00DF532F"/>
    <w:rsid w:val="00DF5604"/>
    <w:rsid w:val="00E054BF"/>
    <w:rsid w:val="00E14567"/>
    <w:rsid w:val="00E3065E"/>
    <w:rsid w:val="00E326F1"/>
    <w:rsid w:val="00E51BAC"/>
    <w:rsid w:val="00E73B6F"/>
    <w:rsid w:val="00E83E48"/>
    <w:rsid w:val="00E925F5"/>
    <w:rsid w:val="00E941D3"/>
    <w:rsid w:val="00EB0830"/>
    <w:rsid w:val="00EB1322"/>
    <w:rsid w:val="00EB561D"/>
    <w:rsid w:val="00ED5A44"/>
    <w:rsid w:val="00EF7F57"/>
    <w:rsid w:val="00F04EF8"/>
    <w:rsid w:val="00F30E29"/>
    <w:rsid w:val="00F36B1A"/>
    <w:rsid w:val="00F60380"/>
    <w:rsid w:val="00F836CC"/>
    <w:rsid w:val="00F84FD9"/>
    <w:rsid w:val="00F93B3D"/>
    <w:rsid w:val="00F9458E"/>
    <w:rsid w:val="00F962C5"/>
    <w:rsid w:val="00FA1D7F"/>
    <w:rsid w:val="00FA6FEA"/>
    <w:rsid w:val="00FB4254"/>
    <w:rsid w:val="00FC0676"/>
    <w:rsid w:val="00FD5BA5"/>
    <w:rsid w:val="00FD73DE"/>
    <w:rsid w:val="00FE2E32"/>
    <w:rsid w:val="00FE5D5B"/>
    <w:rsid w:val="00FF6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1E40E836"/>
  <w15:docId w15:val="{870DEA7B-637C-4684-A690-E451F2939D40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/>
    <w:lsdException w:name="List Bullet" w:uiPriority="0" w:semiHidden="true" w:unhideWhenUsed="true"/>
    <w:lsdException w:name="List Number" w:uiPriority="0" w:semiHidden="true" w:unhideWhenUsed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semiHidden="true" w:unhideWhenUsed="true"/>
    <w:lsdException w:name="List Continue" w:uiPriority="0" w:semiHidden="true" w:unhideWhenUsed="true"/>
    <w:lsdException w:name="List Continue 2" w:uiPriority="0" w:semiHidden="true" w:unhideWhenUsed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Subtle Reference" w:qFormat="true"/>
    <w:lsdException w:name="Intense Reference" w:qFormat="true"/>
    <w:lsdException w:name="Book Title" w:qFormat="true"/>
    <w:lsdException w:name="Bibliography" w:semiHidden="true" w:unhideWhenUsed="true"/>
    <w:lsdException w:name="TOC Heading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EB561D"/>
    <w:pPr>
      <w:spacing w:after="240" w:line="240" w:lineRule="auto"/>
    </w:pPr>
    <w:rPr>
      <w:rFonts w:ascii="Times New Roman" w:hAnsi="Times New Roman"/>
      <w:sz w:val="24"/>
      <w:szCs w:val="24"/>
    </w:rPr>
  </w:style>
  <w:style w:type="paragraph" w:styleId="Naslov1">
    <w:name w:val="heading 1"/>
    <w:basedOn w:val="Normal"/>
    <w:next w:val="Normal"/>
    <w:link w:val="Naslov1Char"/>
    <w:uiPriority w:val="9"/>
    <w:qFormat/>
    <w:rsid w:val="00EB561D"/>
    <w:pPr>
      <w:keepNext/>
      <w:keepLines/>
      <w:tabs>
        <w:tab w:val="num" w:pos="851"/>
      </w:tabs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B561D"/>
    <w:pPr>
      <w:keepNext/>
      <w:numPr>
        <w:ilvl w:val="1"/>
        <w:numId w:val="2"/>
      </w:numPr>
      <w:ind w:left="0" w:firstLine="0"/>
      <w:jc w:val="center"/>
      <w:outlineLvl w:val="1"/>
    </w:pPr>
    <w:rPr>
      <w:rFonts w:eastAsia="Times New Roman"/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B561D"/>
    <w:pPr>
      <w:keepNext/>
      <w:keepLines/>
      <w:numPr>
        <w:ilvl w:val="2"/>
        <w:numId w:val="2"/>
      </w:numPr>
      <w:spacing w:before="200"/>
      <w:ind w:left="720" w:hanging="432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B561D"/>
    <w:pPr>
      <w:keepNext/>
      <w:keepLines/>
      <w:numPr>
        <w:ilvl w:val="3"/>
        <w:numId w:val="2"/>
      </w:numPr>
      <w:spacing w:before="200"/>
      <w:ind w:left="864" w:hanging="144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semiHidden/>
    <w:unhideWhenUsed/>
    <w:qFormat/>
    <w:rsid w:val="00EB561D"/>
    <w:pPr>
      <w:numPr>
        <w:ilvl w:val="4"/>
        <w:numId w:val="2"/>
      </w:numPr>
      <w:spacing w:before="120" w:after="0"/>
      <w:ind w:left="1008" w:hanging="432"/>
      <w:outlineLvl w:val="4"/>
    </w:pPr>
    <w:rPr>
      <w:rFonts w:ascii="Arial" w:hAnsi="Arial"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semiHidden/>
    <w:unhideWhenUsed/>
    <w:qFormat/>
    <w:rsid w:val="00EB561D"/>
    <w:pPr>
      <w:numPr>
        <w:ilvl w:val="5"/>
        <w:numId w:val="2"/>
      </w:numPr>
      <w:spacing w:before="120" w:after="0"/>
      <w:ind w:left="1152" w:hanging="432"/>
      <w:outlineLvl w:val="5"/>
    </w:pPr>
    <w:rPr>
      <w:rFonts w:ascii="Arial" w:hAnsi="Arial"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semiHidden/>
    <w:unhideWhenUsed/>
    <w:qFormat/>
    <w:rsid w:val="00EB561D"/>
    <w:pPr>
      <w:numPr>
        <w:ilvl w:val="6"/>
        <w:numId w:val="2"/>
      </w:numPr>
      <w:spacing w:before="120" w:after="0"/>
      <w:ind w:left="1296" w:hanging="288"/>
      <w:outlineLvl w:val="6"/>
    </w:pPr>
    <w:rPr>
      <w:rFonts w:ascii="Arial" w:hAnsi="Arial"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semiHidden/>
    <w:unhideWhenUsed/>
    <w:qFormat/>
    <w:rsid w:val="00EB561D"/>
    <w:pPr>
      <w:numPr>
        <w:ilvl w:val="7"/>
        <w:numId w:val="2"/>
      </w:numPr>
      <w:spacing w:before="120" w:after="0"/>
      <w:ind w:left="1440" w:hanging="432"/>
      <w:outlineLvl w:val="7"/>
    </w:pPr>
    <w:rPr>
      <w:rFonts w:ascii="Arial" w:hAnsi="Arial"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semiHidden/>
    <w:unhideWhenUsed/>
    <w:qFormat/>
    <w:rsid w:val="00EB561D"/>
    <w:pPr>
      <w:numPr>
        <w:ilvl w:val="8"/>
        <w:numId w:val="2"/>
      </w:numPr>
      <w:spacing w:before="120" w:after="0"/>
      <w:ind w:left="1584" w:hanging="144"/>
      <w:outlineLvl w:val="8"/>
    </w:pPr>
    <w:rPr>
      <w:rFonts w:ascii="Arial" w:hAnsi="Arial"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EB561D"/>
    <w:rPr>
      <w:rFonts w:ascii="Times New Roman" w:hAnsi="Times New Roman" w:eastAsiaTheme="majorEastAsia" w:cstheme="majorBidi"/>
      <w:b/>
      <w:bCs/>
      <w:color w:val="365F91" w:themeColor="accent1" w:themeShade="BF"/>
      <w:sz w:val="28"/>
      <w:szCs w:val="28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EB561D"/>
    <w:rPr>
      <w:rFonts w:ascii="Times New Roman" w:hAnsi="Times New Roman" w:eastAsia="Times New Roman"/>
      <w:b/>
      <w:sz w:val="28"/>
      <w:szCs w:val="20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EB561D"/>
    <w:rPr>
      <w:rFonts w:ascii="Times New Roman" w:hAnsi="Times New Roman" w:eastAsiaTheme="majorEastAsia" w:cstheme="majorBidi"/>
      <w:b/>
      <w:bCs/>
      <w:color w:val="4F81BD" w:themeColor="accent1"/>
      <w:sz w:val="24"/>
      <w:szCs w:val="24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EB561D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</w:rPr>
  </w:style>
  <w:style w:type="character" w:styleId="Naslov5Char" w:customStyle="true">
    <w:name w:val="Naslov 5 Char"/>
    <w:basedOn w:val="Zadanifontodlomka"/>
    <w:link w:val="Naslov5"/>
    <w:semiHidden/>
    <w:rsid w:val="00EB561D"/>
    <w:rPr>
      <w:rFonts w:ascii="Arial" w:hAnsi="Arial" w:eastAsia="Times New Roman"/>
      <w:noProof/>
      <w:kern w:val="22"/>
      <w:szCs w:val="24"/>
      <w:lang w:eastAsia="hr-HR"/>
    </w:rPr>
  </w:style>
  <w:style w:type="character" w:styleId="Naslov6Char" w:customStyle="true">
    <w:name w:val="Naslov 6 Char"/>
    <w:basedOn w:val="Zadanifontodlomka"/>
    <w:link w:val="Naslov6"/>
    <w:semiHidden/>
    <w:rsid w:val="00EB561D"/>
    <w:rPr>
      <w:rFonts w:ascii="Arial" w:hAnsi="Arial" w:eastAsia="Times New Roman"/>
      <w:i/>
      <w:noProof/>
      <w:kern w:val="22"/>
      <w:szCs w:val="24"/>
      <w:lang w:eastAsia="hr-HR"/>
    </w:rPr>
  </w:style>
  <w:style w:type="character" w:styleId="Naslov7Char" w:customStyle="true">
    <w:name w:val="Naslov 7 Char"/>
    <w:basedOn w:val="Zadanifontodlomka"/>
    <w:link w:val="Naslov7"/>
    <w:semiHidden/>
    <w:rsid w:val="00EB561D"/>
    <w:rPr>
      <w:rFonts w:ascii="Arial" w:hAnsi="Arial" w:eastAsia="Times New Roman"/>
      <w:noProof/>
      <w:kern w:val="20"/>
      <w:szCs w:val="24"/>
      <w:lang w:eastAsia="hr-HR"/>
    </w:rPr>
  </w:style>
  <w:style w:type="character" w:styleId="Naslov8Char" w:customStyle="true">
    <w:name w:val="Naslov 8 Char"/>
    <w:basedOn w:val="Zadanifontodlomka"/>
    <w:link w:val="Naslov8"/>
    <w:semiHidden/>
    <w:rsid w:val="00EB561D"/>
    <w:rPr>
      <w:rFonts w:ascii="Arial" w:hAnsi="Arial" w:eastAsia="Times New Roman"/>
      <w:i/>
      <w:noProof/>
      <w:kern w:val="20"/>
      <w:szCs w:val="24"/>
      <w:lang w:eastAsia="hr-HR"/>
    </w:rPr>
  </w:style>
  <w:style w:type="character" w:styleId="Naslov9Char" w:customStyle="true">
    <w:name w:val="Naslov 9 Char"/>
    <w:basedOn w:val="Zadanifontodlomka"/>
    <w:link w:val="Naslov9"/>
    <w:semiHidden/>
    <w:rsid w:val="00EB561D"/>
    <w:rPr>
      <w:rFonts w:ascii="Arial" w:hAnsi="Arial" w:eastAsia="Times New Roman"/>
      <w:i/>
      <w:noProof/>
      <w:kern w:val="18"/>
      <w:sz w:val="18"/>
      <w:szCs w:val="24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EB561D"/>
    <w:rPr>
      <w:color w:val="0000FF" w:themeColor="hyperlink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EB561D"/>
    <w:rPr>
      <w:color w:val="800080" w:themeColor="followedHyperlink"/>
      <w:u w:val="single"/>
    </w:rPr>
  </w:style>
  <w:style w:type="paragraph" w:styleId="HTML-adresa">
    <w:name w:val="HTML Address"/>
    <w:basedOn w:val="Normal"/>
    <w:link w:val="HTML-adresaChar"/>
    <w:uiPriority w:val="99"/>
    <w:semiHidden/>
    <w:unhideWhenUsed/>
    <w:rsid w:val="00EB561D"/>
    <w:pPr>
      <w:spacing w:after="0"/>
    </w:pPr>
    <w:rPr>
      <w:rFonts w:eastAsia="Times New Roman"/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EB561D"/>
    <w:rPr>
      <w:rFonts w:ascii="Times New Roman" w:hAnsi="Times New Roman" w:eastAsia="Times New Roman"/>
      <w:i/>
      <w:iCs/>
      <w:sz w:val="24"/>
      <w:szCs w:val="24"/>
    </w:rPr>
  </w:style>
  <w:style w:type="character" w:styleId="HTML-kod">
    <w:name w:val="HTML Code"/>
    <w:basedOn w:val="Zadanifontodlomka"/>
    <w:uiPriority w:val="99"/>
    <w:semiHidden/>
    <w:unhideWhenUsed/>
    <w:rsid w:val="00EB561D"/>
    <w:rPr>
      <w:rFonts w:hint="default" w:ascii="Consolas" w:hAnsi="Consolas" w:eastAsia="Times New Roman" w:cs="Consolas"/>
      <w:sz w:val="20"/>
      <w:szCs w:val="20"/>
    </w:rPr>
  </w:style>
  <w:style w:type="character" w:styleId="HTML-tipkovnica">
    <w:name w:val="HTML Keyboard"/>
    <w:basedOn w:val="Zadanifontodlomka"/>
    <w:uiPriority w:val="99"/>
    <w:semiHidden/>
    <w:unhideWhenUsed/>
    <w:rsid w:val="00EB561D"/>
    <w:rPr>
      <w:rFonts w:hint="default" w:ascii="Consolas" w:hAnsi="Consolas" w:eastAsia="Times New Roman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EB56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EB561D"/>
    <w:rPr>
      <w:rFonts w:ascii="Consolas" w:hAnsi="Consolas" w:cs="Consolas"/>
      <w:sz w:val="20"/>
      <w:szCs w:val="20"/>
    </w:rPr>
  </w:style>
  <w:style w:type="character" w:styleId="HTML-primjer">
    <w:name w:val="HTML Sample"/>
    <w:basedOn w:val="Zadanifontodlomka"/>
    <w:uiPriority w:val="99"/>
    <w:semiHidden/>
    <w:unhideWhenUsed/>
    <w:rsid w:val="00EB561D"/>
    <w:rPr>
      <w:rFonts w:hint="default" w:ascii="Consolas" w:hAnsi="Consolas" w:eastAsia="Times New Roman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EB561D"/>
    <w:rPr>
      <w:rFonts w:hint="default" w:ascii="Consolas" w:hAnsi="Consolas" w:eastAsia="Times New Roman" w:cs="Consolas"/>
      <w:sz w:val="20"/>
      <w:szCs w:val="20"/>
    </w:rPr>
  </w:style>
  <w:style w:type="paragraph" w:styleId="StandardWeb">
    <w:name w:val="Normal (Web)"/>
    <w:basedOn w:val="Normal"/>
    <w:semiHidden/>
    <w:unhideWhenUsed/>
    <w:rsid w:val="00EB561D"/>
    <w:pPr>
      <w:spacing w:before="100" w:beforeAutospacing="true" w:after="100" w:afterAutospacing="true"/>
    </w:pPr>
  </w:style>
  <w:style w:type="paragraph" w:styleId="Indeks1">
    <w:name w:val="index 1"/>
    <w:basedOn w:val="Normal"/>
    <w:next w:val="Normal"/>
    <w:autoRedefine/>
    <w:uiPriority w:val="99"/>
    <w:semiHidden/>
    <w:unhideWhenUsed/>
    <w:rsid w:val="00EB561D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EB561D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EB561D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EB561D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EB561D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EB561D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EB561D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EB561D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EB561D"/>
    <w:pPr>
      <w:spacing w:after="0"/>
      <w:ind w:left="2160" w:hanging="240"/>
    </w:pPr>
  </w:style>
  <w:style w:type="paragraph" w:styleId="Sadraj1">
    <w:name w:val="toc 1"/>
    <w:basedOn w:val="Normal"/>
    <w:next w:val="Normal"/>
    <w:autoRedefine/>
    <w:uiPriority w:val="99"/>
    <w:semiHidden/>
    <w:unhideWhenUsed/>
    <w:rsid w:val="00EB561D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EB561D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EB561D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EB561D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EB561D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EB561D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EB561D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EB561D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EB561D"/>
    <w:pPr>
      <w:spacing w:after="100"/>
      <w:ind w:left="1920"/>
    </w:pPr>
  </w:style>
  <w:style w:type="paragraph" w:styleId="Obinouvueno">
    <w:name w:val="Normal Indent"/>
    <w:basedOn w:val="Normal"/>
    <w:uiPriority w:val="99"/>
    <w:semiHidden/>
    <w:unhideWhenUsed/>
    <w:rsid w:val="00EB561D"/>
    <w:pPr>
      <w:ind w:left="720"/>
    </w:pPr>
  </w:style>
  <w:style w:type="paragraph" w:styleId="Tekstfusnote">
    <w:name w:val="footnote text"/>
    <w:basedOn w:val="Normal"/>
    <w:link w:val="TekstfusnoteChar"/>
    <w:uiPriority w:val="99"/>
    <w:semiHidden/>
    <w:unhideWhenUsed/>
    <w:rsid w:val="00EB561D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EB561D"/>
    <w:rPr>
      <w:rFonts w:ascii="Times New Roman" w:hAnsi="Times New Roman"/>
      <w:sz w:val="20"/>
      <w:szCs w:val="20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EB561D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EB561D"/>
    <w:rPr>
      <w:rFonts w:ascii="Times New Roman" w:hAnsi="Times New Roman"/>
      <w:sz w:val="20"/>
      <w:szCs w:val="20"/>
    </w:rPr>
  </w:style>
  <w:style w:type="paragraph" w:styleId="Zaglavlje">
    <w:name w:val="header"/>
    <w:basedOn w:val="Normal"/>
    <w:link w:val="ZaglavljeChar"/>
    <w:uiPriority w:val="99"/>
    <w:unhideWhenUsed/>
    <w:rsid w:val="00EB561D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561D"/>
    <w:rPr>
      <w:rFonts w:ascii="Times New Roman" w:hAnsi="Times New Roman"/>
      <w:noProof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EB561D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561D"/>
    <w:rPr>
      <w:rFonts w:ascii="Times New Roman" w:hAnsi="Times New Roman"/>
      <w:noProof/>
      <w:sz w:val="24"/>
      <w:szCs w:val="24"/>
    </w:rPr>
  </w:style>
  <w:style w:type="paragraph" w:styleId="Naslovindeksa">
    <w:name w:val="index heading"/>
    <w:basedOn w:val="Normal"/>
    <w:next w:val="Indeks1"/>
    <w:uiPriority w:val="99"/>
    <w:semiHidden/>
    <w:unhideWhenUsed/>
    <w:rsid w:val="00EB561D"/>
    <w:rPr>
      <w:rFonts w:asciiTheme="majorHAnsi" w:hAnsiTheme="majorHAnsi" w:eastAsiaTheme="majorEastAsia" w:cstheme="majorBidi"/>
      <w:b/>
      <w:bCs/>
    </w:rPr>
  </w:style>
  <w:style w:type="paragraph" w:styleId="Opisslike">
    <w:name w:val="caption"/>
    <w:basedOn w:val="Normal"/>
    <w:next w:val="Normal"/>
    <w:uiPriority w:val="99"/>
    <w:semiHidden/>
    <w:unhideWhenUsed/>
    <w:qFormat/>
    <w:rsid w:val="00EB561D"/>
    <w:rPr>
      <w:b/>
      <w:bCs/>
      <w:color w:val="4F81BD" w:themeColor="accent1"/>
      <w:sz w:val="18"/>
      <w:szCs w:val="18"/>
    </w:rPr>
  </w:style>
  <w:style w:type="paragraph" w:styleId="Tablicaslika">
    <w:name w:val="table of figures"/>
    <w:basedOn w:val="Normal"/>
    <w:next w:val="Normal"/>
    <w:uiPriority w:val="99"/>
    <w:semiHidden/>
    <w:unhideWhenUsed/>
    <w:rsid w:val="00EB561D"/>
    <w:pPr>
      <w:spacing w:after="0"/>
    </w:pPr>
  </w:style>
  <w:style w:type="paragraph" w:styleId="Adresaomotnice">
    <w:name w:val="envelope address"/>
    <w:basedOn w:val="Normal"/>
    <w:uiPriority w:val="99"/>
    <w:semiHidden/>
    <w:unhideWhenUsed/>
    <w:rsid w:val="00EB561D"/>
    <w:pPr>
      <w:framePr w:w="7920" w:h="1980" w:hSpace="180" w:wrap="auto" w:hAnchor="page" w:xAlign="center" w:yAlign="bottom"/>
      <w:ind w:left="2880"/>
    </w:pPr>
    <w:rPr>
      <w:rFonts w:asciiTheme="majorHAnsi" w:hAnsiTheme="majorHAnsi" w:eastAsiaTheme="majorEastAsia" w:cstheme="majorBidi"/>
    </w:rPr>
  </w:style>
  <w:style w:type="paragraph" w:styleId="Povratnaomotnica">
    <w:name w:val="envelope return"/>
    <w:basedOn w:val="Normal"/>
    <w:uiPriority w:val="99"/>
    <w:semiHidden/>
    <w:unhideWhenUsed/>
    <w:rsid w:val="00EB561D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EB561D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EB561D"/>
    <w:rPr>
      <w:rFonts w:ascii="Times New Roman" w:hAnsi="Times New Roman"/>
      <w:sz w:val="20"/>
      <w:szCs w:val="20"/>
    </w:rPr>
  </w:style>
  <w:style w:type="paragraph" w:styleId="Tablicaizvora">
    <w:name w:val="table of authorities"/>
    <w:basedOn w:val="Normal"/>
    <w:next w:val="Normal"/>
    <w:uiPriority w:val="99"/>
    <w:semiHidden/>
    <w:unhideWhenUsed/>
    <w:rsid w:val="00EB561D"/>
    <w:pPr>
      <w:spacing w:after="0"/>
      <w:ind w:left="240" w:hanging="240"/>
    </w:pPr>
  </w:style>
  <w:style w:type="paragraph" w:styleId="Tekstmakronaredbe">
    <w:name w:val="macro"/>
    <w:link w:val="TekstmakronaredbeChar"/>
    <w:uiPriority w:val="99"/>
    <w:semiHidden/>
    <w:unhideWhenUsed/>
    <w:rsid w:val="00EB561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  <w:lang w:val="en-US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EB561D"/>
    <w:rPr>
      <w:rFonts w:ascii="Consolas" w:hAnsi="Consolas" w:cs="Consolas"/>
      <w:sz w:val="20"/>
      <w:szCs w:val="20"/>
      <w:lang w:val="en-US"/>
    </w:rPr>
  </w:style>
  <w:style w:type="paragraph" w:styleId="Naslovtabliceizvora">
    <w:name w:val="toa heading"/>
    <w:basedOn w:val="Normal"/>
    <w:next w:val="Normal"/>
    <w:uiPriority w:val="99"/>
    <w:semiHidden/>
    <w:unhideWhenUsed/>
    <w:rsid w:val="00EB561D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Naslov">
    <w:name w:val="Title"/>
    <w:basedOn w:val="Normal"/>
    <w:next w:val="Normal"/>
    <w:link w:val="NaslovChar"/>
    <w:uiPriority w:val="10"/>
    <w:qFormat/>
    <w:rsid w:val="00EB561D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EB561D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Zavretak">
    <w:name w:val="Closing"/>
    <w:basedOn w:val="Normal"/>
    <w:link w:val="ZavretakChar"/>
    <w:uiPriority w:val="99"/>
    <w:semiHidden/>
    <w:unhideWhenUsed/>
    <w:rsid w:val="00EB561D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EB561D"/>
    <w:rPr>
      <w:rFonts w:ascii="Times New Roman" w:hAnsi="Times New Roman"/>
      <w:sz w:val="24"/>
      <w:szCs w:val="24"/>
    </w:rPr>
  </w:style>
  <w:style w:type="paragraph" w:styleId="Potpis">
    <w:name w:val="Signature"/>
    <w:basedOn w:val="Normal"/>
    <w:link w:val="PotpisChar"/>
    <w:uiPriority w:val="99"/>
    <w:semiHidden/>
    <w:unhideWhenUsed/>
    <w:rsid w:val="00EB561D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EB561D"/>
    <w:rPr>
      <w:rFonts w:ascii="Times New Roman" w:hAnsi="Times New Roman"/>
      <w:sz w:val="24"/>
      <w:szCs w:val="24"/>
    </w:rPr>
  </w:style>
  <w:style w:type="paragraph" w:styleId="Tijeloteksta">
    <w:name w:val="Body Text"/>
    <w:basedOn w:val="Normal"/>
    <w:link w:val="TijelotekstaChar"/>
    <w:semiHidden/>
    <w:unhideWhenUsed/>
    <w:rsid w:val="00EB561D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semiHidden/>
    <w:rsid w:val="00EB561D"/>
    <w:rPr>
      <w:rFonts w:ascii="Times New Roman" w:hAnsi="Times New Roman"/>
      <w:sz w:val="24"/>
      <w:szCs w:val="24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EB561D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EB561D"/>
    <w:rPr>
      <w:rFonts w:ascii="Times New Roman" w:hAnsi="Times New Roman"/>
      <w:sz w:val="24"/>
      <w:szCs w:val="24"/>
    </w:r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EB561D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EB561D"/>
    <w:rPr>
      <w:rFonts w:asciiTheme="majorHAnsi" w:hAnsiTheme="majorHAnsi" w:eastAsiaTheme="majorEastAsia" w:cstheme="majorBidi"/>
      <w:sz w:val="24"/>
      <w:szCs w:val="24"/>
      <w:shd w:val="pct20" w:color="auto" w:fill="auto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B561D"/>
    <w:p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EB561D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EB561D"/>
  </w:style>
  <w:style w:type="character" w:styleId="PozdravChar" w:customStyle="true">
    <w:name w:val="Pozdrav Char"/>
    <w:basedOn w:val="Zadanifontodlomka"/>
    <w:link w:val="Pozdrav"/>
    <w:uiPriority w:val="99"/>
    <w:semiHidden/>
    <w:rsid w:val="00EB561D"/>
    <w:rPr>
      <w:rFonts w:ascii="Times New Roman" w:hAnsi="Times New Roman"/>
      <w:sz w:val="24"/>
      <w:szCs w:val="24"/>
    </w:r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EB561D"/>
  </w:style>
  <w:style w:type="character" w:styleId="DatumChar" w:customStyle="true">
    <w:name w:val="Datum Char"/>
    <w:basedOn w:val="Zadanifontodlomka"/>
    <w:link w:val="Datum"/>
    <w:uiPriority w:val="99"/>
    <w:semiHidden/>
    <w:rsid w:val="00EB561D"/>
    <w:rPr>
      <w:rFonts w:ascii="Times New Roman" w:hAnsi="Times New Roman"/>
      <w:sz w:val="24"/>
      <w:szCs w:val="24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EB561D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EB561D"/>
    <w:rPr>
      <w:rFonts w:ascii="Times New Roman" w:hAnsi="Times New Roman"/>
      <w:sz w:val="24"/>
      <w:szCs w:val="24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EB561D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EB561D"/>
    <w:rPr>
      <w:rFonts w:ascii="Times New Roman" w:hAnsi="Times New Roman"/>
      <w:sz w:val="24"/>
      <w:szCs w:val="24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EB561D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EB561D"/>
    <w:rPr>
      <w:rFonts w:ascii="Times New Roman" w:hAnsi="Times New Roman"/>
      <w:sz w:val="24"/>
      <w:szCs w:val="24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EB561D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EB561D"/>
    <w:rPr>
      <w:rFonts w:ascii="Times New Roman" w:hAnsi="Times New Roman"/>
      <w:sz w:val="24"/>
      <w:szCs w:val="24"/>
    </w:rPr>
  </w:style>
  <w:style w:type="paragraph" w:styleId="Tijeloteksta3">
    <w:name w:val="Body Text 3"/>
    <w:basedOn w:val="Normal"/>
    <w:link w:val="Tijeloteksta3Char"/>
    <w:uiPriority w:val="99"/>
    <w:semiHidden/>
    <w:unhideWhenUsed/>
    <w:rsid w:val="00EB561D"/>
    <w:pPr>
      <w:numPr>
        <w:numId w:val="3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semiHidden/>
    <w:rsid w:val="00EB561D"/>
    <w:rPr>
      <w:rFonts w:ascii="Times New Roman" w:hAnsi="Times New Roman"/>
      <w:sz w:val="16"/>
      <w:szCs w:val="16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EB561D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EB561D"/>
    <w:rPr>
      <w:rFonts w:ascii="Times New Roman" w:hAnsi="Times New Roman"/>
      <w:sz w:val="24"/>
      <w:szCs w:val="24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EB561D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EB561D"/>
    <w:rPr>
      <w:rFonts w:ascii="Times New Roman" w:hAnsi="Times New Roman"/>
      <w:sz w:val="16"/>
      <w:szCs w:val="16"/>
    </w:rPr>
  </w:style>
  <w:style w:type="paragraph" w:styleId="Blokteksta">
    <w:name w:val="Block Text"/>
    <w:basedOn w:val="Normal"/>
    <w:uiPriority w:val="99"/>
    <w:semiHidden/>
    <w:unhideWhenUsed/>
    <w:rsid w:val="00EB561D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Kartadokumenta">
    <w:name w:val="Document Map"/>
    <w:basedOn w:val="Normal"/>
    <w:link w:val="KartadokumentaChar"/>
    <w:uiPriority w:val="99"/>
    <w:semiHidden/>
    <w:unhideWhenUsed/>
    <w:rsid w:val="00EB561D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semiHidden/>
    <w:rsid w:val="00EB561D"/>
    <w:rPr>
      <w:rFonts w:ascii="Tahoma" w:hAnsi="Tahoma" w:cs="Tahoma"/>
      <w:sz w:val="16"/>
      <w:szCs w:val="16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EB561D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EB561D"/>
    <w:rPr>
      <w:rFonts w:ascii="Consolas" w:hAnsi="Consolas" w:cs="Consolas"/>
      <w:sz w:val="21"/>
      <w:szCs w:val="21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EB561D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EB561D"/>
    <w:rPr>
      <w:rFonts w:ascii="Times New Roman" w:hAnsi="Times New Roman"/>
      <w:sz w:val="24"/>
      <w:szCs w:val="24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EB561D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EB561D"/>
    <w:rPr>
      <w:rFonts w:ascii="Times New Roman" w:hAnsi="Times New Roman"/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B561D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EB561D"/>
    <w:rPr>
      <w:rFonts w:ascii="Tahoma" w:hAnsi="Tahoma" w:cs="Tahoma"/>
      <w:sz w:val="16"/>
      <w:szCs w:val="16"/>
    </w:rPr>
  </w:style>
  <w:style w:type="paragraph" w:styleId="Bezproreda">
    <w:name w:val="No Spacing"/>
    <w:uiPriority w:val="99"/>
    <w:qFormat/>
    <w:rsid w:val="00EB561D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Citat">
    <w:name w:val="Quote"/>
    <w:basedOn w:val="Normal"/>
    <w:next w:val="Normal"/>
    <w:link w:val="CitatChar"/>
    <w:uiPriority w:val="29"/>
    <w:qFormat/>
    <w:rsid w:val="00EB561D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EB561D"/>
    <w:rPr>
      <w:rFonts w:ascii="Times New Roman" w:hAnsi="Times New Roman"/>
      <w:i/>
      <w:iCs/>
      <w:color w:val="000000" w:themeColor="text1"/>
      <w:sz w:val="24"/>
      <w:szCs w:val="24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B561D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EB561D"/>
    <w:rPr>
      <w:rFonts w:ascii="Times New Roman" w:hAnsi="Times New Roman"/>
      <w:b/>
      <w:bCs/>
      <w:i/>
      <w:iCs/>
      <w:color w:val="4F81BD" w:themeColor="accent1"/>
      <w:sz w:val="24"/>
      <w:szCs w:val="24"/>
    </w:rPr>
  </w:style>
  <w:style w:type="paragraph" w:styleId="Bibliografija">
    <w:name w:val="Bibliography"/>
    <w:basedOn w:val="Normal"/>
    <w:next w:val="Normal"/>
    <w:uiPriority w:val="99"/>
    <w:semiHidden/>
    <w:unhideWhenUsed/>
    <w:rsid w:val="00EB561D"/>
  </w:style>
  <w:style w:type="paragraph" w:styleId="TOCNaslov">
    <w:name w:val="TOC Heading"/>
    <w:basedOn w:val="Naslov1"/>
    <w:next w:val="Normal"/>
    <w:uiPriority w:val="99"/>
    <w:semiHidden/>
    <w:unhideWhenUsed/>
    <w:qFormat/>
    <w:rsid w:val="00EB561D"/>
    <w:pPr>
      <w:tabs>
        <w:tab w:val="clear" w:pos="851"/>
      </w:tabs>
      <w:spacing w:after="0"/>
      <w:outlineLvl w:val="9"/>
    </w:pPr>
    <w:rPr>
      <w:rFonts w:asciiTheme="majorHAnsi" w:hAnsiTheme="majorHAnsi"/>
    </w:rPr>
  </w:style>
  <w:style w:type="character" w:styleId="ABCNaslovChar" w:customStyle="true">
    <w:name w:val="ABC_Naslov Char"/>
    <w:basedOn w:val="Zadanifontodlomka"/>
    <w:link w:val="ABCNaslov"/>
    <w:semiHidden/>
    <w:locked/>
    <w:rsid w:val="00EB561D"/>
    <w:rPr>
      <w:rFonts w:ascii="Times New Roman" w:hAnsi="Times New Roman" w:cs="Times New Roman"/>
      <w:caps/>
      <w:spacing w:val="100"/>
      <w:sz w:val="24"/>
      <w:szCs w:val="24"/>
    </w:rPr>
  </w:style>
  <w:style w:type="paragraph" w:styleId="ABCNaslov" w:customStyle="true">
    <w:name w:val="ABC_Naslov"/>
    <w:basedOn w:val="Normal"/>
    <w:next w:val="Normal"/>
    <w:link w:val="ABCNaslovChar"/>
    <w:semiHidden/>
    <w:qFormat/>
    <w:rsid w:val="00EB561D"/>
    <w:pPr>
      <w:keepNext/>
      <w:spacing w:before="480" w:after="480"/>
      <w:jc w:val="center"/>
    </w:pPr>
    <w:rPr>
      <w:rFonts w:cs="Times New Roman"/>
      <w:caps/>
      <w:spacing w:val="100"/>
    </w:rPr>
  </w:style>
  <w:style w:type="character" w:styleId="abcNaslovChar0" w:customStyle="true">
    <w:name w:val="abc_Naslov Char"/>
    <w:basedOn w:val="Zadanifontodlomka"/>
    <w:link w:val="abcNaslov0"/>
    <w:semiHidden/>
    <w:locked/>
    <w:rsid w:val="00EB561D"/>
    <w:rPr>
      <w:rFonts w:ascii="Times New Roman" w:hAnsi="Times New Roman" w:cs="Times New Roman"/>
      <w:spacing w:val="100"/>
      <w:sz w:val="24"/>
      <w:szCs w:val="24"/>
    </w:rPr>
  </w:style>
  <w:style w:type="paragraph" w:styleId="NormaleSPIS" w:customStyle="true">
    <w:name w:val="Normal_eSPIS"/>
    <w:basedOn w:val="Normal"/>
    <w:link w:val="NormaleSPISChar"/>
    <w:semiHidden/>
    <w:qFormat/>
    <w:rsid w:val="00EB561D"/>
    <w:pPr>
      <w:ind w:firstLine="567"/>
      <w:jc w:val="both"/>
    </w:pPr>
    <w:rPr>
      <w:rFonts w:eastAsia="Times New Roman"/>
      <w:lang w:eastAsia="hr-HR"/>
    </w:rPr>
  </w:style>
  <w:style w:type="paragraph" w:styleId="abcNaslov0" w:customStyle="true">
    <w:name w:val="abc_Naslov"/>
    <w:basedOn w:val="Normal"/>
    <w:next w:val="NormaleSPIS"/>
    <w:link w:val="abcNaslovChar0"/>
    <w:semiHidden/>
    <w:qFormat/>
    <w:rsid w:val="00EB561D"/>
    <w:pPr>
      <w:keepNext/>
      <w:spacing w:before="480" w:after="480"/>
      <w:jc w:val="center"/>
    </w:pPr>
    <w:rPr>
      <w:rFonts w:cs="Times New Roman"/>
      <w:spacing w:val="100"/>
    </w:rPr>
  </w:style>
  <w:style w:type="paragraph" w:styleId="Adresazaslanje" w:customStyle="true">
    <w:name w:val="Adresa za slanje"/>
    <w:basedOn w:val="Normal"/>
    <w:semiHidden/>
    <w:qFormat/>
    <w:rsid w:val="00EB561D"/>
    <w:pPr>
      <w:spacing w:after="120"/>
      <w:ind w:left="4820"/>
    </w:pPr>
    <w:rPr>
      <w:noProof/>
    </w:rPr>
  </w:style>
  <w:style w:type="character" w:styleId="DatumPisanjaChar" w:customStyle="true">
    <w:name w:val="DatumPisanja Char"/>
    <w:basedOn w:val="Zadanifontodlomka"/>
    <w:link w:val="DatumPisanja"/>
    <w:semiHidden/>
    <w:locked/>
    <w:rsid w:val="00EB561D"/>
    <w:rPr>
      <w:rFonts w:ascii="Times New Roman" w:hAnsi="Times New Roman" w:cs="Times New Roman"/>
      <w:sz w:val="24"/>
      <w:szCs w:val="24"/>
    </w:rPr>
  </w:style>
  <w:style w:type="paragraph" w:styleId="Sudac" w:customStyle="true">
    <w:name w:val="Sudac"/>
    <w:basedOn w:val="Normal"/>
    <w:next w:val="Normal"/>
    <w:link w:val="SudacChar"/>
    <w:semiHidden/>
    <w:qFormat/>
    <w:rsid w:val="00EB561D"/>
    <w:pPr>
      <w:keepNext/>
      <w:spacing w:before="400" w:after="0"/>
      <w:ind w:left="5387"/>
      <w:contextualSpacing/>
    </w:pPr>
    <w:rPr>
      <w:noProof/>
    </w:rPr>
  </w:style>
  <w:style w:type="paragraph" w:styleId="DatumPisanja" w:customStyle="true">
    <w:name w:val="DatumPisanja"/>
    <w:basedOn w:val="Normal"/>
    <w:next w:val="Sudac"/>
    <w:link w:val="DatumPisanjaChar"/>
    <w:semiHidden/>
    <w:qFormat/>
    <w:rsid w:val="00EB561D"/>
    <w:pPr>
      <w:spacing w:before="240" w:after="400"/>
      <w:jc w:val="center"/>
    </w:pPr>
    <w:rPr>
      <w:rFonts w:cs="Times New Roman"/>
    </w:rPr>
  </w:style>
  <w:style w:type="character" w:styleId="DostavitiChar" w:customStyle="true">
    <w:name w:val="Dostaviti Char"/>
    <w:basedOn w:val="Zadanifontodlomka"/>
    <w:link w:val="Dostaviti"/>
    <w:semiHidden/>
    <w:locked/>
    <w:rsid w:val="00EB561D"/>
    <w:rPr>
      <w:rFonts w:ascii="Times New Roman" w:hAnsi="Times New Roman"/>
      <w:noProof/>
      <w:szCs w:val="24"/>
    </w:rPr>
  </w:style>
  <w:style w:type="paragraph" w:styleId="Dostaviti" w:customStyle="true">
    <w:name w:val="Dostaviti"/>
    <w:basedOn w:val="Normal"/>
    <w:link w:val="DostavitiChar"/>
    <w:semiHidden/>
    <w:qFormat/>
    <w:rsid w:val="00EB561D"/>
    <w:pPr>
      <w:numPr>
        <w:numId w:val="4"/>
      </w:numPr>
      <w:spacing w:after="0"/>
      <w:contextualSpacing/>
    </w:pPr>
    <w:rPr>
      <w:noProof/>
      <w:sz w:val="22"/>
    </w:rPr>
  </w:style>
  <w:style w:type="paragraph" w:styleId="SudNaziv" w:customStyle="true">
    <w:name w:val="Sud_Naziv"/>
    <w:basedOn w:val="Normal"/>
    <w:semiHidden/>
    <w:rsid w:val="00EB561D"/>
    <w:pPr>
      <w:spacing w:after="0"/>
    </w:pPr>
    <w:rPr>
      <w:b/>
      <w:noProof/>
    </w:rPr>
  </w:style>
  <w:style w:type="paragraph" w:styleId="FiksniRH" w:customStyle="true">
    <w:name w:val="Fiksni RH"/>
    <w:basedOn w:val="Normal"/>
    <w:next w:val="SudNaziv"/>
    <w:semiHidden/>
    <w:rsid w:val="00EB561D"/>
    <w:pPr>
      <w:spacing w:before="600" w:after="120"/>
    </w:pPr>
    <w:rPr>
      <w:b/>
      <w:caps/>
    </w:rPr>
  </w:style>
  <w:style w:type="character" w:styleId="GrafListkruiQSChar" w:customStyle="true">
    <w:name w:val="GrafList_kružić_QS Char"/>
    <w:basedOn w:val="Zadanifontodlomka"/>
    <w:link w:val="GrafListkruiQS"/>
    <w:semiHidden/>
    <w:locked/>
    <w:rsid w:val="00EB561D"/>
    <w:rPr>
      <w:rFonts w:ascii="Times New Roman" w:hAnsi="Times New Roman" w:eastAsia="Times New Roman"/>
      <w:sz w:val="24"/>
      <w:szCs w:val="24"/>
      <w:lang w:eastAsia="hr-HR"/>
    </w:rPr>
  </w:style>
  <w:style w:type="paragraph" w:styleId="GrafListkruiQS" w:customStyle="true">
    <w:name w:val="GrafList_kružić_QS"/>
    <w:basedOn w:val="Normal"/>
    <w:link w:val="GrafListkruiQSChar"/>
    <w:semiHidden/>
    <w:rsid w:val="00EB561D"/>
    <w:pPr>
      <w:numPr>
        <w:numId w:val="5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semiHidden/>
    <w:locked/>
    <w:rsid w:val="00EB561D"/>
    <w:rPr>
      <w:rFonts w:ascii="Times New Roman" w:hAnsi="Times New Roman" w:eastAsia="Times New Roman"/>
      <w:sz w:val="24"/>
      <w:szCs w:val="24"/>
      <w:lang w:eastAsia="hr-HR"/>
    </w:rPr>
  </w:style>
  <w:style w:type="paragraph" w:styleId="GrafListstarQS" w:customStyle="true">
    <w:name w:val="GrafList_star_QS"/>
    <w:basedOn w:val="Normal"/>
    <w:link w:val="GrafListstarQSChar"/>
    <w:semiHidden/>
    <w:rsid w:val="00EB561D"/>
    <w:pPr>
      <w:numPr>
        <w:numId w:val="6"/>
      </w:numPr>
      <w:spacing w:before="120" w:after="0"/>
    </w:pPr>
    <w:rPr>
      <w:rFonts w:eastAsia="Times New Roman"/>
      <w:lang w:eastAsia="hr-HR"/>
    </w:rPr>
  </w:style>
  <w:style w:type="paragraph" w:styleId="GrbRH" w:customStyle="true">
    <w:name w:val="GrbRH"/>
    <w:basedOn w:val="Normal"/>
    <w:semiHidden/>
    <w:rsid w:val="00EB561D"/>
    <w:pPr>
      <w:spacing w:after="60"/>
    </w:pPr>
    <w:rPr>
      <w:noProof/>
      <w:sz w:val="16"/>
      <w:szCs w:val="16"/>
    </w:rPr>
  </w:style>
  <w:style w:type="paragraph" w:styleId="Odlomakpopisa">
    <w:name w:val="List Paragraph"/>
    <w:basedOn w:val="NormaleSPIS"/>
    <w:next w:val="ListaeSPIS"/>
    <w:link w:val="OdlomakpopisaChar"/>
    <w:uiPriority w:val="34"/>
    <w:qFormat/>
    <w:rsid w:val="00EB561D"/>
    <w:pPr>
      <w:tabs>
        <w:tab w:val="left" w:pos="851"/>
      </w:tabs>
    </w:pPr>
  </w:style>
  <w:style w:type="character" w:styleId="Lista123Char" w:customStyle="true">
    <w:name w:val="Lista_123 Char"/>
    <w:basedOn w:val="OdlomakpopisaChar"/>
    <w:link w:val="Lista123"/>
    <w:semiHidden/>
    <w:locked/>
    <w:rsid w:val="00EB561D"/>
    <w:rPr>
      <w:rFonts w:ascii="Times New Roman" w:hAnsi="Times New Roman" w:eastAsia="Times New Roman"/>
      <w:sz w:val="24"/>
      <w:szCs w:val="24"/>
      <w:lang w:eastAsia="hr-HR"/>
    </w:rPr>
  </w:style>
  <w:style w:type="paragraph" w:styleId="Lista123" w:customStyle="true">
    <w:name w:val="Lista_123"/>
    <w:basedOn w:val="Odlomakpopisa"/>
    <w:link w:val="Lista123Char"/>
    <w:semiHidden/>
    <w:qFormat/>
    <w:rsid w:val="00EB561D"/>
    <w:pPr>
      <w:numPr>
        <w:numId w:val="7"/>
      </w:numPr>
      <w:tabs>
        <w:tab w:val="num" w:pos="360"/>
        <w:tab w:val="left" w:pos="851"/>
      </w:tabs>
      <w:spacing w:before="120" w:after="0"/>
      <w:ind w:left="0" w:firstLine="567"/>
      <w:jc w:val="left"/>
    </w:pPr>
  </w:style>
  <w:style w:type="character" w:styleId="ListaabcChar" w:customStyle="true">
    <w:name w:val="Lista_abc Char"/>
    <w:basedOn w:val="OdlomakpopisaChar"/>
    <w:link w:val="Listaabc"/>
    <w:semiHidden/>
    <w:locked/>
    <w:rsid w:val="00EB561D"/>
    <w:rPr>
      <w:rFonts w:ascii="Times New Roman" w:hAnsi="Times New Roman" w:eastAsia="Times New Roman"/>
      <w:sz w:val="24"/>
      <w:szCs w:val="24"/>
      <w:lang w:eastAsia="hr-HR"/>
    </w:rPr>
  </w:style>
  <w:style w:type="paragraph" w:styleId="Listaabc" w:customStyle="true">
    <w:name w:val="Lista_abc"/>
    <w:basedOn w:val="Odlomakpopisa"/>
    <w:link w:val="ListaabcChar"/>
    <w:semiHidden/>
    <w:qFormat/>
    <w:rsid w:val="00EB561D"/>
    <w:pPr>
      <w:numPr>
        <w:numId w:val="8"/>
      </w:numPr>
      <w:tabs>
        <w:tab w:val="num" w:pos="360"/>
        <w:tab w:val="left" w:pos="851"/>
      </w:tabs>
      <w:spacing w:before="120" w:after="0"/>
      <w:ind w:left="0" w:firstLine="567"/>
      <w:jc w:val="left"/>
    </w:pPr>
  </w:style>
  <w:style w:type="character" w:styleId="ListakruiChar" w:customStyle="true">
    <w:name w:val="Lista_kružić Char"/>
    <w:basedOn w:val="Zadanifontodlomka"/>
    <w:link w:val="Listakrui"/>
    <w:semiHidden/>
    <w:locked/>
    <w:rsid w:val="00EB561D"/>
    <w:rPr>
      <w:rFonts w:ascii="Times New Roman" w:hAnsi="Times New Roman" w:eastAsia="Times New Roman"/>
      <w:sz w:val="24"/>
      <w:szCs w:val="24"/>
      <w:lang w:eastAsia="hr-HR"/>
    </w:rPr>
  </w:style>
  <w:style w:type="paragraph" w:styleId="Listakrui" w:customStyle="true">
    <w:name w:val="Lista_kružić"/>
    <w:basedOn w:val="Odlomakpopisa"/>
    <w:link w:val="ListakruiChar"/>
    <w:semiHidden/>
    <w:qFormat/>
    <w:rsid w:val="00EB561D"/>
    <w:pPr>
      <w:numPr>
        <w:numId w:val="9"/>
      </w:numPr>
      <w:tabs>
        <w:tab w:val="num" w:pos="360"/>
        <w:tab w:val="left" w:pos="851"/>
      </w:tabs>
      <w:spacing w:before="120" w:after="0"/>
      <w:ind w:left="0" w:firstLine="567"/>
      <w:jc w:val="left"/>
    </w:pPr>
  </w:style>
  <w:style w:type="character" w:styleId="ListanastavakQSChar" w:customStyle="true">
    <w:name w:val="Lista_nastavak_QS Char"/>
    <w:basedOn w:val="Zadanifontodlomka"/>
    <w:link w:val="ListanastavakQS"/>
    <w:semiHidden/>
    <w:locked/>
    <w:rsid w:val="00EB561D"/>
    <w:rPr>
      <w:rFonts w:ascii="Times New Roman" w:hAnsi="Times New Roman" w:eastAsia="Times New Roman"/>
      <w:sz w:val="24"/>
      <w:szCs w:val="24"/>
      <w:lang w:eastAsia="hr-HR"/>
    </w:rPr>
  </w:style>
  <w:style w:type="paragraph" w:styleId="ListanastavakQS" w:customStyle="true">
    <w:name w:val="Lista_nastavak_QS"/>
    <w:basedOn w:val="Normal"/>
    <w:link w:val="ListanastavakQSChar"/>
    <w:semiHidden/>
    <w:rsid w:val="00EB561D"/>
    <w:pPr>
      <w:numPr>
        <w:numId w:val="10"/>
      </w:numPr>
      <w:spacing w:before="60" w:after="0"/>
    </w:pPr>
    <w:rPr>
      <w:rFonts w:eastAsia="Times New Roman"/>
      <w:lang w:eastAsia="hr-HR"/>
    </w:rPr>
  </w:style>
  <w:style w:type="character" w:styleId="ListanastavakQSGrafChar" w:customStyle="true">
    <w:name w:val="Lista_nastavak_QS_Graf Char"/>
    <w:basedOn w:val="OdlomakpopisaChar"/>
    <w:link w:val="ListanastavakQSGraf"/>
    <w:semiHidden/>
    <w:locked/>
    <w:rsid w:val="00EB561D"/>
    <w:rPr>
      <w:rFonts w:ascii="Times New Roman" w:hAnsi="Times New Roman" w:eastAsia="Times New Roman"/>
      <w:sz w:val="24"/>
      <w:szCs w:val="24"/>
      <w:lang w:eastAsia="hr-HR"/>
    </w:rPr>
  </w:style>
  <w:style w:type="paragraph" w:styleId="ListanastavakQSGraf" w:customStyle="true">
    <w:name w:val="Lista_nastavak_QS_Graf"/>
    <w:basedOn w:val="Odlomakpopisa"/>
    <w:link w:val="ListanastavakQSGrafChar"/>
    <w:semiHidden/>
    <w:rsid w:val="00EB561D"/>
    <w:pPr>
      <w:numPr>
        <w:numId w:val="11"/>
      </w:numPr>
      <w:tabs>
        <w:tab w:val="clear" w:pos="851"/>
        <w:tab w:val="num" w:pos="360"/>
      </w:tabs>
      <w:ind w:left="0" w:firstLine="567"/>
      <w:jc w:val="left"/>
    </w:pPr>
  </w:style>
  <w:style w:type="character" w:styleId="ListaslijedChar" w:customStyle="true">
    <w:name w:val="Lista_slijed Char"/>
    <w:basedOn w:val="OdlomakpopisaChar"/>
    <w:link w:val="Listaslijed"/>
    <w:semiHidden/>
    <w:locked/>
    <w:rsid w:val="00EB561D"/>
    <w:rPr>
      <w:rFonts w:ascii="Times New Roman" w:hAnsi="Times New Roman" w:eastAsia="Times New Roman"/>
      <w:sz w:val="24"/>
      <w:szCs w:val="24"/>
      <w:lang w:eastAsia="hr-HR"/>
    </w:rPr>
  </w:style>
  <w:style w:type="paragraph" w:styleId="Listaslijed" w:customStyle="true">
    <w:name w:val="Lista_slijed"/>
    <w:basedOn w:val="Odlomakpopisa"/>
    <w:link w:val="ListaslijedChar"/>
    <w:semiHidden/>
    <w:qFormat/>
    <w:rsid w:val="00EB561D"/>
    <w:pPr>
      <w:numPr>
        <w:numId w:val="12"/>
      </w:numPr>
      <w:tabs>
        <w:tab w:val="clear" w:pos="851"/>
        <w:tab w:val="num" w:pos="360"/>
      </w:tabs>
      <w:spacing w:after="60"/>
      <w:ind w:left="0" w:firstLine="567"/>
      <w:contextualSpacing/>
      <w:jc w:val="left"/>
    </w:pPr>
  </w:style>
  <w:style w:type="character" w:styleId="ListaXIVChar" w:customStyle="true">
    <w:name w:val="Lista_XIV Char"/>
    <w:basedOn w:val="OdlomakpopisaChar"/>
    <w:link w:val="ListaXIV"/>
    <w:semiHidden/>
    <w:locked/>
    <w:rsid w:val="00EB561D"/>
    <w:rPr>
      <w:rFonts w:ascii="Times New Roman" w:hAnsi="Times New Roman" w:eastAsia="Times New Roman"/>
      <w:sz w:val="24"/>
      <w:szCs w:val="24"/>
      <w:lang w:eastAsia="hr-HR"/>
    </w:rPr>
  </w:style>
  <w:style w:type="paragraph" w:styleId="ListaXIV" w:customStyle="true">
    <w:name w:val="Lista_XIV"/>
    <w:basedOn w:val="Odlomakpopisa"/>
    <w:link w:val="ListaXIVChar"/>
    <w:semiHidden/>
    <w:qFormat/>
    <w:rsid w:val="00EB561D"/>
    <w:pPr>
      <w:numPr>
        <w:numId w:val="13"/>
      </w:numPr>
      <w:tabs>
        <w:tab w:val="num" w:pos="360"/>
        <w:tab w:val="left" w:pos="851"/>
      </w:tabs>
      <w:spacing w:before="120" w:after="0"/>
      <w:ind w:left="0" w:firstLine="567"/>
      <w:jc w:val="left"/>
    </w:pPr>
  </w:style>
  <w:style w:type="paragraph" w:styleId="ListaRazmak" w:customStyle="true">
    <w:name w:val="ListaRazmak"/>
    <w:basedOn w:val="Normal"/>
    <w:semiHidden/>
    <w:rsid w:val="00EB561D"/>
    <w:pPr>
      <w:spacing w:before="120" w:after="0"/>
    </w:pPr>
  </w:style>
  <w:style w:type="character" w:styleId="NaslovdokumentaChar" w:customStyle="true">
    <w:name w:val="Naslov_dokumenta Char"/>
    <w:basedOn w:val="Zadanifontodlomka"/>
    <w:link w:val="Naslovdokumenta"/>
    <w:semiHidden/>
    <w:locked/>
    <w:rsid w:val="00EB561D"/>
    <w:rPr>
      <w:rFonts w:ascii="Times New Roman" w:hAnsi="Times New Roman" w:cs="Times New Roman"/>
      <w:b/>
      <w:caps/>
      <w:spacing w:val="100"/>
      <w:sz w:val="24"/>
      <w:szCs w:val="24"/>
    </w:rPr>
  </w:style>
  <w:style w:type="paragraph" w:styleId="Naslovdokumenta" w:customStyle="true">
    <w:name w:val="Naslov_dokumenta"/>
    <w:basedOn w:val="Normal"/>
    <w:next w:val="Normal"/>
    <w:link w:val="NaslovdokumentaChar"/>
    <w:semiHidden/>
    <w:qFormat/>
    <w:rsid w:val="00EB561D"/>
    <w:pPr>
      <w:keepNext/>
      <w:spacing w:before="480" w:after="480"/>
      <w:jc w:val="center"/>
    </w:pPr>
    <w:rPr>
      <w:rFonts w:cs="Times New Roman"/>
      <w:b/>
      <w:caps/>
      <w:spacing w:val="100"/>
    </w:rPr>
  </w:style>
  <w:style w:type="paragraph" w:styleId="Normal-NoSpace" w:customStyle="true">
    <w:name w:val="Normal-No Space"/>
    <w:basedOn w:val="Normal"/>
    <w:semiHidden/>
    <w:rsid w:val="00EB561D"/>
    <w:pPr>
      <w:spacing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semiHidden/>
    <w:locked/>
    <w:rsid w:val="00EB561D"/>
    <w:rPr>
      <w:rFonts w:ascii="Times New Roman" w:hAnsi="Times New Roman" w:eastAsia="Times New Roman"/>
      <w:sz w:val="24"/>
      <w:szCs w:val="24"/>
      <w:lang w:eastAsia="hr-HR"/>
    </w:rPr>
  </w:style>
  <w:style w:type="paragraph" w:styleId="NumList1QS" w:customStyle="true">
    <w:name w:val="NumList_1)_QS"/>
    <w:basedOn w:val="Normal"/>
    <w:link w:val="NumList1QSChar"/>
    <w:semiHidden/>
    <w:locked/>
    <w:rsid w:val="00EB561D"/>
    <w:pPr>
      <w:numPr>
        <w:numId w:val="14"/>
      </w:num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semiHidden/>
    <w:locked/>
    <w:rsid w:val="00EB561D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umListaQS0" w:customStyle="true">
    <w:name w:val="NumList_a)_QS"/>
    <w:basedOn w:val="Normal"/>
    <w:link w:val="NumListaQSChar"/>
    <w:semiHidden/>
    <w:locked/>
    <w:rsid w:val="00EB561D"/>
    <w:pPr>
      <w:spacing w:before="120" w:after="0"/>
    </w:pPr>
    <w:rPr>
      <w:rFonts w:eastAsia="Times New Roman" w:cs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semiHidden/>
    <w:locked/>
    <w:rsid w:val="00EB561D"/>
    <w:rPr>
      <w:rFonts w:ascii="Times New Roman" w:hAnsi="Times New Roman" w:eastAsia="Times New Roman"/>
      <w:sz w:val="24"/>
      <w:szCs w:val="24"/>
      <w:lang w:eastAsia="hr-HR"/>
    </w:rPr>
  </w:style>
  <w:style w:type="paragraph" w:styleId="NumListAQS" w:customStyle="true">
    <w:name w:val="NumList_A)_QS"/>
    <w:basedOn w:val="Normal"/>
    <w:link w:val="NumListAQSChar0"/>
    <w:semiHidden/>
    <w:locked/>
    <w:rsid w:val="00EB561D"/>
    <w:pPr>
      <w:numPr>
        <w:numId w:val="15"/>
      </w:num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semiHidden/>
    <w:locked/>
    <w:rsid w:val="00EB561D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umListiQS0" w:customStyle="true">
    <w:name w:val="NumList_i)_QS"/>
    <w:basedOn w:val="Normal"/>
    <w:link w:val="NumListiQSChar"/>
    <w:semiHidden/>
    <w:locked/>
    <w:rsid w:val="00EB561D"/>
    <w:pPr>
      <w:spacing w:before="120" w:after="0"/>
    </w:pPr>
    <w:rPr>
      <w:rFonts w:eastAsia="Times New Roman" w:cs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semiHidden/>
    <w:locked/>
    <w:rsid w:val="00EB561D"/>
    <w:rPr>
      <w:rFonts w:ascii="Times New Roman" w:hAnsi="Times New Roman" w:eastAsia="Times New Roman"/>
      <w:sz w:val="24"/>
      <w:szCs w:val="24"/>
      <w:lang w:eastAsia="hr-HR"/>
    </w:rPr>
  </w:style>
  <w:style w:type="paragraph" w:styleId="NumListIQS" w:customStyle="true">
    <w:name w:val="NumList_I)_QS"/>
    <w:basedOn w:val="Normal"/>
    <w:link w:val="NumListIQSChar0"/>
    <w:semiHidden/>
    <w:locked/>
    <w:rsid w:val="00EB561D"/>
    <w:pPr>
      <w:numPr>
        <w:numId w:val="16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semiHidden/>
    <w:locked/>
    <w:rsid w:val="00EB561D"/>
    <w:rPr>
      <w:rFonts w:ascii="Times New Roman" w:hAnsi="Times New Roman" w:eastAsia="Times New Roman"/>
      <w:sz w:val="24"/>
      <w:szCs w:val="24"/>
      <w:lang w:eastAsia="hr-HR"/>
    </w:rPr>
  </w:style>
  <w:style w:type="paragraph" w:styleId="NumListOIQS" w:customStyle="true">
    <w:name w:val="NumList_OI_QS"/>
    <w:basedOn w:val="Normal"/>
    <w:link w:val="NumListOIQSChar"/>
    <w:semiHidden/>
    <w:locked/>
    <w:rsid w:val="00EB561D"/>
    <w:pPr>
      <w:numPr>
        <w:numId w:val="17"/>
      </w:numPr>
      <w:spacing w:before="120" w:after="0"/>
    </w:pPr>
    <w:rPr>
      <w:rFonts w:eastAsia="Times New Roman"/>
      <w:lang w:eastAsia="hr-HR"/>
    </w:rPr>
  </w:style>
  <w:style w:type="paragraph" w:styleId="Oznakaspisa" w:customStyle="true">
    <w:name w:val="Oznaka spisa"/>
    <w:basedOn w:val="Normal"/>
    <w:semiHidden/>
    <w:rsid w:val="00EB561D"/>
    <w:pPr>
      <w:jc w:val="right"/>
    </w:pPr>
    <w:rPr>
      <w:noProof/>
      <w:szCs w:val="18"/>
    </w:rPr>
  </w:style>
  <w:style w:type="paragraph" w:styleId="Poetniodjeljak" w:customStyle="true">
    <w:name w:val="Početni_odjeljak"/>
    <w:basedOn w:val="NormaleSPIS"/>
    <w:next w:val="NormaleSPIS"/>
    <w:semiHidden/>
    <w:qFormat/>
    <w:rsid w:val="00EB561D"/>
    <w:pPr>
      <w:spacing w:before="480"/>
      <w:ind w:firstLine="0"/>
    </w:pPr>
    <w:rPr>
      <w:noProof/>
    </w:rPr>
  </w:style>
  <w:style w:type="paragraph" w:styleId="RedniBrojTablica" w:customStyle="true">
    <w:name w:val="RedniBroj_Tablica"/>
    <w:basedOn w:val="Normal"/>
    <w:semiHidden/>
    <w:rsid w:val="00EB561D"/>
    <w:pPr>
      <w:numPr>
        <w:numId w:val="18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semiHidden/>
    <w:rsid w:val="00EB561D"/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semiHidden/>
    <w:locked/>
    <w:rsid w:val="00EB561D"/>
    <w:rPr>
      <w:rFonts w:ascii="Times New Roman" w:hAnsi="Times New Roman" w:eastAsiaTheme="majorEastAsia" w:cstheme="majorBidi"/>
      <w:b/>
      <w:bCs/>
      <w:color w:val="365F91" w:themeColor="accent1" w:themeShade="BF"/>
      <w:sz w:val="28"/>
      <w:szCs w:val="28"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semiHidden/>
    <w:rsid w:val="00EB561D"/>
  </w:style>
  <w:style w:type="paragraph" w:styleId="SudAdresa" w:customStyle="true">
    <w:name w:val="Sud_Adresa"/>
    <w:basedOn w:val="Normal"/>
    <w:semiHidden/>
    <w:rsid w:val="00EB561D"/>
    <w:pPr>
      <w:spacing w:after="0"/>
    </w:pPr>
    <w:rPr>
      <w:noProof/>
    </w:rPr>
  </w:style>
  <w:style w:type="paragraph" w:styleId="SudSjedite" w:customStyle="true">
    <w:name w:val="Sud_Sjedište"/>
    <w:basedOn w:val="Bezproreda"/>
    <w:semiHidden/>
    <w:rsid w:val="00EB561D"/>
    <w:pPr>
      <w:tabs>
        <w:tab w:val="left" w:pos="7088"/>
      </w:tabs>
      <w:spacing w:after="0"/>
    </w:pPr>
    <w:rPr>
      <w:noProof/>
    </w:rPr>
  </w:style>
  <w:style w:type="paragraph" w:styleId="SudStalnasluba" w:customStyle="true">
    <w:name w:val="Sud_Stalna služba"/>
    <w:basedOn w:val="SudSjedite"/>
    <w:semiHidden/>
    <w:rsid w:val="00EB561D"/>
  </w:style>
  <w:style w:type="character" w:styleId="SudacChar" w:customStyle="true">
    <w:name w:val="Sudac Char"/>
    <w:basedOn w:val="Zadanifontodlomka"/>
    <w:link w:val="Sudac"/>
    <w:semiHidden/>
    <w:locked/>
    <w:rsid w:val="00EB561D"/>
    <w:rPr>
      <w:rFonts w:ascii="Times New Roman" w:hAnsi="Times New Roman"/>
      <w:noProof/>
      <w:sz w:val="24"/>
      <w:szCs w:val="24"/>
    </w:rPr>
  </w:style>
  <w:style w:type="character" w:styleId="SudacPotpisChar" w:customStyle="true">
    <w:name w:val="SudacPotpis Char"/>
    <w:basedOn w:val="DostavitiChar"/>
    <w:link w:val="SudacPotpis"/>
    <w:uiPriority w:val="2"/>
    <w:semiHidden/>
    <w:locked/>
    <w:rsid w:val="00EB561D"/>
    <w:rPr>
      <w:rFonts w:ascii="Times New Roman" w:hAnsi="Times New Roman" w:cs="Times New Roman"/>
      <w:noProof/>
      <w:sz w:val="24"/>
      <w:szCs w:val="24"/>
    </w:rPr>
  </w:style>
  <w:style w:type="paragraph" w:styleId="SudacPotpis" w:customStyle="true">
    <w:name w:val="SudacPotpis"/>
    <w:basedOn w:val="Normal"/>
    <w:next w:val="Normal"/>
    <w:link w:val="SudacPotpisChar"/>
    <w:uiPriority w:val="2"/>
    <w:semiHidden/>
    <w:qFormat/>
    <w:rsid w:val="00EB561D"/>
    <w:pPr>
      <w:spacing w:before="480" w:after="360"/>
      <w:ind w:left="5387"/>
    </w:pPr>
    <w:rPr>
      <w:rFonts w:cs="Times New Roman"/>
      <w:noProof/>
    </w:rPr>
  </w:style>
  <w:style w:type="paragraph" w:styleId="NormalJustified" w:customStyle="true">
    <w:name w:val="Normal_Justified"/>
    <w:basedOn w:val="Normal"/>
    <w:link w:val="NormalJustifiedChar"/>
    <w:semiHidden/>
    <w:qFormat/>
    <w:rsid w:val="00EB561D"/>
    <w:pPr>
      <w:jc w:val="both"/>
    </w:pPr>
  </w:style>
  <w:style w:type="paragraph" w:styleId="Uputaopravnomlijeku" w:customStyle="true">
    <w:name w:val="Uputa o pravnom lijeku"/>
    <w:basedOn w:val="Normal"/>
    <w:next w:val="NormalJustified"/>
    <w:semiHidden/>
    <w:qFormat/>
    <w:rsid w:val="00EB561D"/>
    <w:pPr>
      <w:keepNext/>
      <w:spacing w:before="360" w:after="120"/>
    </w:pPr>
  </w:style>
  <w:style w:type="paragraph" w:styleId="ZapisniarPotpis" w:customStyle="true">
    <w:name w:val="ZapisničarPotpis"/>
    <w:basedOn w:val="Normal"/>
    <w:next w:val="Normal"/>
    <w:semiHidden/>
    <w:qFormat/>
    <w:rsid w:val="00EB561D"/>
    <w:pPr>
      <w:spacing w:before="360" w:after="120"/>
      <w:ind w:left="5387"/>
    </w:pPr>
    <w:rPr>
      <w:noProof/>
    </w:rPr>
  </w:style>
  <w:style w:type="paragraph" w:styleId="Zapisniar" w:customStyle="true">
    <w:name w:val="Zapisničar"/>
    <w:basedOn w:val="Normal"/>
    <w:next w:val="ZapisniarPotpis"/>
    <w:semiHidden/>
    <w:qFormat/>
    <w:rsid w:val="00EB561D"/>
    <w:pPr>
      <w:keepNext/>
      <w:spacing w:before="360" w:after="360"/>
      <w:ind w:left="5387"/>
    </w:pPr>
    <w:rPr>
      <w:noProof/>
    </w:rPr>
  </w:style>
  <w:style w:type="character" w:styleId="abc2NaslovChar" w:customStyle="true">
    <w:name w:val="abc2_Naslov Char"/>
    <w:basedOn w:val="Zadanifontodlomka"/>
    <w:link w:val="abc2Naslov"/>
    <w:semiHidden/>
    <w:locked/>
    <w:rsid w:val="00EB561D"/>
    <w:rPr>
      <w:rFonts w:ascii="Times New Roman" w:hAnsi="Times New Roman" w:cs="Times New Roman"/>
      <w:sz w:val="24"/>
      <w:szCs w:val="24"/>
    </w:rPr>
  </w:style>
  <w:style w:type="paragraph" w:styleId="abc2Naslov" w:customStyle="true">
    <w:name w:val="abc2_Naslov"/>
    <w:basedOn w:val="Normal"/>
    <w:next w:val="NormaleSPIS"/>
    <w:link w:val="abc2NaslovChar"/>
    <w:semiHidden/>
    <w:qFormat/>
    <w:rsid w:val="00EB561D"/>
    <w:pPr>
      <w:keepNext/>
      <w:spacing w:before="480" w:after="480"/>
      <w:jc w:val="center"/>
    </w:pPr>
    <w:rPr>
      <w:rFonts w:cs="Times New Roman"/>
    </w:rPr>
  </w:style>
  <w:style w:type="paragraph" w:styleId="Listarazmak0" w:customStyle="true">
    <w:name w:val="Lista_razmak"/>
    <w:basedOn w:val="Listaslijed"/>
    <w:semiHidden/>
    <w:qFormat/>
    <w:rsid w:val="00EB561D"/>
    <w:pPr>
      <w:numPr>
        <w:numId w:val="0"/>
      </w:numPr>
      <w:tabs>
        <w:tab w:val="left" w:pos="851"/>
      </w:tabs>
      <w:spacing w:before="120"/>
    </w:pPr>
  </w:style>
  <w:style w:type="character" w:styleId="NormaleSPISChar" w:customStyle="true">
    <w:name w:val="Normal_eSPIS Char"/>
    <w:basedOn w:val="Zadanifontodlomka"/>
    <w:link w:val="NormaleSPIS"/>
    <w:semiHidden/>
    <w:locked/>
    <w:rsid w:val="00EB561D"/>
    <w:rPr>
      <w:rFonts w:ascii="Times New Roman" w:hAnsi="Times New Roman" w:eastAsia="Times New Roman"/>
      <w:sz w:val="24"/>
      <w:szCs w:val="24"/>
      <w:lang w:eastAsia="hr-HR"/>
    </w:rPr>
  </w:style>
  <w:style w:type="character" w:styleId="SudacPotpisIzvornikChar" w:customStyle="true">
    <w:name w:val="SudacPotpis_Izvornik Char"/>
    <w:basedOn w:val="DostavitiChar"/>
    <w:link w:val="SudacPotpisIzvornik"/>
    <w:semiHidden/>
    <w:locked/>
    <w:rsid w:val="00EB561D"/>
    <w:rPr>
      <w:rFonts w:ascii="Times New Roman" w:hAnsi="Times New Roman" w:cs="Times New Roman"/>
      <w:noProof/>
      <w:sz w:val="24"/>
      <w:szCs w:val="24"/>
    </w:rPr>
  </w:style>
  <w:style w:type="paragraph" w:styleId="SudacPotpisIzvornik" w:customStyle="true">
    <w:name w:val="SudacPotpis_Izvornik"/>
    <w:basedOn w:val="Normal"/>
    <w:next w:val="Normal"/>
    <w:link w:val="SudacPotpisIzvornikChar"/>
    <w:semiHidden/>
    <w:qFormat/>
    <w:rsid w:val="00EB561D"/>
    <w:pPr>
      <w:spacing w:before="360" w:after="0"/>
      <w:ind w:left="5387"/>
    </w:pPr>
    <w:rPr>
      <w:rFonts w:cs="Times New Roman"/>
      <w:noProof/>
    </w:rPr>
  </w:style>
  <w:style w:type="character" w:styleId="SudacPotpisOtpravakChar" w:customStyle="true">
    <w:name w:val="SudacPotpis_Otpravak Char"/>
    <w:basedOn w:val="SudacPotpisIzvornikChar"/>
    <w:link w:val="SudacPotpisOtpravak"/>
    <w:semiHidden/>
    <w:locked/>
    <w:rsid w:val="00EB561D"/>
    <w:rPr>
      <w:rFonts w:ascii="Times New Roman" w:hAnsi="Times New Roman" w:cs="Times New Roman"/>
      <w:noProof/>
      <w:sz w:val="24"/>
      <w:szCs w:val="24"/>
      <w:lang w:eastAsia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semiHidden/>
    <w:qFormat/>
    <w:rsid w:val="00EB561D"/>
    <w:pPr>
      <w:spacing w:before="0"/>
    </w:pPr>
    <w:rPr>
      <w:lang w:eastAsia="hr-HR"/>
    </w:rPr>
  </w:style>
  <w:style w:type="character" w:styleId="NormalDefaultChar" w:customStyle="true">
    <w:name w:val="Normal_Default Char"/>
    <w:basedOn w:val="Zadanifontodlomka"/>
    <w:link w:val="NormalDefault"/>
    <w:semiHidden/>
    <w:locked/>
    <w:rsid w:val="00EB561D"/>
    <w:rPr>
      <w:rFonts w:ascii="Times New Roman" w:hAnsi="Times New Roman" w:cs="Times New Roman"/>
      <w:sz w:val="24"/>
      <w:szCs w:val="24"/>
    </w:rPr>
  </w:style>
  <w:style w:type="paragraph" w:styleId="NormalDefault" w:customStyle="true">
    <w:name w:val="Normal_Default"/>
    <w:basedOn w:val="Normal"/>
    <w:link w:val="NormalDefaultChar"/>
    <w:semiHidden/>
    <w:rsid w:val="00EB561D"/>
    <w:rPr>
      <w:rFonts w:cs="Times New Roman"/>
    </w:rPr>
  </w:style>
  <w:style w:type="paragraph" w:styleId="DNA" w:customStyle="true">
    <w:name w:val="DNA"/>
    <w:basedOn w:val="Normal"/>
    <w:next w:val="Dostaviti"/>
    <w:semiHidden/>
    <w:qFormat/>
    <w:rsid w:val="00EB561D"/>
    <w:pPr>
      <w:keepNext/>
      <w:spacing w:before="360" w:after="0"/>
    </w:pPr>
    <w:rPr>
      <w:sz w:val="20"/>
    </w:rPr>
  </w:style>
  <w:style w:type="character" w:styleId="IzvornikNacrtChar" w:customStyle="true">
    <w:name w:val="Izvornik_Nacrt Char"/>
    <w:basedOn w:val="Zadanifontodlomka"/>
    <w:link w:val="IzvornikNacrt"/>
    <w:semiHidden/>
    <w:locked/>
    <w:rsid w:val="00EB561D"/>
    <w:rPr>
      <w:rFonts w:ascii="Times New Roman" w:hAnsi="Times New Roman" w:eastAsia="Calibri" w:cs="Times New Roman"/>
      <w:noProof/>
      <w:color w:val="000000"/>
      <w:sz w:val="24"/>
      <w:szCs w:val="24"/>
      <w:lang w:eastAsia="hr-HR"/>
    </w:rPr>
  </w:style>
  <w:style w:type="paragraph" w:styleId="IzvornikNacrt" w:customStyle="true">
    <w:name w:val="Izvornik_Nacrt"/>
    <w:basedOn w:val="Normal"/>
    <w:link w:val="IzvornikNacrtChar"/>
    <w:semiHidden/>
    <w:qFormat/>
    <w:rsid w:val="00EB561D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semiHidden/>
    <w:locked/>
    <w:rsid w:val="00EB561D"/>
    <w:rPr>
      <w:rFonts w:ascii="Times New Roman" w:hAnsi="Times New Roman" w:eastAsia="Calibri" w:cs="Times New Roman"/>
      <w:noProof/>
      <w:color w:val="000000"/>
      <w:sz w:val="24"/>
      <w:szCs w:val="24"/>
      <w:lang w:eastAsia="hr-HR"/>
    </w:rPr>
  </w:style>
  <w:style w:type="paragraph" w:styleId="IzvornikObrada" w:customStyle="true">
    <w:name w:val="Izvornik_Obrada"/>
    <w:basedOn w:val="Normal"/>
    <w:link w:val="IzvornikObradaChar"/>
    <w:semiHidden/>
    <w:qFormat/>
    <w:rsid w:val="00EB561D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semiHidden/>
    <w:locked/>
    <w:rsid w:val="00EB561D"/>
    <w:rPr>
      <w:rFonts w:ascii="Times New Roman" w:hAnsi="Times New Roman" w:eastAsia="Calibri" w:cs="Times New Roman"/>
      <w:noProof/>
      <w:color w:val="000000"/>
      <w:sz w:val="24"/>
      <w:szCs w:val="24"/>
      <w:lang w:eastAsia="hr-HR"/>
    </w:rPr>
  </w:style>
  <w:style w:type="paragraph" w:styleId="IzvornikSavjetnik" w:customStyle="true">
    <w:name w:val="Izvornik_Savjetnik"/>
    <w:basedOn w:val="Normal"/>
    <w:link w:val="IzvornikSavjetnikChar"/>
    <w:semiHidden/>
    <w:qFormat/>
    <w:rsid w:val="00EB561D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PotpisChar" w:customStyle="true">
    <w:name w:val="Izvornik_SavjetnikPotpis Char"/>
    <w:basedOn w:val="Zadanifontodlomka"/>
    <w:link w:val="IzvornikSavjetnikPotpis"/>
    <w:semiHidden/>
    <w:locked/>
    <w:rsid w:val="00EB561D"/>
    <w:rPr>
      <w:rFonts w:ascii="Times New Roman" w:hAnsi="Times New Roman" w:cs="Times New Roman"/>
      <w:noProof/>
      <w:sz w:val="24"/>
      <w:szCs w:val="24"/>
    </w:rPr>
  </w:style>
  <w:style w:type="paragraph" w:styleId="IzvornikSavjetnikPotpis" w:customStyle="true">
    <w:name w:val="Izvornik_SavjetnikPotpis"/>
    <w:basedOn w:val="Normal"/>
    <w:link w:val="IzvornikSavjetnikPotpisChar"/>
    <w:semiHidden/>
    <w:qFormat/>
    <w:rsid w:val="00EB561D"/>
    <w:pPr>
      <w:spacing w:before="360" w:after="0"/>
    </w:pPr>
    <w:rPr>
      <w:rFonts w:cs="Times New Roman"/>
      <w:noProof/>
    </w:rPr>
  </w:style>
  <w:style w:type="character" w:styleId="IzvornikZapisniarChar" w:customStyle="true">
    <w:name w:val="Izvornik_Zapisničar Char"/>
    <w:basedOn w:val="Zadanifontodlomka"/>
    <w:link w:val="IzvornikZapisniar"/>
    <w:semiHidden/>
    <w:locked/>
    <w:rsid w:val="00EB561D"/>
    <w:rPr>
      <w:rFonts w:ascii="Times New Roman" w:hAnsi="Times New Roman" w:eastAsia="Calibri" w:cs="Times New Roman"/>
      <w:color w:val="000000"/>
      <w:sz w:val="24"/>
      <w:szCs w:val="24"/>
      <w:lang w:eastAsia="hr-HR"/>
    </w:rPr>
  </w:style>
  <w:style w:type="paragraph" w:styleId="IzvornikZapisniar" w:customStyle="true">
    <w:name w:val="Izvornik_Zapisničar"/>
    <w:basedOn w:val="Normal"/>
    <w:link w:val="IzvornikZapisniarChar"/>
    <w:semiHidden/>
    <w:qFormat/>
    <w:rsid w:val="00EB561D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semiHidden/>
    <w:locked/>
    <w:rsid w:val="00EB561D"/>
    <w:rPr>
      <w:rFonts w:ascii="Times New Roman" w:hAnsi="Times New Roman" w:eastAsia="Calibri" w:cs="Times New Roman"/>
      <w:noProof/>
      <w:color w:val="000000"/>
      <w:sz w:val="24"/>
      <w:szCs w:val="24"/>
      <w:lang w:eastAsia="hr-HR"/>
    </w:rPr>
  </w:style>
  <w:style w:type="paragraph" w:styleId="IzvornikZapisniarPotpis" w:customStyle="true">
    <w:name w:val="Izvornik_ZapisničarPotpis"/>
    <w:basedOn w:val="Normal"/>
    <w:link w:val="IzvornikZapisniarPotpisChar"/>
    <w:semiHidden/>
    <w:qFormat/>
    <w:rsid w:val="00EB561D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ListaeSPISChar" w:customStyle="true">
    <w:name w:val="Lista_eSPIS Char"/>
    <w:basedOn w:val="NormaleSPISChar"/>
    <w:link w:val="ListaeSPIS"/>
    <w:semiHidden/>
    <w:locked/>
    <w:rsid w:val="00EB561D"/>
    <w:rPr>
      <w:rFonts w:ascii="Times New Roman" w:hAnsi="Times New Roman" w:eastAsia="Times New Roman"/>
      <w:sz w:val="24"/>
      <w:szCs w:val="24"/>
      <w:lang w:eastAsia="hr-HR"/>
    </w:rPr>
  </w:style>
  <w:style w:type="paragraph" w:styleId="ListaeSPIS" w:customStyle="true">
    <w:name w:val="Lista_eSPIS"/>
    <w:basedOn w:val="NormaleSPIS"/>
    <w:link w:val="ListaeSPISChar"/>
    <w:semiHidden/>
    <w:qFormat/>
    <w:rsid w:val="00EB561D"/>
    <w:pPr>
      <w:numPr>
        <w:numId w:val="19"/>
      </w:numPr>
    </w:pPr>
  </w:style>
  <w:style w:type="character" w:styleId="NormalJustifiedChar" w:customStyle="true">
    <w:name w:val="Normal_Justified Char"/>
    <w:basedOn w:val="Zadanifontodlomka"/>
    <w:link w:val="NormalJustified"/>
    <w:semiHidden/>
    <w:locked/>
    <w:rsid w:val="00EB561D"/>
    <w:rPr>
      <w:rFonts w:ascii="Times New Roman" w:hAnsi="Times New Roman"/>
      <w:sz w:val="24"/>
      <w:szCs w:val="24"/>
    </w:rPr>
  </w:style>
  <w:style w:type="paragraph" w:styleId="StyleIzvornikSavjetnikPotpisBlack" w:customStyle="true">
    <w:name w:val="Style Izvornik_SavjetnikPotpis + Black"/>
    <w:basedOn w:val="IzvornikSavjetnikPotpis"/>
    <w:semiHidden/>
    <w:rsid w:val="00EB561D"/>
    <w:rPr>
      <w:color w:val="000000"/>
    </w:rPr>
  </w:style>
  <w:style w:type="character" w:styleId="UputatekstChar" w:customStyle="true">
    <w:name w:val="Uputa_tekst Char"/>
    <w:basedOn w:val="NormalJustifiedChar"/>
    <w:link w:val="Uputatekst"/>
    <w:semiHidden/>
    <w:locked/>
    <w:rsid w:val="00EB561D"/>
    <w:rPr>
      <w:rFonts w:ascii="Times New Roman" w:hAnsi="Times New Roman"/>
      <w:sz w:val="24"/>
      <w:szCs w:val="24"/>
    </w:rPr>
  </w:style>
  <w:style w:type="paragraph" w:styleId="Uputatekst" w:customStyle="true">
    <w:name w:val="Uputa_tekst"/>
    <w:basedOn w:val="NormalJustified"/>
    <w:link w:val="UputatekstChar"/>
    <w:semiHidden/>
    <w:qFormat/>
    <w:rsid w:val="00EB561D"/>
    <w:pPr>
      <w:spacing w:after="120"/>
    </w:pPr>
  </w:style>
  <w:style w:type="character" w:styleId="Pravnastvar1Char" w:customStyle="true">
    <w:name w:val="Pravna stvar1 Char"/>
    <w:basedOn w:val="Zadanifontodlomka"/>
    <w:link w:val="Pravnastvar1"/>
    <w:semiHidden/>
    <w:locked/>
    <w:rsid w:val="00EB561D"/>
    <w:rPr>
      <w:rFonts w:ascii="Times New Roman" w:hAnsi="Times New Roman" w:cs="Times New Roman"/>
      <w:sz w:val="24"/>
      <w:szCs w:val="24"/>
    </w:rPr>
  </w:style>
  <w:style w:type="paragraph" w:styleId="Pravnastvar1" w:customStyle="true">
    <w:name w:val="Pravna stvar1"/>
    <w:basedOn w:val="Normal"/>
    <w:link w:val="Pravnastvar1Char"/>
    <w:semiHidden/>
    <w:qFormat/>
    <w:rsid w:val="00EB561D"/>
    <w:pPr>
      <w:tabs>
        <w:tab w:val="left" w:pos="1560"/>
      </w:tabs>
      <w:spacing w:before="480" w:after="120"/>
      <w:ind w:left="1559" w:hanging="992"/>
    </w:pPr>
    <w:rPr>
      <w:rFonts w:cs="Times New Roman"/>
    </w:rPr>
  </w:style>
  <w:style w:type="character" w:styleId="Pravnastvar2Char" w:customStyle="true">
    <w:name w:val="Pravna stvar2 Char"/>
    <w:basedOn w:val="Pravnastvar1Char"/>
    <w:link w:val="Pravnastvar2"/>
    <w:semiHidden/>
    <w:locked/>
    <w:rsid w:val="00EB561D"/>
    <w:rPr>
      <w:rFonts w:ascii="Times New Roman" w:hAnsi="Times New Roman" w:cs="Times New Roman"/>
      <w:noProof/>
      <w:sz w:val="24"/>
      <w:szCs w:val="24"/>
    </w:rPr>
  </w:style>
  <w:style w:type="paragraph" w:styleId="Pravnastvar2" w:customStyle="true">
    <w:name w:val="Pravna stvar2"/>
    <w:basedOn w:val="Pravnastvar1"/>
    <w:link w:val="Pravnastvar2Char"/>
    <w:semiHidden/>
    <w:qFormat/>
    <w:rsid w:val="00EB561D"/>
    <w:pPr>
      <w:spacing w:before="0"/>
    </w:pPr>
    <w:rPr>
      <w:noProof/>
    </w:rPr>
  </w:style>
  <w:style w:type="paragraph" w:styleId="HeadereSPIS" w:customStyle="true">
    <w:name w:val="Header_eSPIS"/>
    <w:basedOn w:val="NormaleSPIS"/>
    <w:autoRedefine/>
    <w:semiHidden/>
    <w:qFormat/>
    <w:rsid w:val="00EB561D"/>
    <w:pPr>
      <w:spacing w:after="480"/>
      <w:jc w:val="right"/>
    </w:pPr>
  </w:style>
  <w:style w:type="character" w:styleId="Referencafusnote">
    <w:name w:val="footnote reference"/>
    <w:basedOn w:val="Zadanifontodlomka"/>
    <w:uiPriority w:val="99"/>
    <w:semiHidden/>
    <w:unhideWhenUsed/>
    <w:rsid w:val="00EB561D"/>
    <w:rPr>
      <w:vertAlign w:val="superscript"/>
    </w:rPr>
  </w:style>
  <w:style w:type="character" w:styleId="Referencakomentara">
    <w:name w:val="annotation reference"/>
    <w:basedOn w:val="Zadanifontodlomka"/>
    <w:uiPriority w:val="99"/>
    <w:semiHidden/>
    <w:unhideWhenUsed/>
    <w:rsid w:val="00EB561D"/>
    <w:rPr>
      <w:sz w:val="16"/>
      <w:szCs w:val="16"/>
    </w:rPr>
  </w:style>
  <w:style w:type="character" w:styleId="Referencakrajnjebiljeke">
    <w:name w:val="endnote reference"/>
    <w:basedOn w:val="Zadanifontodlomka"/>
    <w:uiPriority w:val="99"/>
    <w:semiHidden/>
    <w:unhideWhenUsed/>
    <w:rsid w:val="00EB561D"/>
    <w:rPr>
      <w:vertAlign w:val="superscript"/>
    </w:rPr>
  </w:style>
  <w:style w:type="character" w:styleId="Tekstrezerviranogmjesta">
    <w:name w:val="Placeholder Text"/>
    <w:basedOn w:val="Zadanifontodlomka"/>
    <w:uiPriority w:val="99"/>
    <w:semiHidden/>
    <w:rsid w:val="00EB561D"/>
    <w:rPr>
      <w:noProof/>
      <w:color w:val="808080"/>
      <w:bdr w:val="none" w:color="auto" w:sz="0" w:space="0"/>
      <w:shd w:val="clear" w:color="auto" w:fill="auto"/>
      <w:lang w:val="hr-HR"/>
    </w:rPr>
  </w:style>
  <w:style w:type="character" w:styleId="Neupadljivoisticanje">
    <w:name w:val="Subtle Emphasis"/>
    <w:basedOn w:val="Zadanifontodlomka"/>
    <w:uiPriority w:val="19"/>
    <w:qFormat/>
    <w:rsid w:val="00EB561D"/>
    <w:rPr>
      <w:i/>
      <w:iCs/>
      <w:color w:val="808080" w:themeColor="text1" w:themeTint="7F"/>
    </w:rPr>
  </w:style>
  <w:style w:type="character" w:styleId="Jakoisticanje">
    <w:name w:val="Intense Emphasis"/>
    <w:basedOn w:val="Zadanifontodlomka"/>
    <w:uiPriority w:val="21"/>
    <w:qFormat/>
    <w:rsid w:val="00EB561D"/>
    <w:rPr>
      <w:b/>
      <w:bCs/>
      <w:i/>
      <w:iCs/>
      <w:color w:val="4F81BD" w:themeColor="accent1"/>
    </w:rPr>
  </w:style>
  <w:style w:type="character" w:styleId="Neupadljivareferenca">
    <w:name w:val="Subtle Reference"/>
    <w:basedOn w:val="Zadanifontodlomka"/>
    <w:uiPriority w:val="99"/>
    <w:qFormat/>
    <w:rsid w:val="00EB561D"/>
    <w:rPr>
      <w:smallCaps/>
      <w:color w:val="C0504D" w:themeColor="accent2"/>
      <w:u w:val="single"/>
    </w:rPr>
  </w:style>
  <w:style w:type="character" w:styleId="Istaknutareferenca">
    <w:name w:val="Intense Reference"/>
    <w:basedOn w:val="Zadanifontodlomka"/>
    <w:uiPriority w:val="99"/>
    <w:qFormat/>
    <w:rsid w:val="00EB561D"/>
    <w:rPr>
      <w:b/>
      <w:bCs/>
      <w:smallCaps/>
      <w:color w:val="C0504D" w:themeColor="accent2"/>
      <w:spacing w:val="5"/>
      <w:u w:val="single"/>
    </w:rPr>
  </w:style>
  <w:style w:type="character" w:styleId="Naslovknjige">
    <w:name w:val="Book Title"/>
    <w:basedOn w:val="Zadanifontodlomka"/>
    <w:uiPriority w:val="99"/>
    <w:qFormat/>
    <w:rsid w:val="00EB561D"/>
    <w:rPr>
      <w:b/>
      <w:bCs/>
      <w:smallCaps/>
      <w:spacing w:val="5"/>
    </w:rPr>
  </w:style>
  <w:style w:type="character" w:styleId="eSPISCCParagraphDefaultFont" w:customStyle="true">
    <w:name w:val="eSPIS_CC_Paragraph Default Font"/>
    <w:basedOn w:val="NormaleSPISChar"/>
    <w:rsid w:val="00EB561D"/>
    <w:rPr>
      <w:rFonts w:ascii="Times New Roman" w:hAnsi="Times New Roman" w:eastAsia="Times New Roman"/>
      <w:noProof/>
      <w:color w:val="auto"/>
      <w:sz w:val="24"/>
      <w:szCs w:val="24"/>
      <w:bdr w:val="none" w:color="auto" w:sz="0" w:space="0" w:frame="true"/>
      <w:lang w:eastAsia="hr-HR"/>
    </w:rPr>
  </w:style>
  <w:style w:type="character" w:styleId="OdlomakpopisaChar" w:customStyle="true">
    <w:name w:val="Odlomak popisa Char"/>
    <w:basedOn w:val="Zadanifontodlomka"/>
    <w:link w:val="Odlomakpopisa"/>
    <w:uiPriority w:val="34"/>
    <w:locked/>
    <w:rsid w:val="00EB561D"/>
    <w:rPr>
      <w:rFonts w:ascii="Times New Roman" w:hAnsi="Times New Roman" w:eastAsia="Times New Roman"/>
      <w:sz w:val="24"/>
      <w:szCs w:val="24"/>
      <w:lang w:eastAsia="hr-HR"/>
    </w:rPr>
  </w:style>
  <w:style w:type="character" w:styleId="PozadinaSvijetloCrvena" w:customStyle="true">
    <w:name w:val="Pozadina_SvijetloCrvena"/>
    <w:basedOn w:val="Zadanifontodlomka"/>
    <w:uiPriority w:val="3"/>
    <w:rsid w:val="00EB561D"/>
    <w:rPr>
      <w:noProof/>
      <w:bdr w:val="none" w:color="auto" w:sz="0" w:space="0" w:frame="true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561D"/>
    <w:rPr>
      <w:noProof/>
      <w:bdr w:val="none" w:color="auto" w:sz="0" w:space="0" w:frame="true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561D"/>
    <w:rPr>
      <w:noProof/>
      <w:bdr w:val="none" w:color="auto" w:sz="0" w:space="0" w:frame="true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561D"/>
    <w:rPr>
      <w:spacing w:val="0"/>
    </w:rPr>
  </w:style>
  <w:style w:type="character" w:styleId="Proir5pt" w:customStyle="true">
    <w:name w:val="Prošir_5pt"/>
    <w:basedOn w:val="Zadanifontodlomka"/>
    <w:qFormat/>
    <w:rsid w:val="00EB561D"/>
    <w:rPr>
      <w:spacing w:val="100"/>
    </w:rPr>
  </w:style>
  <w:style w:type="table" w:styleId="Jednostavnatablica1">
    <w:name w:val="Table Simple 1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sz w:val="24"/>
      <w:szCs w:val="24"/>
      <w:lang w:val="en-US"/>
    </w:rPr>
    <w:tblPr>
      <w:tblInd w:w="0" w:type="nil"/>
      <w:tblBorders>
        <w:top w:val="single" w:color="008000" w:sz="12" w:space="0"/>
        <w:bottom w:val="single" w:color="008000" w:sz="12" w:space="0"/>
      </w:tblBorders>
    </w:tbl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sz w:val="24"/>
      <w:szCs w:val="24"/>
      <w:lang w:val="en-US"/>
    </w:rPr>
    <w:tblPr>
      <w:tblInd w:w="0" w:type="nil"/>
    </w:tbl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sz w:val="24"/>
      <w:szCs w:val="24"/>
      <w:lang w:val="en-US"/>
    </w:rPr>
    <w:tblPr>
      <w:tblInd w:w="0" w:type="nil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Klasinatablica1">
    <w:name w:val="Table Classic 1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sz w:val="24"/>
      <w:szCs w:val="24"/>
      <w:lang w:val="en-US"/>
    </w:rPr>
    <w:tblPr>
      <w:tblInd w:w="0" w:type="nil"/>
      <w:tblBorders>
        <w:top w:val="single" w:color="000000" w:sz="12" w:space="0"/>
        <w:bottom w:val="single" w:color="000000" w:sz="12" w:space="0"/>
      </w:tblBorders>
    </w:tbl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sz w:val="24"/>
      <w:szCs w:val="24"/>
      <w:lang w:val="en-US"/>
    </w:rPr>
    <w:tblPr>
      <w:tblInd w:w="0" w:type="nil"/>
      <w:tblBorders>
        <w:top w:val="single" w:color="000000" w:sz="12" w:space="0"/>
        <w:bottom w:val="single" w:color="000000" w:sz="12" w:space="0"/>
      </w:tblBorders>
    </w:tbl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color w:val="000080"/>
      <w:sz w:val="24"/>
      <w:szCs w:val="24"/>
      <w:lang w:val="en-US"/>
    </w:rPr>
    <w:tblPr>
      <w:tblInd w:w="0" w:type="nil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sz w:val="24"/>
      <w:szCs w:val="24"/>
      <w:lang w:val="en-US"/>
    </w:rPr>
    <w:tblPr>
      <w:tblInd w:w="0" w:type="nil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color w:val="FFFFFF"/>
      <w:sz w:val="24"/>
      <w:szCs w:val="24"/>
      <w:lang w:val="en-US"/>
    </w:rPr>
    <w:tblPr>
      <w:tblInd w:w="0" w:type="nil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sz w:val="24"/>
      <w:szCs w:val="24"/>
      <w:lang w:val="en-US"/>
    </w:rPr>
    <w:tblPr>
      <w:tblInd w:w="0" w:type="nil"/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sz w:val="24"/>
      <w:szCs w:val="24"/>
      <w:lang w:val="en-US"/>
    </w:rPr>
    <w:tblPr>
      <w:tblInd w:w="0" w:type="nil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b/>
      <w:bCs/>
      <w:sz w:val="24"/>
      <w:szCs w:val="24"/>
      <w:lang w:val="en-US"/>
    </w:rPr>
    <w:tblPr>
      <w:tblStyleColBandSize w:val="1"/>
      <w:tblInd w:w="0" w:type="nil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b/>
      <w:bCs/>
      <w:sz w:val="24"/>
      <w:szCs w:val="24"/>
      <w:lang w:val="en-US"/>
    </w:rPr>
    <w:tblPr>
      <w:tblStyleColBandSize w:val="1"/>
      <w:tblInd w:w="0" w:type="nil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b/>
      <w:bCs/>
      <w:sz w:val="24"/>
      <w:szCs w:val="24"/>
      <w:lang w:val="en-US"/>
    </w:rPr>
    <w:tblPr>
      <w:tblStyleColBandSize w:val="1"/>
      <w:tblInd w:w="0" w:type="nil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sz w:val="24"/>
      <w:szCs w:val="24"/>
      <w:lang w:val="en-US"/>
    </w:rPr>
    <w:tblPr>
      <w:tblStyleColBandSize w:val="1"/>
      <w:tblInd w:w="0" w:type="nil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sz w:val="24"/>
      <w:szCs w:val="24"/>
      <w:lang w:val="en-US"/>
    </w:rPr>
    <w:tblPr>
      <w:tblStyleColBandSize w:val="1"/>
      <w:tblInd w:w="0" w:type="nil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Reetkatablice1">
    <w:name w:val="Table Grid 1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sz w:val="24"/>
      <w:szCs w:val="24"/>
      <w:lang w:val="en-US"/>
    </w:rPr>
    <w:tblPr>
      <w:tblInd w:w="0" w:type="nil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sz w:val="24"/>
      <w:szCs w:val="24"/>
      <w:lang w:val="en-US"/>
    </w:rPr>
    <w:tblPr>
      <w:tblInd w:w="0" w:type="nil"/>
      <w:tblBorders>
        <w:insideH w:val="single" w:color="000000" w:sz="6" w:space="0"/>
        <w:insideV w:val="single" w:color="000000" w:sz="6" w:space="0"/>
      </w:tblBorders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sz w:val="24"/>
      <w:szCs w:val="24"/>
      <w:lang w:val="en-US"/>
    </w:rPr>
    <w:tblPr>
      <w:tblInd w:w="0" w:type="nil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sz w:val="24"/>
      <w:szCs w:val="24"/>
      <w:lang w:val="en-US"/>
    </w:rPr>
    <w:tblPr>
      <w:tblInd w:w="0" w:type="nil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sz w:val="24"/>
      <w:szCs w:val="24"/>
      <w:lang w:val="en-US"/>
    </w:rPr>
    <w:tblPr>
      <w:tblInd w:w="0" w:type="nil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sz w:val="24"/>
      <w:szCs w:val="24"/>
      <w:lang w:val="en-US"/>
    </w:rPr>
    <w:tblPr>
      <w:tblInd w:w="0" w:type="nil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b/>
      <w:bCs/>
      <w:sz w:val="24"/>
      <w:szCs w:val="24"/>
      <w:lang w:val="en-US"/>
    </w:rPr>
    <w:tblPr>
      <w:tblInd w:w="0" w:type="nil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sz w:val="24"/>
      <w:szCs w:val="24"/>
      <w:lang w:val="en-US"/>
    </w:rPr>
    <w:tblPr>
      <w:tblInd w:w="0" w:type="nil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Ind w:w="0" w:type="nil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sz w:val="24"/>
      <w:szCs w:val="24"/>
      <w:lang w:val="en-US"/>
    </w:rPr>
    <w:tblPr>
      <w:tblStyleRowBandSize w:val="2"/>
      <w:tblInd w:w="0" w:type="nil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sz w:val="24"/>
      <w:szCs w:val="24"/>
      <w:lang w:val="en-US"/>
    </w:rPr>
    <w:tblPr>
      <w:tblInd w:w="0" w:type="nil"/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sz w:val="24"/>
      <w:szCs w:val="24"/>
      <w:lang w:val="en-US"/>
    </w:rPr>
    <w:tblPr>
      <w:tblInd w:w="0" w:type="nil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sz w:val="24"/>
      <w:szCs w:val="24"/>
      <w:lang w:val="en-US"/>
    </w:rPr>
    <w:tblPr>
      <w:tblInd w:w="0" w:type="nil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Ind w:w="0" w:type="nil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Ind w:w="0" w:type="nil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Ind w:w="0" w:type="nil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table" w:styleId="Tablicas3Defektima1">
    <w:name w:val="Table 3D effects 1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sz w:val="24"/>
      <w:szCs w:val="24"/>
      <w:lang w:val="en-US"/>
    </w:rPr>
    <w:tblPr>
      <w:tblInd w:w="0" w:type="nil"/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Ind w:w="0" w:type="nil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Modernatablica">
    <w:name w:val="Table Contemporary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Ind w:w="0" w:type="nil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sz w:val="24"/>
      <w:szCs w:val="24"/>
      <w:lang w:val="en-US"/>
    </w:rPr>
    <w:tblPr>
      <w:tblInd w:w="0" w:type="nil"/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esionalnatablica">
    <w:name w:val="Table Professional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sz w:val="24"/>
      <w:szCs w:val="24"/>
      <w:lang w:val="en-US"/>
    </w:rPr>
    <w:tblPr>
      <w:tblInd w:w="0" w:type="nil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Ind w:w="0" w:type="nil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sz w:val="24"/>
      <w:szCs w:val="24"/>
      <w:lang w:val="en-US"/>
    </w:rPr>
    <w:tblPr>
      <w:tblInd w:w="0" w:type="nil"/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1">
    <w:name w:val="Table Web 1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sz w:val="24"/>
      <w:szCs w:val="24"/>
      <w:lang w:val="en-US"/>
    </w:rPr>
    <w:tblPr>
      <w:tblCellSpacing w:w="20" w:type="dxa"/>
      <w:tblInd w:w="0" w:type="nil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sz w:val="24"/>
      <w:szCs w:val="24"/>
      <w:lang w:val="en-US"/>
    </w:rPr>
    <w:tblPr>
      <w:tblCellSpacing w:w="20" w:type="dxa"/>
      <w:tblInd w:w="0" w:type="nil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sz w:val="24"/>
      <w:szCs w:val="24"/>
      <w:lang w:val="en-US"/>
    </w:rPr>
    <w:tblPr>
      <w:tblCellSpacing w:w="20" w:type="dxa"/>
      <w:tblInd w:w="0" w:type="nil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">
    <w:name w:val="Table Grid"/>
    <w:basedOn w:val="Obinatablica"/>
    <w:uiPriority w:val="5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ematablice">
    <w:name w:val="Table Theme"/>
    <w:basedOn w:val="Obinatablica"/>
    <w:uiPriority w:val="99"/>
    <w:semiHidden/>
    <w:unhideWhenUsed/>
    <w:rsid w:val="00EB561D"/>
    <w:pPr>
      <w:spacing w:line="240" w:lineRule="auto"/>
    </w:pPr>
    <w:rPr>
      <w:rFonts w:ascii="Times New Roman" w:hAnsi="Times New Roman"/>
      <w:sz w:val="24"/>
      <w:szCs w:val="24"/>
      <w:lang w:val="en-US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Svijetlosjenanje">
    <w:name w:val="Light Shading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beforeLines="0" w:beforeAutospacing="false" w:after="0" w:afterLines="0" w:afterAutospacing="false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beforeLines="0" w:beforeAutospacing="false" w:after="0" w:afterLines="0" w:afterAutospacing="false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ipopis">
    <w:name w:val="Light List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beforeLines="0" w:beforeAutospacing="false" w:after="0" w:afterLines="0" w:afterAutospacing="false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beforeLines="0" w:beforeAutospacing="false" w:after="0" w:afterLines="0" w:afterAutospacing="false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areetka">
    <w:name w:val="Light Grid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beforeLines="0" w:beforeAutospacing="false" w:after="0" w:afterLines="0" w:afterAutospacing="false" w:line="240" w:lineRule="auto"/>
      </w:pPr>
      <w:rPr>
        <w:rFonts w:hint="default"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beforeLines="0" w:beforeAutospacing="false" w:after="0" w:afterLines="0" w:afterAutospacing="false" w:line="240" w:lineRule="auto"/>
      </w:pPr>
      <w:rPr>
        <w:rFonts w:hint="default"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hint="default" w:asciiTheme="majorHAnsi" w:hAnsiTheme="majorHAnsi" w:eastAsiaTheme="majorEastAsia" w:cstheme="majorBidi"/>
        <w:b/>
        <w:bCs/>
      </w:rPr>
    </w:tblStylePr>
    <w:tblStylePr w:type="lastCol">
      <w:rPr>
        <w:rFonts w:hint="default"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rednjesjenanje1">
    <w:name w:val="Medium Shading 1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beforeLines="0" w:beforeAutospacing="false" w:after="0" w:afterLines="0" w:afterAutospacing="false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beforeLines="0" w:beforeAutospacing="false" w:after="0" w:afterLines="0" w:afterAutospacing="false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beforeLines="0" w:beforeAutospacing="false" w:after="0" w:afterLines="0" w:afterAutospacing="false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beforeLines="0" w:beforeAutospacing="false" w:after="0" w:afterLines="0" w:afterAutospacing="false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ipopis1">
    <w:name w:val="Medium List 1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hint="default"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2">
    <w:name w:val="Medium List 2"/>
    <w:basedOn w:val="Obinatablica"/>
    <w:uiPriority w:val="99"/>
    <w:rsid w:val="00EB561D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areetka1">
    <w:name w:val="Medium Grid 1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2">
    <w:name w:val="Medium Grid 2"/>
    <w:basedOn w:val="Obinatablica"/>
    <w:uiPriority w:val="99"/>
    <w:rsid w:val="00EB561D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Tamnipopis">
    <w:name w:val="Dark List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  <w:lang w:val="en-US"/>
    </w:rPr>
    <w:tblPr>
      <w:tblStyleRowBandSize w:val="1"/>
      <w:tblStyleColBandSize w:val="1"/>
      <w:tblInd w:w="0" w:type="nil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Obojanosjenanje">
    <w:name w:val="Colorful Shading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ipopis">
    <w:name w:val="Colorful List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areetka">
    <w:name w:val="Colorful Grid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ijetlosjenanje-Isticanje1">
    <w:name w:val="Light Shading Accent 1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beforeLines="0" w:beforeAutospacing="false" w:after="0" w:afterLines="0" w:afterAutospacing="false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beforeLines="0" w:beforeAutospacing="false" w:after="0" w:afterLines="0" w:afterAutospacing="false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ipopis-Isticanje1">
    <w:name w:val="Light List Accent 1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beforeLines="0" w:beforeAutospacing="false" w:after="0" w:afterLines="0" w:afterAutospacing="false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beforeLines="0" w:beforeAutospacing="false" w:after="0" w:afterLines="0" w:afterAutospacing="false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beforeLines="0" w:beforeAutospacing="false" w:after="0" w:afterLines="0" w:afterAutospacing="false" w:line="240" w:lineRule="auto"/>
      </w:pPr>
      <w:rPr>
        <w:rFonts w:hint="default"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beforeLines="0" w:beforeAutospacing="false" w:after="0" w:afterLines="0" w:afterAutospacing="false" w:line="240" w:lineRule="auto"/>
      </w:pPr>
      <w:rPr>
        <w:rFonts w:hint="default"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hint="default" w:asciiTheme="majorHAnsi" w:hAnsiTheme="majorHAnsi" w:eastAsiaTheme="majorEastAsia" w:cstheme="majorBidi"/>
        <w:b/>
        <w:bCs/>
      </w:rPr>
    </w:tblStylePr>
    <w:tblStylePr w:type="lastCol">
      <w:rPr>
        <w:rFonts w:hint="default"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rednjesjenanje1-Isticanje1">
    <w:name w:val="Medium Shading 1 Accent 1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beforeLines="0" w:beforeAutospacing="false" w:after="0" w:afterLines="0" w:afterAutospacing="false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beforeLines="0" w:beforeAutospacing="false" w:after="0" w:afterLines="0" w:afterAutospacing="false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beforeLines="0" w:beforeAutospacing="false" w:after="0" w:afterLines="0" w:afterAutospacing="false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beforeLines="0" w:beforeAutospacing="false" w:after="0" w:afterLines="0" w:afterAutospacing="false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ipopis1-Isticanje1">
    <w:name w:val="Medium List 1 Accent 1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hint="default"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2-Isticanje1">
    <w:name w:val="Medium List 2 Accent 1"/>
    <w:basedOn w:val="Obinatablica"/>
    <w:uiPriority w:val="99"/>
    <w:rsid w:val="00EB561D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areetka1-Isticanje1">
    <w:name w:val="Medium Grid 1 Accent 1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2-Isticanje1">
    <w:name w:val="Medium Grid 2 Accent 1"/>
    <w:basedOn w:val="Obinatablica"/>
    <w:uiPriority w:val="99"/>
    <w:rsid w:val="00EB561D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-Isticanje1">
    <w:name w:val="Medium Grid 3 Accent 1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Tamnipopis-Isticanje1">
    <w:name w:val="Dark List Accent 1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  <w:lang w:val="en-US"/>
    </w:rPr>
    <w:tblPr>
      <w:tblStyleRowBandSize w:val="1"/>
      <w:tblStyleColBandSize w:val="1"/>
      <w:tblInd w:w="0" w:type="nil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Obojanosjenanje-Isticanje1">
    <w:name w:val="Colorful Shading Accent 1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ipopis-Isticanje1">
    <w:name w:val="Colorful List Accent 1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areetka-Isticanje1">
    <w:name w:val="Colorful Grid Accent 1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ijetlosjenanje-Isticanje2">
    <w:name w:val="Light Shading Accent 2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beforeLines="0" w:beforeAutospacing="false" w:after="0" w:afterLines="0" w:afterAutospacing="false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beforeLines="0" w:beforeAutospacing="false" w:after="0" w:afterLines="0" w:afterAutospacing="false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ipopis-Isticanje2">
    <w:name w:val="Light List Accent 2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beforeLines="0" w:beforeAutospacing="false" w:after="0" w:afterLines="0" w:afterAutospacing="false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beforeLines="0" w:beforeAutospacing="false" w:after="0" w:afterLines="0" w:afterAutospacing="false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beforeLines="0" w:beforeAutospacing="false" w:after="0" w:afterLines="0" w:afterAutospacing="false" w:line="240" w:lineRule="auto"/>
      </w:pPr>
      <w:rPr>
        <w:rFonts w:hint="default"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beforeLines="0" w:beforeAutospacing="false" w:after="0" w:afterLines="0" w:afterAutospacing="false" w:line="240" w:lineRule="auto"/>
      </w:pPr>
      <w:rPr>
        <w:rFonts w:hint="default"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hint="default" w:asciiTheme="majorHAnsi" w:hAnsiTheme="majorHAnsi" w:eastAsiaTheme="majorEastAsia" w:cstheme="majorBidi"/>
        <w:b/>
        <w:bCs/>
      </w:rPr>
    </w:tblStylePr>
    <w:tblStylePr w:type="lastCol">
      <w:rPr>
        <w:rFonts w:hint="default"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rednjesjenanje1-Isticanje2">
    <w:name w:val="Medium Shading 1 Accent 2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beforeLines="0" w:beforeAutospacing="false" w:after="0" w:afterLines="0" w:afterAutospacing="false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beforeLines="0" w:beforeAutospacing="false" w:after="0" w:afterLines="0" w:afterAutospacing="false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beforeLines="0" w:beforeAutospacing="false" w:after="0" w:afterLines="0" w:afterAutospacing="false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beforeLines="0" w:beforeAutospacing="false" w:after="0" w:afterLines="0" w:afterAutospacing="false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ipopis1-Isticanje2">
    <w:name w:val="Medium List 1 Accent 2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hint="default"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2-Isticanje2">
    <w:name w:val="Medium List 2 Accent 2"/>
    <w:basedOn w:val="Obinatablica"/>
    <w:uiPriority w:val="99"/>
    <w:rsid w:val="00EB561D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areetka1-Isticanje2">
    <w:name w:val="Medium Grid 1 Accent 2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2-Isticanje2">
    <w:name w:val="Medium Grid 2 Accent 2"/>
    <w:basedOn w:val="Obinatablica"/>
    <w:uiPriority w:val="99"/>
    <w:rsid w:val="00EB561D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-Isticanje2">
    <w:name w:val="Medium Grid 3 Accent 2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Tamnipopis-Isticanje2">
    <w:name w:val="Dark List Accent 2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  <w:lang w:val="en-US"/>
    </w:rPr>
    <w:tblPr>
      <w:tblStyleRowBandSize w:val="1"/>
      <w:tblStyleColBandSize w:val="1"/>
      <w:tblInd w:w="0" w:type="nil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jenanjeuboji-Isticanje2">
    <w:name w:val="Colorful Shading Accent 2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popis-Isticanje2">
    <w:name w:val="Colorful List Accent 2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oreetka-Isticanje2">
    <w:name w:val="Colorful Grid Accent 2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vijetlosjenanje-Isticanje3">
    <w:name w:val="Light Shading Accent 3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beforeLines="0" w:beforeAutospacing="false" w:after="0" w:afterLines="0" w:afterAutospacing="false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beforeLines="0" w:beforeAutospacing="false" w:after="0" w:afterLines="0" w:afterAutospacing="false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ipopis-Isticanje3">
    <w:name w:val="Light List Accent 3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beforeLines="0" w:beforeAutospacing="false" w:after="0" w:afterLines="0" w:afterAutospacing="false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beforeLines="0" w:beforeAutospacing="false" w:after="0" w:afterLines="0" w:afterAutospacing="false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beforeLines="0" w:beforeAutospacing="false" w:after="0" w:afterLines="0" w:afterAutospacing="false" w:line="240" w:lineRule="auto"/>
      </w:pPr>
      <w:rPr>
        <w:rFonts w:hint="default"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beforeLines="0" w:beforeAutospacing="false" w:after="0" w:afterLines="0" w:afterAutospacing="false" w:line="240" w:lineRule="auto"/>
      </w:pPr>
      <w:rPr>
        <w:rFonts w:hint="default"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hint="default" w:asciiTheme="majorHAnsi" w:hAnsiTheme="majorHAnsi" w:eastAsiaTheme="majorEastAsia" w:cstheme="majorBidi"/>
        <w:b/>
        <w:bCs/>
      </w:rPr>
    </w:tblStylePr>
    <w:tblStylePr w:type="lastCol">
      <w:rPr>
        <w:rFonts w:hint="default"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rednjesjenanje1-Isticanje3">
    <w:name w:val="Medium Shading 1 Accent 3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beforeLines="0" w:beforeAutospacing="false" w:after="0" w:afterLines="0" w:afterAutospacing="false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beforeLines="0" w:beforeAutospacing="false" w:after="0" w:afterLines="0" w:afterAutospacing="false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beforeLines="0" w:beforeAutospacing="false" w:after="0" w:afterLines="0" w:afterAutospacing="false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beforeLines="0" w:beforeAutospacing="false" w:after="0" w:afterLines="0" w:afterAutospacing="false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ipopis1-Isticanje3">
    <w:name w:val="Medium List 1 Accent 3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hint="default"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2-Isticanje3">
    <w:name w:val="Medium List 2 Accent 3"/>
    <w:basedOn w:val="Obinatablica"/>
    <w:uiPriority w:val="99"/>
    <w:rsid w:val="00EB561D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areetka1-Isticanje3">
    <w:name w:val="Medium Grid 1 Accent 3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2-Isticanje3">
    <w:name w:val="Medium Grid 2 Accent 3"/>
    <w:basedOn w:val="Obinatablica"/>
    <w:uiPriority w:val="99"/>
    <w:rsid w:val="00EB561D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-Isticanje3">
    <w:name w:val="Medium Grid 3 Accent 3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Tamnipopis-Isticanje3">
    <w:name w:val="Dark List Accent 3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  <w:lang w:val="en-US"/>
    </w:rPr>
    <w:tblPr>
      <w:tblStyleRowBandSize w:val="1"/>
      <w:tblStyleColBandSize w:val="1"/>
      <w:tblInd w:w="0" w:type="nil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Obojanosjenanje-Isticanje3">
    <w:name w:val="Colorful Shading Accent 3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ipopis-Isticanje3">
    <w:name w:val="Colorful List Accent 3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areetka-Isticanje3">
    <w:name w:val="Colorful Grid Accent 3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vijetlosjenanje-Isticanje4">
    <w:name w:val="Light Shading Accent 4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beforeLines="0" w:beforeAutospacing="false" w:after="0" w:afterLines="0" w:afterAutospacing="false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beforeLines="0" w:beforeAutospacing="false" w:after="0" w:afterLines="0" w:afterAutospacing="false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ipopis-Isticanje4">
    <w:name w:val="Light List Accent 4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beforeLines="0" w:beforeAutospacing="false" w:after="0" w:afterLines="0" w:afterAutospacing="false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beforeLines="0" w:beforeAutospacing="false" w:after="0" w:afterLines="0" w:afterAutospacing="false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beforeLines="0" w:beforeAutospacing="false" w:after="0" w:afterLines="0" w:afterAutospacing="false" w:line="240" w:lineRule="auto"/>
      </w:pPr>
      <w:rPr>
        <w:rFonts w:hint="default"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beforeLines="0" w:beforeAutospacing="false" w:after="0" w:afterLines="0" w:afterAutospacing="false" w:line="240" w:lineRule="auto"/>
      </w:pPr>
      <w:rPr>
        <w:rFonts w:hint="default"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hint="default" w:asciiTheme="majorHAnsi" w:hAnsiTheme="majorHAnsi" w:eastAsiaTheme="majorEastAsia" w:cstheme="majorBidi"/>
        <w:b/>
        <w:bCs/>
      </w:rPr>
    </w:tblStylePr>
    <w:tblStylePr w:type="lastCol">
      <w:rPr>
        <w:rFonts w:hint="default"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rednjesjenanje1-Isticanje4">
    <w:name w:val="Medium Shading 1 Accent 4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beforeLines="0" w:beforeAutospacing="false" w:after="0" w:afterLines="0" w:afterAutospacing="false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beforeLines="0" w:beforeAutospacing="false" w:after="0" w:afterLines="0" w:afterAutospacing="false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beforeLines="0" w:beforeAutospacing="false" w:after="0" w:afterLines="0" w:afterAutospacing="false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beforeLines="0" w:beforeAutospacing="false" w:after="0" w:afterLines="0" w:afterAutospacing="false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ipopis1-Isticanje4">
    <w:name w:val="Medium List 1 Accent 4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hint="default"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2-Isticanje4">
    <w:name w:val="Medium List 2 Accent 4"/>
    <w:basedOn w:val="Obinatablica"/>
    <w:uiPriority w:val="99"/>
    <w:rsid w:val="00EB561D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areetka1-Isticanje4">
    <w:name w:val="Medium Grid 1 Accent 4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2-Isticanje4">
    <w:name w:val="Medium Grid 2 Accent 4"/>
    <w:basedOn w:val="Obinatablica"/>
    <w:uiPriority w:val="99"/>
    <w:rsid w:val="00EB561D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-Isticanje4">
    <w:name w:val="Medium Grid 3 Accent 4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Tamnipopis-Isticanje4">
    <w:name w:val="Dark List Accent 4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  <w:lang w:val="en-US"/>
    </w:rPr>
    <w:tblPr>
      <w:tblStyleRowBandSize w:val="1"/>
      <w:tblStyleColBandSize w:val="1"/>
      <w:tblInd w:w="0" w:type="nil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Obojanosjenanje-Isticanje4">
    <w:name w:val="Colorful Shading Accent 4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ipopis-Isticanje4">
    <w:name w:val="Colorful List Accent 4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areetka-Isticanje4">
    <w:name w:val="Colorful Grid Accent 4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vijetlosjenanje-Isticanje5">
    <w:name w:val="Light Shading Accent 5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beforeLines="0" w:beforeAutospacing="false" w:after="0" w:afterLines="0" w:afterAutospacing="false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beforeLines="0" w:beforeAutospacing="false" w:after="0" w:afterLines="0" w:afterAutospacing="false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ipopis-Isticanje5">
    <w:name w:val="Light List Accent 5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beforeLines="0" w:beforeAutospacing="false" w:after="0" w:afterLines="0" w:afterAutospacing="false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beforeLines="0" w:beforeAutospacing="false" w:after="0" w:afterLines="0" w:afterAutospacing="false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beforeLines="0" w:beforeAutospacing="false" w:after="0" w:afterLines="0" w:afterAutospacing="false" w:line="240" w:lineRule="auto"/>
      </w:pPr>
      <w:rPr>
        <w:rFonts w:hint="default"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beforeLines="0" w:beforeAutospacing="false" w:after="0" w:afterLines="0" w:afterAutospacing="false" w:line="240" w:lineRule="auto"/>
      </w:pPr>
      <w:rPr>
        <w:rFonts w:hint="default"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hint="default" w:asciiTheme="majorHAnsi" w:hAnsiTheme="majorHAnsi" w:eastAsiaTheme="majorEastAsia" w:cstheme="majorBidi"/>
        <w:b/>
        <w:bCs/>
      </w:rPr>
    </w:tblStylePr>
    <w:tblStylePr w:type="lastCol">
      <w:rPr>
        <w:rFonts w:hint="default"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esjenanje1-Isticanje5">
    <w:name w:val="Medium Shading 1 Accent 5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beforeLines="0" w:beforeAutospacing="false" w:after="0" w:afterLines="0" w:afterAutospacing="false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beforeLines="0" w:beforeAutospacing="false" w:after="0" w:afterLines="0" w:afterAutospacing="false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beforeLines="0" w:beforeAutospacing="false" w:after="0" w:afterLines="0" w:afterAutospacing="false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beforeLines="0" w:beforeAutospacing="false" w:after="0" w:afterLines="0" w:afterAutospacing="false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ipopis1-Isticanje5">
    <w:name w:val="Medium List 1 Accent 5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hint="default"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2-Isticanje5">
    <w:name w:val="Medium List 2 Accent 5"/>
    <w:basedOn w:val="Obinatablica"/>
    <w:uiPriority w:val="99"/>
    <w:rsid w:val="00EB561D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areetka1-Isticanje5">
    <w:name w:val="Medium Grid 1 Accent 5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2-Isticanje5">
    <w:name w:val="Medium Grid 2 Accent 5"/>
    <w:basedOn w:val="Obinatablica"/>
    <w:uiPriority w:val="99"/>
    <w:rsid w:val="00EB561D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-Isticanje5">
    <w:name w:val="Medium Grid 3 Accent 5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Tamnipopis-Isticanje5">
    <w:name w:val="Dark List Accent 5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  <w:lang w:val="en-US"/>
    </w:rPr>
    <w:tblPr>
      <w:tblStyleRowBandSize w:val="1"/>
      <w:tblStyleColBandSize w:val="1"/>
      <w:tblInd w:w="0" w:type="nil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Obojanosjenanje-Isticanje5">
    <w:name w:val="Colorful Shading Accent 5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ipopis-Isticanje5">
    <w:name w:val="Colorful List Accent 5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areetka-Isticanje5">
    <w:name w:val="Colorful Grid Accent 5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vijetlosjenanje-Isticanje6">
    <w:name w:val="Light Shading Accent 6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beforeLines="0" w:beforeAutospacing="false" w:after="0" w:afterLines="0" w:afterAutospacing="false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beforeLines="0" w:beforeAutospacing="false" w:after="0" w:afterLines="0" w:afterAutospacing="false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rednjipopis-Isticanje6">
    <w:name w:val="Light List Accent 6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beforeLines="0" w:beforeAutospacing="false" w:after="0" w:afterLines="0" w:afterAutospacing="false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beforeLines="0" w:beforeAutospacing="false" w:after="0" w:afterLines="0" w:afterAutospacing="false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rednjareetka-Isticanje6">
    <w:name w:val="Light Grid Accent 6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beforeLines="0" w:beforeAutospacing="false" w:after="0" w:afterLines="0" w:afterAutospacing="false" w:line="240" w:lineRule="auto"/>
      </w:pPr>
      <w:rPr>
        <w:rFonts w:hint="default"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beforeLines="0" w:beforeAutospacing="false" w:after="0" w:afterLines="0" w:afterAutospacing="false" w:line="240" w:lineRule="auto"/>
      </w:pPr>
      <w:rPr>
        <w:rFonts w:hint="default"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hint="default" w:asciiTheme="majorHAnsi" w:hAnsiTheme="majorHAnsi" w:eastAsiaTheme="majorEastAsia" w:cstheme="majorBidi"/>
        <w:b/>
        <w:bCs/>
      </w:rPr>
    </w:tblStylePr>
    <w:tblStylePr w:type="lastCol">
      <w:rPr>
        <w:rFonts w:hint="default"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rednjesjenanje1-Isticanje6">
    <w:name w:val="Medium Shading 1 Accent 6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beforeLines="0" w:beforeAutospacing="false" w:after="0" w:afterLines="0" w:afterAutospacing="false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beforeLines="0" w:beforeAutospacing="false" w:after="0" w:afterLines="0" w:afterAutospacing="false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beforeLines="0" w:beforeAutospacing="false" w:after="0" w:afterLines="0" w:afterAutospacing="false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beforeLines="0" w:beforeAutospacing="false" w:after="0" w:afterLines="0" w:afterAutospacing="false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ipopis1-Isticanje6">
    <w:name w:val="Medium List 1 Accent 6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hint="default"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-Isticanje6">
    <w:name w:val="Medium List 2 Accent 6"/>
    <w:basedOn w:val="Obinatablica"/>
    <w:uiPriority w:val="99"/>
    <w:rsid w:val="00EB561D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areetka1-Isticanje6">
    <w:name w:val="Medium Grid 1 Accent 6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-Isticanje6">
    <w:name w:val="Medium Grid 2 Accent 6"/>
    <w:basedOn w:val="Obinatablica"/>
    <w:uiPriority w:val="99"/>
    <w:rsid w:val="00EB561D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-Isticanje6">
    <w:name w:val="Medium Grid 3 Accent 6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Tamnipopis-Isticanje6">
    <w:name w:val="Dark List Accent 6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  <w:lang w:val="en-US"/>
    </w:rPr>
    <w:tblPr>
      <w:tblStyleRowBandSize w:val="1"/>
      <w:tblStyleColBandSize w:val="1"/>
      <w:tblInd w:w="0" w:type="nil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Obojanosjenanje-Isticanje6">
    <w:name w:val="Colorful Shading Accent 6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ipopis-Isticanje6">
    <w:name w:val="Colorful List Accent 6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areetka-Isticanje6">
    <w:name w:val="Colorful Grid Accent 6"/>
    <w:basedOn w:val="Obinatablica"/>
    <w:uiPriority w:val="99"/>
    <w:rsid w:val="00EB561D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  <w:lang w:val="en-US"/>
    </w:rPr>
    <w:tblPr>
      <w:tblStyleRowBandSize w:val="1"/>
      <w:tblStyleColBandSize w:val="1"/>
      <w:tblInd w:w="0" w:type="nil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astavakpopisa5">
    <w:name w:val="List Continue 5"/>
    <w:basedOn w:val="NormalDefault"/>
    <w:semiHidden/>
    <w:unhideWhenUsed/>
    <w:rsid w:val="00EB561D"/>
    <w:pPr>
      <w:spacing w:before="60" w:after="0"/>
      <w:ind w:left="1985"/>
    </w:pPr>
  </w:style>
  <w:style w:type="paragraph" w:styleId="Nastavakpopisa4">
    <w:name w:val="List Continue 4"/>
    <w:basedOn w:val="NormalDefault"/>
    <w:semiHidden/>
    <w:unhideWhenUsed/>
    <w:rsid w:val="00EB561D"/>
    <w:pPr>
      <w:spacing w:before="60" w:after="0"/>
      <w:ind w:left="1701"/>
    </w:pPr>
  </w:style>
  <w:style w:type="paragraph" w:styleId="Nastavakpopisa3">
    <w:name w:val="List Continue 3"/>
    <w:basedOn w:val="NormalDefault"/>
    <w:semiHidden/>
    <w:unhideWhenUsed/>
    <w:rsid w:val="00EB561D"/>
    <w:pPr>
      <w:spacing w:before="60" w:after="0"/>
      <w:ind w:left="1418"/>
    </w:pPr>
  </w:style>
  <w:style w:type="paragraph" w:styleId="Nastavakpopisa2">
    <w:name w:val="List Continue 2"/>
    <w:basedOn w:val="NormalDefault"/>
    <w:semiHidden/>
    <w:unhideWhenUsed/>
    <w:rsid w:val="00EB561D"/>
    <w:pPr>
      <w:spacing w:before="60" w:after="0"/>
      <w:ind w:left="1134"/>
    </w:pPr>
  </w:style>
  <w:style w:type="paragraph" w:styleId="Nastavakpopisa">
    <w:name w:val="List Continue"/>
    <w:basedOn w:val="NormalDefault"/>
    <w:semiHidden/>
    <w:unhideWhenUsed/>
    <w:rsid w:val="00EB561D"/>
    <w:pPr>
      <w:spacing w:before="60" w:after="0"/>
      <w:ind w:left="851"/>
    </w:pPr>
  </w:style>
  <w:style w:type="paragraph" w:styleId="Brojevi5">
    <w:name w:val="List Number 5"/>
    <w:basedOn w:val="NormalDefault"/>
    <w:semiHidden/>
    <w:unhideWhenUsed/>
    <w:rsid w:val="00EB561D"/>
    <w:pPr>
      <w:numPr>
        <w:numId w:val="20"/>
      </w:numPr>
      <w:tabs>
        <w:tab w:val="num" w:pos="360"/>
      </w:tabs>
      <w:spacing w:before="120" w:after="0"/>
      <w:ind w:left="0" w:firstLine="0"/>
    </w:pPr>
  </w:style>
  <w:style w:type="paragraph" w:styleId="Brojevi4">
    <w:name w:val="List Number 4"/>
    <w:basedOn w:val="NormalDefault"/>
    <w:semiHidden/>
    <w:unhideWhenUsed/>
    <w:rsid w:val="00EB561D"/>
    <w:pPr>
      <w:numPr>
        <w:numId w:val="21"/>
      </w:numPr>
      <w:tabs>
        <w:tab w:val="num" w:pos="360"/>
      </w:tabs>
      <w:spacing w:before="120" w:after="0"/>
      <w:ind w:left="0" w:firstLine="0"/>
    </w:pPr>
  </w:style>
  <w:style w:type="paragraph" w:styleId="Brojevi3">
    <w:name w:val="List Number 3"/>
    <w:basedOn w:val="NormalDefault"/>
    <w:semiHidden/>
    <w:unhideWhenUsed/>
    <w:rsid w:val="00EB561D"/>
    <w:pPr>
      <w:numPr>
        <w:numId w:val="22"/>
      </w:numPr>
      <w:tabs>
        <w:tab w:val="num" w:pos="360"/>
      </w:tabs>
      <w:spacing w:before="120" w:after="0"/>
      <w:ind w:left="0" w:firstLine="0"/>
    </w:pPr>
  </w:style>
  <w:style w:type="paragraph" w:styleId="Brojevi2">
    <w:name w:val="List Number 2"/>
    <w:basedOn w:val="NormalDefault"/>
    <w:semiHidden/>
    <w:unhideWhenUsed/>
    <w:rsid w:val="00EB561D"/>
    <w:pPr>
      <w:numPr>
        <w:numId w:val="23"/>
      </w:numPr>
      <w:tabs>
        <w:tab w:val="num" w:pos="360"/>
      </w:tabs>
      <w:spacing w:before="120" w:after="0"/>
      <w:ind w:left="0" w:firstLine="0"/>
    </w:pPr>
  </w:style>
  <w:style w:type="paragraph" w:styleId="Grafikeoznake5">
    <w:name w:val="List Bullet 5"/>
    <w:basedOn w:val="NormalDefault"/>
    <w:semiHidden/>
    <w:unhideWhenUsed/>
    <w:rsid w:val="00EB561D"/>
    <w:pPr>
      <w:numPr>
        <w:numId w:val="24"/>
      </w:numPr>
      <w:tabs>
        <w:tab w:val="num" w:pos="360"/>
      </w:tabs>
      <w:spacing w:before="120" w:after="0"/>
      <w:ind w:left="0" w:firstLine="0"/>
    </w:pPr>
  </w:style>
  <w:style w:type="paragraph" w:styleId="Grafikeoznake4">
    <w:name w:val="List Bullet 4"/>
    <w:basedOn w:val="NormalDefault"/>
    <w:semiHidden/>
    <w:unhideWhenUsed/>
    <w:rsid w:val="00EB561D"/>
    <w:pPr>
      <w:numPr>
        <w:numId w:val="25"/>
      </w:numPr>
      <w:tabs>
        <w:tab w:val="num" w:pos="360"/>
      </w:tabs>
      <w:spacing w:before="120" w:after="0"/>
      <w:ind w:left="0" w:firstLine="0"/>
    </w:pPr>
  </w:style>
  <w:style w:type="paragraph" w:styleId="Grafikeoznake3">
    <w:name w:val="List Bullet 3"/>
    <w:basedOn w:val="NormalDefault"/>
    <w:semiHidden/>
    <w:unhideWhenUsed/>
    <w:rsid w:val="00EB561D"/>
    <w:pPr>
      <w:numPr>
        <w:numId w:val="26"/>
      </w:numPr>
      <w:tabs>
        <w:tab w:val="num" w:pos="360"/>
      </w:tabs>
      <w:spacing w:before="120" w:after="0"/>
      <w:ind w:left="0" w:firstLine="0"/>
    </w:pPr>
  </w:style>
  <w:style w:type="paragraph" w:styleId="Grafikeoznake2">
    <w:name w:val="List Bullet 2"/>
    <w:basedOn w:val="NormalDefault"/>
    <w:semiHidden/>
    <w:unhideWhenUsed/>
    <w:rsid w:val="00EB561D"/>
    <w:pPr>
      <w:numPr>
        <w:numId w:val="27"/>
      </w:numPr>
      <w:tabs>
        <w:tab w:val="num" w:pos="360"/>
      </w:tabs>
      <w:spacing w:before="120" w:after="0"/>
      <w:ind w:left="0" w:firstLine="0"/>
    </w:pPr>
  </w:style>
  <w:style w:type="paragraph" w:styleId="Popis5">
    <w:name w:val="List 5"/>
    <w:basedOn w:val="NormalDefault"/>
    <w:semiHidden/>
    <w:unhideWhenUsed/>
    <w:rsid w:val="00EB561D"/>
    <w:pPr>
      <w:spacing w:before="120" w:after="0"/>
      <w:ind w:left="1701"/>
    </w:pPr>
  </w:style>
  <w:style w:type="paragraph" w:styleId="Popis4">
    <w:name w:val="List 4"/>
    <w:basedOn w:val="NormalDefault"/>
    <w:semiHidden/>
    <w:unhideWhenUsed/>
    <w:rsid w:val="00EB561D"/>
    <w:pPr>
      <w:spacing w:before="120" w:after="0"/>
      <w:ind w:left="1418"/>
    </w:pPr>
  </w:style>
  <w:style w:type="paragraph" w:styleId="Popis3">
    <w:name w:val="List 3"/>
    <w:basedOn w:val="NormalDefault"/>
    <w:semiHidden/>
    <w:unhideWhenUsed/>
    <w:rsid w:val="00EB561D"/>
    <w:pPr>
      <w:spacing w:before="120" w:after="0"/>
      <w:ind w:left="1134"/>
    </w:pPr>
  </w:style>
  <w:style w:type="paragraph" w:styleId="Popis2">
    <w:name w:val="List 2"/>
    <w:basedOn w:val="NormalDefault"/>
    <w:semiHidden/>
    <w:unhideWhenUsed/>
    <w:rsid w:val="00EB561D"/>
    <w:pPr>
      <w:spacing w:before="120" w:after="0"/>
      <w:ind w:left="851"/>
    </w:pPr>
  </w:style>
  <w:style w:type="paragraph" w:styleId="Brojevi">
    <w:name w:val="List Number"/>
    <w:basedOn w:val="NormalDefault"/>
    <w:semiHidden/>
    <w:unhideWhenUsed/>
    <w:rsid w:val="00EB561D"/>
    <w:pPr>
      <w:numPr>
        <w:numId w:val="28"/>
      </w:numPr>
      <w:tabs>
        <w:tab w:val="num" w:pos="360"/>
      </w:tabs>
      <w:spacing w:before="120" w:after="0"/>
      <w:ind w:left="0" w:firstLine="0"/>
    </w:pPr>
  </w:style>
  <w:style w:type="paragraph" w:styleId="Grafikeoznake">
    <w:name w:val="List Bullet"/>
    <w:basedOn w:val="NormalDefault"/>
    <w:semiHidden/>
    <w:unhideWhenUsed/>
    <w:rsid w:val="00EB561D"/>
    <w:pPr>
      <w:numPr>
        <w:numId w:val="29"/>
      </w:numPr>
      <w:tabs>
        <w:tab w:val="num" w:pos="360"/>
      </w:tabs>
      <w:spacing w:before="120" w:after="0"/>
      <w:ind w:left="0" w:firstLine="0"/>
    </w:pPr>
  </w:style>
  <w:style w:type="paragraph" w:styleId="Popis">
    <w:name w:val="List"/>
    <w:basedOn w:val="NormalDefault"/>
    <w:semiHidden/>
    <w:unhideWhenUsed/>
    <w:rsid w:val="00EB561D"/>
    <w:pPr>
      <w:spacing w:before="120" w:after="0"/>
      <w:ind w:left="567"/>
    </w:pPr>
  </w:style>
  <w:style w:type="numbering" w:styleId="NumListOI" w:customStyle="true">
    <w:name w:val="NumList_OI)"/>
    <w:uiPriority w:val="99"/>
    <w:rsid w:val="00EB561D"/>
    <w:pPr>
      <w:numPr>
        <w:numId w:val="1"/>
      </w:numPr>
    </w:pPr>
  </w:style>
  <w:style w:type="numbering" w:styleId="NumListI" w:customStyle="true">
    <w:name w:val="NumList_I)"/>
    <w:uiPriority w:val="99"/>
    <w:rsid w:val="00EB561D"/>
    <w:pPr>
      <w:numPr>
        <w:numId w:val="30"/>
      </w:numPr>
    </w:pPr>
  </w:style>
  <w:style w:type="numbering" w:styleId="NumListi0" w:customStyle="true">
    <w:name w:val="NumList_i)"/>
    <w:uiPriority w:val="99"/>
    <w:rsid w:val="00EB561D"/>
    <w:pPr>
      <w:numPr>
        <w:numId w:val="31"/>
      </w:numPr>
    </w:pPr>
  </w:style>
  <w:style w:type="numbering" w:styleId="NumLista" w:customStyle="true">
    <w:name w:val="NumList_a"/>
    <w:uiPriority w:val="99"/>
    <w:rsid w:val="00EB561D"/>
    <w:pPr>
      <w:numPr>
        <w:numId w:val="32"/>
      </w:numPr>
    </w:pPr>
  </w:style>
  <w:style w:type="numbering" w:styleId="lanaksekcija">
    <w:name w:val="Outline List 3"/>
    <w:basedOn w:val="Bezpopisa"/>
    <w:uiPriority w:val="99"/>
    <w:semiHidden/>
    <w:unhideWhenUsed/>
    <w:rsid w:val="00EB561D"/>
    <w:pPr>
      <w:numPr>
        <w:numId w:val="33"/>
      </w:numPr>
    </w:pPr>
  </w:style>
  <w:style w:type="numbering" w:styleId="111111">
    <w:name w:val="Outline List 2"/>
    <w:basedOn w:val="Bezpopisa"/>
    <w:uiPriority w:val="99"/>
    <w:semiHidden/>
    <w:unhideWhenUsed/>
    <w:rsid w:val="00EB561D"/>
    <w:pPr>
      <w:numPr>
        <w:numId w:val="34"/>
      </w:numPr>
    </w:pPr>
  </w:style>
  <w:style w:type="numbering" w:styleId="GrafListstar" w:customStyle="true">
    <w:name w:val="GrafList_star"/>
    <w:uiPriority w:val="99"/>
    <w:rsid w:val="00EB561D"/>
    <w:pPr>
      <w:numPr>
        <w:numId w:val="35"/>
      </w:numPr>
    </w:pPr>
  </w:style>
  <w:style w:type="numbering" w:styleId="Listanastavak" w:customStyle="true">
    <w:name w:val="Lista_nastavak"/>
    <w:uiPriority w:val="99"/>
    <w:rsid w:val="00EB561D"/>
    <w:pPr>
      <w:numPr>
        <w:numId w:val="36"/>
      </w:numPr>
    </w:pPr>
  </w:style>
  <w:style w:type="numbering" w:styleId="Style2" w:customStyle="true">
    <w:name w:val="Style2"/>
    <w:uiPriority w:val="99"/>
    <w:rsid w:val="00EB561D"/>
    <w:pPr>
      <w:numPr>
        <w:numId w:val="37"/>
      </w:numPr>
    </w:pPr>
  </w:style>
  <w:style w:type="numbering" w:styleId="NumListOI1" w:customStyle="true">
    <w:name w:val="NumList_OI)1"/>
    <w:uiPriority w:val="99"/>
    <w:rsid w:val="00EB561D"/>
    <w:pPr>
      <w:numPr>
        <w:numId w:val="38"/>
      </w:numPr>
    </w:pPr>
  </w:style>
  <w:style w:type="numbering" w:styleId="NumList1" w:customStyle="true">
    <w:name w:val="NumList_1)"/>
    <w:uiPriority w:val="99"/>
    <w:rsid w:val="00EB561D"/>
    <w:pPr>
      <w:numPr>
        <w:numId w:val="39"/>
      </w:numPr>
    </w:pPr>
  </w:style>
  <w:style w:type="numbering" w:styleId="1ai">
    <w:name w:val="Outline List 1"/>
    <w:basedOn w:val="Bezpopisa"/>
    <w:uiPriority w:val="99"/>
    <w:semiHidden/>
    <w:unhideWhenUsed/>
    <w:rsid w:val="00EB561D"/>
    <w:pPr>
      <w:numPr>
        <w:numId w:val="40"/>
      </w:numPr>
    </w:pPr>
  </w:style>
  <w:style w:type="numbering" w:styleId="Style1" w:customStyle="true">
    <w:name w:val="Style1"/>
    <w:uiPriority w:val="99"/>
    <w:rsid w:val="00EB561D"/>
    <w:pPr>
      <w:numPr>
        <w:numId w:val="41"/>
      </w:numPr>
    </w:pPr>
  </w:style>
  <w:style w:type="numbering" w:styleId="NumListA0" w:customStyle="true">
    <w:name w:val="NumList_A)"/>
    <w:uiPriority w:val="99"/>
    <w:rsid w:val="00EB561D"/>
    <w:pPr>
      <w:numPr>
        <w:numId w:val="42"/>
      </w:numPr>
    </w:pPr>
  </w:style>
  <w:style w:type="numbering" w:styleId="Style3" w:customStyle="true">
    <w:name w:val="Style3"/>
    <w:uiPriority w:val="99"/>
    <w:rsid w:val="00EB561D"/>
    <w:pPr>
      <w:numPr>
        <w:numId w:val="43"/>
      </w:numPr>
    </w:pPr>
  </w:style>
  <w:style w:type="numbering" w:styleId="GrafListkrui" w:customStyle="true">
    <w:name w:val="GrafList_kružić"/>
    <w:uiPriority w:val="99"/>
    <w:rsid w:val="00EB561D"/>
    <w:pPr>
      <w:numPr>
        <w:numId w:val="44"/>
      </w:numPr>
    </w:pPr>
  </w:style>
  <w:style w:type="paragraph" w:styleId="Sadrajitablice" w:customStyle="true">
    <w:name w:val="Sadržaji tablice"/>
    <w:basedOn w:val="Normal"/>
    <w:qFormat/>
    <w:rsid w:val="00EB561D"/>
    <w:pPr>
      <w:suppressLineNumbers/>
      <w:spacing w:after="0"/>
    </w:pPr>
    <w:rPr>
      <w:rFonts w:ascii="Liberation Serif" w:hAnsi="Liberation Serif" w:eastAsia="SimSun" w:cs="Lucida Sans"/>
      <w:color w:val="00000A"/>
      <w:lang w:eastAsia="zh-CN" w:bidi="hi-IN"/>
    </w:rPr>
  </w:style>
  <w:style w:type="paragraph" w:styleId="Default" w:customStyle="true">
    <w:name w:val="Default"/>
    <w:rsid w:val="00D90071"/>
    <w:pPr>
      <w:autoSpaceDE w:val="false"/>
      <w:autoSpaceDN w:val="false"/>
      <w:adjustRightInd w:val="false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87116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252079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599738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698206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538464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116281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56341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2112331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748106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2.xml" Type="http://schemas.openxmlformats.org/officeDocument/2006/relationships/head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Sudnica 2 (soba br. 5)</izvorni_sadrzaj>
    <derivirana_varijabla naziv="DomainObject.Prostorija.Naziv_1">Sudnica 2 (soba br. 5)</derivirana_varijabla>
  </DomainObject.Prostorija.Naziv>
  <DomainObject.Prostorija.Oznaka>
    <izvorni_sadrzaj>5</izvorni_sadrzaj>
    <derivirana_varijabla naziv="DomainObject.Prostorija.Oznaka_1">5</derivirana_varijabla>
  </DomainObject.Prostorija.Oznaka>
  <DomainObject.Obrazlozenje>
    <izvorni_sadrzaj/>
    <derivirana_varijabla naziv="DomainObject.Obrazlozenje_1"/>
  </DomainObject.Obrazlozenje>
  <DomainObject.StvarniPocetakDatum>
    <izvorni_sadrzaj>18. rujna 2026.</izvorni_sadrzaj>
    <derivirana_varijabla naziv="DomainObject.StvarniPocetakDatum_1">18. rujna 2026.</derivirana_varijabla>
  </DomainObject.StvarniPocetakDatum>
  <DomainObject.StvarniZavrsetakDatum>
    <izvorni_sadrzaj>18. rujna 2026.</izvorni_sadrzaj>
    <derivirana_varijabla naziv="DomainObject.StvarniZavrsetakDatum_1">18. rujna 2026.</derivirana_varijabla>
  </DomainObject.StvarniZavrsetakDatum>
  <DomainObject.PlaniraniZavrsetakDatum>
    <izvorni_sadrzaj>18. rujna 2026.</izvorni_sadrzaj>
    <derivirana_varijabla naziv="DomainObject.PlaniraniZavrsetakDatum_1">18. rujna 2026.</derivirana_varijabla>
  </DomainObject.PlaniraniZavrsetakDatum>
  <DomainObject.PlaniraniPocetakDatum>
    <izvorni_sadrzaj>18. rujna 2026.</izvorni_sadrzaj>
    <derivirana_varijabla naziv="DomainObject.PlaniraniPocetakDatum_1">18. rujna 2026.</derivirana_varijabla>
  </DomainObject.PlaniraniPocetakDatum>
  <DomainObject.StvarniPocetakVrijeme>
    <izvorni_sadrzaj>09:00</izvorni_sadrzaj>
    <derivirana_varijabla naziv="DomainObject.StvarniPocetakVrijeme_1">09:00</derivirana_varijabla>
  </DomainObject.StvarniPocetakVrijeme>
  <DomainObject.StvarniZavrsetakVrijeme>
    <izvorni_sadrzaj>09:10</izvorni_sadrzaj>
    <derivirana_varijabla naziv="DomainObject.StvarniZavrsetakVrijeme_1">09:10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09:00</izvorni_sadrzaj>
    <derivirana_varijabla naziv="DomainObject.PlaniraniPocetakVrijeme_1">09:00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2</izvorni_sadrzaj>
    <derivirana_varijabla naziv="DomainObject.Zapisnik.BrojStranica_1">2</derivirana_varijabla>
  </DomainObject.Zapisnik.BrojStranica>
  <DomainObject.Zapisnik.DatumKreiranja>
    <izvorni_sadrzaj>18. rujna 2026.</izvorni_sadrzaj>
    <derivirana_varijabla naziv="DomainObject.Zapisnik.DatumKreiranja_1">18. rujna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St-73/2026-24</izvorni_sadrzaj>
    <derivirana_varijabla naziv="DomainObject.Zapisnik.Oznaka_1">St-73/2026-24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73</izvorni_sadrzaj>
    <derivirana_varijabla naziv="DomainObject.Predmet.Broj_1">73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ožujka 2026.</izvorni_sadrzaj>
    <derivirana_varijabla naziv="DomainObject.Predmet.DatumOsnivanja_1">13. ožujka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St-73/2026</izvorni_sadrzaj>
    <derivirana_varijabla naziv="DomainObject.Predmet.OznakaBroj_1">St-73/2026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4</izvorni_sadrzaj>
    <derivirana_varijabla naziv="DomainObject.Predmet.Referada.Oznaka_1">4</derivirana_varijabla>
  </DomainObject.Predmet.Referada.Oznaka>
  <DomainObject.Predmet.Referada.Prostorija.Naziv>
    <izvorni_sadrzaj>Sudnica 2 (soba br. 5)</izvorni_sadrzaj>
    <derivirana_varijabla naziv="DomainObject.Predmet.Referada.Prostorija.Naziv_1">Sudnica 2 (soba br. 5)</derivirana_varijabla>
  </DomainObject.Predmet.Referada.Prostorija.Naziv>
  <DomainObject.Predmet.Referada.Prostorija.Oznaka>
    <izvorni_sadrzaj>5</izvorni_sadrzaj>
    <derivirana_varijabla naziv="DomainObject.Predmet.Referada.Prostorija.Oznaka_1">5</derivirana_varijabla>
  </DomainObject.Predmet.Referada.Prostorija.Oznaka>
  <DomainObject.Predmet.Referada.Sud.Naziv>
    <izvorni_sadrzaj>Trgovački sud u Varaždinu</izvorni_sadrzaj>
    <derivirana_varijabla naziv="DomainObject.Predmet.Referada.Sud.Naziv_1">Trgovački sud u Varaždinu</derivirana_varijabla>
  </DomainObject.Predmet.Referada.Sud.Naziv>
  <DomainObject.Predmet.Referada.Sudac>
    <izvorni_sadrzaj>Iris Hatvalić Nemec</izvorni_sadrzaj>
    <derivirana_varijabla naziv="DomainObject.Predmet.Referada.Sudac_1">Iris Hatvalić Nemec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SITON-TEKSTIL društvo s ograničenom odgovornošću za proizvodnju i trgovinu zastupanog po punomoćniku Juraj Blažičko</izvorni_sadrzaj>
    <derivirana_varijabla naziv="DomainObject.Predmet.StrankaFormated_1">  SITON-TEKSTIL društvo s ograničenom odgovornošću za proizvodnju i trgovinu zastupanog po punomoćniku Juraj Blažičko</derivirana_varijabla>
  </DomainObject.Predmet.StrankaFormated>
  <DomainObject.Predmet.StrankaFormatedOIB>
    <izvorni_sadrzaj>  SITON-TEKSTIL društvo s ograničenom odgovornošću za proizvodnju i trgovinu, OIB 02797058762 zastupanog po punomoćniku Juraj Blažičko</izvorni_sadrzaj>
    <derivirana_varijabla naziv="DomainObject.Predmet.StrankaFormatedOIB_1">  SITON-TEKSTIL društvo s ograničenom odgovornošću za proizvodnju i trgovinu, OIB 02797058762 zastupanog po punomoćniku Juraj Blažičko</derivirana_varijabla>
  </DomainObject.Predmet.StrankaFormatedOIB>
  <DomainObject.Predmet.StrankaFormatedWithAdress>
    <izvorni_sadrzaj> SITON-TEKSTIL društvo s ograničenom odgovornošću za proizvodnju i trgovinu, Varaždinska 10, 42250 Lepoglava zastupanog po punomoćniku Juraj Blažičko</izvorni_sadrzaj>
    <derivirana_varijabla naziv="DomainObject.Predmet.StrankaFormatedWithAdress_1"> SITON-TEKSTIL društvo s ograničenom odgovornošću za proizvodnju i trgovinu, Varaždinska 10, 42250 Lepoglava zastupanog po punomoćniku Juraj Blažičko</derivirana_varijabla>
  </DomainObject.Predmet.StrankaFormatedWithAdress>
  <DomainObject.Predmet.StrankaFormatedWithAdressOIB>
    <izvorni_sadrzaj> SITON-TEKSTIL društvo s ograničenom odgovornošću za proizvodnju i trgovinu, OIB 02797058762, Varaždinska 10, 42250 Lepoglava zastupanog po punomoćniku Juraj Blažičko</izvorni_sadrzaj>
    <derivirana_varijabla naziv="DomainObject.Predmet.StrankaFormatedWithAdressOIB_1"> SITON-TEKSTIL društvo s ograničenom odgovornošću za proizvodnju i trgovinu, OIB 02797058762, Varaždinska 10, 42250 Lepoglava zastupanog po punomoćniku Juraj Blažičko</derivirana_varijabla>
  </DomainObject.Predmet.StrankaFormatedWithAdressOIB>
  <DomainObject.Predmet.StrankaWithAdress>
    <izvorni_sadrzaj>SITON-TEKSTIL društvo s ograničenom odgovornošću za proizvodnju i trgovinu Varaždinska 10,42250 Lepoglava</izvorni_sadrzaj>
    <derivirana_varijabla naziv="DomainObject.Predmet.StrankaWithAdress_1">SITON-TEKSTIL društvo s ograničenom odgovornošću za proizvodnju i trgovinu Varaždinska 10,42250 Lepoglava</derivirana_varijabla>
  </DomainObject.Predmet.StrankaWithAdress>
  <DomainObject.Predmet.StrankaWithAdressOIB>
    <izvorni_sadrzaj>SITON-TEKSTIL društvo s ograničenom odgovornošću za proizvodnju i trgovinu, OIB 02797058762, Varaždinska 10,42250 Lepoglava</izvorni_sadrzaj>
    <derivirana_varijabla naziv="DomainObject.Predmet.StrankaWithAdressOIB_1">SITON-TEKSTIL društvo s ograničenom odgovornošću za proizvodnju i trgovinu, OIB 02797058762, Varaždinska 10,42250 Lepoglava</derivirana_varijabla>
  </DomainObject.Predmet.StrankaWithAdressOIB>
  <DomainObject.Predmet.StrankaNazivFormated>
    <izvorni_sadrzaj>SITON-TEKSTIL društvo s ograničenom odgovornošću za proizvodnju i trgovinu</izvorni_sadrzaj>
    <derivirana_varijabla naziv="DomainObject.Predmet.StrankaNazivFormated_1">SITON-TEKSTIL društvo s ograničenom odgovornošću za proizvodnju i trgovinu</derivirana_varijabla>
  </DomainObject.Predmet.StrankaNazivFormated>
  <DomainObject.Predmet.StrankaNazivFormatedOIB>
    <izvorni_sadrzaj>SITON-TEKSTIL društvo s ograničenom odgovornošću za proizvodnju i trgovinu, OIB 02797058762</izvorni_sadrzaj>
    <derivirana_varijabla naziv="DomainObject.Predmet.StrankaNazivFormatedOIB_1">SITON-TEKSTIL društvo s ograničenom odgovornošću za proizvodnju i trgovinu, OIB 02797058762</derivirana_varijabla>
  </DomainObject.Predmet.StrankaNazivFormatedOIB>
  <DomainObject.Predmet.Sud.Adresa.Naselje>
    <izvorni_sadrzaj>Varaždin</izvorni_sadrzaj>
    <derivirana_varijabla naziv="DomainObject.Predmet.Sud.Adresa.Naselje_1">Varaždin</derivirana_varijabla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>42000</izvorni_sadrzaj>
    <derivirana_varijabla naziv="DomainObject.Predmet.Sud.Adresa.PostBroj_1">42000</derivirana_varijabla>
  </DomainObject.Predmet.Sud.Adresa.PostBroj>
  <DomainObject.Predmet.Sud.Adresa.UlicaIKBR>
    <izvorni_sadrzaj>Cehovska ulica 1</izvorni_sadrzaj>
    <derivirana_varijabla naziv="DomainObject.Predmet.Sud.Adresa.UlicaIKBR_1">Cehovska ulica 1</derivirana_varijabla>
  </DomainObject.Predmet.Sud.Adresa.UlicaIKBR>
  <DomainObject.Predmet.Sud.Naziv>
    <izvorni_sadrzaj>Trgovački sud u Varaždinu</izvorni_sadrzaj>
    <derivirana_varijabla naziv="DomainObject.Predmet.Sud.Naziv_1">Trgovački sud u Varaždinu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Varaždinu</izvorni_sadrzaj>
    <derivirana_varijabla naziv="DomainObject.Predmet.TrenutnaLokacijaSpisa.Sud.Naziv_1">Trgovački sud u Varaždinu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 i L pisarnica</izvorni_sadrzaj>
    <derivirana_varijabla naziv="DomainObject.Predmet.UstrojstvenaJedinicaVodi.Naziv_1">ST i L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>Sudska pisarnica</izvorni_sadrzaj>
    <derivirana_varijabla naziv="DomainObject.Predmet.UstrojstvenaJedinicaVodi.Prostorija.Naziv_1">Sudska pisarnica</derivirana_varijabla>
  </DomainObject.Predmet.UstrojstvenaJedinicaVodi.Prostorija.Naziv>
  <DomainObject.Predmet.UstrojstvenaJedinicaVodi.Prostorija.Oznaka>
    <izvorni_sadrzaj>11</izvorni_sadrzaj>
    <derivirana_varijabla naziv="DomainObject.Predmet.UstrojstvenaJedinicaVodi.Prostorija.Oznaka_1">11</derivirana_varijabla>
  </DomainObject.Predmet.UstrojstvenaJedinicaVodi.Prostorija.Oznaka>
  <DomainObject.Predmet.UstrojstvenaJedinicaVodi.Sud.Naziv>
    <izvorni_sadrzaj>Trgovački sud u Varaždinu</izvorni_sadrzaj>
    <derivirana_varijabla naziv="DomainObject.Predmet.UstrojstvenaJedinicaVodi.Sud.Naziv_1">Trgovački sud u Varaždinu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Nevenka Vuković</izvorni_sadrzaj>
    <derivirana_varijabla naziv="DomainObject.Predmet.Zapisnicar_1">Nevenka Vuković</derivirana_varijabla>
  </DomainObject.Predmet.Zapisnicar>
  <DomainObject.Predmet.StrankaListFormated>
    <izvorni_sadrzaj>
      <item>SITON-TEKSTIL društvo s ograničenom odgovornošću za proizvodnju i trgovinu zastupanog po punomoćniku Juraj Blažičko</item>
    </izvorni_sadrzaj>
    <derivirana_varijabla naziv="DomainObject.Predmet.StrankaListFormated_1">
      <item>SITON-TEKSTIL društvo s ograničenom odgovornošću za proizvodnju i trgovinu zastupanog po punomoćniku Juraj Blažičko</item>
    </derivirana_varijabla>
  </DomainObject.Predmet.StrankaListFormated>
  <DomainObject.Predmet.StrankaListFormatedOIB>
    <izvorni_sadrzaj>
      <item>SITON-TEKSTIL društvo s ograničenom odgovornošću za proizvodnju i trgovinu, OIB 02797058762 zastupanog po punomoćniku Juraj Blažičko</item>
    </izvorni_sadrzaj>
    <derivirana_varijabla naziv="DomainObject.Predmet.StrankaListFormatedOIB_1">
      <item>SITON-TEKSTIL društvo s ograničenom odgovornošću za proizvodnju i trgovinu, OIB 02797058762 zastupanog po punomoćniku Juraj Blažičko</item>
    </derivirana_varijabla>
  </DomainObject.Predmet.StrankaListFormatedOIB>
  <DomainObject.Predmet.StrankaListFormatedWithAdress>
    <izvorni_sadrzaj>
      <item>SITON-TEKSTIL društvo s ograničenom odgovornošću za proizvodnju i trgovinu, Varaždinska 10, 42250 Lepoglava zastupanog po punomoćniku Juraj Blažičko</item>
    </izvorni_sadrzaj>
    <derivirana_varijabla naziv="DomainObject.Predmet.StrankaListFormatedWithAdress_1">
      <item>SITON-TEKSTIL društvo s ograničenom odgovornošću za proizvodnju i trgovinu, Varaždinska 10, 42250 Lepoglava zastupanog po punomoćniku Juraj Blažičko</item>
    </derivirana_varijabla>
  </DomainObject.Predmet.StrankaListFormatedWithAdress>
  <DomainObject.Predmet.StrankaListFormatedWithAdressOIB>
    <izvorni_sadrzaj>
      <item>SITON-TEKSTIL društvo s ograničenom odgovornošću za proizvodnju i trgovinu, OIB 02797058762, Varaždinska 10, 42250 Lepoglava zastupanog po punomoćniku Juraj Blažičko</item>
    </izvorni_sadrzaj>
    <derivirana_varijabla naziv="DomainObject.Predmet.StrankaListFormatedWithAdressOIB_1">
      <item>SITON-TEKSTIL društvo s ograničenom odgovornošću za proizvodnju i trgovinu, OIB 02797058762, Varaždinska 10, 42250 Lepoglava zastupanog po punomoćniku Juraj Blažičko</item>
    </derivirana_varijabla>
  </DomainObject.Predmet.StrankaListFormatedWithAdressOIB>
  <DomainObject.Predmet.StrankaListNazivFormated>
    <izvorni_sadrzaj>
      <item>SITON-TEKSTIL društvo s ograničenom odgovornošću za proizvodnju i trgovinu</item>
    </izvorni_sadrzaj>
    <derivirana_varijabla naziv="DomainObject.Predmet.StrankaListNazivFormated_1">
      <item>SITON-TEKSTIL društvo s ograničenom odgovornošću za proizvodnju i trgovinu</item>
    </derivirana_varijabla>
  </DomainObject.Predmet.StrankaListNazivFormated>
  <DomainObject.Predmet.StrankaListNazivFormatedOIB>
    <izvorni_sadrzaj>
      <item>SITON-TEKSTIL društvo s ograničenom odgovornošću za proizvodnju i trgovinu, OIB 02797058762</item>
    </izvorni_sadrzaj>
    <derivirana_varijabla naziv="DomainObject.Predmet.StrankaListNazivFormatedOIB_1">
      <item>SITON-TEKSTIL društvo s ograničenom odgovornošću za proizvodnju i trgovinu, OIB 02797058762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>
      <item>Juraj Blažičko punomoćnik sudionika u postupku SITON-TEKSTIL društvo s ograničenom odgovornošću za proizvodnju i trgovinu</item>
      <item>HRVATSKA RADIOTELEVIZIJA (HRT)</item>
      <item>Addiko Bank dioničko društvo</item>
      <item>ZAGREBAČKA BANKA DIONIČKO DRUŠTVO</item>
    </izvorni_sadrzaj>
    <derivirana_varijabla naziv="DomainObject.Predmet.OstaliListFormated_1">
      <item>Juraj Blažičko punomoćnik sudionika u postupku SITON-TEKSTIL društvo s ograničenom odgovornošću za proizvodnju i trgovinu</item>
      <item>HRVATSKA RADIOTELEVIZIJA (HRT)</item>
      <item>Addiko Bank dioničko društvo</item>
      <item>ZAGREBAČKA BANKA DIONIČKO DRUŠTVO</item>
    </derivirana_varijabla>
  </DomainObject.Predmet.OstaliListFormated>
  <DomainObject.Predmet.OstaliListFormatedOIB>
    <izvorni_sadrzaj>
      <item>Juraj Blažičko, OIB 50076496723 punomoćnik sudionika u postupku SITON-TEKSTIL društvo s ograničenom odgovornošću za proizvodnju i trgovinu</item>
      <item>HRVATSKA RADIOTELEVIZIJA (HRT), OIB 68419124305</item>
      <item>Addiko Bank dioničko društvo, OIB 14036333877</item>
      <item>ZAGREBAČKA BANKA DIONIČKO DRUŠTVO, OIB 92963223473</item>
    </izvorni_sadrzaj>
    <derivirana_varijabla naziv="DomainObject.Predmet.OstaliListFormatedOIB_1">
      <item>Juraj Blažičko, OIB 50076496723 punomoćnik sudionika u postupku SITON-TEKSTIL društvo s ograničenom odgovornošću za proizvodnju i trgovinu</item>
      <item>HRVATSKA RADIOTELEVIZIJA (HRT), OIB 68419124305</item>
      <item>Addiko Bank dioničko društvo, OIB 14036333877</item>
      <item>ZAGREBAČKA BANKA DIONIČKO DRUŠTVO, OIB 92963223473</item>
    </derivirana_varijabla>
  </DomainObject.Predmet.OstaliListFormatedOIB>
  <DomainObject.Predmet.OstaliListFormatedWithAdress>
    <izvorni_sadrzaj>
      <item>Juraj Blažičko punomoćnik sudionika u postupku SITON-TEKSTIL društvo s ograničenom odgovornošću za proizvodnju i trgovinu</item>
      <item>HRVATSKA RADIOTELEVIZIJA (HRT), Prisavlje 3, 10000 Zagreb</item>
      <item>Addiko Bank dioničko društvo, Slavonska avenija 6, 10000 Zagreb</item>
      <item>ZAGREBAČKA BANKA DIONIČKO DRUŠTVO, Trg bana Josipa Jelačića 10, 10000 Zagreb</item>
    </izvorni_sadrzaj>
    <derivirana_varijabla naziv="DomainObject.Predmet.OstaliListFormatedWithAdress_1">
      <item>Juraj Blažičko punomoćnik sudionika u postupku SITON-TEKSTIL društvo s ograničenom odgovornošću za proizvodnju i trgovinu</item>
      <item>HRVATSKA RADIOTELEVIZIJA (HRT), Prisavlje 3, 10000 Zagreb</item>
      <item>Addiko Bank dioničko društvo, Slavonska avenija 6, 10000 Zagreb</item>
      <item>ZAGREBAČKA BANKA DIONIČKO DRUŠTVO, Trg bana Josipa Jelačića 10, 10000 Zagreb</item>
    </derivirana_varijabla>
  </DomainObject.Predmet.OstaliListFormatedWithAdress>
  <DomainObject.Predmet.OstaliListFormatedWithAdressOIB>
    <izvorni_sadrzaj>
      <item>Juraj Blažičko, OIB 50076496723 punomoćnik sudionika u postupku SITON-TEKSTIL društvo s ograničenom odgovornošću za proizvodnju i trgovinu</item>
      <item>HRVATSKA RADIOTELEVIZIJA (HRT), OIB 68419124305, Prisavlje 3, 10000 Zagreb</item>
      <item>Addiko Bank dioničko društvo, OIB 14036333877, Slavonska avenija 6, 10000 Zagreb</item>
      <item>ZAGREBAČKA BANKA DIONIČKO DRUŠTVO, OIB 92963223473, Trg bana Josipa Jelačića 10, 10000 Zagreb</item>
    </izvorni_sadrzaj>
    <derivirana_varijabla naziv="DomainObject.Predmet.OstaliListFormatedWithAdressOIB_1">
      <item>Juraj Blažičko, OIB 50076496723 punomoćnik sudionika u postupku SITON-TEKSTIL društvo s ograničenom odgovornošću za proizvodnju i trgovinu</item>
      <item>HRVATSKA RADIOTELEVIZIJA (HRT), OIB 68419124305, Prisavlje 3, 10000 Zagreb</item>
      <item>Addiko Bank dioničko društvo, OIB 14036333877, Slavonska avenija 6, 10000 Zagreb</item>
      <item>ZAGREBAČKA BANKA DIONIČKO DRUŠTVO, OIB 92963223473, Trg bana Josipa Jelačića 10, 10000 Zagreb</item>
    </derivirana_varijabla>
  </DomainObject.Predmet.OstaliListFormatedWithAdressOIB>
  <DomainObject.Predmet.OstaliListNazivFormated>
    <izvorni_sadrzaj>
      <item>Juraj Blažičko</item>
      <item>HRVATSKA RADIOTELEVIZIJA (HRT)</item>
      <item>Addiko Bank dioničko društvo</item>
      <item>ZAGREBAČKA BANKA DIONIČKO DRUŠTVO</item>
    </izvorni_sadrzaj>
    <derivirana_varijabla naziv="DomainObject.Predmet.OstaliListNazivFormated_1">
      <item>Juraj Blažičko</item>
      <item>HRVATSKA RADIOTELEVIZIJA (HRT)</item>
      <item>Addiko Bank dioničko društvo</item>
      <item>ZAGREBAČKA BANKA DIONIČKO DRUŠTVO</item>
    </derivirana_varijabla>
  </DomainObject.Predmet.OstaliListNazivFormated>
  <DomainObject.Predmet.OstaliListNazivFormatedOIB>
    <izvorni_sadrzaj>
      <item>Juraj Blažičko, OIB 50076496723</item>
      <item>HRVATSKA RADIOTELEVIZIJA (HRT), OIB 68419124305</item>
      <item>Addiko Bank dioničko društvo, OIB 14036333877</item>
      <item>ZAGREBAČKA BANKA DIONIČKO DRUŠTVO, OIB 92963223473</item>
    </izvorni_sadrzaj>
    <derivirana_varijabla naziv="DomainObject.Predmet.OstaliListNazivFormatedOIB_1">
      <item>Juraj Blažičko, OIB 50076496723</item>
      <item>HRVATSKA RADIOTELEVIZIJA (HRT), OIB 68419124305</item>
      <item>Addiko Bank dioničko društvo, OIB 14036333877</item>
      <item>ZAGREBAČKA BANKA DIONIČKO DRUŠTVO, OIB 92963223473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18. rujna 2026.</izvorni_sadrzaj>
    <derivirana_varijabla naziv="DomainObject.Datum_1">18. rujna 2026.</derivirana_varijabla>
  </DomainObject.Datum>
  <DomainObject.PoslovniBrojDokumenta>
    <izvorni_sadrzaj>St-73/2026-24</izvorni_sadrzaj>
    <derivirana_varijabla naziv="DomainObject.PoslovniBrojDokumenta_1">St-73/2026-24</derivirana_varijabla>
  </DomainObject.PoslovniBrojDokumenta>
  <DomainObject.Predmet.StrankaIDrugi>
    <izvorni_sadrzaj>SITON-TEKSTIL društvo s ograničenom odgovornošću za proizvodnju i trgovinu</izvorni_sadrzaj>
    <derivirana_varijabla naziv="DomainObject.Predmet.StrankaIDrugi_1">SITON-TEKSTIL društvo s ograničenom odgovornošću za proizvodnju i trgovinu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SITON-TEKSTIL društvo s ograničenom odgovornošću za proizvodnju i trgovinu, OIB 02797058762, Varaždinska 10, 42250 Lepoglava</izvorni_sadrzaj>
    <derivirana_varijabla naziv="DomainObject.Predmet.StrankaIDrugiAdressOIB_1">SITON-TEKSTIL društvo s ograničenom odgovornošću za proizvodnju i trgovinu, OIB 02797058762, Varaždinska 10, 42250 Lepoglava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SITON-TEKSTIL društvo s ograničenom odgovornošću za proizvodnju i trgovinu</item>
      <item>Juraj Blažičko</item>
      <item>HRVATSKA RADIOTELEVIZIJA (HRT)</item>
      <item>Addiko Bank dioničko društvo</item>
      <item>ZAGREBAČKA BANKA DIONIČKO DRUŠTVO</item>
    </izvorni_sadrzaj>
    <derivirana_varijabla naziv="DomainObject.Predmet.SudioniciListNaziv_1">
      <item>SITON-TEKSTIL društvo s ograničenom odgovornošću za proizvodnju i trgovinu</item>
      <item>Juraj Blažičko</item>
      <item>HRVATSKA RADIOTELEVIZIJA (HRT)</item>
      <item>Addiko Bank dioničko društvo</item>
      <item>ZAGREBAČKA BANKA DIONIČKO DRUŠTVO</item>
    </derivirana_varijabla>
  </DomainObject.Predmet.SudioniciListNaziv>
  <DomainObject.Predmet.SudioniciListAdressOIB>
    <izvorni_sadrzaj>
      <item>SITON-TEKSTIL društvo s ograničenom odgovornošću za proizvodnju i trgovinu, OIB 02797058762, Varaždinska 10,42250 Lepoglava</item>
      <item>Juraj Blažičko, OIB 50076496723</item>
      <item>HRVATSKA RADIOTELEVIZIJA (HRT), OIB 68419124305, Prisavlje 3,10000 Zagreb</item>
      <item>Addiko Bank dioničko društvo, OIB 14036333877, Slavonska avenija 6,10000 Zagreb</item>
      <item>ZAGREBAČKA BANKA DIONIČKO DRUŠTVO, OIB 92963223473, Trg bana Josipa Jelačića 10,10000 Zagreb</item>
    </izvorni_sadrzaj>
    <derivirana_varijabla naziv="DomainObject.Predmet.SudioniciListAdressOIB_1">
      <item>SITON-TEKSTIL društvo s ograničenom odgovornošću za proizvodnju i trgovinu, OIB 02797058762, Varaždinska 10,42250 Lepoglava</item>
      <item>Juraj Blažičko, OIB 50076496723</item>
      <item>HRVATSKA RADIOTELEVIZIJA (HRT), OIB 68419124305, Prisavlje 3,10000 Zagreb</item>
      <item>Addiko Bank dioničko društvo, OIB 14036333877, Slavonska avenija 6,10000 Zagreb</item>
      <item>ZAGREBAČKA BANKA DIONIČKO DRUŠTVO, OIB 92963223473, Trg bana Josipa Jelačića 10,10000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02797058762</item>
      <item>, OIB 50076496723</item>
      <item>, OIB 68419124305</item>
      <item>, OIB 14036333877</item>
      <item>, OIB 92963223473</item>
    </izvorni_sadrzaj>
    <derivirana_varijabla naziv="DomainObject.Predmet.SudioniciListNazivOIB_1">
      <item>, OIB 02797058762</item>
      <item>, OIB 50076496723</item>
      <item>, OIB 68419124305</item>
      <item>, OIB 14036333877</item>
      <item>, OIB 92963223473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ŽELIMIR URŠULIN, OIB 03842320752, Trg hrvatskih Ivanovaca 9 Ivanec</item>
    </izvorni_sadrzaj>
    <derivirana_varijabla naziv="DomainObject.Predmet.StecajniUpraviteljiListAddressOIB_1">
      <item>ŽELIMIR URŠULIN, OIB 03842320752, Trg hrvatskih Ivanovaca 9 Ivanec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13. ožujka 2026.</izvorni_sadrzaj>
    <derivirana_varijabla naziv="DomainObject.Predmet.DatumPocetkaProcesa_1">13. ožujka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DECF44BD-431D-47A0-973F-7832281BAE34}">
  <ds:schemaRefs>
    <ds:schemaRef ds:uri="http://schemas.openxmlformats.org/officeDocument/2006/bibliography"/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Drawing"/>
    <ds:schemaRef ds:uri="http://schemas.openxmlformats.org/drawingml/2006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2</properties:Pages>
  <properties:Words>370</properties:Words>
  <properties:Characters>2091</properties:Characters>
  <properties:Lines>71</properties:Lines>
  <properties:Paragraphs>28</properties:Paragraphs>
  <properties:TotalTime>66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2569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2026-09-17T07:43:00Z</dcterms:created>
  <dc:creator>Tihana Martinez</dc:creator>
  <cp:lastModifiedBy>Nevenka Vuković</cp:lastModifiedBy>
  <cp:lastPrinted>2026-09-18T06:28:00Z</cp:lastPrinted>
  <dcterms:modified xmlns:xsi="http://www.w3.org/2001/XMLSchema-instance" xsi:type="dcterms:W3CDTF">2026-09-18T07:21:00Z</dcterms:modified>
  <cp:revision>13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St-73/2026-24 / Zapisnik - Ročište za glasovanje o planu restrukturiranja (Zapisnik_za_glasovanje_o_planu_restrukturiranja_SITON_TEKSTIL_st_72_26.docx)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