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8aa3a7" w14:paraId="b8aa3a7" w:rsidRDefault="00992F2D" w:rsidR="00706888" w:rsidRPr="004A4042">
      <w:pPr>
        <w15:collapsed w:val="false"/>
        <w:rPr>
          <w:b/>
          <w:lang w:val="hr-HR"/>
        </w:rPr>
      </w:pPr>
      <w:bookmarkStart w:name="_GoBack" w:id="0"/>
      <w:bookmarkEnd w:id="0"/>
      <w:r w:rsidRPr="004A4042">
        <w:rPr>
          <w:b/>
          <w:noProof/>
          <w:lang w:eastAsia="hr-HR" w:val="hr-HR"/>
        </w:rPr>
        <w:drawing>
          <wp:inline distR="0" distL="0" distB="0" distT="0">
            <wp:extent cy="962025" cx="723900"/>
            <wp:effectExtent b="9525" r="0" t="0" l="0"/>
            <wp:docPr descr="C:\Users\lglavas\Desktop\Grb_RH.png" name="Slika 1" id="1"/>
            <wp:cNvGraphicFramePr>
              <a:graphicFrameLocks noChangeAspect="true"/>
            </wp:cNvGraphicFramePr>
            <a:graphic>
              <a:graphicData uri="http://schemas.openxmlformats.org/drawingml/2006/picture">
                <pic:pic>
                  <pic:nvPicPr>
                    <pic:cNvPr descr="C:\Users\lglavas\Desktop\Grb_RH.png" name="Picture 1"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p>
    <w:p w:rsidRDefault="00706888" w:rsidR="00706888" w:rsidRPr="004A4042">
      <w:pPr>
        <w:rPr>
          <w:b/>
          <w:lang w:val="hr-HR"/>
        </w:rPr>
      </w:pPr>
    </w:p>
    <w:p w:rsidRDefault="00950AA9" w:rsidR="00950AA9" w:rsidRPr="004A4042">
      <w:pPr>
        <w:rPr>
          <w:lang w:val="hr-HR"/>
        </w:rPr>
      </w:pPr>
      <w:r w:rsidRPr="004A4042">
        <w:rPr>
          <w:lang w:val="hr-HR"/>
        </w:rPr>
        <w:t>REPUBLIKA HRVATSKA</w:t>
      </w:r>
    </w:p>
    <w:p w:rsidRDefault="00950AA9" w:rsidR="00950AA9" w:rsidRPr="004A4042">
      <w:pPr>
        <w:rPr>
          <w:lang w:val="hr-HR"/>
        </w:rPr>
      </w:pPr>
      <w:r w:rsidRPr="004A4042">
        <w:rPr>
          <w:lang w:val="hr-HR"/>
        </w:rPr>
        <w:t>TRGOVAČKI SUD SPLIT</w:t>
      </w:r>
    </w:p>
    <w:p w:rsidRDefault="006139CA" w:rsidR="006139CA">
      <w:pPr>
        <w:rPr>
          <w:lang w:val="hr-HR"/>
        </w:rPr>
      </w:pPr>
      <w:r w:rsidRPr="004A4042">
        <w:rPr>
          <w:lang w:val="hr-HR"/>
        </w:rPr>
        <w:t>Split, Sukoišanska 6</w:t>
      </w:r>
    </w:p>
    <w:p w:rsidRDefault="00E2778A" w:rsidR="00E2778A">
      <w:pPr>
        <w:rPr>
          <w:lang w:val="hr-HR"/>
        </w:rPr>
      </w:pPr>
    </w:p>
    <w:p w:rsidRDefault="00E2778A" w:rsidR="00E2778A" w:rsidRPr="004A4042">
      <w:pPr>
        <w:rPr>
          <w:lang w:val="hr-HR"/>
        </w:rPr>
      </w:pPr>
    </w:p>
    <w:p w:rsidRDefault="00950AA9" w:rsidR="00950AA9" w:rsidRPr="004A4042">
      <w:pPr>
        <w:rPr>
          <w:lang w:val="hr-HR"/>
        </w:rPr>
      </w:pPr>
    </w:p>
    <w:p w:rsidRDefault="00950AA9" w:rsidR="009715B0" w:rsidRPr="004A4042">
      <w:pPr>
        <w:rPr>
          <w:lang w:val="hr-HR"/>
        </w:rPr>
      </w:pPr>
      <w:r w:rsidRPr="004A4042">
        <w:rPr>
          <w:lang w:val="hr-HR"/>
        </w:rPr>
        <w:tab/>
      </w:r>
      <w:r w:rsidRPr="004A4042">
        <w:rPr>
          <w:lang w:val="hr-HR"/>
        </w:rPr>
        <w:tab/>
      </w:r>
      <w:r w:rsidRPr="004A4042">
        <w:rPr>
          <w:lang w:val="hr-HR"/>
        </w:rPr>
        <w:tab/>
      </w:r>
      <w:r w:rsidRPr="004A4042">
        <w:rPr>
          <w:lang w:val="hr-HR"/>
        </w:rPr>
        <w:tab/>
      </w:r>
      <w:r w:rsidRPr="004A4042">
        <w:rPr>
          <w:lang w:val="hr-HR"/>
        </w:rPr>
        <w:tab/>
      </w:r>
      <w:r w:rsidRPr="004A4042">
        <w:rPr>
          <w:lang w:val="hr-HR"/>
        </w:rPr>
        <w:tab/>
      </w:r>
      <w:r w:rsidRPr="004A4042">
        <w:rPr>
          <w:lang w:val="hr-HR"/>
        </w:rPr>
        <w:tab/>
      </w:r>
      <w:r w:rsidR="006139CA" w:rsidRPr="004A4042">
        <w:rPr>
          <w:lang w:val="hr-HR"/>
        </w:rPr>
        <w:tab/>
      </w:r>
      <w:r w:rsidR="006139CA" w:rsidRPr="004A4042">
        <w:rPr>
          <w:lang w:val="hr-HR"/>
        </w:rPr>
        <w:tab/>
      </w:r>
    </w:p>
    <w:p w:rsidRDefault="00741A8E" w:rsidP="00741A8E" w:rsidR="00741A8E">
      <w:pPr>
        <w:jc w:val="center"/>
        <w:rPr>
          <w:lang w:val="pl-PL"/>
        </w:rPr>
      </w:pPr>
      <w:r>
        <w:rPr>
          <w:lang w:val="pl-PL"/>
        </w:rPr>
        <w:t>U  I M E  R E P U B L I K E  H R V A T S K E</w:t>
      </w:r>
    </w:p>
    <w:p w:rsidRDefault="00741A8E" w:rsidP="00741A8E" w:rsidR="00741A8E">
      <w:pPr>
        <w:jc w:val="center"/>
        <w:rPr>
          <w:lang w:val="pl-PL"/>
        </w:rPr>
      </w:pPr>
    </w:p>
    <w:p w:rsidRDefault="00741A8E" w:rsidP="00741A8E" w:rsidR="00741A8E">
      <w:pPr>
        <w:jc w:val="center"/>
        <w:rPr>
          <w:lang w:val="pl-PL"/>
        </w:rPr>
      </w:pPr>
      <w:r>
        <w:rPr>
          <w:lang w:val="pl-PL"/>
        </w:rPr>
        <w:t>R J E Š E N J E</w:t>
      </w:r>
    </w:p>
    <w:p w:rsidRDefault="00741A8E" w:rsidP="00741A8E" w:rsidR="00741A8E">
      <w:pPr>
        <w:jc w:val="both"/>
        <w:rPr>
          <w:b/>
          <w:lang w:val="pl-PL"/>
        </w:rPr>
      </w:pPr>
      <w:r>
        <w:rPr>
          <w:b/>
          <w:lang w:val="pl-PL"/>
        </w:rPr>
        <w:tab/>
      </w:r>
      <w:r>
        <w:rPr>
          <w:b/>
          <w:lang w:val="pl-PL"/>
        </w:rPr>
        <w:tab/>
      </w:r>
      <w:r>
        <w:rPr>
          <w:b/>
          <w:lang w:val="pl-PL"/>
        </w:rPr>
        <w:tab/>
      </w:r>
      <w:r>
        <w:rPr>
          <w:b/>
          <w:lang w:val="pl-PL"/>
        </w:rPr>
        <w:tab/>
      </w:r>
      <w:r>
        <w:rPr>
          <w:b/>
          <w:lang w:val="pl-PL"/>
        </w:rPr>
        <w:tab/>
      </w:r>
      <w:r>
        <w:rPr>
          <w:b/>
          <w:lang w:val="pl-PL"/>
        </w:rPr>
        <w:tab/>
      </w:r>
      <w:r>
        <w:rPr>
          <w:b/>
          <w:lang w:val="pl-PL"/>
        </w:rPr>
        <w:tab/>
      </w:r>
    </w:p>
    <w:p w:rsidRDefault="00741A8E" w:rsidP="00741A8E" w:rsidR="00741A8E">
      <w:pPr>
        <w:jc w:val="both"/>
        <w:rPr>
          <w:b/>
          <w:lang w:val="pl-PL"/>
        </w:rPr>
      </w:pPr>
      <w:r>
        <w:rPr>
          <w:b/>
          <w:lang w:val="pl-PL"/>
        </w:rPr>
        <w:tab/>
      </w:r>
      <w:r>
        <w:rPr>
          <w:b/>
          <w:lang w:val="pl-PL"/>
        </w:rPr>
        <w:tab/>
      </w:r>
    </w:p>
    <w:p w:rsidRDefault="00741A8E" w:rsidP="0033770C" w:rsidR="00741A8E" w:rsidRPr="00924862">
      <w:pPr>
        <w:ind w:firstLine="720"/>
        <w:jc w:val="both"/>
        <w:rPr>
          <w:lang w:val="hr-HR"/>
        </w:rPr>
      </w:pPr>
      <w:r w:rsidRPr="00924862">
        <w:rPr>
          <w:lang w:val="hr-HR"/>
        </w:rPr>
        <w:t xml:space="preserve">Trgovački sud u Splitu, po sudskom savjetniku Goranu Radanoviću, u skraćenom stečajnom postupku povodom zahtjeva FINANCIJSKE AGENCIJE, Regionalni centar Split, Podružnica Split, Mažuranićevo šetalište 24 b, OIB: 85821130368, radi provedbe skraćenog stečajnog postupka nad dužnikom </w:t>
      </w:r>
      <w:r w:rsidR="00924862" w:rsidRPr="00924862">
        <w:rPr>
          <w:lang w:val="hr-HR"/>
        </w:rPr>
        <w:t>UDRUGA BRANITELJA DOMOVINSKOG RATA PALAMIDA U LIKVIDACIJI</w:t>
      </w:r>
      <w:r w:rsidRPr="00924862">
        <w:rPr>
          <w:lang w:val="hr-HR"/>
        </w:rPr>
        <w:t xml:space="preserve">, </w:t>
      </w:r>
      <w:r w:rsidR="00924862" w:rsidRPr="00924862">
        <w:rPr>
          <w:lang w:val="hr-HR"/>
        </w:rPr>
        <w:t>Ulica kralja Zvonimira 101, Split</w:t>
      </w:r>
      <w:r w:rsidR="004B7912" w:rsidRPr="00924862">
        <w:rPr>
          <w:lang w:val="hr-HR"/>
        </w:rPr>
        <w:t xml:space="preserve">, OIB: </w:t>
      </w:r>
      <w:r w:rsidR="0033770C">
        <w:rPr>
          <w:lang w:val="hr-HR"/>
        </w:rPr>
        <w:t>57651870680, dana 17</w:t>
      </w:r>
      <w:r w:rsidRPr="00924862">
        <w:rPr>
          <w:lang w:val="hr-HR"/>
        </w:rPr>
        <w:t xml:space="preserve">. </w:t>
      </w:r>
      <w:r w:rsidR="00924862" w:rsidRPr="00924862">
        <w:rPr>
          <w:lang w:val="hr-HR"/>
        </w:rPr>
        <w:t>kolovoza</w:t>
      </w:r>
      <w:r w:rsidRPr="00924862">
        <w:rPr>
          <w:lang w:val="hr-HR"/>
        </w:rPr>
        <w:t xml:space="preserve"> 2016. godine, </w:t>
      </w:r>
    </w:p>
    <w:p w:rsidRDefault="00741A8E" w:rsidP="00741A8E" w:rsidR="00741A8E">
      <w:pPr>
        <w:jc w:val="both"/>
        <w:rPr>
          <w:lang w:val="hr-HR"/>
        </w:rPr>
      </w:pPr>
    </w:p>
    <w:p w:rsidRDefault="00741A8E" w:rsidP="00741A8E" w:rsidR="00741A8E">
      <w:pPr>
        <w:jc w:val="both"/>
        <w:rPr>
          <w:lang w:val="hr-HR"/>
        </w:rPr>
      </w:pPr>
    </w:p>
    <w:p w:rsidRDefault="00741A8E" w:rsidP="00741A8E" w:rsidR="00741A8E">
      <w:pPr>
        <w:jc w:val="center"/>
        <w:rPr>
          <w:lang w:val="hr-HR"/>
        </w:rPr>
      </w:pPr>
      <w:r>
        <w:rPr>
          <w:lang w:val="hr-HR"/>
        </w:rPr>
        <w:t>r i j e š i o  j e</w:t>
      </w:r>
    </w:p>
    <w:p w:rsidRDefault="00741A8E" w:rsidP="00741A8E" w:rsidR="00741A8E">
      <w:pPr>
        <w:jc w:val="center"/>
        <w:rPr>
          <w:lang w:val="hr-HR"/>
        </w:rPr>
      </w:pPr>
    </w:p>
    <w:p w:rsidRDefault="00741A8E" w:rsidP="00741A8E" w:rsidR="00741A8E">
      <w:pPr>
        <w:ind w:firstLine="720"/>
        <w:jc w:val="both"/>
        <w:rPr>
          <w:lang w:val="hr-HR"/>
        </w:rPr>
      </w:pPr>
      <w:r>
        <w:rPr>
          <w:lang w:val="hr-HR"/>
        </w:rPr>
        <w:t xml:space="preserve">Odbacuje se zahtjev predlagatelja FINANCIJSKE AGENCIJE, Regionalni centar Split, Podružnica Split, Mažuranićevo šetalište 24 b, OIB: 85821130368, za provedbu skraćenog stečajnog postupka nad dužnikom </w:t>
      </w:r>
      <w:r w:rsidR="00924862" w:rsidRPr="00924862">
        <w:rPr>
          <w:lang w:val="hr-HR"/>
        </w:rPr>
        <w:t>UDRUGA BRANITELJA DOMOVINSKOG RATA PALAMIDA U LIKVIDACIJI, Ulica kralja Zvonimira 101, Split, OIB: 57651870680</w:t>
      </w:r>
      <w:r w:rsidR="00924862">
        <w:rPr>
          <w:lang w:val="hr-HR"/>
        </w:rPr>
        <w:t>, zaprimljen na ovom sudu 24</w:t>
      </w:r>
      <w:r>
        <w:rPr>
          <w:lang w:val="hr-HR"/>
        </w:rPr>
        <w:t xml:space="preserve">. </w:t>
      </w:r>
      <w:r w:rsidR="00924862">
        <w:rPr>
          <w:lang w:val="hr-HR"/>
        </w:rPr>
        <w:t>veljače</w:t>
      </w:r>
      <w:r>
        <w:rPr>
          <w:lang w:val="hr-HR"/>
        </w:rPr>
        <w:t xml:space="preserve"> 201</w:t>
      </w:r>
      <w:r w:rsidR="00924862">
        <w:rPr>
          <w:lang w:val="hr-HR"/>
        </w:rPr>
        <w:t>6</w:t>
      </w:r>
      <w:r>
        <w:rPr>
          <w:lang w:val="hr-HR"/>
        </w:rPr>
        <w:t>. godine.</w:t>
      </w:r>
    </w:p>
    <w:p w:rsidRDefault="00741A8E" w:rsidP="00741A8E" w:rsidR="00741A8E">
      <w:pPr>
        <w:ind w:firstLine="720"/>
        <w:jc w:val="both"/>
        <w:rPr>
          <w:lang w:val="hr-HR"/>
        </w:rPr>
      </w:pPr>
    </w:p>
    <w:p w:rsidRDefault="00741A8E" w:rsidP="00741A8E" w:rsidR="00741A8E">
      <w:pPr>
        <w:ind w:firstLine="720"/>
        <w:jc w:val="both"/>
        <w:rPr>
          <w:lang w:val="hr-HR"/>
        </w:rPr>
      </w:pPr>
    </w:p>
    <w:p w:rsidRDefault="00741A8E" w:rsidP="00741A8E" w:rsidR="00741A8E">
      <w:pPr>
        <w:jc w:val="center"/>
        <w:rPr>
          <w:lang w:val="hr-HR"/>
        </w:rPr>
      </w:pPr>
      <w:r>
        <w:rPr>
          <w:lang w:val="hr-HR"/>
        </w:rPr>
        <w:t>Obrazloženje</w:t>
      </w:r>
    </w:p>
    <w:p w:rsidRDefault="00741A8E" w:rsidP="00741A8E" w:rsidR="00741A8E">
      <w:pPr>
        <w:jc w:val="both"/>
        <w:rPr>
          <w:lang w:val="hr-HR"/>
        </w:rPr>
      </w:pPr>
    </w:p>
    <w:p w:rsidRDefault="00741A8E" w:rsidP="00741A8E" w:rsidR="00741A8E">
      <w:pPr>
        <w:ind w:firstLine="708"/>
        <w:jc w:val="both"/>
        <w:rPr>
          <w:lang w:val="hr-HR"/>
        </w:rPr>
      </w:pPr>
      <w:r>
        <w:rPr>
          <w:lang w:val="hr-HR"/>
        </w:rPr>
        <w:tab/>
        <w:t xml:space="preserve">Predlagatelj FINANCIJSKA AGENCIJA, Regionalni centar Split, Podružnica Split, podnijela je ovom sudu dana </w:t>
      </w:r>
      <w:r w:rsidR="00924862">
        <w:rPr>
          <w:lang w:val="hr-HR"/>
        </w:rPr>
        <w:t>22. veljače 2016</w:t>
      </w:r>
      <w:r>
        <w:rPr>
          <w:lang w:val="hr-HR"/>
        </w:rPr>
        <w:t xml:space="preserve">. godine, na temelju odredbe čl. </w:t>
      </w:r>
      <w:r w:rsidR="00924862">
        <w:rPr>
          <w:lang w:val="hr-HR"/>
        </w:rPr>
        <w:t>429</w:t>
      </w:r>
      <w:r>
        <w:rPr>
          <w:lang w:val="hr-HR"/>
        </w:rPr>
        <w:t xml:space="preserve">. st.1. Stečajnog zakona („Narodne novine“ broj 71/15, dalje SZ), zahtjev za provedbu skraćenog stečajnog postupka nad dužnikom </w:t>
      </w:r>
      <w:r w:rsidR="00924862" w:rsidRPr="00924862">
        <w:rPr>
          <w:lang w:val="hr-HR"/>
        </w:rPr>
        <w:t>UDRUGA BRANITELJA DOMOVINSKOG RATA PALAMIDA U LIKVIDACIJI, Ulica kralja Zvonimira 101, Split, OIB: 57651870680</w:t>
      </w:r>
      <w:r>
        <w:rPr>
          <w:lang w:val="hr-HR"/>
        </w:rPr>
        <w:t>.</w:t>
      </w:r>
    </w:p>
    <w:p w:rsidRDefault="00741A8E" w:rsidP="00741A8E" w:rsidR="00741A8E">
      <w:pPr>
        <w:jc w:val="both"/>
        <w:rPr>
          <w:lang w:val="hr-HR"/>
        </w:rPr>
      </w:pPr>
    </w:p>
    <w:p w:rsidRDefault="00741A8E" w:rsidP="00741A8E" w:rsidR="00741A8E">
      <w:pPr>
        <w:jc w:val="both"/>
        <w:rPr>
          <w:lang w:val="hr-HR"/>
        </w:rPr>
      </w:pPr>
      <w:r>
        <w:rPr>
          <w:lang w:val="hr-HR"/>
        </w:rPr>
        <w:tab/>
        <w:t>U zahtjevu je navedeno kako je dužnik, na dan 1</w:t>
      </w:r>
      <w:r w:rsidR="00924862">
        <w:rPr>
          <w:lang w:val="hr-HR"/>
        </w:rPr>
        <w:t>7</w:t>
      </w:r>
      <w:r>
        <w:rPr>
          <w:lang w:val="hr-HR"/>
        </w:rPr>
        <w:t xml:space="preserve">. </w:t>
      </w:r>
      <w:r w:rsidR="00924862">
        <w:rPr>
          <w:lang w:val="hr-HR"/>
        </w:rPr>
        <w:t>veljače 2016</w:t>
      </w:r>
      <w:r>
        <w:rPr>
          <w:lang w:val="hr-HR"/>
        </w:rPr>
        <w:t xml:space="preserve">.g., u Očevidniku redoslijeda osnova za plaćanje imao evidentirane neizvršene osnove za plaćanje u neprekinutom razdoblju od </w:t>
      </w:r>
      <w:r w:rsidR="00924862">
        <w:rPr>
          <w:lang w:val="hr-HR"/>
        </w:rPr>
        <w:t>120 dana, u ukupnom iznosu od 6</w:t>
      </w:r>
      <w:r>
        <w:rPr>
          <w:lang w:val="hr-HR"/>
        </w:rPr>
        <w:t>.</w:t>
      </w:r>
      <w:r w:rsidR="00924862">
        <w:rPr>
          <w:lang w:val="hr-HR"/>
        </w:rPr>
        <w:t>663</w:t>
      </w:r>
      <w:r>
        <w:rPr>
          <w:lang w:val="hr-HR"/>
        </w:rPr>
        <w:t>,</w:t>
      </w:r>
      <w:r w:rsidR="00924862">
        <w:rPr>
          <w:lang w:val="hr-HR"/>
        </w:rPr>
        <w:t>56</w:t>
      </w:r>
      <w:r>
        <w:rPr>
          <w:lang w:val="hr-HR"/>
        </w:rPr>
        <w:t xml:space="preserve"> kuna,  kao i da dužnik nema zaposlenih.</w:t>
      </w:r>
    </w:p>
    <w:p w:rsidRDefault="00741A8E" w:rsidP="00741A8E" w:rsidR="00741A8E">
      <w:pPr>
        <w:jc w:val="both"/>
        <w:rPr>
          <w:lang w:val="hr-HR"/>
        </w:rPr>
      </w:pPr>
      <w:r>
        <w:rPr>
          <w:lang w:val="hr-HR"/>
        </w:rPr>
        <w:lastRenderedPageBreak/>
        <w:tab/>
        <w:t xml:space="preserve">Prema odredbi čl. 428. st. 1. SZ-a sud će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741A8E" w:rsidP="00741A8E" w:rsidR="00741A8E">
      <w:pPr>
        <w:jc w:val="both"/>
        <w:rPr>
          <w:lang w:val="hr-HR"/>
        </w:rPr>
      </w:pPr>
    </w:p>
    <w:p w:rsidRDefault="00741A8E" w:rsidP="00741A8E" w:rsidR="00741A8E">
      <w:pPr>
        <w:ind w:firstLine="720"/>
        <w:jc w:val="both"/>
        <w:rPr>
          <w:lang w:val="hr-HR"/>
        </w:rPr>
      </w:pPr>
      <w:r>
        <w:rPr>
          <w:lang w:val="hr-HR"/>
        </w:rPr>
        <w:t>Nakon zaprimanja zahtjeva za provedbu skraćenog stečajnog postupka, sud je u skladu s odredbom čl. 430. SZ-a, pribavio podatke iz Registra udruga Republike Hrvatske za uvodno naznačenog dužnika.</w:t>
      </w:r>
    </w:p>
    <w:p w:rsidRDefault="00741A8E" w:rsidP="00741A8E" w:rsidR="00741A8E">
      <w:pPr>
        <w:jc w:val="both"/>
        <w:rPr>
          <w:lang w:val="hr-HR"/>
        </w:rPr>
      </w:pPr>
    </w:p>
    <w:p w:rsidRDefault="00741A8E" w:rsidP="00741A8E" w:rsidR="00741A8E">
      <w:pPr>
        <w:ind w:firstLine="720"/>
        <w:jc w:val="both"/>
        <w:rPr>
          <w:lang w:val="hr-HR"/>
        </w:rPr>
      </w:pPr>
      <w:r>
        <w:rPr>
          <w:lang w:val="hr-HR"/>
        </w:rPr>
        <w:t xml:space="preserve">Uvidom u izvadak iz Registra udruga </w:t>
      </w:r>
      <w:r w:rsidR="00924862">
        <w:rPr>
          <w:lang w:val="hr-HR"/>
        </w:rPr>
        <w:t>od 16.08</w:t>
      </w:r>
      <w:r>
        <w:rPr>
          <w:lang w:val="hr-HR"/>
        </w:rPr>
        <w:t>.2016. godine, za uvodno naznačenog dužnika, sud je utvrdio kako je nad dužnikom proveden postupak likvidacije te da je isti prestao postojati i da je brisan i</w:t>
      </w:r>
      <w:r w:rsidR="00924862">
        <w:rPr>
          <w:lang w:val="hr-HR"/>
        </w:rPr>
        <w:t>z Registra udruga RH sa danom 15.05.2016</w:t>
      </w:r>
      <w:r>
        <w:rPr>
          <w:lang w:val="hr-HR"/>
        </w:rPr>
        <w:t>.g</w:t>
      </w:r>
      <w:r w:rsidR="004B7912">
        <w:rPr>
          <w:lang w:val="hr-HR"/>
        </w:rPr>
        <w:t>odine</w:t>
      </w:r>
      <w:r>
        <w:rPr>
          <w:lang w:val="hr-HR"/>
        </w:rPr>
        <w:t xml:space="preserve">. </w:t>
      </w:r>
    </w:p>
    <w:p w:rsidRDefault="00741A8E" w:rsidP="00741A8E" w:rsidR="00741A8E">
      <w:pPr>
        <w:ind w:firstLine="720"/>
        <w:jc w:val="both"/>
        <w:rPr>
          <w:lang w:val="hr-HR"/>
        </w:rPr>
      </w:pPr>
    </w:p>
    <w:p w:rsidRDefault="00741A8E" w:rsidP="00741A8E" w:rsidR="00741A8E">
      <w:pPr>
        <w:ind w:firstLine="720"/>
        <w:jc w:val="both"/>
        <w:rPr>
          <w:lang w:val="hr-HR"/>
        </w:rPr>
      </w:pPr>
      <w:r>
        <w:rPr>
          <w:lang w:val="hr-HR"/>
        </w:rPr>
        <w:t xml:space="preserve">Budući je dužnik, u odnosu na kojeg je podnesen zahtjev za provedbu skraćenog stečajnog postupka, brisan iz Registra udruga Republike Hrvatske uslijed čega je isti prestao postojati, slijedom naprijed navedenog proizlazi da nisu ispunjene pretpostavke za provedbu skraćenog stečajnog postupka nad dužnikom pa je ovaj sud odlučio kao u izreci rješenje te odbacio zahtjev predlagatelja radi provedbe skraćenog stečajnog postupka. </w:t>
      </w:r>
    </w:p>
    <w:p w:rsidRDefault="00741A8E" w:rsidP="00741A8E" w:rsidR="00741A8E">
      <w:pPr>
        <w:jc w:val="both"/>
        <w:rPr>
          <w:lang w:val="hr-HR"/>
        </w:rPr>
      </w:pPr>
    </w:p>
    <w:p w:rsidRDefault="00741A8E" w:rsidP="00741A8E" w:rsidR="00741A8E">
      <w:pPr>
        <w:rPr>
          <w:lang w:val="hr-HR"/>
        </w:rPr>
      </w:pPr>
    </w:p>
    <w:p w:rsidRDefault="004B7912" w:rsidP="00741A8E" w:rsidR="00741A8E">
      <w:pPr>
        <w:jc w:val="center"/>
        <w:rPr>
          <w:lang w:val="hr-HR"/>
        </w:rPr>
      </w:pPr>
      <w:r>
        <w:rPr>
          <w:lang w:val="hr-HR"/>
        </w:rPr>
        <w:t xml:space="preserve">Split, </w:t>
      </w:r>
      <w:r w:rsidR="0033770C">
        <w:rPr>
          <w:lang w:val="hr-HR"/>
        </w:rPr>
        <w:t>17</w:t>
      </w:r>
      <w:r w:rsidR="008A42D4" w:rsidRPr="00924862">
        <w:rPr>
          <w:lang w:val="hr-HR"/>
        </w:rPr>
        <w:t>. kolovoza 2016</w:t>
      </w:r>
      <w:r w:rsidR="00741A8E">
        <w:rPr>
          <w:lang w:val="hr-HR"/>
        </w:rPr>
        <w:t>. godine</w:t>
      </w:r>
    </w:p>
    <w:p w:rsidRDefault="00741A8E" w:rsidP="00741A8E" w:rsidR="00741A8E">
      <w:pPr>
        <w:jc w:val="center"/>
        <w:rPr>
          <w:lang w:val="hr-HR"/>
        </w:rPr>
      </w:pPr>
    </w:p>
    <w:p w:rsidRDefault="00741A8E" w:rsidP="00741A8E" w:rsidR="00741A8E">
      <w:pPr>
        <w:jc w:val="center"/>
        <w:rPr>
          <w:lang w:val="hr-HR"/>
        </w:rPr>
      </w:pPr>
    </w:p>
    <w:p w:rsidRDefault="00741A8E" w:rsidP="00741A8E"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sidR="008A42D4">
        <w:rPr>
          <w:lang w:val="hr-HR"/>
        </w:rPr>
        <w:t xml:space="preserve">  </w:t>
      </w:r>
      <w:r>
        <w:rPr>
          <w:lang w:val="hr-HR"/>
        </w:rPr>
        <w:t>SUDSKI SAVJETNIK:</w:t>
      </w:r>
    </w:p>
    <w:p w:rsidRDefault="00741A8E" w:rsidP="00741A8E"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p>
    <w:p w:rsidRDefault="00741A8E" w:rsidP="00741A8E"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sidR="008A42D4">
        <w:rPr>
          <w:lang w:val="hr-HR"/>
        </w:rPr>
        <w:t xml:space="preserve">  </w:t>
      </w:r>
      <w:r>
        <w:rPr>
          <w:lang w:val="hr-HR"/>
        </w:rPr>
        <w:t>Goran  Radanović</w:t>
      </w:r>
    </w:p>
    <w:p w:rsidRDefault="00741A8E" w:rsidP="00741A8E"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p>
    <w:p w:rsidRDefault="00741A8E" w:rsidP="00741A8E" w:rsidR="00741A8E">
      <w:pPr>
        <w:jc w:val="both"/>
        <w:rPr>
          <w:lang w:val="hr-HR"/>
        </w:rPr>
      </w:pPr>
    </w:p>
    <w:p w:rsidRDefault="00741A8E" w:rsidP="00741A8E" w:rsidR="00741A8E">
      <w:pPr>
        <w:jc w:val="both"/>
        <w:rPr>
          <w:lang w:val="hr-HR"/>
        </w:rPr>
      </w:pPr>
    </w:p>
    <w:p w:rsidRDefault="00741A8E" w:rsidP="00741A8E" w:rsidR="00741A8E">
      <w:pPr>
        <w:rPr>
          <w:lang w:val="hr-HR"/>
        </w:rPr>
      </w:pPr>
      <w:r>
        <w:rPr>
          <w:lang w:val="hr-HR"/>
        </w:rPr>
        <w:t>POUKA O PRAVNOM LIJEKU:</w:t>
      </w:r>
    </w:p>
    <w:p w:rsidRDefault="00741A8E" w:rsidP="00741A8E" w:rsidR="00741A8E">
      <w:pPr>
        <w:rPr>
          <w:b/>
          <w:lang w:val="hr-HR"/>
        </w:rPr>
      </w:pPr>
    </w:p>
    <w:p w:rsidRDefault="00741A8E" w:rsidP="00741A8E" w:rsidR="00741A8E">
      <w:pPr>
        <w:jc w:val="both"/>
        <w:rPr>
          <w:lang w:val="hr-HR"/>
        </w:rPr>
      </w:pPr>
      <w:r>
        <w:rPr>
          <w:lang w:val="hr-HR"/>
        </w:rPr>
        <w:t xml:space="preserve">Protiv ovog rješenja dopuštena je žalba. Žalba se može izjaviti u roku od 8 (osam) dana od dana dostave rješenja, a dostava ovog rješenja smatra se obavljenom istekom osmog dana od dana njegove objave na mrežnoj stranici e-Oglasna ploča sudova. Žalba se podnosi pismeno u 3 (primjerka) putem ovog suda, a o istoj odlučuje sudac pojedinac ovog suda sukladno odredbi članka 436. stavak 2. Stečajnog zakona. </w:t>
      </w:r>
    </w:p>
    <w:p w:rsidRDefault="00741A8E" w:rsidP="00741A8E" w:rsidR="00741A8E">
      <w:pPr>
        <w:jc w:val="both"/>
        <w:rPr>
          <w:lang w:val="hr-HR"/>
        </w:rPr>
      </w:pPr>
    </w:p>
    <w:p w:rsidRDefault="00741A8E" w:rsidP="00741A8E" w:rsidR="00741A8E">
      <w:pPr>
        <w:rPr>
          <w:lang w:val="hr-HR"/>
        </w:rPr>
      </w:pPr>
    </w:p>
    <w:p w:rsidRDefault="00741A8E" w:rsidP="00741A8E" w:rsidR="00741A8E">
      <w:pPr>
        <w:rPr>
          <w:lang w:val="hr-HR"/>
        </w:rPr>
      </w:pPr>
      <w:r>
        <w:rPr>
          <w:lang w:val="hr-HR"/>
        </w:rPr>
        <w:t>DNA:</w:t>
      </w:r>
    </w:p>
    <w:p w:rsidRDefault="00741A8E" w:rsidP="00741A8E" w:rsidR="00741A8E" w:rsidRPr="00741A8E">
      <w:pPr>
        <w:numPr>
          <w:ilvl w:val="0"/>
          <w:numId w:val="5"/>
        </w:numPr>
        <w:rPr>
          <w:lang w:val="hr-HR"/>
        </w:rPr>
      </w:pPr>
      <w:r w:rsidRPr="00741A8E">
        <w:rPr>
          <w:lang w:val="hr-HR"/>
        </w:rPr>
        <w:t xml:space="preserve">Fina, Regionalni centar Split </w:t>
      </w:r>
    </w:p>
    <w:p w:rsidRDefault="00741A8E" w:rsidP="00741A8E" w:rsidR="00741A8E" w:rsidRPr="00741A8E">
      <w:pPr>
        <w:numPr>
          <w:ilvl w:val="0"/>
          <w:numId w:val="5"/>
        </w:numPr>
        <w:rPr>
          <w:lang w:val="hr-HR"/>
        </w:rPr>
      </w:pPr>
      <w:r w:rsidRPr="00741A8E">
        <w:rPr>
          <w:lang w:val="hr-HR"/>
        </w:rPr>
        <w:t>e-Oglasna ploča suda (8 dana )</w:t>
      </w:r>
    </w:p>
    <w:p w:rsidRDefault="00741A8E" w:rsidP="00741A8E" w:rsidR="00741A8E">
      <w:pPr>
        <w:numPr>
          <w:ilvl w:val="0"/>
          <w:numId w:val="5"/>
        </w:numPr>
        <w:rPr>
          <w:lang w:val="hr-HR"/>
        </w:rPr>
      </w:pPr>
      <w:r w:rsidRPr="00741A8E">
        <w:rPr>
          <w:lang w:val="hr-HR"/>
        </w:rPr>
        <w:t>u spis</w:t>
      </w:r>
    </w:p>
    <w:p w:rsidRDefault="00706888" w:rsidP="00741A8E" w:rsidR="00706888" w:rsidRPr="004A4042">
      <w:pPr>
        <w:jc w:val="center"/>
        <w:rPr>
          <w:lang w:val="hr-HR"/>
        </w:rPr>
      </w:pPr>
    </w:p>
    <w:sectPr w:rsidSect="0053561F" w:rsidR="00706888" w:rsidRPr="004A4042">
      <w:headerReference w:type="even" r:id="rId10"/>
      <w:headerReference w:type="default" r:id="rId11"/>
      <w:headerReference w:type="first" r:id="rId12"/>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52634" w:rsidR="00D52634">
      <w:r>
        <w:separator/>
      </w:r>
    </w:p>
  </w:endnote>
  <w:endnote w:id="0" w:type="continuationSeparator">
    <w:p w:rsidRDefault="00D52634" w:rsidR="00D5263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52634" w:rsidR="00D52634">
      <w:r>
        <w:separator/>
      </w:r>
    </w:p>
  </w:footnote>
  <w:footnote w:id="0" w:type="continuationSeparator">
    <w:p w:rsidRDefault="00D52634" w:rsidR="00D5263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A4B4D" w:rsidR="002A4B4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4A6EF0">
      <w:rPr>
        <w:rStyle w:val="Brojstranice"/>
        <w:noProof/>
      </w:rPr>
      <w:t>2</w:t>
    </w:r>
    <w:r>
      <w:rPr>
        <w:rStyle w:val="Brojstranice"/>
      </w:rPr>
      <w:fldChar w:fldCharType="end"/>
    </w:r>
  </w:p>
  <w:p w:rsidRDefault="007967D5" w:rsidR="002A4B4D">
    <w:pPr>
      <w:pStyle w:val="Zaglavlje"/>
    </w:pPr>
    <w:r>
      <w:tab/>
      <w:t xml:space="preserve">                                                                                            </w:t>
    </w:r>
    <w:r w:rsidR="00523D28">
      <w:t xml:space="preserve"> </w:t>
    </w:r>
    <w:r w:rsidR="00367ED3">
      <w:t xml:space="preserve">                     </w:t>
    </w:r>
    <w:r w:rsidR="004B7912">
      <w:t xml:space="preserve">           </w:t>
    </w:r>
    <w:r w:rsidR="0094571E">
      <w:t>2</w:t>
    </w:r>
    <w:r w:rsidR="00D722B4">
      <w:t>2</w:t>
    </w:r>
    <w:r w:rsidR="00367ED3">
      <w:t>. St</w:t>
    </w:r>
    <w:r w:rsidR="0094571E">
      <w:t>-</w:t>
    </w:r>
    <w:r w:rsidR="00924862">
      <w:rPr>
        <w:lang w:val="hr-HR"/>
      </w:rPr>
      <w:t>573/2016</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67ED3" w:rsidR="00367ED3" w:rsidRPr="00367ED3">
    <w:pPr>
      <w:pStyle w:val="Zaglavlje"/>
      <w:rPr>
        <w:lang w:val="hr-HR"/>
      </w:rPr>
    </w:pPr>
    <w:r>
      <w:rPr>
        <w:lang w:val="hr-HR"/>
      </w:rPr>
      <w:tab/>
    </w:r>
    <w:r>
      <w:rPr>
        <w:lang w:val="hr-HR"/>
      </w:rPr>
      <w:tab/>
      <w:t xml:space="preserve">  </w:t>
    </w:r>
    <w:r w:rsidR="0053561F">
      <w:rPr>
        <w:lang w:val="hr-HR"/>
      </w:rPr>
      <w:tab/>
    </w:r>
    <w:r w:rsidR="0053561F">
      <w:rPr>
        <w:lang w:val="hr-HR"/>
      </w:rPr>
      <w:tab/>
      <w:t xml:space="preserve">                                                                                 </w:t>
    </w:r>
    <w:r w:rsidR="00741A8E">
      <w:rPr>
        <w:lang w:val="hr-HR"/>
      </w:rPr>
      <w:t xml:space="preserve">                              </w:t>
    </w:r>
    <w:r w:rsidRPr="00367ED3">
      <w:rPr>
        <w:lang w:val="hr-HR"/>
      </w:rPr>
      <w:t>Posl. broj: 22. St-</w:t>
    </w:r>
    <w:r w:rsidR="00924862">
      <w:rPr>
        <w:lang w:val="hr-HR"/>
      </w:rPr>
      <w:t>573</w:t>
    </w:r>
    <w:r w:rsidR="00397787">
      <w:rPr>
        <w:lang w:val="hr-HR"/>
      </w:rPr>
      <w:t>/201</w:t>
    </w:r>
    <w:r w:rsidR="00924862">
      <w:rPr>
        <w:lang w:val="hr-HR"/>
      </w:rP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FD76A3"/>
    <w:multiLevelType w:val="hybridMultilevel"/>
    <w:tmpl w:val="478AC9A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343939D4"/>
    <w:multiLevelType w:val="hybridMultilevel"/>
    <w:tmpl w:val="94B8EDC2"/>
    <w:lvl w:tplc="3774B224" w:ilvl="0">
      <w:start w:val="22"/>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3"/>
  </w:num>
  <w:num w:numId="3">
    <w:abstractNumId w:val="2"/>
  </w:num>
  <w:num w:numId="4">
    <w:abstractNumId w:val="1"/>
  </w:num>
  <w:num w:numId="5">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0AA9"/>
    <w:rsid w:val="00046239"/>
    <w:rsid w:val="000722F7"/>
    <w:rsid w:val="000E520C"/>
    <w:rsid w:val="0010158A"/>
    <w:rsid w:val="00124C50"/>
    <w:rsid w:val="001922FD"/>
    <w:rsid w:val="001E2126"/>
    <w:rsid w:val="0023614D"/>
    <w:rsid w:val="0024279B"/>
    <w:rsid w:val="002A4B4D"/>
    <w:rsid w:val="002B15A7"/>
    <w:rsid w:val="0033770C"/>
    <w:rsid w:val="00367ED3"/>
    <w:rsid w:val="00397787"/>
    <w:rsid w:val="003A012D"/>
    <w:rsid w:val="003B76E7"/>
    <w:rsid w:val="004020C0"/>
    <w:rsid w:val="00447EB3"/>
    <w:rsid w:val="004838FB"/>
    <w:rsid w:val="004A1B0C"/>
    <w:rsid w:val="004A4042"/>
    <w:rsid w:val="004A6EF0"/>
    <w:rsid w:val="004B7912"/>
    <w:rsid w:val="005031FC"/>
    <w:rsid w:val="00507986"/>
    <w:rsid w:val="00523D28"/>
    <w:rsid w:val="0053561F"/>
    <w:rsid w:val="005449A9"/>
    <w:rsid w:val="005774FF"/>
    <w:rsid w:val="00593E42"/>
    <w:rsid w:val="006139CA"/>
    <w:rsid w:val="006567C9"/>
    <w:rsid w:val="006B6B89"/>
    <w:rsid w:val="006F275C"/>
    <w:rsid w:val="006F4CEE"/>
    <w:rsid w:val="00706888"/>
    <w:rsid w:val="007205B0"/>
    <w:rsid w:val="00720C7D"/>
    <w:rsid w:val="007401FE"/>
    <w:rsid w:val="00741A8E"/>
    <w:rsid w:val="00772F42"/>
    <w:rsid w:val="00777C0E"/>
    <w:rsid w:val="007967D5"/>
    <w:rsid w:val="008949BF"/>
    <w:rsid w:val="008A42D4"/>
    <w:rsid w:val="008B69D0"/>
    <w:rsid w:val="008B758A"/>
    <w:rsid w:val="0090366A"/>
    <w:rsid w:val="00924862"/>
    <w:rsid w:val="0094571E"/>
    <w:rsid w:val="00950AA9"/>
    <w:rsid w:val="009715B0"/>
    <w:rsid w:val="00992F2D"/>
    <w:rsid w:val="00996773"/>
    <w:rsid w:val="009C2F6D"/>
    <w:rsid w:val="00A20061"/>
    <w:rsid w:val="00A533E2"/>
    <w:rsid w:val="00A80D49"/>
    <w:rsid w:val="00AC5A0E"/>
    <w:rsid w:val="00B26FF4"/>
    <w:rsid w:val="00B43A09"/>
    <w:rsid w:val="00B86D08"/>
    <w:rsid w:val="00BA74AA"/>
    <w:rsid w:val="00BB288C"/>
    <w:rsid w:val="00C04ADA"/>
    <w:rsid w:val="00C60F12"/>
    <w:rsid w:val="00C71571"/>
    <w:rsid w:val="00C71DD2"/>
    <w:rsid w:val="00D006D7"/>
    <w:rsid w:val="00D52634"/>
    <w:rsid w:val="00D722B4"/>
    <w:rsid w:val="00E2778A"/>
    <w:rsid w:val="00E500CF"/>
    <w:rsid w:val="00E65544"/>
    <w:rsid w:val="00F63B5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cs="Tahoma" w:hAnsi="Tahoma" w:ascii="Tahoma"/>
      <w:sz w:val="16"/>
      <w:szCs w:val="16"/>
    </w:rPr>
  </w:style>
  <w:style w:styleId="Podnoje" w:type="paragraph">
    <w:name w:val="footer"/>
    <w:basedOn w:val="Normal"/>
    <w:link w:val="PodnojeChar"/>
    <w:rsid w:val="007967D5"/>
    <w:pPr>
      <w:tabs>
        <w:tab w:pos="4536" w:val="center"/>
        <w:tab w:pos="9072" w:val="right"/>
      </w:tabs>
    </w:pPr>
  </w:style>
  <w:style w:customStyle="true"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space="0" w:sz="0" w:color="auto" w:val="none"/>
      <w:shd w:fill="auto" w:color="auto" w:val="clear"/>
    </w:rPr>
  </w:style>
  <w:style w:customStyle="true" w:styleId="eSPISCCParagraphDefaultFont" w:type="character">
    <w:name w:val="eSPIS_CC_Paragraph Default Font"/>
    <w:basedOn w:val="Zadanifontodlomka"/>
    <w:rsid w:val="00593E42"/>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593E42"/>
    <w:rPr>
      <w:b/>
      <w:bdr w:space="0" w:sz="0" w:color="auto" w:val="none"/>
      <w:shd w:fill="FFFFCC" w:color="auto" w:val="clear"/>
      <w:lang w:val="hr-HR"/>
    </w:rPr>
  </w:style>
  <w:style w:customStyle="true" w:styleId="PozadinaSvijetloCrvena" w:type="character">
    <w:name w:val="Pozadina_SvijetloCrvena"/>
    <w:basedOn w:val="eSPISCCParagraphDefaultFont"/>
    <w:rsid w:val="00593E42"/>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593E42"/>
    <w:rPr>
      <w:rFonts w:cs="Times New Roman" w:hAnsi="Times New Roman" w:ascii="Times New Roman"/>
      <w:b w:val="false"/>
      <w:sz w:val="24"/>
      <w:bdr w:space="0" w:sz="0" w:color="auto" w:val="none"/>
      <w:shd w:fill="CCFFCC" w:color="auto" w:val="clear"/>
      <w:lang w:val="hr-HR"/>
    </w:rPr>
  </w:style>
  <w:style w:styleId="Odlomakpopisa" w:type="paragraph">
    <w:name w:val="List Paragraph"/>
    <w:basedOn w:val="Normal"/>
    <w:uiPriority w:val="34"/>
    <w:qFormat/>
    <w:rsid w:val="00BA74AA"/>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ascii="Tahoma" w:cs="Tahoma" w:hAnsi="Tahoma"/>
      <w:sz w:val="16"/>
      <w:szCs w:val="16"/>
    </w:rPr>
  </w:style>
  <w:style w:styleId="Podnoje" w:type="paragraph">
    <w:name w:val="footer"/>
    <w:basedOn w:val="Normal"/>
    <w:link w:val="PodnojeChar"/>
    <w:rsid w:val="007967D5"/>
    <w:pPr>
      <w:tabs>
        <w:tab w:pos="4536" w:val="center"/>
        <w:tab w:pos="9072" w:val="right"/>
      </w:tabs>
    </w:pPr>
  </w:style>
  <w:style w:customStyle="1"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color="auto" w:space="0" w:sz="0" w:val="none"/>
      <w:shd w:color="auto" w:fill="auto" w:val="clear"/>
    </w:rPr>
  </w:style>
  <w:style w:customStyle="1" w:styleId="eSPISCCParagraphDefaultFont" w:type="character">
    <w:name w:val="eSPIS_CC_Paragraph Default Font"/>
    <w:basedOn w:val="Zadanifontodlomka"/>
    <w:rsid w:val="00593E42"/>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593E42"/>
    <w:rPr>
      <w:b/>
      <w:bdr w:color="auto" w:space="0" w:sz="0" w:val="none"/>
      <w:shd w:color="auto" w:fill="FFFFCC" w:val="clear"/>
      <w:lang w:val="hr-HR"/>
    </w:rPr>
  </w:style>
  <w:style w:customStyle="1" w:styleId="PozadinaSvijetloCrvena" w:type="character">
    <w:name w:val="Pozadina_SvijetloCrvena"/>
    <w:basedOn w:val="eSPISCCParagraphDefaultFont"/>
    <w:rsid w:val="00593E42"/>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593E42"/>
    <w:rPr>
      <w:rFonts w:ascii="Times New Roman" w:cs="Times New Roman" w:hAnsi="Times New Roman"/>
      <w:b w:val="0"/>
      <w:sz w:val="24"/>
      <w:bdr w:color="auto" w:space="0" w:sz="0" w:val="none"/>
      <w:shd w:color="auto" w:fill="CCFFCC" w:val="clear"/>
      <w:lang w:val="hr-HR"/>
    </w:rPr>
  </w:style>
  <w:style w:styleId="Odlomakpopisa" w:type="paragraph">
    <w:name w:val="List Paragraph"/>
    <w:basedOn w:val="Normal"/>
    <w:uiPriority w:val="34"/>
    <w:qFormat/>
    <w:rsid w:val="00BA74AA"/>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447542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9836389">
          <w:marLeft w:val="0"/>
          <w:marRight w:val="0"/>
          <w:marTop w:val="60"/>
          <w:marBottom w:val="0"/>
          <w:divBdr>
            <w:top w:space="0" w:sz="0" w:color="auto" w:val="none"/>
            <w:left w:space="0" w:sz="0" w:color="auto" w:val="none"/>
            <w:bottom w:space="0" w:sz="0" w:color="auto" w:val="none"/>
            <w:right w:space="0" w:sz="0" w:color="auto" w:val="none"/>
          </w:divBdr>
          <w:divsChild>
            <w:div w:id="1666544954">
              <w:marLeft w:val="0"/>
              <w:marRight w:val="0"/>
              <w:marTop w:val="0"/>
              <w:marBottom w:val="0"/>
              <w:divBdr>
                <w:top w:space="0" w:sz="0" w:color="auto" w:val="none"/>
                <w:left w:space="0" w:sz="0" w:color="auto" w:val="none"/>
                <w:bottom w:space="0" w:sz="0" w:color="auto" w:val="none"/>
                <w:right w:space="0" w:sz="0" w:color="auto" w:val="none"/>
              </w:divBdr>
              <w:divsChild>
                <w:div w:id="611977019">
                  <w:marLeft w:val="3750"/>
                  <w:marRight w:val="0"/>
                  <w:marTop w:val="0"/>
                  <w:marBottom w:val="300"/>
                  <w:divBdr>
                    <w:top w:space="0" w:sz="0" w:color="auto" w:val="none"/>
                    <w:left w:space="0" w:sz="0" w:color="auto" w:val="none"/>
                    <w:bottom w:space="0" w:sz="0" w:color="auto" w:val="none"/>
                    <w:right w:space="0" w:sz="0" w:color="auto" w:val="none"/>
                  </w:divBdr>
                  <w:divsChild>
                    <w:div w:id="330763359">
                      <w:marLeft w:val="0"/>
                      <w:marRight w:val="0"/>
                      <w:marTop w:val="0"/>
                      <w:marBottom w:val="0"/>
                      <w:divBdr>
                        <w:top w:space="0" w:sz="0" w:color="auto" w:val="none"/>
                        <w:left w:space="0" w:sz="0" w:color="auto" w:val="none"/>
                        <w:bottom w:space="0" w:sz="0" w:color="auto" w:val="none"/>
                        <w:right w:space="0" w:sz="0" w:color="auto" w:val="none"/>
                      </w:divBdr>
                      <w:divsChild>
                        <w:div w:id="1045719808">
                          <w:marLeft w:val="0"/>
                          <w:marRight w:val="0"/>
                          <w:marTop w:val="0"/>
                          <w:marBottom w:val="0"/>
                          <w:divBdr>
                            <w:top w:space="0" w:sz="0" w:color="auto" w:val="none"/>
                            <w:left w:space="0" w:sz="0" w:color="auto" w:val="none"/>
                            <w:bottom w:space="0" w:sz="0" w:color="auto" w:val="none"/>
                            <w:right w:space="0" w:sz="0" w:color="auto" w:val="none"/>
                          </w:divBdr>
                          <w:divsChild>
                            <w:div w:id="1654946546">
                              <w:marLeft w:val="0"/>
                              <w:marRight w:val="0"/>
                              <w:marTop w:val="0"/>
                              <w:marBottom w:val="0"/>
                              <w:divBdr>
                                <w:top w:space="0" w:sz="0" w:color="auto" w:val="none"/>
                                <w:left w:space="0" w:sz="0" w:color="auto" w:val="none"/>
                                <w:bottom w:space="0" w:sz="0" w:color="auto" w:val="none"/>
                                <w:right w:space="0" w:sz="0" w:color="auto" w:val="none"/>
                              </w:divBdr>
                              <w:divsChild>
                                <w:div w:id="475806099">
                                  <w:marLeft w:val="0"/>
                                  <w:marRight w:val="0"/>
                                  <w:marTop w:val="0"/>
                                  <w:marBottom w:val="0"/>
                                  <w:divBdr>
                                    <w:top w:space="0" w:sz="0" w:color="auto" w:val="none"/>
                                    <w:left w:space="0" w:sz="0" w:color="auto" w:val="none"/>
                                    <w:bottom w:space="0" w:sz="0" w:color="auto" w:val="none"/>
                                    <w:right w:space="0" w:sz="0" w:color="auto" w:val="none"/>
                                  </w:divBdr>
                                  <w:divsChild>
                                    <w:div w:id="1464423787">
                                      <w:marLeft w:val="0"/>
                                      <w:marRight w:val="0"/>
                                      <w:marTop w:val="0"/>
                                      <w:marBottom w:val="0"/>
                                      <w:divBdr>
                                        <w:top w:space="0" w:sz="0" w:color="auto" w:val="none"/>
                                        <w:left w:space="0" w:sz="0" w:color="auto" w:val="none"/>
                                        <w:bottom w:space="0" w:sz="0" w:color="auto" w:val="none"/>
                                        <w:right w:space="0" w:sz="0" w:color="auto" w:val="none"/>
                                      </w:divBdr>
                                      <w:divsChild>
                                        <w:div w:id="544096509">
                                          <w:marLeft w:val="0"/>
                                          <w:marRight w:val="0"/>
                                          <w:marTop w:val="0"/>
                                          <w:marBottom w:val="0"/>
                                          <w:divBdr>
                                            <w:top w:space="0" w:sz="0" w:color="auto" w:val="none"/>
                                            <w:left w:space="0" w:sz="0" w:color="auto" w:val="none"/>
                                            <w:bottom w:space="0" w:sz="0" w:color="auto" w:val="none"/>
                                            <w:right w:space="0" w:sz="0" w:color="auto" w:val="none"/>
                                          </w:divBdr>
                                          <w:divsChild>
                                            <w:div w:id="191308302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6073544">
      <w:bodyDiv w:val="true"/>
      <w:marLeft w:val="0"/>
      <w:marRight w:val="0"/>
      <w:marTop w:val="0"/>
      <w:marBottom w:val="0"/>
      <w:divBdr>
        <w:top w:space="0" w:sz="0" w:color="auto" w:val="none"/>
        <w:left w:space="0" w:sz="0" w:color="auto" w:val="none"/>
        <w:bottom w:space="0" w:sz="0" w:color="auto" w:val="none"/>
        <w:right w:space="0" w:sz="0" w:color="auto" w:val="none"/>
      </w:divBdr>
    </w:div>
    <w:div w:id="1475680419">
      <w:bodyDiv w:val="true"/>
      <w:marLeft w:val="0"/>
      <w:marRight w:val="0"/>
      <w:marTop w:val="0"/>
      <w:marBottom w:val="0"/>
      <w:divBdr>
        <w:top w:space="0" w:sz="0" w:color="auto" w:val="none"/>
        <w:left w:space="0" w:sz="0" w:color="auto" w:val="none"/>
        <w:bottom w:space="0" w:sz="0" w:color="auto" w:val="none"/>
        <w:right w:space="0" w:sz="0" w:color="auto" w:val="none"/>
      </w:divBdr>
      <w:divsChild>
        <w:div w:id="364454299">
          <w:marLeft w:val="0"/>
          <w:marRight w:val="0"/>
          <w:marTop w:val="0"/>
          <w:marBottom w:val="0"/>
          <w:divBdr>
            <w:top w:space="0" w:sz="0" w:color="auto" w:val="none"/>
            <w:left w:space="0" w:sz="0" w:color="auto" w:val="none"/>
            <w:bottom w:space="0" w:sz="0" w:color="auto" w:val="none"/>
            <w:right w:space="0" w:sz="0" w:color="auto" w:val="none"/>
          </w:divBdr>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kolovoza 2016.</izvorni_sadrzaj>
    <derivirana_varijabla naziv="DomainObject.DatumDonosenjaOdluke_1">17. kolovoza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izvorni_sadrzaj>
    <derivirana_varijabla naziv="DomainObject.DonositeljOdluke.Ime_1">Goran</derivirana_varijabla>
  </DomainObject.DonositeljOdluke.Ime>
  <DomainObject.DonositeljOdluke.Prezime>
    <izvorni_sadrzaj>Radanović</izvorni_sadrzaj>
    <derivirana_varijabla naziv="DomainObject.DonositeljOdluke.Prezime_1">Radanović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573</izvorni_sadrzaj>
    <derivirana_varijabla naziv="DomainObject.Predmet.Broj_1">573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veljače 2016.</izvorni_sadrzaj>
    <derivirana_varijabla naziv="DomainObject.Predmet.DatumOsnivanja_1">24. veljače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St-573/2016</izvorni_sadrzaj>
    <derivirana_varijabla naziv="DomainObject.Predmet.OznakaBroj_1">St-573/2016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429. st. 1. SZ</izvorni_sadrzaj>
    <derivirana_varijabla naziv="DomainObject.Predmet.PrimjedbaSuca_1">Čl. 429. st. 1. SZ</derivirana_varijabla>
  </DomainObject.Predmet.PrimjedbaSuca>
  <DomainObject.Predmet.PrimjedbaUpisnicara>
    <izvorni_sadrzaj/>
    <derivirana_varijabla naziv="DomainObject.Predmet.PrimjedbaUpisnicara_1"/>
  </DomainObject.Predmet.PrimjedbaUpisnicara>
  <DomainObject.Predmet.ProtustrankaFormated>
    <izvorni_sadrzaj>  UDRUGA BRANITELJA DOMOVINSKOG RATA PALAMIDA U LIKVIDACIJI</izvorni_sadrzaj>
    <derivirana_varijabla naziv="DomainObject.Predmet.ProtustrankaFormated_1">  UDRUGA BRANITELJA DOMOVINSKOG RATA PALAMIDA U LIKVIDACIJI</derivirana_varijabla>
  </DomainObject.Predmet.ProtustrankaFormated>
  <DomainObject.Predmet.ProtustrankaFormatedOIB>
    <izvorni_sadrzaj>  UDRUGA BRANITELJA DOMOVINSKOG RATA PALAMIDA U LIKVIDACIJI, OIB 57651870680</izvorni_sadrzaj>
    <derivirana_varijabla naziv="DomainObject.Predmet.ProtustrankaFormatedOIB_1">  UDRUGA BRANITELJA DOMOVINSKOG RATA PALAMIDA U LIKVIDACIJI, OIB 57651870680</derivirana_varijabla>
  </DomainObject.Predmet.ProtustrankaFormatedOIB>
  <DomainObject.Predmet.ProtustrankaFormatedWithAdress>
    <izvorni_sadrzaj> UDRUGA BRANITELJA DOMOVINSKOG RATA PALAMIDA U LIKVIDACIJI, Ulica kralja Zvonimira 101, 21000 Split</izvorni_sadrzaj>
    <derivirana_varijabla naziv="DomainObject.Predmet.ProtustrankaFormatedWithAdress_1"> UDRUGA BRANITELJA DOMOVINSKOG RATA PALAMIDA U LIKVIDACIJI, Ulica kralja Zvonimira 101, 21000 Split</derivirana_varijabla>
  </DomainObject.Predmet.ProtustrankaFormatedWithAdress>
  <DomainObject.Predmet.ProtustrankaFormatedWithAdressOIB>
    <izvorni_sadrzaj> UDRUGA BRANITELJA DOMOVINSKOG RATA PALAMIDA U LIKVIDACIJI, OIB 57651870680, Ulica kralja Zvonimira 101, 21000 Split</izvorni_sadrzaj>
    <derivirana_varijabla naziv="DomainObject.Predmet.ProtustrankaFormatedWithAdressOIB_1"> UDRUGA BRANITELJA DOMOVINSKOG RATA PALAMIDA U LIKVIDACIJI, OIB 57651870680, Ulica kralja Zvonimira 101, 21000 Split</derivirana_varijabla>
  </DomainObject.Predmet.ProtustrankaFormatedWithAdressOIB>
  <DomainObject.Predmet.ProtustrankaWithAdress>
    <izvorni_sadrzaj>UDRUGA BRANITELJA DOMOVINSKOG RATA PALAMIDA U LIKVIDACIJI Ulica kralja Zvonimira 101, 21000 Split</izvorni_sadrzaj>
    <derivirana_varijabla naziv="DomainObject.Predmet.ProtustrankaWithAdress_1">UDRUGA BRANITELJA DOMOVINSKOG RATA PALAMIDA U LIKVIDACIJI Ulica kralja Zvonimira 101, 21000 Split</derivirana_varijabla>
  </DomainObject.Predmet.ProtustrankaWithAdress>
  <DomainObject.Predmet.ProtustrankaWithAdressOIB>
    <izvorni_sadrzaj>UDRUGA BRANITELJA DOMOVINSKOG RATA PALAMIDA U LIKVIDACIJI, OIB 57651870680, Ulica kralja Zvonimira 101, 21000 Split</izvorni_sadrzaj>
    <derivirana_varijabla naziv="DomainObject.Predmet.ProtustrankaWithAdressOIB_1">UDRUGA BRANITELJA DOMOVINSKOG RATA PALAMIDA U LIKVIDACIJI, OIB 57651870680, Ulica kralja Zvonimira 101, 21000 Split</derivirana_varijabla>
  </DomainObject.Predmet.ProtustrankaWithAdressOIB>
  <DomainObject.Predmet.ProtustrankaNazivFormated>
    <izvorni_sadrzaj>UDRUGA BRANITELJA DOMOVINSKOG RATA PALAMIDA U LIKVIDACIJI</izvorni_sadrzaj>
    <derivirana_varijabla naziv="DomainObject.Predmet.ProtustrankaNazivFormated_1">UDRUGA BRANITELJA DOMOVINSKOG RATA PALAMIDA U LIKVIDACIJI</derivirana_varijabla>
  </DomainObject.Predmet.ProtustrankaNazivFormated>
  <DomainObject.Predmet.ProtustrankaNazivFormatedOIB>
    <izvorni_sadrzaj>UDRUGA BRANITELJA DOMOVINSKOG RATA PALAMIDA U LIKVIDACIJI, OIB 57651870680</izvorni_sadrzaj>
    <derivirana_varijabla naziv="DomainObject.Predmet.ProtustrankaNazivFormatedOIB_1">UDRUGA BRANITELJA DOMOVINSKOG RATA PALAMIDA U LIKVIDACIJI, OIB 57651870680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22</izvorni_sadrzaj>
    <derivirana_varijabla naziv="DomainObject.Predmet.Referada.Naziv_1">Referada 22</derivirana_varijabla>
  </DomainObject.Predmet.Referada.Naziv>
  <DomainObject.Predmet.Referada.Oznaka>
    <izvorni_sadrzaj>Ref. 22</izvorni_sadrzaj>
    <derivirana_varijabla naziv="DomainObject.Predmet.Referada.Oznaka_1">Ref. 22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Goran Radanović</izvorni_sadrzaj>
    <derivirana_varijabla naziv="DomainObject.Predmet.Referada.Sudac_1">Goran Radanović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22</izvorni_sadrzaj>
    <derivirana_varijabla naziv="DomainObject.Predmet.TrenutnaLokacijaSpisa.Naziv_1">Referada 22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6663.56</izvorni_sadrzaj>
    <derivirana_varijabla naziv="DomainObject.Predmet.TrenutnaVrijednost_1">6663.56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Ana Maria Trbulin</izvorni_sadrzaj>
    <derivirana_varijabla naziv="DomainObject.Predmet.Zapisnicar_1">Ana Maria Trbulin</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UDRUGA BRANITELJA DOMOVINSKOG RATA PALAMIDA U LIKVIDACIJI</item>
    </izvorni_sadrzaj>
    <derivirana_varijabla naziv="DomainObject.Predmet.ProtuStrankaListFormated_1">
      <item>UDRUGA BRANITELJA DOMOVINSKOG RATA PALAMIDA U LIKVIDACIJI</item>
    </derivirana_varijabla>
  </DomainObject.Predmet.ProtuStrankaListFormated>
  <DomainObject.Predmet.ProtuStrankaListFormatedOIB>
    <izvorni_sadrzaj>
      <item>UDRUGA BRANITELJA DOMOVINSKOG RATA PALAMIDA U LIKVIDACIJI, OIB 57651870680</item>
    </izvorni_sadrzaj>
    <derivirana_varijabla naziv="DomainObject.Predmet.ProtuStrankaListFormatedOIB_1">
      <item>UDRUGA BRANITELJA DOMOVINSKOG RATA PALAMIDA U LIKVIDACIJI, OIB 57651870680</item>
    </derivirana_varijabla>
  </DomainObject.Predmet.ProtuStrankaListFormatedOIB>
  <DomainObject.Predmet.ProtuStrankaListFormatedWithAdress>
    <izvorni_sadrzaj>
      <item>UDRUGA BRANITELJA DOMOVINSKOG RATA PALAMIDA U LIKVIDACIJI, Ulica kralja Zvonimira 101, 21000 Split</item>
    </izvorni_sadrzaj>
    <derivirana_varijabla naziv="DomainObject.Predmet.ProtuStrankaListFormatedWithAdress_1">
      <item>UDRUGA BRANITELJA DOMOVINSKOG RATA PALAMIDA U LIKVIDACIJI, Ulica kralja Zvonimira 101, 21000 Split</item>
    </derivirana_varijabla>
  </DomainObject.Predmet.ProtuStrankaListFormatedWithAdress>
  <DomainObject.Predmet.ProtuStrankaListFormatedWithAdressOIB>
    <izvorni_sadrzaj>
      <item>UDRUGA BRANITELJA DOMOVINSKOG RATA PALAMIDA U LIKVIDACIJI, OIB 57651870680, Ulica kralja Zvonimira 101, 21000 Split</item>
    </izvorni_sadrzaj>
    <derivirana_varijabla naziv="DomainObject.Predmet.ProtuStrankaListFormatedWithAdressOIB_1">
      <item>UDRUGA BRANITELJA DOMOVINSKOG RATA PALAMIDA U LIKVIDACIJI, OIB 57651870680, Ulica kralja Zvonimira 101, 21000 Split</item>
    </derivirana_varijabla>
  </DomainObject.Predmet.ProtuStrankaListFormatedWithAdressOIB>
  <DomainObject.Predmet.ProtuStrankaListNazivFormated>
    <izvorni_sadrzaj>
      <item>UDRUGA BRANITELJA DOMOVINSKOG RATA PALAMIDA U LIKVIDACIJI</item>
    </izvorni_sadrzaj>
    <derivirana_varijabla naziv="DomainObject.Predmet.ProtuStrankaListNazivFormated_1">
      <item>UDRUGA BRANITELJA DOMOVINSKOG RATA PALAMIDA U LIKVIDACIJI</item>
    </derivirana_varijabla>
  </DomainObject.Predmet.ProtuStrankaListNazivFormated>
  <DomainObject.Predmet.ProtuStrankaListNazivFormatedOIB>
    <izvorni_sadrzaj>
      <item>UDRUGA BRANITELJA DOMOVINSKOG RATA PALAMIDA U LIKVIDACIJI, OIB 57651870680</item>
    </izvorni_sadrzaj>
    <derivirana_varijabla naziv="DomainObject.Predmet.ProtuStrankaListNazivFormatedOIB_1">
      <item>UDRUGA BRANITELJA DOMOVINSKOG RATA PALAMIDA U LIKVIDACIJI, OIB 57651870680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kolovoza 2016.</izvorni_sadrzaj>
    <derivirana_varijabla naziv="DomainObject.Datum_1">17. kolovoza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UDRUGA BRANITELJA DOMOVINSKOG RATA PALAMIDA U LIKVIDACIJI</izvorni_sadrzaj>
    <derivirana_varijabla naziv="DomainObject.Predmet.ProtustrankaIDrugi_1">UDRUGA BRANITELJA DOMOVINSKOG RATA PALAMIDA U LIKVIDACIJI</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UDRUGA BRANITELJA DOMOVINSKOG RATA PALAMIDA U LIKVIDACIJI, OIB 57651870680, Ulica kralja Zvonimira 101, 21000 Split</izvorni_sadrzaj>
    <derivirana_varijabla naziv="DomainObject.Predmet.ProtustrankaIDrugiAdressOIB_1">UDRUGA BRANITELJA DOMOVINSKOG RATA PALAMIDA U LIKVIDACIJI, OIB 57651870680, Ulica kralja Zvonimira 101,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UDRUGA BRANITELJA DOMOVINSKOG RATA PALAMIDA U LIKVIDACIJI</item>
      <item>FINANCIJSKA AGENCIJA, RC SPLIT</item>
    </izvorni_sadrzaj>
    <derivirana_varijabla naziv="DomainObject.Predmet.SudioniciListNaziv_1">
      <item>UDRUGA BRANITELJA DOMOVINSKOG RATA PALAMIDA U LIKVIDACIJI</item>
      <item>FINANCIJSKA AGENCIJA, RC SPLIT</item>
    </derivirana_varijabla>
  </DomainObject.Predmet.SudioniciListNaziv>
  <DomainObject.Predmet.SudioniciListAdressOIB>
    <izvorni_sadrzaj>
      <item>UDRUGA BRANITELJA DOMOVINSKOG RATA PALAMIDA U LIKVIDACIJI, OIB 57651870680, Ulica kralja Zvonimira 101,21000 Split</item>
      <item>FINANCIJSKA AGENCIJA, RC SPLIT, OIB 85821130368, Mažuranićevo šetalište 24 b,21000 Split</item>
    </izvorni_sadrzaj>
    <derivirana_varijabla naziv="DomainObject.Predmet.SudioniciListAdressOIB_1">
      <item>UDRUGA BRANITELJA DOMOVINSKOG RATA PALAMIDA U LIKVIDACIJI, OIB 57651870680, Ulica kralja Zvonimira 101,21000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57651870680</item>
      <item>, OIB 85821130368</item>
    </izvorni_sadrzaj>
    <derivirana_varijabla naziv="DomainObject.Predmet.SudioniciListNazivOIB_1">
      <item>, OIB 57651870680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521</properties:Words>
  <properties:Characters>2917</properties:Characters>
  <properties:Lines>85</properties:Lines>
  <properties:Paragraphs>24</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3487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2016-08-16T11:04:00Z</dcterms:created>
  <dc:creator>Lari Glavaš</dc:creator>
  <cp:lastModifiedBy>Goran Radanović</cp:lastModifiedBy>
  <cp:lastPrinted>2016-05-18T07:26:00Z</cp:lastPrinted>
  <dcterms:modified xmlns:xsi="http://www.w3.org/2001/XMLSchema-instance" xsi:type="dcterms:W3CDTF">2016-08-17T09:59:00Z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