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pPr w:tblpY="1" w:vertAnchor="text" w:rightFromText="180" w:leftFromText="180"/>
        <w:tblOverlap w:val="never"/>
        <w:tblW w:type="auto" w:w="0"/>
        <w:tblInd w:type="dxa" w:w="-252"/>
        <w:tblCellMar>
          <w:left w:type="dxa" w:w="0"/>
          <w:right w:type="dxa" w:w="0"/>
        </w:tblCellMar>
        <w:tblLook w:val="0000" w:noVBand="0" w:noHBand="0" w:lastColumn="0" w:firstColumn="0" w:lastRow="0" w:firstRow="0"/>
      </w:tblPr>
      <w:tblGrid>
        <w:gridCol w:w="4342"/>
      </w:tblGrid>
      <w:tr w:rsidTr="00B224E2" w:rsidR="0055534C" w:rsidRPr="00525C75">
        <w:trPr>
          <w:trHeight w:val="2358"/>
        </w:trPr>
        <w:tc>
          <w:tcPr>
            <w:tcW w:type="dxa" w:w="4342"/>
            <w:tcMar>
              <w:top w:type="dxa" w:w="0"/>
              <w:left w:type="dxa" w:w="108"/>
              <w:bottom w:type="dxa" w:w="0"/>
              <w:right w:type="dxa" w:w="108"/>
            </w:tcMar>
          </w:tcPr>
          <w:p w:rsidRDefault="0055534C" w:rsidP="00B224E2" w:rsidR="0055534C" w:rsidRPr="00525C75">
            <w:pPr>
              <w:jc w:val="center"/>
              <w:rPr>
                <w:rFonts w:hAnsi="Times New Roman" w:ascii="Times New Roman"/>
                <w:sz w:val="24"/>
                <w:szCs w:val="24"/>
              </w:rPr>
            </w:pPr>
            <w:bookmarkStart w:name="_GoBack" w:id="0"/>
            <w:bookmarkEnd w:id="0"/>
            <w:r>
              <w:rPr>
                <w:rFonts w:hAnsi="Times New Roman" w:ascii="Times New Roman"/>
                <w:sz w:val="24"/>
                <w:szCs w:val="24"/>
                <w:lang w:eastAsia="hr-HR"/>
              </w:rPr>
              <w:drawing>
                <wp:inline distR="0" distL="0" distB="0" distT="0">
                  <wp:extent cy="722630" cx="581025"/>
                  <wp:effectExtent b="0" r="0" t="0" l="0"/>
                  <wp:docPr descr="cid:image002.jpg@01CCFBB1.81EABE90" name="Slika 1" id="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cid:image002.jpg@01CCFBB1.81EABE90" name="Picture 1" id="0"/>
                          <pic:cNvPicPr>
                            <a:picLocks noChangeArrowheads="true" noChangeAspect="true"/>
                          </pic:cNvPicPr>
                        </pic:nvPicPr>
                        <pic:blipFill>
                          <a:blip r:link="rId11" r:embed="rId10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y="0" x="0"/>
                            <a:ext cy="722630" cx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Default="0055534C" w:rsidP="00B224E2" w:rsidR="0055534C" w:rsidRPr="00525C75">
            <w:pPr>
              <w:jc w:val="center"/>
              <w:rPr>
                <w:rFonts w:hAnsi="Times New Roman" w:ascii="Times New Roman"/>
                <w:sz w:val="24"/>
                <w:szCs w:val="24"/>
              </w:rPr>
            </w:pPr>
          </w:p>
          <w:p w:rsidRDefault="0055534C" w:rsidP="00B224E2" w:rsidR="0055534C" w:rsidRPr="009A3C5E">
            <w:pPr>
              <w:jc w:val="center"/>
              <w:rPr>
                <w:rFonts w:hAnsi="Times New Roman" w:ascii="Times New Roman"/>
                <w:bCs/>
                <w:sz w:val="24"/>
                <w:szCs w:val="24"/>
              </w:rPr>
            </w:pPr>
            <w:r w:rsidRPr="009A3C5E">
              <w:rPr>
                <w:rFonts w:hAnsi="Times New Roman" w:ascii="Times New Roman"/>
                <w:bCs/>
                <w:sz w:val="24"/>
                <w:szCs w:val="24"/>
              </w:rPr>
              <w:t>REPUBLIKA HRVATSKA</w:t>
            </w:r>
          </w:p>
          <w:p w:rsidRDefault="0055534C" w:rsidP="00B224E2" w:rsidR="0055534C" w:rsidRPr="009A3C5E">
            <w:pPr>
              <w:jc w:val="center"/>
              <w:rPr>
                <w:rFonts w:hAnsi="Times New Roman" w:ascii="Times New Roman"/>
                <w:bCs/>
                <w:sz w:val="24"/>
                <w:szCs w:val="24"/>
              </w:rPr>
            </w:pPr>
            <w:r w:rsidRPr="009A3C5E">
              <w:rPr>
                <w:rFonts w:hAnsi="Times New Roman" w:ascii="Times New Roman"/>
                <w:bCs/>
                <w:sz w:val="24"/>
                <w:szCs w:val="24"/>
              </w:rPr>
              <w:t>TRGOVAČKI SUD U ZAGREBU</w:t>
            </w:r>
          </w:p>
          <w:p w:rsidRDefault="0055534C" w:rsidP="00B224E2" w:rsidR="0055534C" w:rsidRPr="009A3C5E">
            <w:pPr>
              <w:jc w:val="center"/>
              <w:rPr>
                <w:rFonts w:hAnsi="Times New Roman" w:ascii="Times New Roman"/>
                <w:bCs/>
                <w:sz w:val="24"/>
                <w:szCs w:val="24"/>
              </w:rPr>
            </w:pPr>
            <w:r w:rsidRPr="009A3C5E">
              <w:rPr>
                <w:rFonts w:hAnsi="Times New Roman" w:ascii="Times New Roman"/>
                <w:bCs/>
                <w:sz w:val="24"/>
                <w:szCs w:val="24"/>
              </w:rPr>
              <w:t>Zagreb, Amruševa 2/II</w:t>
            </w:r>
          </w:p>
          <w:p w:rsidRDefault="0055534C" w:rsidP="00B224E2" w:rsidR="0055534C" w:rsidRPr="00525C75">
            <w:pPr>
              <w:jc w:val="center"/>
              <w:rPr>
                <w:rFonts w:hAnsi="Times New Roman" w:ascii="Times New Roman"/>
                <w:sz w:val="24"/>
                <w:szCs w:val="24"/>
              </w:rPr>
            </w:pPr>
          </w:p>
        </w:tc>
      </w:tr>
    </w:tbl>
    <w:p w14:textId="1e6e066" w14:paraId="1e6e066" w:rsidRDefault="00B224E2" w:rsidP="00B224E2" w:rsidR="00B224E2">
      <w:pPr>
        <w:jc w:val="right"/>
        <w15:collapsed w:val="false"/>
        <w:rPr>
          <w:rFonts w:hAnsi="Times New Roman" w:ascii="Times New Roman"/>
          <w:sz w:val="24"/>
        </w:rPr>
      </w:pPr>
    </w:p>
    <w:p w:rsidRDefault="00B224E2" w:rsidP="00B224E2" w:rsidR="00B224E2" w:rsidRPr="00B224E2">
      <w:pPr>
        <w:rPr>
          <w:rFonts w:hAnsi="Times New Roman" w:ascii="Times New Roman"/>
          <w:sz w:val="24"/>
        </w:rPr>
      </w:pPr>
    </w:p>
    <w:p w:rsidRDefault="00B224E2" w:rsidP="00B224E2" w:rsidR="00B224E2" w:rsidRPr="00B224E2">
      <w:pPr>
        <w:rPr>
          <w:rFonts w:hAnsi="Times New Roman" w:ascii="Times New Roman"/>
          <w:sz w:val="24"/>
        </w:rPr>
      </w:pPr>
    </w:p>
    <w:p w:rsidRDefault="00B224E2" w:rsidP="00B224E2" w:rsidR="00B224E2" w:rsidRPr="00B224E2">
      <w:pPr>
        <w:rPr>
          <w:rFonts w:hAnsi="Times New Roman" w:ascii="Times New Roman"/>
          <w:sz w:val="24"/>
        </w:rPr>
      </w:pPr>
    </w:p>
    <w:p w:rsidRDefault="00B224E2" w:rsidP="00B224E2" w:rsidR="00B224E2" w:rsidRPr="00B224E2">
      <w:pPr>
        <w:rPr>
          <w:rFonts w:hAnsi="Times New Roman" w:ascii="Times New Roman"/>
          <w:sz w:val="24"/>
        </w:rPr>
      </w:pPr>
    </w:p>
    <w:p w:rsidRDefault="00B224E2" w:rsidP="00B224E2" w:rsidR="00B224E2">
      <w:pPr>
        <w:jc w:val="right"/>
        <w:rPr>
          <w:rFonts w:hAnsi="Times New Roman" w:ascii="Times New Roman"/>
          <w:sz w:val="24"/>
        </w:rPr>
      </w:pPr>
    </w:p>
    <w:p w:rsidRDefault="00B224E2" w:rsidP="00B224E2" w:rsidR="00B224E2">
      <w:pPr>
        <w:jc w:val="right"/>
        <w:rPr>
          <w:rFonts w:hAnsi="Times New Roman" w:ascii="Times New Roman"/>
          <w:sz w:val="24"/>
        </w:rPr>
      </w:pPr>
    </w:p>
    <w:p w:rsidRDefault="00B224E2" w:rsidP="00A440FA" w:rsidR="00B224E2" w:rsidRPr="00B224E2">
      <w:pPr>
        <w:jc w:val="right"/>
        <w:rPr>
          <w:rFonts w:cs="Tahoma" w:hAnsi="Times New Roman" w:ascii="Times New Roman"/>
          <w:color w:themeColor="background1" w:val="FFFFFF"/>
          <w:sz w:val="24"/>
        </w:rPr>
      </w:pPr>
      <w:r>
        <w:rPr>
          <w:rFonts w:hAnsi="Times New Roman" w:ascii="Times New Roman"/>
          <w:sz w:val="24"/>
        </w:rPr>
        <w:tab/>
      </w:r>
    </w:p>
    <w:p w:rsidRDefault="006B4551" w:rsidR="006B4551">
      <w:pPr>
        <w:rPr>
          <w:color w:themeColor="background1" w:val="FFFFFF"/>
        </w:rPr>
      </w:pPr>
    </w:p>
    <w:p w:rsidRDefault="006B4551" w:rsidP="006B4551" w:rsidR="006B4551" w:rsidRPr="00573EF2">
      <w:pPr>
        <w:jc w:val="right"/>
        <w:rPr>
          <w:rFonts w:hAnsi="Times New Roman" w:ascii="Times New Roman"/>
          <w:sz w:val="24"/>
          <w:szCs w:val="24"/>
        </w:rPr>
      </w:pPr>
      <w:r w:rsidRPr="00573EF2">
        <w:rPr>
          <w:rFonts w:hAnsi="Times New Roman" w:ascii="Times New Roman"/>
          <w:sz w:val="24"/>
          <w:szCs w:val="24"/>
        </w:rPr>
        <w:t>3 Stpn-</w:t>
      </w:r>
      <w:r w:rsidR="007B2A16">
        <w:rPr>
          <w:rFonts w:hAnsi="Times New Roman" w:ascii="Times New Roman"/>
          <w:sz w:val="24"/>
          <w:szCs w:val="24"/>
        </w:rPr>
        <w:t>196/15-6</w:t>
      </w:r>
    </w:p>
    <w:p w:rsidRDefault="006B4551" w:rsidP="006B4551" w:rsidR="006B4551" w:rsidRPr="00573EF2">
      <w:pPr>
        <w:rPr>
          <w:rFonts w:hAnsi="Times New Roman" w:ascii="Times New Roman"/>
          <w:b/>
          <w:sz w:val="24"/>
          <w:szCs w:val="24"/>
        </w:rPr>
      </w:pPr>
    </w:p>
    <w:p w:rsidRDefault="006B4551" w:rsidP="006B4551" w:rsidR="006B4551" w:rsidRPr="00573EF2">
      <w:pPr>
        <w:rPr>
          <w:rFonts w:hAnsi="Times New Roman" w:ascii="Times New Roman"/>
          <w:b/>
          <w:sz w:val="24"/>
          <w:szCs w:val="24"/>
        </w:rPr>
      </w:pPr>
    </w:p>
    <w:p w:rsidRDefault="006B4551" w:rsidP="006B4551" w:rsidR="006B4551" w:rsidRPr="00573EF2">
      <w:pPr>
        <w:autoSpaceDE w:val="false"/>
        <w:autoSpaceDN w:val="false"/>
        <w:adjustRightInd w:val="false"/>
        <w:ind w:firstLine="708"/>
        <w:rPr>
          <w:rFonts w:hAnsi="Times New Roman" w:ascii="Times New Roman"/>
          <w:sz w:val="24"/>
          <w:szCs w:val="24"/>
        </w:rPr>
      </w:pPr>
      <w:r w:rsidRPr="00015EEC">
        <w:rPr>
          <w:rFonts w:hAnsi="Times New Roman" w:ascii="Times New Roman"/>
          <w:sz w:val="24"/>
          <w:szCs w:val="24"/>
        </w:rPr>
        <w:t xml:space="preserve">Trgovački sud u Zagrebu, po sudcu Mihaelu Kovačiću, u izvanparničnoj stvari predlagatelja </w:t>
      </w:r>
      <w:r w:rsidR="00027B83">
        <w:rPr>
          <w:rFonts w:hAnsi="Times New Roman" w:ascii="Times New Roman"/>
          <w:sz w:val="24"/>
        </w:rPr>
        <w:t>SNJEŽANE HODAK vl. ug. obrta GALERIJA GEC, Drežnik Grad 35, Rakovica-Drežnik Grad, OIB: 85090168102</w:t>
      </w:r>
      <w:r>
        <w:rPr>
          <w:rFonts w:hAnsi="Times New Roman" w:ascii="Times New Roman"/>
          <w:sz w:val="24"/>
          <w:szCs w:val="24"/>
        </w:rPr>
        <w:t xml:space="preserve">,  </w:t>
      </w:r>
      <w:r w:rsidRPr="00015EEC">
        <w:rPr>
          <w:rFonts w:hAnsi="Times New Roman" w:ascii="Times New Roman"/>
          <w:sz w:val="24"/>
          <w:szCs w:val="24"/>
        </w:rPr>
        <w:t xml:space="preserve">radi prijedloga za sklapanjem predstečajne nagodbe, temeljem članka 66. stavak 5., 7. i 8. Zakona o financijskom poslovanju i predstečajnoj nagodbi (NN 108/12, 144/12 i 81/13),  </w:t>
      </w:r>
      <w:r w:rsidR="00027B83">
        <w:rPr>
          <w:rFonts w:hAnsi="Times New Roman" w:ascii="Times New Roman"/>
          <w:sz w:val="24"/>
          <w:szCs w:val="24"/>
        </w:rPr>
        <w:t>18. prosinca</w:t>
      </w:r>
      <w:r>
        <w:rPr>
          <w:rFonts w:hAnsi="Times New Roman" w:ascii="Times New Roman"/>
          <w:sz w:val="24"/>
          <w:szCs w:val="24"/>
        </w:rPr>
        <w:t xml:space="preserve"> 2015</w:t>
      </w:r>
      <w:r w:rsidRPr="00573EF2">
        <w:rPr>
          <w:rFonts w:hAnsi="Times New Roman" w:ascii="Times New Roman"/>
          <w:sz w:val="24"/>
          <w:szCs w:val="24"/>
        </w:rPr>
        <w:t xml:space="preserve">. objavljuje </w:t>
      </w:r>
    </w:p>
    <w:p w:rsidRDefault="006B4551" w:rsidP="006B4551" w:rsidR="006B4551" w:rsidRPr="00573EF2">
      <w:pPr>
        <w:rPr>
          <w:rFonts w:hAnsi="Times New Roman" w:ascii="Times New Roman"/>
          <w:b/>
          <w:sz w:val="24"/>
          <w:szCs w:val="24"/>
        </w:rPr>
      </w:pPr>
    </w:p>
    <w:p w:rsidRDefault="006B4551" w:rsidP="006B4551" w:rsidR="006B4551" w:rsidRPr="00573EF2">
      <w:pPr>
        <w:jc w:val="center"/>
        <w:rPr>
          <w:rFonts w:hAnsi="Times New Roman" w:ascii="Times New Roman"/>
          <w:b/>
          <w:sz w:val="24"/>
          <w:szCs w:val="24"/>
        </w:rPr>
      </w:pPr>
      <w:r w:rsidRPr="00573EF2">
        <w:rPr>
          <w:rFonts w:hAnsi="Times New Roman" w:ascii="Times New Roman"/>
          <w:b/>
          <w:sz w:val="24"/>
          <w:szCs w:val="24"/>
        </w:rPr>
        <w:t>O G L A S</w:t>
      </w:r>
    </w:p>
    <w:p w:rsidRDefault="006B4551" w:rsidP="006B4551" w:rsidR="006B4551" w:rsidRPr="00573EF2">
      <w:pPr>
        <w:rPr>
          <w:rFonts w:hAnsi="Times New Roman" w:ascii="Times New Roman"/>
          <w:sz w:val="24"/>
          <w:szCs w:val="24"/>
        </w:rPr>
      </w:pPr>
    </w:p>
    <w:p w:rsidRDefault="001E57FD" w:rsidP="001E57FD" w:rsidR="001E57FD" w:rsidRPr="00015EEC">
      <w:pPr>
        <w:rPr>
          <w:rFonts w:hAnsi="Times New Roman" w:ascii="Times New Roman"/>
          <w:sz w:val="24"/>
          <w:szCs w:val="24"/>
        </w:rPr>
      </w:pPr>
    </w:p>
    <w:p w:rsidRDefault="00027B83" w:rsidP="00027B83" w:rsidR="00027B83" w:rsidRPr="00015EEC">
      <w:pPr>
        <w:ind w:firstLine="708"/>
        <w:rPr>
          <w:rFonts w:hAnsi="Times New Roman" w:ascii="Times New Roman"/>
          <w:sz w:val="24"/>
          <w:szCs w:val="24"/>
        </w:rPr>
      </w:pPr>
      <w:r w:rsidRPr="00015EEC">
        <w:rPr>
          <w:rFonts w:hAnsi="Times New Roman" w:ascii="Times New Roman"/>
          <w:sz w:val="24"/>
          <w:szCs w:val="24"/>
        </w:rPr>
        <w:t xml:space="preserve">I. Ročište radi sklapanja predstečajne nagodbe u postupku nad dužnikom </w:t>
      </w:r>
      <w:r>
        <w:rPr>
          <w:rFonts w:hAnsi="Times New Roman" w:ascii="Times New Roman"/>
          <w:sz w:val="24"/>
        </w:rPr>
        <w:t>SNJEŽANE HODAK vl. ug. obrta GALERIJA GEC, Drežnik Grad 35, Rakovica-Drežnik Grad, OIB: 85090168102</w:t>
      </w:r>
      <w:r>
        <w:rPr>
          <w:rFonts w:hAnsi="Times New Roman" w:ascii="Times New Roman"/>
          <w:sz w:val="24"/>
          <w:szCs w:val="24"/>
        </w:rPr>
        <w:t xml:space="preserve">, </w:t>
      </w:r>
      <w:r w:rsidRPr="00015EEC">
        <w:rPr>
          <w:rFonts w:hAnsi="Times New Roman" w:ascii="Times New Roman"/>
          <w:sz w:val="24"/>
          <w:szCs w:val="24"/>
        </w:rPr>
        <w:t>saziva se za dan:</w:t>
      </w:r>
    </w:p>
    <w:p w:rsidRDefault="00027B83" w:rsidP="00027B83" w:rsidR="00027B83" w:rsidRPr="00015EEC">
      <w:pPr>
        <w:ind w:firstLine="708"/>
        <w:rPr>
          <w:rFonts w:hAnsi="Times New Roman" w:ascii="Times New Roman"/>
          <w:sz w:val="24"/>
          <w:szCs w:val="24"/>
        </w:rPr>
      </w:pPr>
    </w:p>
    <w:p w:rsidRDefault="00027B83" w:rsidP="00027B83" w:rsidR="00027B83" w:rsidRPr="007575CB">
      <w:pPr>
        <w:ind w:left="142"/>
        <w:jc w:val="center"/>
        <w:rPr>
          <w:rFonts w:hAnsi="Times New Roman" w:ascii="Times New Roman"/>
          <w:sz w:val="24"/>
          <w:szCs w:val="24"/>
          <w:u w:val="single"/>
        </w:rPr>
      </w:pPr>
      <w:r>
        <w:rPr>
          <w:rFonts w:hAnsi="Times New Roman" w:ascii="Times New Roman"/>
          <w:sz w:val="24"/>
          <w:szCs w:val="24"/>
          <w:u w:val="single"/>
        </w:rPr>
        <w:t>13. siječnja 2016</w:t>
      </w:r>
      <w:r w:rsidRPr="00015EEC">
        <w:rPr>
          <w:rFonts w:hAnsi="Times New Roman" w:ascii="Times New Roman"/>
          <w:sz w:val="24"/>
          <w:szCs w:val="24"/>
          <w:u w:val="single"/>
        </w:rPr>
        <w:t xml:space="preserve">.  u </w:t>
      </w:r>
      <w:r>
        <w:rPr>
          <w:rFonts w:hAnsi="Times New Roman" w:ascii="Times New Roman"/>
          <w:sz w:val="24"/>
          <w:szCs w:val="24"/>
          <w:u w:val="single"/>
        </w:rPr>
        <w:t>9,45</w:t>
      </w:r>
      <w:r w:rsidRPr="00015EEC">
        <w:rPr>
          <w:rFonts w:hAnsi="Times New Roman" w:ascii="Times New Roman"/>
          <w:sz w:val="24"/>
          <w:szCs w:val="24"/>
          <w:u w:val="single"/>
        </w:rPr>
        <w:t xml:space="preserve"> sati</w:t>
      </w:r>
    </w:p>
    <w:p w:rsidRDefault="00027B83" w:rsidP="00027B83" w:rsidR="00027B83" w:rsidRPr="007575CB">
      <w:pPr>
        <w:ind w:left="142"/>
        <w:jc w:val="center"/>
        <w:rPr>
          <w:rFonts w:hAnsi="Times New Roman" w:ascii="Times New Roman"/>
          <w:sz w:val="24"/>
          <w:szCs w:val="24"/>
        </w:rPr>
      </w:pPr>
      <w:r w:rsidRPr="007575CB">
        <w:rPr>
          <w:rFonts w:hAnsi="Times New Roman" w:ascii="Times New Roman"/>
          <w:sz w:val="24"/>
          <w:szCs w:val="24"/>
        </w:rPr>
        <w:t xml:space="preserve">u Trgovačkom sudu u Zagrebu </w:t>
      </w:r>
    </w:p>
    <w:p w:rsidRDefault="00027B83" w:rsidP="00027B83" w:rsidR="00027B83" w:rsidRPr="007575CB">
      <w:pPr>
        <w:ind w:left="142"/>
        <w:jc w:val="center"/>
        <w:rPr>
          <w:rFonts w:hAnsi="Times New Roman" w:ascii="Times New Roman"/>
          <w:sz w:val="24"/>
          <w:szCs w:val="24"/>
        </w:rPr>
      </w:pPr>
      <w:r w:rsidRPr="007575CB">
        <w:rPr>
          <w:rFonts w:hAnsi="Times New Roman" w:ascii="Times New Roman"/>
          <w:sz w:val="24"/>
          <w:szCs w:val="24"/>
        </w:rPr>
        <w:t>Zagreb, Petrinjska 8, soba 96/II (mala dvorana)</w:t>
      </w:r>
    </w:p>
    <w:p w:rsidRDefault="00027B83" w:rsidP="00027B83" w:rsidR="00027B83" w:rsidRPr="007575CB">
      <w:pPr>
        <w:ind w:firstLine="708"/>
        <w:rPr>
          <w:rFonts w:hAnsi="Times New Roman" w:ascii="Times New Roman"/>
          <w:sz w:val="24"/>
          <w:szCs w:val="24"/>
        </w:rPr>
      </w:pPr>
    </w:p>
    <w:p w:rsidRDefault="00027B83" w:rsidP="00027B83" w:rsidR="00027B83" w:rsidRPr="007575CB">
      <w:pPr>
        <w:rPr>
          <w:rFonts w:hAnsi="Times New Roman" w:ascii="Times New Roman"/>
          <w:sz w:val="24"/>
          <w:szCs w:val="24"/>
        </w:rPr>
      </w:pPr>
      <w:r w:rsidRPr="007575CB">
        <w:rPr>
          <w:rFonts w:hAnsi="Times New Roman" w:ascii="Times New Roman"/>
          <w:sz w:val="24"/>
          <w:szCs w:val="24"/>
        </w:rPr>
        <w:tab/>
        <w:t xml:space="preserve">II. Na ročište se pozivaju pristupiti dužnik i svi vjerovnici. </w:t>
      </w:r>
    </w:p>
    <w:p w:rsidRDefault="006B4551" w:rsidP="006B4551" w:rsidR="006B4551" w:rsidRPr="00622896">
      <w:pPr>
        <w:ind w:firstLine="708"/>
        <w:rPr>
          <w:rFonts w:hAnsi="Times New Roman" w:ascii="Times New Roman"/>
          <w:sz w:val="24"/>
          <w:szCs w:val="24"/>
        </w:rPr>
      </w:pPr>
    </w:p>
    <w:p w:rsidRDefault="006B4551" w:rsidP="006B4551" w:rsidR="006B4551" w:rsidRPr="00622896">
      <w:pPr>
        <w:rPr>
          <w:rFonts w:hAnsi="Times New Roman" w:ascii="Times New Roman"/>
          <w:sz w:val="24"/>
          <w:szCs w:val="24"/>
        </w:rPr>
      </w:pPr>
      <w:r w:rsidRPr="00622896">
        <w:rPr>
          <w:rFonts w:hAnsi="Times New Roman" w:ascii="Times New Roman"/>
          <w:sz w:val="24"/>
          <w:szCs w:val="24"/>
        </w:rPr>
        <w:tab/>
      </w:r>
    </w:p>
    <w:p w:rsidRDefault="006B4551" w:rsidP="006B4551" w:rsidR="006B4551" w:rsidRPr="00622896">
      <w:pPr>
        <w:jc w:val="center"/>
        <w:rPr>
          <w:rFonts w:hAnsi="Times New Roman" w:ascii="Times New Roman"/>
          <w:sz w:val="24"/>
          <w:szCs w:val="24"/>
        </w:rPr>
      </w:pPr>
      <w:r w:rsidRPr="00622896">
        <w:rPr>
          <w:rFonts w:hAnsi="Times New Roman" w:ascii="Times New Roman"/>
          <w:sz w:val="24"/>
          <w:szCs w:val="24"/>
        </w:rPr>
        <w:t xml:space="preserve">U Zagrebu, </w:t>
      </w:r>
      <w:r w:rsidR="00027B83">
        <w:rPr>
          <w:rFonts w:hAnsi="Times New Roman" w:ascii="Times New Roman"/>
          <w:sz w:val="24"/>
          <w:szCs w:val="24"/>
        </w:rPr>
        <w:t>18. prosinca</w:t>
      </w:r>
      <w:r>
        <w:rPr>
          <w:rFonts w:hAnsi="Times New Roman" w:ascii="Times New Roman"/>
          <w:sz w:val="24"/>
          <w:szCs w:val="24"/>
        </w:rPr>
        <w:t xml:space="preserve"> 2015.</w:t>
      </w:r>
    </w:p>
    <w:p w:rsidRDefault="006B4551" w:rsidP="006B4551" w:rsidR="006B4551" w:rsidRPr="001E57FD">
      <w:pPr>
        <w:jc w:val="center"/>
        <w:rPr>
          <w:rFonts w:hAnsi="Times New Roman" w:ascii="Times New Roman"/>
          <w:sz w:val="24"/>
          <w:szCs w:val="24"/>
        </w:rPr>
      </w:pPr>
    </w:p>
    <w:p w:rsidRDefault="006B4551" w:rsidP="006B4551" w:rsidR="006B4551" w:rsidRPr="001E57FD">
      <w:pPr>
        <w:rPr>
          <w:rFonts w:hAnsi="Times New Roman" w:ascii="Times New Roman"/>
          <w:sz w:val="24"/>
          <w:szCs w:val="24"/>
        </w:rPr>
      </w:pPr>
    </w:p>
    <w:p w:rsidRDefault="006B4551" w:rsidP="006B4551" w:rsidR="006B4551" w:rsidRPr="00BD0C3C">
      <w:pPr>
        <w:ind w:left="705"/>
        <w:rPr>
          <w:rFonts w:hAnsi="Times New Roman" w:ascii="Times New Roman"/>
          <w:sz w:val="24"/>
          <w:szCs w:val="24"/>
        </w:rPr>
      </w:pPr>
      <w:r w:rsidRPr="001E57FD">
        <w:rPr>
          <w:rFonts w:hAnsi="Times New Roman" w:ascii="Times New Roman"/>
          <w:sz w:val="24"/>
          <w:szCs w:val="24"/>
        </w:rPr>
        <w:tab/>
      </w:r>
      <w:r w:rsidRPr="001E57FD">
        <w:rPr>
          <w:rFonts w:hAnsi="Times New Roman" w:ascii="Times New Roman"/>
          <w:sz w:val="24"/>
          <w:szCs w:val="24"/>
        </w:rPr>
        <w:tab/>
      </w:r>
      <w:r w:rsidRPr="001E57FD">
        <w:rPr>
          <w:rFonts w:hAnsi="Times New Roman" w:ascii="Times New Roman"/>
          <w:sz w:val="24"/>
          <w:szCs w:val="24"/>
        </w:rPr>
        <w:tab/>
      </w:r>
      <w:r w:rsidRPr="001E57FD">
        <w:rPr>
          <w:rFonts w:hAnsi="Times New Roman" w:ascii="Times New Roman"/>
          <w:sz w:val="24"/>
          <w:szCs w:val="24"/>
        </w:rPr>
        <w:tab/>
      </w:r>
      <w:r w:rsidRPr="001E57FD">
        <w:rPr>
          <w:rFonts w:hAnsi="Times New Roman" w:ascii="Times New Roman"/>
          <w:sz w:val="24"/>
          <w:szCs w:val="24"/>
        </w:rPr>
        <w:tab/>
      </w:r>
      <w:r w:rsidRPr="001E57FD">
        <w:rPr>
          <w:rFonts w:hAnsi="Times New Roman" w:ascii="Times New Roman"/>
          <w:sz w:val="24"/>
          <w:szCs w:val="24"/>
        </w:rPr>
        <w:tab/>
      </w:r>
      <w:r w:rsidRPr="001E57FD">
        <w:rPr>
          <w:rFonts w:hAnsi="Times New Roman" w:ascii="Times New Roman"/>
          <w:sz w:val="24"/>
          <w:szCs w:val="24"/>
        </w:rPr>
        <w:tab/>
      </w:r>
      <w:r w:rsidRPr="001E57FD">
        <w:rPr>
          <w:rFonts w:hAnsi="Times New Roman" w:ascii="Times New Roman"/>
          <w:sz w:val="24"/>
          <w:szCs w:val="24"/>
        </w:rPr>
        <w:tab/>
        <w:t xml:space="preserve">        S U D A C:</w:t>
      </w:r>
    </w:p>
    <w:p w:rsidRDefault="006B4551" w:rsidP="006B4551" w:rsidR="006B4551" w:rsidRPr="00BD0C3C">
      <w:pPr>
        <w:ind w:left="705"/>
        <w:rPr>
          <w:rFonts w:hAnsi="Times New Roman" w:ascii="Times New Roman"/>
          <w:sz w:val="24"/>
          <w:szCs w:val="24"/>
        </w:rPr>
      </w:pPr>
    </w:p>
    <w:p w:rsidRDefault="006B4551" w:rsidP="006B4551" w:rsidR="006B4551" w:rsidRPr="008905EA">
      <w:pPr>
        <w:rPr>
          <w:rFonts w:hAnsi="Times New Roman" w:ascii="Times New Roman"/>
          <w:sz w:val="24"/>
          <w:szCs w:val="24"/>
        </w:rPr>
      </w:pPr>
      <w:r w:rsidRPr="00BD0C3C">
        <w:rPr>
          <w:rFonts w:hAnsi="Times New Roman" w:ascii="Times New Roman"/>
          <w:sz w:val="24"/>
          <w:szCs w:val="24"/>
        </w:rPr>
        <w:tab/>
      </w:r>
      <w:r w:rsidRPr="00BD0C3C">
        <w:rPr>
          <w:rFonts w:hAnsi="Times New Roman" w:ascii="Times New Roman"/>
          <w:sz w:val="24"/>
          <w:szCs w:val="24"/>
        </w:rPr>
        <w:tab/>
      </w:r>
      <w:r w:rsidRPr="00BD0C3C">
        <w:rPr>
          <w:rFonts w:hAnsi="Times New Roman" w:ascii="Times New Roman"/>
          <w:sz w:val="24"/>
          <w:szCs w:val="24"/>
        </w:rPr>
        <w:tab/>
      </w:r>
      <w:r w:rsidRPr="00BD0C3C">
        <w:rPr>
          <w:rFonts w:hAnsi="Times New Roman" w:ascii="Times New Roman"/>
          <w:sz w:val="24"/>
          <w:szCs w:val="24"/>
        </w:rPr>
        <w:tab/>
      </w:r>
      <w:r w:rsidRPr="00BD0C3C">
        <w:rPr>
          <w:rFonts w:hAnsi="Times New Roman" w:ascii="Times New Roman"/>
          <w:sz w:val="24"/>
          <w:szCs w:val="24"/>
        </w:rPr>
        <w:tab/>
      </w:r>
      <w:r w:rsidRPr="00BD0C3C">
        <w:rPr>
          <w:rFonts w:hAnsi="Times New Roman" w:ascii="Times New Roman"/>
          <w:sz w:val="24"/>
          <w:szCs w:val="24"/>
        </w:rPr>
        <w:tab/>
      </w:r>
      <w:r w:rsidRPr="00BD0C3C">
        <w:rPr>
          <w:rFonts w:hAnsi="Times New Roman" w:ascii="Times New Roman"/>
          <w:sz w:val="24"/>
          <w:szCs w:val="24"/>
        </w:rPr>
        <w:tab/>
      </w:r>
      <w:r w:rsidRPr="00BD0C3C">
        <w:rPr>
          <w:rFonts w:hAnsi="Times New Roman" w:ascii="Times New Roman"/>
          <w:sz w:val="24"/>
          <w:szCs w:val="24"/>
        </w:rPr>
        <w:tab/>
        <w:t xml:space="preserve">  MIHAEL KOVAČIĆ</w:t>
      </w:r>
      <w:r w:rsidRPr="008905EA">
        <w:rPr>
          <w:rFonts w:hAnsi="Times New Roman" w:ascii="Times New Roman"/>
          <w:sz w:val="24"/>
          <w:szCs w:val="24"/>
        </w:rPr>
        <w:t>, v.r.</w:t>
      </w:r>
    </w:p>
    <w:p w:rsidRDefault="006B4551" w:rsidP="006B4551" w:rsidR="006B4551" w:rsidRPr="008905EA">
      <w:pPr>
        <w:rPr>
          <w:rFonts w:hAnsi="Times New Roman" w:ascii="Times New Roman"/>
          <w:sz w:val="24"/>
          <w:szCs w:val="24"/>
        </w:rPr>
      </w:pPr>
    </w:p>
    <w:p w:rsidRDefault="006B4551" w:rsidP="006B4551" w:rsidR="006B4551" w:rsidRPr="008905EA">
      <w:pPr>
        <w:ind w:left="4248"/>
        <w:rPr>
          <w:rFonts w:hAnsi="Times New Roman" w:ascii="Times New Roman"/>
          <w:sz w:val="24"/>
          <w:szCs w:val="24"/>
        </w:rPr>
      </w:pPr>
      <w:r w:rsidRPr="008905EA">
        <w:rPr>
          <w:rFonts w:hAnsi="Times New Roman" w:ascii="Times New Roman"/>
          <w:sz w:val="24"/>
          <w:szCs w:val="24"/>
        </w:rPr>
        <w:t xml:space="preserve">          Za točnost otpravka-ovlaštena službenica</w:t>
      </w:r>
    </w:p>
    <w:p w:rsidRDefault="006B4551" w:rsidP="006B4551" w:rsidR="006B4551" w:rsidRPr="008905EA">
      <w:pPr>
        <w:rPr>
          <w:rFonts w:hAnsi="Times New Roman" w:ascii="Times New Roman"/>
          <w:sz w:val="24"/>
          <w:szCs w:val="24"/>
        </w:rPr>
      </w:pPr>
      <w:r w:rsidRPr="008905EA">
        <w:rPr>
          <w:rFonts w:hAnsi="Times New Roman" w:ascii="Times New Roman"/>
          <w:sz w:val="24"/>
          <w:szCs w:val="24"/>
        </w:rPr>
        <w:t xml:space="preserve">                    </w:t>
      </w:r>
      <w:r w:rsidRPr="008905EA">
        <w:rPr>
          <w:rFonts w:hAnsi="Times New Roman" w:ascii="Times New Roman"/>
          <w:sz w:val="24"/>
          <w:szCs w:val="24"/>
        </w:rPr>
        <w:tab/>
      </w:r>
      <w:r w:rsidRPr="008905EA">
        <w:rPr>
          <w:rFonts w:hAnsi="Times New Roman" w:ascii="Times New Roman"/>
          <w:sz w:val="24"/>
          <w:szCs w:val="24"/>
        </w:rPr>
        <w:tab/>
      </w:r>
      <w:r w:rsidRPr="008905EA">
        <w:rPr>
          <w:rFonts w:hAnsi="Times New Roman" w:ascii="Times New Roman"/>
          <w:sz w:val="24"/>
          <w:szCs w:val="24"/>
        </w:rPr>
        <w:tab/>
      </w:r>
      <w:r w:rsidRPr="008905EA">
        <w:rPr>
          <w:rFonts w:hAnsi="Times New Roman" w:ascii="Times New Roman"/>
          <w:sz w:val="24"/>
          <w:szCs w:val="24"/>
        </w:rPr>
        <w:tab/>
      </w:r>
      <w:r w:rsidRPr="008905EA">
        <w:rPr>
          <w:rFonts w:hAnsi="Times New Roman" w:ascii="Times New Roman"/>
          <w:sz w:val="24"/>
          <w:szCs w:val="24"/>
        </w:rPr>
        <w:tab/>
      </w:r>
      <w:r w:rsidRPr="008905EA">
        <w:rPr>
          <w:rFonts w:hAnsi="Times New Roman" w:ascii="Times New Roman"/>
          <w:sz w:val="24"/>
          <w:szCs w:val="24"/>
        </w:rPr>
        <w:tab/>
      </w:r>
      <w:r w:rsidRPr="008905EA">
        <w:rPr>
          <w:rFonts w:hAnsi="Times New Roman" w:ascii="Times New Roman"/>
          <w:sz w:val="24"/>
          <w:szCs w:val="24"/>
        </w:rPr>
        <w:tab/>
      </w:r>
      <w:r w:rsidRPr="008905EA">
        <w:rPr>
          <w:rFonts w:hAnsi="Times New Roman" w:ascii="Times New Roman"/>
          <w:sz w:val="24"/>
          <w:szCs w:val="24"/>
        </w:rPr>
        <w:tab/>
        <w:t>Sonja Pilić</w:t>
      </w:r>
      <w:r w:rsidRPr="008905EA">
        <w:rPr>
          <w:rFonts w:hAnsi="Times New Roman" w:ascii="Times New Roman"/>
          <w:sz w:val="24"/>
          <w:szCs w:val="24"/>
        </w:rPr>
        <w:tab/>
      </w:r>
    </w:p>
    <w:p w:rsidRDefault="006B4551" w:rsidP="006B4551" w:rsidR="006B4551" w:rsidRPr="00BD0C3C">
      <w:pPr>
        <w:rPr>
          <w:rFonts w:hAnsi="Times New Roman" w:ascii="Times New Roman"/>
          <w:sz w:val="24"/>
          <w:szCs w:val="24"/>
        </w:rPr>
      </w:pPr>
    </w:p>
    <w:p w:rsidRDefault="006B4551" w:rsidP="006B4551" w:rsidR="006B4551" w:rsidRPr="00BD0C3C">
      <w:pPr>
        <w:rPr>
          <w:rFonts w:hAnsi="Times New Roman" w:ascii="Times New Roman"/>
          <w:sz w:val="24"/>
          <w:szCs w:val="24"/>
        </w:rPr>
      </w:pPr>
      <w:r w:rsidRPr="00BD0C3C">
        <w:rPr>
          <w:rFonts w:hAnsi="Times New Roman" w:ascii="Times New Roman"/>
          <w:sz w:val="24"/>
          <w:szCs w:val="24"/>
        </w:rPr>
        <w:tab/>
      </w:r>
      <w:r w:rsidRPr="00BD0C3C">
        <w:rPr>
          <w:rFonts w:hAnsi="Times New Roman" w:ascii="Times New Roman"/>
          <w:sz w:val="24"/>
          <w:szCs w:val="24"/>
        </w:rPr>
        <w:tab/>
      </w:r>
      <w:r w:rsidRPr="00BD0C3C">
        <w:rPr>
          <w:rFonts w:hAnsi="Times New Roman" w:ascii="Times New Roman"/>
          <w:sz w:val="24"/>
          <w:szCs w:val="24"/>
        </w:rPr>
        <w:tab/>
      </w:r>
      <w:r w:rsidRPr="00BD0C3C">
        <w:rPr>
          <w:rFonts w:hAnsi="Times New Roman" w:ascii="Times New Roman"/>
          <w:sz w:val="24"/>
          <w:szCs w:val="24"/>
        </w:rPr>
        <w:tab/>
      </w:r>
      <w:r w:rsidRPr="00BD0C3C">
        <w:rPr>
          <w:rFonts w:hAnsi="Times New Roman" w:ascii="Times New Roman"/>
          <w:sz w:val="24"/>
          <w:szCs w:val="24"/>
        </w:rPr>
        <w:tab/>
      </w:r>
      <w:r w:rsidRPr="00BD0C3C">
        <w:rPr>
          <w:rFonts w:hAnsi="Times New Roman" w:ascii="Times New Roman"/>
          <w:sz w:val="24"/>
          <w:szCs w:val="24"/>
        </w:rPr>
        <w:tab/>
      </w:r>
      <w:r w:rsidRPr="00BD0C3C">
        <w:rPr>
          <w:rFonts w:hAnsi="Times New Roman" w:ascii="Times New Roman"/>
          <w:sz w:val="24"/>
          <w:szCs w:val="24"/>
        </w:rPr>
        <w:tab/>
      </w:r>
    </w:p>
    <w:p w:rsidRDefault="006B4551" w:rsidP="006B4551" w:rsidR="006B4551" w:rsidRPr="001E57FD">
      <w:pPr>
        <w:rPr>
          <w:rFonts w:hAnsi="Times New Roman" w:ascii="Times New Roman"/>
          <w:sz w:val="24"/>
          <w:szCs w:val="24"/>
        </w:rPr>
      </w:pPr>
    </w:p>
    <w:p w:rsidRDefault="006B4551" w:rsidP="006B4551" w:rsidR="006B4551" w:rsidRPr="008905EA">
      <w:pPr>
        <w:rPr>
          <w:rFonts w:hAnsi="Times New Roman" w:ascii="Times New Roman"/>
          <w:color w:themeColor="background1" w:val="FFFFFF"/>
          <w:sz w:val="24"/>
          <w:szCs w:val="24"/>
        </w:rPr>
      </w:pPr>
      <w:r w:rsidRPr="008905EA">
        <w:rPr>
          <w:rFonts w:hAnsi="Times New Roman" w:ascii="Times New Roman"/>
          <w:color w:themeColor="background1" w:val="FFFFFF"/>
          <w:sz w:val="24"/>
          <w:szCs w:val="24"/>
        </w:rPr>
        <w:t>DNA:</w:t>
      </w:r>
    </w:p>
    <w:p w:rsidRDefault="006B4551" w:rsidP="006B4551" w:rsidR="006B4551" w:rsidRPr="008905EA">
      <w:pPr>
        <w:rPr>
          <w:rFonts w:hAnsi="Times New Roman" w:ascii="Times New Roman"/>
          <w:color w:themeColor="background1" w:val="FFFFFF"/>
          <w:sz w:val="24"/>
          <w:szCs w:val="24"/>
        </w:rPr>
      </w:pPr>
      <w:r w:rsidRPr="008905EA">
        <w:rPr>
          <w:rFonts w:hAnsi="Times New Roman" w:ascii="Times New Roman"/>
          <w:color w:themeColor="background1" w:val="FFFFFF"/>
          <w:sz w:val="24"/>
          <w:szCs w:val="24"/>
        </w:rPr>
        <w:t xml:space="preserve">1. Javnost – putem </w:t>
      </w:r>
      <w:r w:rsidR="00027B83" w:rsidRPr="008905EA">
        <w:rPr>
          <w:rFonts w:hAnsi="Times New Roman" w:ascii="Times New Roman"/>
          <w:color w:themeColor="background1" w:val="FFFFFF"/>
          <w:sz w:val="24"/>
          <w:szCs w:val="24"/>
        </w:rPr>
        <w:t>e-</w:t>
      </w:r>
      <w:r w:rsidRPr="008905EA">
        <w:rPr>
          <w:rFonts w:hAnsi="Times New Roman" w:ascii="Times New Roman"/>
          <w:color w:themeColor="background1" w:val="FFFFFF"/>
          <w:sz w:val="24"/>
          <w:szCs w:val="24"/>
        </w:rPr>
        <w:t>oglasne ploče</w:t>
      </w:r>
    </w:p>
    <w:p w:rsidRDefault="006B4551" w:rsidP="006B4551" w:rsidR="006B4551" w:rsidRPr="008905EA">
      <w:pPr>
        <w:rPr>
          <w:rFonts w:hAnsi="Times New Roman" w:ascii="Times New Roman"/>
          <w:color w:themeColor="background1" w:val="FFFFFF"/>
          <w:sz w:val="24"/>
          <w:szCs w:val="24"/>
        </w:rPr>
      </w:pPr>
      <w:r w:rsidRPr="008905EA">
        <w:rPr>
          <w:rFonts w:hAnsi="Times New Roman" w:ascii="Times New Roman"/>
          <w:color w:themeColor="background1" w:val="FFFFFF"/>
          <w:sz w:val="24"/>
          <w:szCs w:val="24"/>
        </w:rPr>
        <w:t xml:space="preserve">2. FINA RC Zagreb,  </w:t>
      </w:r>
      <w:r w:rsidR="00027B83" w:rsidRPr="008905EA">
        <w:rPr>
          <w:rFonts w:hAnsi="Times New Roman" w:ascii="Times New Roman"/>
          <w:color w:themeColor="background1" w:val="FFFFFF"/>
          <w:sz w:val="24"/>
          <w:szCs w:val="24"/>
        </w:rPr>
        <w:t>Ul. grada Vukovara 70</w:t>
      </w:r>
    </w:p>
    <w:p w:rsidRDefault="006B4551" w:rsidP="006B4551" w:rsidR="006B4551" w:rsidRPr="008905EA">
      <w:pPr>
        <w:rPr>
          <w:rFonts w:hAnsi="Times New Roman" w:ascii="Times New Roman"/>
          <w:color w:themeColor="background1" w:val="FFFFFF"/>
          <w:sz w:val="24"/>
          <w:szCs w:val="24"/>
        </w:rPr>
      </w:pPr>
      <w:r w:rsidRPr="008905EA">
        <w:rPr>
          <w:rFonts w:hAnsi="Times New Roman" w:ascii="Times New Roman"/>
          <w:color w:themeColor="background1" w:val="FFFFFF"/>
          <w:sz w:val="24"/>
          <w:szCs w:val="24"/>
        </w:rPr>
        <w:t xml:space="preserve"> </w:t>
      </w:r>
    </w:p>
    <w:sectPr w:rsidR="006B4551" w:rsidRPr="008905EA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224E2" w:rsidP="00B224E2" w:rsidR="00B224E2">
      <w:r>
        <w:separator/>
      </w:r>
    </w:p>
  </w:endnote>
  <w:endnote w:id="0" w:type="continuationSeparator">
    <w:p w:rsidRDefault="00B224E2" w:rsidP="00B224E2" w:rsidR="00B224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Georgia">
    <w:panose1 w:val="02040502050405020303"/>
    <w:charset w:val="EE"/>
    <w:family w:val="roman"/>
    <w:pitch w:val="variable"/>
    <w:sig w:csb1="00000000" w:csb0="0000009F" w:usb3="00000000" w:usb2="00000000" w:usb1="00000000" w:usb0="00000287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224E2" w:rsidP="00B224E2" w:rsidR="00B224E2">
      <w:r>
        <w:separator/>
      </w:r>
    </w:p>
  </w:footnote>
  <w:footnote w:id="0" w:type="continuationSeparator">
    <w:p w:rsidRDefault="00B224E2" w:rsidP="00B224E2" w:rsidR="00B224E2">
      <w:r>
        <w:continuationSeparator/>
      </w:r>
    </w:p>
  </w:footnote>
</w:footnote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70F4F12"/>
    <w:multiLevelType w:val="hybridMultilevel"/>
    <w:tmpl w:val="BDDAC84A"/>
    <w:lvl w:tplc="43FA3B5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2441065C"/>
    <w:multiLevelType w:val="hybridMultilevel"/>
    <w:tmpl w:val="72268054"/>
    <w:lvl w:tplc="B54A65BE" w:ilvl="0">
      <w:start w:val="1"/>
      <w:numFmt w:val="upperRoman"/>
      <w:lvlText w:val="%1."/>
      <w:lvlJc w:val="left"/>
      <w:pPr>
        <w:tabs>
          <w:tab w:pos="567" w:val="num"/>
        </w:tabs>
        <w:ind w:hanging="567" w:left="567"/>
      </w:pPr>
      <w:rPr>
        <w:rFonts w:hint="default"/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304A4239"/>
    <w:multiLevelType w:val="singleLevel"/>
    <w:tmpl w:val="0409000F"/>
    <w:lvl w:ilvl="0">
      <w:start w:val="1"/>
      <w:numFmt w:val="decimal"/>
      <w:lvlText w:val="%1."/>
      <w:lvlJc w:val="left"/>
      <w:pPr>
        <w:tabs>
          <w:tab w:pos="360" w:val="num"/>
        </w:tabs>
        <w:ind w:hanging="360" w:left="360"/>
      </w:pPr>
    </w:lvl>
  </w:abstractNum>
  <w:num w:numId="1">
    <w:abstractNumId w:val="2"/>
    <w:lvlOverride w:ilvl="0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9" w:val="bestFit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5534C"/>
    <w:rsid w:val="000046BB"/>
    <w:rsid w:val="00027B83"/>
    <w:rsid w:val="001E57FD"/>
    <w:rsid w:val="0055534C"/>
    <w:rsid w:val="006B4551"/>
    <w:rsid w:val="0071776F"/>
    <w:rsid w:val="007B2A16"/>
    <w:rsid w:val="008905EA"/>
    <w:rsid w:val="00930D49"/>
    <w:rsid w:val="009A3C5E"/>
    <w:rsid w:val="00A440FA"/>
    <w:rsid w:val="00B224E2"/>
    <w:rsid w:val="00BD0C3C"/>
    <w:rsid w:val="00CF67E5"/>
    <w:rsid w:val="00DA598B"/>
    <w:rsid w:val="00E64149"/>
    <w:rsid w:val="00F85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55534C"/>
    <w:pPr>
      <w:spacing w:lineRule="auto" w:line="240"/>
      <w:jc w:val="both"/>
    </w:pPr>
    <w:rPr>
      <w:rFonts w:cs="Times New Roman" w:eastAsia="Times New Roman" w:hAnsi="Georgia" w:ascii="Georgia"/>
      <w:noProof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55534C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55534C"/>
    <w:rPr>
      <w:rFonts w:cs="Tahoma" w:eastAsia="Times New Roman" w:hAnsi="Tahoma" w:ascii="Tahoma"/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B224E2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B224E2"/>
    <w:rPr>
      <w:rFonts w:cs="Times New Roman" w:eastAsia="Times New Roman" w:hAnsi="Georgia" w:ascii="Georgia"/>
      <w:noProof/>
    </w:rPr>
  </w:style>
  <w:style w:styleId="Podnoje" w:type="paragraph">
    <w:name w:val="footer"/>
    <w:basedOn w:val="Normal"/>
    <w:link w:val="PodnojeChar"/>
    <w:uiPriority w:val="99"/>
    <w:unhideWhenUsed/>
    <w:rsid w:val="00B224E2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B224E2"/>
    <w:rPr>
      <w:rFonts w:cs="Times New Roman" w:eastAsia="Times New Roman" w:hAnsi="Georgia" w:ascii="Georgia"/>
      <w:noProof/>
    </w:rPr>
  </w:style>
  <w:style w:styleId="Odlomakpopisa" w:type="paragraph">
    <w:name w:val="List Paragraph"/>
    <w:basedOn w:val="Normal"/>
    <w:uiPriority w:val="34"/>
    <w:qFormat/>
    <w:rsid w:val="001E57F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30D4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30D49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30D49"/>
    <w:rPr>
      <w:rFonts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30D49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30D49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55534C"/>
    <w:pPr>
      <w:spacing w:line="240" w:lineRule="auto"/>
      <w:jc w:val="both"/>
    </w:pPr>
    <w:rPr>
      <w:rFonts w:ascii="Georgia" w:cs="Times New Roman" w:eastAsia="Times New Roman" w:hAnsi="Georgia"/>
      <w:noProof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55534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55534C"/>
    <w:rPr>
      <w:rFonts w:ascii="Tahoma" w:cs="Tahoma" w:eastAsia="Times New Roman" w:hAnsi="Tahoma"/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B224E2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B224E2"/>
    <w:rPr>
      <w:rFonts w:ascii="Georgia" w:cs="Times New Roman" w:eastAsia="Times New Roman" w:hAnsi="Georgia"/>
      <w:noProof/>
    </w:rPr>
  </w:style>
  <w:style w:styleId="Podnoje" w:type="paragraph">
    <w:name w:val="footer"/>
    <w:basedOn w:val="Normal"/>
    <w:link w:val="PodnojeChar"/>
    <w:uiPriority w:val="99"/>
    <w:unhideWhenUsed/>
    <w:rsid w:val="00B224E2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B224E2"/>
    <w:rPr>
      <w:rFonts w:ascii="Georgia" w:cs="Times New Roman" w:eastAsia="Times New Roman" w:hAnsi="Georgia"/>
      <w:noProof/>
    </w:rPr>
  </w:style>
  <w:style w:styleId="Odlomakpopisa" w:type="paragraph">
    <w:name w:val="List Paragraph"/>
    <w:basedOn w:val="Normal"/>
    <w:uiPriority w:val="34"/>
    <w:qFormat/>
    <w:rsid w:val="001E57F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30D4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30D49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30D49"/>
    <w:rPr>
      <w:rFonts w:ascii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30D49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30D49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2.jpg@01CCFBB1.81EABE90" TargetMode="External"/><Relationship Id="rId5" Type="http://schemas.microsoft.com/office/2007/relationships/stylesWithEffects" Target="stylesWithEffects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18. prosinca 2015.</izvorni_sadrzaj>
    <derivirana_varijabla naziv="DomainObject.DatumDonosenjaOdluke_1">18.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Stpn-196/2015-6</izvorni_sadrzaj>
    <derivirana_varijabla naziv="DomainObject.Oznaka_1">Stpn-196/2015-6</derivirana_varijabla>
  </DomainObject.Oznaka>
  <DomainObject.DonositeljOdluke.Ime>
    <izvorni_sadrzaj>Mihael</izvorni_sadrzaj>
    <derivirana_varijabla naziv="DomainObject.DonositeljOdluke.Ime_1">Mihael</derivirana_varijabla>
  </DomainObject.DonositeljOdluke.Ime>
  <DomainObject.DonositeljOdluke.Prezime>
    <izvorni_sadrzaj>Kovačić</izvorni_sadrzaj>
    <derivirana_varijabla naziv="DomainObject.DonositeljOdluke.Prezime_1">Kovačić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196</izvorni_sadrzaj>
    <derivirana_varijabla naziv="DomainObject.Predmet.Broj_1">196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rujna 2015.</izvorni_sadrzaj>
    <derivirana_varijabla naziv="DomainObject.Predmet.DatumOsnivanja_1">2. rujna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Prijdlog za sklapanje
predstečajne nagodbe</izvorni_sadrzaj>
    <derivirana_varijabla naziv="DomainObject.Predmet.Opis_1">Prijdlog za sklapanje
predstečajne nagodbe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Stpn-196/2015</izvorni_sadrzaj>
    <derivirana_varijabla naziv="DomainObject.Predmet.OznakaBroj_1">Stpn-196/2015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SNJEŽANA HODAK</izvorni_sadrzaj>
    <derivirana_varijabla naziv="DomainObject.Predmet.ProtustrankaFormated_1">  SNJEŽANA HODAK</derivirana_varijabla>
  </DomainObject.Predmet.ProtustrankaFormated>
  <DomainObject.Predmet.ProtustrankaFormatedOIB>
    <izvorni_sadrzaj>  SNJEŽANA HODAK, OIB 85090168102</izvorni_sadrzaj>
    <derivirana_varijabla naziv="DomainObject.Predmet.ProtustrankaFormatedOIB_1">  SNJEŽANA HODAK, OIB 85090168102</derivirana_varijabla>
  </DomainObject.Predmet.ProtustrankaFormatedOIB>
  <DomainObject.Predmet.ProtustrankaFormatedWithAdress>
    <izvorni_sadrzaj> SNJEŽANA HODAK, Drežnik Grad 35, 47245 Rakovica</izvorni_sadrzaj>
    <derivirana_varijabla naziv="DomainObject.Predmet.ProtustrankaFormatedWithAdress_1"> SNJEŽANA HODAK, Drežnik Grad 35, 47245 Rakovica</derivirana_varijabla>
  </DomainObject.Predmet.ProtustrankaFormatedWithAdress>
  <DomainObject.Predmet.ProtustrankaFormatedWithAdressOIB>
    <izvorni_sadrzaj> SNJEŽANA HODAK, OIB 85090168102, Drežnik Grad 35, 47245 Rakovica</izvorni_sadrzaj>
    <derivirana_varijabla naziv="DomainObject.Predmet.ProtustrankaFormatedWithAdressOIB_1"> SNJEŽANA HODAK, OIB 85090168102, Drežnik Grad 35, 47245 Rakovica</derivirana_varijabla>
  </DomainObject.Predmet.ProtustrankaFormatedWithAdressOIB>
  <DomainObject.Predmet.ProtustrankaWithAdress>
    <izvorni_sadrzaj>SNJEŽANA HODAK Drežnik Grad 35, 47245 Rakovica</izvorni_sadrzaj>
    <derivirana_varijabla naziv="DomainObject.Predmet.ProtustrankaWithAdress_1">SNJEŽANA HODAK Drežnik Grad 35, 47245 Rakovica</derivirana_varijabla>
  </DomainObject.Predmet.ProtustrankaWithAdress>
  <DomainObject.Predmet.ProtustrankaWithAdressOIB>
    <izvorni_sadrzaj>SNJEŽANA HODAK, OIB 85090168102, Drežnik Grad 35, 47245 Rakovica</izvorni_sadrzaj>
    <derivirana_varijabla naziv="DomainObject.Predmet.ProtustrankaWithAdressOIB_1">SNJEŽANA HODAK, OIB 85090168102, Drežnik Grad 35, 47245 Rakovica</derivirana_varijabla>
  </DomainObject.Predmet.ProtustrankaWithAdressOIB>
  <DomainObject.Predmet.ProtustrankaNazivFormated>
    <izvorni_sadrzaj>SNJEŽANA HODAK</izvorni_sadrzaj>
    <derivirana_varijabla naziv="DomainObject.Predmet.ProtustrankaNazivFormated_1">SNJEŽANA HODAK</derivirana_varijabla>
  </DomainObject.Predmet.ProtustrankaNazivFormated>
  <DomainObject.Predmet.ProtustrankaNazivFormatedOIB>
    <izvorni_sadrzaj>SNJEŽANA HODAK, OIB 85090168102</izvorni_sadrzaj>
    <derivirana_varijabla naziv="DomainObject.Predmet.ProtustrankaNazivFormatedOIB_1">SNJEŽANA HODAK, OIB 85090168102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3.St  - M. Kovačić</izvorni_sadrzaj>
    <derivirana_varijabla naziv="DomainObject.Predmet.Referada.Naziv_1">3.St  - M. Kovačić</derivirana_varijabla>
  </DomainObject.Predmet.Referada.Naziv>
  <DomainObject.Predmet.Referada.Oznaka>
    <izvorni_sadrzaj>3.St</izvorni_sadrzaj>
    <derivirana_varijabla naziv="DomainObject.Predmet.Referada.Oznaka_1">3.St</derivirana_varijabla>
  </DomainObject.Predmet.Referada.Oznaka>
  <DomainObject.Predmet.Referada.Prostorija.Naziv>
    <izvorni_sadrzaj>Soba DZ III 64</izvorni_sadrzaj>
    <derivirana_varijabla naziv="DomainObject.Predmet.Referada.Prostorija.Naziv_1">Soba DZ III 64</derivirana_varijabla>
  </DomainObject.Predmet.Referada.Prostorija.Naziv>
  <DomainObject.Predmet.Referada.Prostorija.Oznaka>
    <izvorni_sadrzaj>DZ III 64</izvorni_sadrzaj>
    <derivirana_varijabla naziv="DomainObject.Predmet.Referada.Prostorija.Oznaka_1">DZ III 64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Mihael Kovačić</izvorni_sadrzaj>
    <derivirana_varijabla naziv="DomainObject.Predmet.Referada.Sudac_1">Mihael Kovačić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SNJEŽANA HODAK</izvorni_sadrzaj>
    <derivirana_varijabla naziv="DomainObject.Predmet.StrankaFormated_1">  SNJEŽANA HODAK</derivirana_varijabla>
  </DomainObject.Predmet.StrankaFormated>
  <DomainObject.Predmet.StrankaFormatedOIB>
    <izvorni_sadrzaj>  SNJEŽANA HODAK, OIB 85090168102</izvorni_sadrzaj>
    <derivirana_varijabla naziv="DomainObject.Predmet.StrankaFormatedOIB_1">  SNJEŽANA HODAK, OIB 85090168102</derivirana_varijabla>
  </DomainObject.Predmet.StrankaFormatedOIB>
  <DomainObject.Predmet.StrankaFormatedWithAdress>
    <izvorni_sadrzaj> SNJEŽANA HODAK, Drežnik Grad 35, 47245 Rakovica</izvorni_sadrzaj>
    <derivirana_varijabla naziv="DomainObject.Predmet.StrankaFormatedWithAdress_1"> SNJEŽANA HODAK, Drežnik Grad 35, 47245 Rakovica</derivirana_varijabla>
  </DomainObject.Predmet.StrankaFormatedWithAdress>
  <DomainObject.Predmet.StrankaFormatedWithAdressOIB>
    <izvorni_sadrzaj> SNJEŽANA HODAK, OIB 85090168102, Drežnik Grad 35, 47245 Rakovica</izvorni_sadrzaj>
    <derivirana_varijabla naziv="DomainObject.Predmet.StrankaFormatedWithAdressOIB_1"> SNJEŽANA HODAK, OIB 85090168102, Drežnik Grad 35, 47245 Rakovica</derivirana_varijabla>
  </DomainObject.Predmet.StrankaFormatedWithAdressOIB>
  <DomainObject.Predmet.StrankaWithAdress>
    <izvorni_sadrzaj>SNJEŽANA HODAK Drežnik Grad 35,47245 Rakovica</izvorni_sadrzaj>
    <derivirana_varijabla naziv="DomainObject.Predmet.StrankaWithAdress_1">SNJEŽANA HODAK Drežnik Grad 35,47245 Rakovica</derivirana_varijabla>
  </DomainObject.Predmet.StrankaWithAdress>
  <DomainObject.Predmet.StrankaWithAdressOIB>
    <izvorni_sadrzaj>SNJEŽANA HODAK, OIB 85090168102, Drežnik Grad 35,47245 Rakovica</izvorni_sadrzaj>
    <derivirana_varijabla naziv="DomainObject.Predmet.StrankaWithAdressOIB_1">SNJEŽANA HODAK, OIB 85090168102, Drežnik Grad 35,47245 Rakovica</derivirana_varijabla>
  </DomainObject.Predmet.StrankaWithAdressOIB>
  <DomainObject.Predmet.StrankaNazivFormated>
    <izvorni_sadrzaj>SNJEŽANA HODAK</izvorni_sadrzaj>
    <derivirana_varijabla naziv="DomainObject.Predmet.StrankaNazivFormated_1">SNJEŽANA HODAK</derivirana_varijabla>
  </DomainObject.Predmet.StrankaNazivFormated>
  <DomainObject.Predmet.StrankaNazivFormatedOIB>
    <izvorni_sadrzaj>SNJEŽANA HODAK, OIB 85090168102</izvorni_sadrzaj>
    <derivirana_varijabla naziv="DomainObject.Predmet.StrankaNazivFormatedOIB_1">SNJEŽANA HODAK, OIB 85090168102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3.St  - M. Kovačić</izvorni_sadrzaj>
    <derivirana_varijabla naziv="DomainObject.Predmet.TrenutnaLokacijaSpisa.Naziv_1">3.St  - M. Kovačić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Sonja Pilić</izvorni_sadrzaj>
    <derivirana_varijabla naziv="DomainObject.Predmet.Zapisnicar_1">Sonja Pilić</derivirana_varijabla>
  </DomainObject.Predmet.Zapisnicar>
  <DomainObject.Predmet.StrankaListFormated>
    <izvorni_sadrzaj>
      <item>SNJEŽANA HODAK</item>
    </izvorni_sadrzaj>
    <derivirana_varijabla naziv="DomainObject.Predmet.StrankaListFormated_1">
      <item>SNJEŽANA HODAK</item>
    </derivirana_varijabla>
  </DomainObject.Predmet.StrankaListFormated>
  <DomainObject.Predmet.StrankaListFormatedOIB>
    <izvorni_sadrzaj>
      <item>SNJEŽANA HODAK, OIB 85090168102</item>
    </izvorni_sadrzaj>
    <derivirana_varijabla naziv="DomainObject.Predmet.StrankaListFormatedOIB_1">
      <item>SNJEŽANA HODAK, OIB 85090168102</item>
    </derivirana_varijabla>
  </DomainObject.Predmet.StrankaListFormatedOIB>
  <DomainObject.Predmet.StrankaListFormatedWithAdress>
    <izvorni_sadrzaj>
      <item>SNJEŽANA HODAK, Drežnik Grad 35, 47245 Rakovica</item>
    </izvorni_sadrzaj>
    <derivirana_varijabla naziv="DomainObject.Predmet.StrankaListFormatedWithAdress_1">
      <item>SNJEŽANA HODAK, Drežnik Grad 35, 47245 Rakovica</item>
    </derivirana_varijabla>
  </DomainObject.Predmet.StrankaListFormatedWithAdress>
  <DomainObject.Predmet.StrankaListFormatedWithAdressOIB>
    <izvorni_sadrzaj>
      <item>SNJEŽANA HODAK, OIB 85090168102, Drežnik Grad 35, 47245 Rakovica</item>
    </izvorni_sadrzaj>
    <derivirana_varijabla naziv="DomainObject.Predmet.StrankaListFormatedWithAdressOIB_1">
      <item>SNJEŽANA HODAK, OIB 85090168102, Drežnik Grad 35, 47245 Rakovica</item>
    </derivirana_varijabla>
  </DomainObject.Predmet.StrankaListFormatedWithAdressOIB>
  <DomainObject.Predmet.StrankaListNazivFormated>
    <izvorni_sadrzaj>
      <item>SNJEŽANA HODAK</item>
    </izvorni_sadrzaj>
    <derivirana_varijabla naziv="DomainObject.Predmet.StrankaListNazivFormated_1">
      <item>SNJEŽANA HODAK</item>
    </derivirana_varijabla>
  </DomainObject.Predmet.StrankaListNazivFormated>
  <DomainObject.Predmet.StrankaListNazivFormatedOIB>
    <izvorni_sadrzaj>
      <item>SNJEŽANA HODAK, OIB 85090168102</item>
    </izvorni_sadrzaj>
    <derivirana_varijabla naziv="DomainObject.Predmet.StrankaListNazivFormatedOIB_1">
      <item>SNJEŽANA HODAK, OIB 85090168102</item>
    </derivirana_varijabla>
  </DomainObject.Predmet.StrankaListNazivFormatedOIB>
  <DomainObject.Predmet.ProtuStrankaListFormated>
    <izvorni_sadrzaj>
      <item>SNJEŽANA HODAK</item>
    </izvorni_sadrzaj>
    <derivirana_varijabla naziv="DomainObject.Predmet.ProtuStrankaListFormated_1">
      <item>SNJEŽANA HODAK</item>
    </derivirana_varijabla>
  </DomainObject.Predmet.ProtuStrankaListFormated>
  <DomainObject.Predmet.ProtuStrankaListFormatedOIB>
    <izvorni_sadrzaj>
      <item>SNJEŽANA HODAK, OIB 85090168102</item>
    </izvorni_sadrzaj>
    <derivirana_varijabla naziv="DomainObject.Predmet.ProtuStrankaListFormatedOIB_1">
      <item>SNJEŽANA HODAK, OIB 85090168102</item>
    </derivirana_varijabla>
  </DomainObject.Predmet.ProtuStrankaListFormatedOIB>
  <DomainObject.Predmet.ProtuStrankaListFormatedWithAdress>
    <izvorni_sadrzaj>
      <item>SNJEŽANA HODAK, Drežnik Grad 35, 47245 Rakovica</item>
    </izvorni_sadrzaj>
    <derivirana_varijabla naziv="DomainObject.Predmet.ProtuStrankaListFormatedWithAdress_1">
      <item>SNJEŽANA HODAK, Drežnik Grad 35, 47245 Rakovica</item>
    </derivirana_varijabla>
  </DomainObject.Predmet.ProtuStrankaListFormatedWithAdress>
  <DomainObject.Predmet.ProtuStrankaListFormatedWithAdressOIB>
    <izvorni_sadrzaj>
      <item>SNJEŽANA HODAK, OIB 85090168102, Drežnik Grad 35, 47245 Rakovica</item>
    </izvorni_sadrzaj>
    <derivirana_varijabla naziv="DomainObject.Predmet.ProtuStrankaListFormatedWithAdressOIB_1">
      <item>SNJEŽANA HODAK, OIB 85090168102, Drežnik Grad 35, 47245 Rakovica</item>
    </derivirana_varijabla>
  </DomainObject.Predmet.ProtuStrankaListFormatedWithAdressOIB>
  <DomainObject.Predmet.ProtuStrankaListNazivFormated>
    <izvorni_sadrzaj>
      <item>SNJEŽANA HODAK</item>
    </izvorni_sadrzaj>
    <derivirana_varijabla naziv="DomainObject.Predmet.ProtuStrankaListNazivFormated_1">
      <item>SNJEŽANA HODAK</item>
    </derivirana_varijabla>
  </DomainObject.Predmet.ProtuStrankaListNazivFormated>
  <DomainObject.Predmet.ProtuStrankaListNazivFormatedOIB>
    <izvorni_sadrzaj>
      <item>SNJEŽANA HODAK, OIB 85090168102</item>
    </izvorni_sadrzaj>
    <derivirana_varijabla naziv="DomainObject.Predmet.ProtuStrankaListNazivFormatedOIB_1">
      <item>SNJEŽANA HODAK, OIB 85090168102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prosinca 2015.</izvorni_sadrzaj>
    <derivirana_varijabla naziv="DomainObject.Datum_1">18. prosinca 2015.</derivirana_varijabla>
  </DomainObject.Datum>
  <DomainObject.PoslovniBrojDokumenta>
    <izvorni_sadrzaj>Stpn-196/2015-6</izvorni_sadrzaj>
    <derivirana_varijabla naziv="DomainObject.PoslovniBrojDokumenta_1">Stpn-196/2015-6</derivirana_varijabla>
  </DomainObject.PoslovniBrojDokumenta>
  <DomainObject.Predmet.StrankaIDrugi>
    <izvorni_sadrzaj>SNJEŽANA HODAK</izvorni_sadrzaj>
    <derivirana_varijabla naziv="DomainObject.Predmet.StrankaIDrugi_1">SNJEŽANA HODAK</derivirana_varijabla>
  </DomainObject.Predmet.StrankaIDrugi>
  <DomainObject.Predmet.ProtustrankaIDrugi>
    <izvorni_sadrzaj>SNJEŽANA HODAK</izvorni_sadrzaj>
    <derivirana_varijabla naziv="DomainObject.Predmet.ProtustrankaIDrugi_1">SNJEŽANA HODAK</derivirana_varijabla>
  </DomainObject.Predmet.ProtustrankaIDrugi>
  <DomainObject.Predmet.StrankaIDrugiAdressOIB>
    <izvorni_sadrzaj>SNJEŽANA HODAK, OIB 85090168102, Drežnik Grad 35, 47245 Rakovica</izvorni_sadrzaj>
    <derivirana_varijabla naziv="DomainObject.Predmet.StrankaIDrugiAdressOIB_1">SNJEŽANA HODAK, OIB 85090168102, Drežnik Grad 35, 47245 Rakovica</derivirana_varijabla>
  </DomainObject.Predmet.StrankaIDrugiAdressOIB>
  <DomainObject.Predmet.ProtustrankaIDrugiAdressOIB>
    <izvorni_sadrzaj>SNJEŽANA HODAK, OIB 85090168102, Drežnik Grad 35, 47245 Rakovica</izvorni_sadrzaj>
    <derivirana_varijabla naziv="DomainObject.Predmet.ProtustrankaIDrugiAdressOIB_1">SNJEŽANA HODAK, OIB 85090168102, Drežnik Grad 35, 47245 Rakovica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SNJEŽANA HODAK</item>
      <item>SNJEŽANA HODAK</item>
    </izvorni_sadrzaj>
    <derivirana_varijabla naziv="DomainObject.Predmet.SudioniciListNaziv_1">
      <item>SNJEŽANA HODAK</item>
      <item>SNJEŽANA HODAK</item>
    </derivirana_varijabla>
  </DomainObject.Predmet.SudioniciListNaziv>
  <DomainObject.Predmet.SudioniciListAdressOIB>
    <izvorni_sadrzaj>
      <item>SNJEŽANA HODAK, OIB 85090168102, Drežnik Grad 35,47245 Rakovica</item>
      <item>SNJEŽANA HODAK, OIB 85090168102, Drežnik Grad 35,47245 Rakovica</item>
    </izvorni_sadrzaj>
    <derivirana_varijabla naziv="DomainObject.Predmet.SudioniciListAdressOIB_1">
      <item>SNJEŽANA HODAK, OIB 85090168102, Drežnik Grad 35,47245 Rakovica</item>
      <item>SNJEŽANA HODAK, OIB 85090168102, Drežnik Grad 35,47245 Rakovica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85090168102</item>
      <item>, OIB 85090168102</item>
    </izvorni_sadrzaj>
    <derivirana_varijabla naziv="DomainObject.Predmet.SudioniciListNazivOIB_1">
      <item>, OIB 85090168102</item>
      <item>, OIB 85090168102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E3AE827-4571-4219-94C5-6348FAEEF18E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161</properties:Words>
  <properties:Characters>883</properties:Characters>
  <properties:Lines>54</properties:Lines>
  <properties:Paragraphs>19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1109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2015-12-18T09:11:00Z</dcterms:created>
  <dc:creator>Aleksandra Mažić</dc:creator>
  <cp:lastModifiedBy>Sonja Pilić</cp:lastModifiedBy>
  <cp:lastPrinted>2015-12-18T09:11:00Z</cp:lastPrinted>
  <dcterms:modified xmlns:xsi="http://www.w3.org/2001/XMLSchema-instance" xsi:type="dcterms:W3CDTF">2015-12-18T09:15:00Z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Stpn-196/2015-6 / Odluka - Oglas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