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245D7B" w14:paraId="08001826" w14:textId="4CF61815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1076325</wp:posOffset>
            </wp:positionH>
            <wp:positionV relativeFrom="page">
              <wp:posOffset>292100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1A12B4" w14:paraId="06AB2D05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1D478F72" w14:textId="77777777">
      <w:pPr>
        <w:pStyle w:val="FiksniRH"/>
        <w:spacing w:before="0" w:after="0"/>
        <w:rPr>
          <w:rStyle w:val="PozadinaSvijetloZuta"/>
        </w:rPr>
      </w:pPr>
    </w:p>
    <w:p w:rsidRPr="00245D7B" w:rsidR="00AE649C" w:rsidP="001A12B4" w:rsidRDefault="00486F56" w14:paraId="5D56D8A9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910288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486F56" w14:paraId="67C2B9D6" w14:textId="5F409DE4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486F56" w14:paraId="6B0D54EA" w14:textId="648CD2BE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</w:rPr>
            <w:t>Avenija Dubrovnik 8,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9E06D9" w:rsidRDefault="00BB30F6" w14:paraId="2AFFB33C" w14:textId="62EA3533">
      <w:proofErr w:type="spellStart"/>
      <w:r w:rsidRPr="003B4689">
        <w:rPr>
          <w:rFonts w:eastAsia="Times New Roman" w:cs="Times New Roman"/>
        </w:rPr>
        <w:t>Ods</w:t>
      </w:r>
      <w:r w:rsidR="009E06D9">
        <w:rPr>
          <w:rFonts w:eastAsia="Times New Roman" w:cs="Times New Roman"/>
        </w:rPr>
        <w:t>jel</w:t>
      </w:r>
      <w:proofErr w:type="spellEnd"/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 w14:paraId="2E8BBCC5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Pp Ikp-1463/2026-9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910288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3B4EBB46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56735122" w14:textId="77777777">
      <w:pPr>
        <w:keepNext/>
        <w:spacing w:after="0"/>
        <w:jc w:val="center"/>
      </w:pPr>
    </w:p>
    <w:p w:rsidRPr="00CE79FB" w:rsidR="00CE79FB" w:rsidP="00CE79FB" w:rsidRDefault="00CE79FB" w14:paraId="20FC63FD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0D94A433" w14:textId="77777777">
      <w:pPr>
        <w:keepNext/>
        <w:spacing w:after="0"/>
        <w:jc w:val="center"/>
      </w:pPr>
    </w:p>
    <w:p w:rsidRPr="001A12B4" w:rsidR="001A12B4" w:rsidP="001A12B4" w:rsidRDefault="00486F56" w14:paraId="1A6BF05A" w14:textId="63F2543E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Tonka Grgičević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9E06D9">
        <w:rPr>
          <w:rFonts w:eastAsia="Calibri" w:cs="Times New Roman"/>
        </w:rPr>
        <w:t>sudski referent za izvršenje kazni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Vesna Primorac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 xml:space="preserve">  Doris Gregorina, OIB 97857549721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članka 229. stavka 1., članka 199. stavka 2.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9. listopada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39F06C89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57809451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7AC6CB60" w14:textId="036ED885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)">
            <w:listItem w:displayText="107/07, 39/13, 157/13, 110/15, 70/17, 118/18, 114/22 i 86/26)" w:value="107/07, 39/13, 157/13, 110/15, 70/17, 118/18, 114/22 i 86/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107/07, 39/13, 157/13, 110/15, 70/17, 118/18, 114/22 i 86/26)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9E06D9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Doris Gregorina, OIB 97857549721,">
            <w:listItem w:displayText="Doris Gregorina, OIB 97857549721," w:value="Doris Gregorina, OIB 97857549721,"/>
          </w:comboBox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Doris Gregorina, OIB 97857549721,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</w:rPr>
        <w:t xml:space="preserve">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Granešina 25, 10000 Zagreb">
            <w:listItem w:displayText="Granešina 25, 10000 Zagreb" w:value="Granešina 25, 10000 Zagreb"/>
          </w:comboBox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Granešina 25,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članka 229. stavka 1., članka 199. stavka 2.</w:t>
          </w:r>
        </w:sdtContent>
      </w:sdt>
      <w:r w:rsidR="002A712A">
        <w:rPr>
          <w:rFonts w:eastAsia="Times New Roman" w:cs="Times New Roman"/>
        </w:rPr>
        <w:t xml:space="preserve"> </w:t>
      </w:r>
      <w:r w:rsidR="009E06D9">
        <w:rPr>
          <w:rFonts w:eastAsia="Times New Roman" w:cs="Times New Roman"/>
        </w:rPr>
        <w:t>Zakon o sigurnosti prometa na cestama.</w:t>
      </w:r>
    </w:p>
    <w:p w:rsidR="00561534" w:rsidP="00561534" w:rsidRDefault="00561534" w14:paraId="4EBC6988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2D295442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25923741" w14:textId="67FC4041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</w:rPr>
            <w:t>Općinski sud u Sesvetama, Prekršajni odjel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</w:rPr>
            <w:t>Pp-1623/2023-6 donesena 08.10.2023.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BB30F6">
        <w:rPr>
          <w:rFonts w:cs="Times New Roman"/>
        </w:rPr>
        <w:t>godine</w:t>
      </w:r>
      <w:r w:rsidR="009E06D9">
        <w:rPr>
          <w:rFonts w:cs="Times New Roman"/>
        </w:rPr>
        <w:t>,</w:t>
      </w:r>
      <w:r w:rsidRPr="002A712A" w:rsidR="00BB30F6">
        <w:rPr>
          <w:rFonts w:cs="Times New Roman"/>
        </w:rPr>
        <w:t xml:space="preserve">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0-08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</w:rPr>
            <w:t>08.10.2023.</w:t>
          </w:r>
        </w:sdtContent>
      </w:sdt>
      <w:r w:rsidRPr="002A712A" w:rsidR="002A712A">
        <w:rPr>
          <w:rFonts w:cs="Times New Roman"/>
        </w:rPr>
        <w:t xml:space="preserve"> godine</w:t>
      </w:r>
      <w:r w:rsidR="009E06D9">
        <w:rPr>
          <w:rFonts w:cs="Times New Roman"/>
        </w:rPr>
        <w:t>,</w:t>
      </w:r>
      <w:r w:rsidRPr="002A712A" w:rsidR="002A712A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</w:rPr>
            <w:t>Doris Gregorina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="009E06D9">
        <w:rPr>
          <w:rFonts w:cs="Times New Roman"/>
        </w:rPr>
        <w:t>novčana kazna u iznosu od 1.320,00 eura (</w:t>
      </w:r>
      <w:proofErr w:type="spellStart"/>
      <w:r w:rsidR="009E06D9">
        <w:rPr>
          <w:rFonts w:cs="Times New Roman"/>
        </w:rPr>
        <w:t>tisućutristodvadeseteura</w:t>
      </w:r>
      <w:proofErr w:type="spellEnd"/>
      <w:r w:rsidR="009E06D9">
        <w:rPr>
          <w:rFonts w:cs="Times New Roman"/>
        </w:rPr>
        <w:t>) u što je uračunato vrijeme provedeno u zadržavanju kao 39,82 eura (</w:t>
      </w:r>
      <w:proofErr w:type="spellStart"/>
      <w:r w:rsidR="009E06D9">
        <w:rPr>
          <w:rFonts w:cs="Times New Roman"/>
        </w:rPr>
        <w:t>tridesetdeveteuraosamdesetdvaeura</w:t>
      </w:r>
      <w:proofErr w:type="spellEnd"/>
      <w:r w:rsidR="009E06D9">
        <w:rPr>
          <w:rFonts w:cs="Times New Roman"/>
        </w:rPr>
        <w:t xml:space="preserve">) kao 1 (jedan) dan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</w:rPr>
            <w:t>zatvora.</w:t>
          </w:r>
        </w:sdtContent>
      </w:sdt>
    </w:p>
    <w:p w:rsidRPr="002A712A" w:rsidR="002A712A" w:rsidP="002A712A" w:rsidRDefault="002A712A" w14:paraId="755E72D4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0FAEA018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3C0CEF5F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9.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9"/>
        <w:gridCol w:w="3045"/>
        <w:gridCol w:w="3123"/>
      </w:tblGrid>
      <w:tr w:rsidRPr="00245D7B" w:rsidR="00B40829" w:rsidTr="00876430" w14:paraId="0947CE4F" w14:textId="77777777">
        <w:tc>
          <w:tcPr>
            <w:tcW w:w="3284" w:type="dxa"/>
          </w:tcPr>
          <w:p w:rsidRPr="00245D7B" w:rsidR="00B40829" w:rsidP="00B40829" w:rsidRDefault="009E06D9" w14:paraId="5747F0B1" w14:textId="2A4CBF1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45D7B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245D7B" w:rsidR="00B40829" w:rsidP="00B40829" w:rsidRDefault="00B40829" w14:paraId="7DE9A6B1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245D7B" w:rsidR="00B40829" w:rsidP="00B40829" w:rsidRDefault="00B40829" w14:paraId="23DF5B18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45D7B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245D7B" w:rsidR="009E06D9" w:rsidP="00B40829" w:rsidRDefault="00245D7B" w14:paraId="07ACBFD4" w14:textId="712B9C25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45D7B">
              <w:rPr>
                <w:rFonts w:eastAsia="Calibri" w:cs="Times New Roman"/>
                <w:sz w:val="24"/>
                <w:szCs w:val="24"/>
              </w:rPr>
              <w:t>Tonka Grgičević</w:t>
            </w:r>
          </w:p>
        </w:tc>
      </w:tr>
      <w:tr w:rsidRPr="00245D7B" w:rsidR="00B40829" w:rsidTr="00876430" w14:paraId="0D7A21A0" w14:textId="77777777">
        <w:tc>
          <w:tcPr>
            <w:tcW w:w="3284" w:type="dxa"/>
          </w:tcPr>
          <w:p w:rsidRPr="00245D7B" w:rsidR="00B40829" w:rsidP="00B40829" w:rsidRDefault="00486F56" w14:paraId="22C25935" w14:textId="4CE711C1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910288" w:rsidR="009E06D9">
                  <w:rPr>
                    <w:rStyle w:val="eSPISCCParagraphDefaultFont"/>
                    <w:rFonts w:eastAsiaTheme="minorHAnsi"/>
                  </w:rPr>
                  <w:t>Vesna Primorac</w:t>
                </w:r>
              </w:sdtContent>
            </w:sdt>
          </w:p>
        </w:tc>
        <w:tc>
          <w:tcPr>
            <w:tcW w:w="3285" w:type="dxa"/>
          </w:tcPr>
          <w:p w:rsidRPr="00245D7B" w:rsidR="00B40829" w:rsidP="00B40829" w:rsidRDefault="00B40829" w14:paraId="14E51C0D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245D7B" w:rsidR="00B40829" w:rsidP="00B40829" w:rsidRDefault="00B40829" w14:paraId="3471D160" w14:textId="162AD1DD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B40829" w:rsidR="00B40829" w:rsidP="00245D7B" w:rsidRDefault="00B40829" w14:paraId="5454BD8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45D7B" w:rsidRDefault="00275E81" w14:paraId="51F7BA6F" w14:textId="77777777">
      <w:pPr>
        <w:ind w:firstLine="709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5D7F7659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7DEC17AF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65558F3B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10288" w:rsidR="009E06D9">
            <w:rPr>
              <w:rStyle w:val="eSPISCCParagraphDefaultFont"/>
              <w:rFonts w:eastAsiaTheme="minorHAnsi"/>
            </w:rPr>
            <w:t>Doris Gregorina, Granešina 25,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="002D7FEE" w:rsidP="002D7FEE" w:rsidRDefault="002A712A" w14:paraId="1E64B19D" w14:textId="5CBB760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Općinski sud u Sesvetama, Prekršajni odjel, OIB 72931567836, Industrijska cesta 15,10360 Sesvete">
            <w:listItem w:displayText="Općinski sud u Sesvetama, Prekršajni odjel, OIB 72931567836, Industrijska cesta 15,10360 Sesvete" w:value="Općinski sud u Sesvetama, Prekršajni odjel, OIB 72931567836, Industrijska cesta 15,10360 Sesvete"/>
            <w:listItem w:displayText="Ministarstvo pravosuđa, uprave i digitalne transformacije, OIB 72910430276, Ulica grada Vukovara 49,10000 Zagreb" w:value="Ministarstvo pravosuđa, uprave i digitalne transformacije, OIB 72910430276, Ulica grada Vukovara 49,10000 Zagreb"/>
            <w:listItem w:displayText="Doris Gregorina, OIB 97857549721, Granešina 25,10000 Zagreb" w:value="Doris Gregorina, OIB 97857549721, Granešina 25,10000 Zagreb"/>
            <w:listItem w:displayText="Zatvor u Zagrebu, OIB 92668153620, dr. Luje Naletilića 1,10000 Zagreb" w:value="Zatvor u Zagrebu, OIB 92668153620, dr. Luje Naletilića 1,10000 Zagreb"/>
            <w:listItem w:displayText="III. policijska postaja Zagreb, Dubrava 137,10000 Zagreb" w:value="III. policijska postaja Zagreb, Dubrava 137,10000 Zagreb"/>
          </w:comboBox>
        </w:sdtPr>
        <w:sdtEndPr>
          <w:rPr>
            <w:rStyle w:val="eSPISCCParagraphDefaultFont"/>
          </w:rPr>
        </w:sdtEndPr>
        <w:sdtContent>
          <w:r w:rsidRPr="00910288" w:rsidR="00245D7B">
            <w:rPr>
              <w:rStyle w:val="eSPISCCParagraphDefaultFont"/>
              <w:rFonts w:eastAsiaTheme="minorHAnsi"/>
            </w:rPr>
            <w:t>Općinski sud u Sesvetama, Prekršajni odjel, OIB 72931567836, Industrijska cesta 15,10360 Sesvete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3B4689" w:rsidR="00245D7B" w:rsidP="002D7FEE" w:rsidRDefault="00245D7B" w14:paraId="75CBE4FD" w14:textId="0F1B7EEE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spis</w:t>
      </w:r>
    </w:p>
    <w:p w:rsidRPr="00B40829" w:rsidR="00B37A7D" w:rsidP="00B37A7D" w:rsidRDefault="00B37A7D" w14:paraId="1B50D660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073CE510" w14:textId="77777777"/>
    <w:sectPr w:rsidRPr="001A12B4" w:rsidR="001A12B4" w:rsidSect="00245D7B">
      <w:headerReference w:type="default" r:id="rId10"/>
      <w:footerReference w:type="default" r:id="rId11"/>
      <w:pgSz w:w="11907" w:h="16839" w:code="9"/>
      <w:pgMar w:top="1418" w:right="1418" w:bottom="993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86F56" w:rsidP="00537B78" w:rsidRDefault="00486F56" w14:paraId="2DACD510" w14:textId="77777777">
      <w:r>
        <w:separator/>
      </w:r>
    </w:p>
  </w:endnote>
  <w:endnote w:type="continuationSeparator" w:id="0">
    <w:p w:rsidR="00486F56" w:rsidP="00537B78" w:rsidRDefault="00486F56" w14:paraId="1043A34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761A73BA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6FD698C2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86F56" w:rsidP="00537B78" w:rsidRDefault="00486F56" w14:paraId="178BF386" w14:textId="77777777">
      <w:r>
        <w:separator/>
      </w:r>
    </w:p>
  </w:footnote>
  <w:footnote w:type="continuationSeparator" w:id="0">
    <w:p w:rsidR="00486F56" w:rsidP="00537B78" w:rsidRDefault="00486F56" w14:paraId="7444118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ABB9B37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910288" w:rsidR="009E06D9">
          <w:rPr>
            <w:rStyle w:val="eSPISCCParagraphDefaultFont"/>
          </w:rPr>
          <w:t>Pp Ikp-1463/2026-9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5D7B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86F56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2A3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288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06D9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2B7591E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432A3"/>
    <w:rsid w:val="005C5899"/>
    <w:rsid w:val="00610173"/>
    <w:rsid w:val="00627279"/>
    <w:rsid w:val="0067123B"/>
    <w:rsid w:val="006A64C9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EA511D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9. listopada 2026.</izvorni_sadrzaj>
    <derivirana_varijabla naziv="DomainObject.DatumDonosenjaOdluke_1">9.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Ikp-1463/2026-9</izvorni_sadrzaj>
    <derivirana_varijabla naziv="DomainObject.Oznaka_1">Pp Ikp-1463/2026-9</derivirana_varijabla>
  </DomainObject.Oznaka>
  <DomainObject.DonositeljOdluke.Ime>
    <izvorni_sadrzaj>Tonka</izvorni_sadrzaj>
    <derivirana_varijabla naziv="DomainObject.DonositeljOdluke.Ime_1">Tonka</derivirana_varijabla>
  </DomainObject.DonositeljOdluke.Ime>
  <DomainObject.DonositeljOdluke.Prezime>
    <izvorni_sadrzaj>Grgičević</izvorni_sadrzaj>
    <derivirana_varijabla naziv="DomainObject.DonositeljOdluke.Prezime_1">Grgičević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1463</izvorni_sadrzaj>
    <derivirana_varijabla naziv="DomainObject.Predmet.Broj_1">1463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ožujka 2026.</izvorni_sadrzaj>
    <derivirana_varijabla naziv="DomainObject.Predmet.DatumOsnivanja_1">10.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Marina Brbot</izvorni_sadrzaj>
    <derivirana_varijabla naziv="DomainObject.Predmet.Opis_1">vanjski Marina Brbot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Ikp-1463/2026</izvorni_sadrzaj>
    <derivirana_varijabla naziv="DomainObject.Predmet.OznakaBroj_1">Pp Ikp-1463/2026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rj rod, pd, PPP</izvorni_sadrzaj>
    <derivirana_varijabla naziv="DomainObject.Predmet.PrimjedbaSuca_1">rj rod, pd, PPP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Doris Gregorina</izvorni_sadrzaj>
    <derivirana_varijabla naziv="DomainObject.Predmet.ProtustrankaFormated_1">  Doris Gregorina</derivirana_varijabla>
  </DomainObject.Predmet.ProtustrankaFormated>
  <DomainObject.Predmet.ProtustrankaFormatedOIB>
    <izvorni_sadrzaj>  Doris Gregorina, OIB 97857549721</izvorni_sadrzaj>
    <derivirana_varijabla naziv="DomainObject.Predmet.ProtustrankaFormatedOIB_1">  Doris Gregorina, OIB 97857549721</derivirana_varijabla>
  </DomainObject.Predmet.ProtustrankaFormatedOIB>
  <DomainObject.Predmet.ProtustrankaFormatedWithAdress>
    <izvorni_sadrzaj> Doris Gregorina, Granešina 25, 10000 Zagreb</izvorni_sadrzaj>
    <derivirana_varijabla naziv="DomainObject.Predmet.ProtustrankaFormatedWithAdress_1"> Doris Gregorina, Granešina 25, 10000 Zagreb</derivirana_varijabla>
  </DomainObject.Predmet.ProtustrankaFormatedWithAdress>
  <DomainObject.Predmet.ProtustrankaFormatedWithAdressOIB>
    <izvorni_sadrzaj> Doris Gregorina, OIB 97857549721, Granešina 25, 10000 Zagreb</izvorni_sadrzaj>
    <derivirana_varijabla naziv="DomainObject.Predmet.ProtustrankaFormatedWithAdressOIB_1"> Doris Gregorina, OIB 97857549721, Granešina 25, 10000 Zagreb</derivirana_varijabla>
  </DomainObject.Predmet.ProtustrankaFormatedWithAdressOIB>
  <DomainObject.Predmet.ProtustrankaWithAdress>
    <izvorni_sadrzaj>Doris Gregorina Granešina 25, 10000 Zagreb</izvorni_sadrzaj>
    <derivirana_varijabla naziv="DomainObject.Predmet.ProtustrankaWithAdress_1">Doris Gregorina Granešina 25, 10000 Zagreb</derivirana_varijabla>
  </DomainObject.Predmet.ProtustrankaWithAdress>
  <DomainObject.Predmet.ProtustrankaWithAdressOIB>
    <izvorni_sadrzaj>Doris Gregorina, OIB 97857549721, Granešina 25, 10000 Zagreb</izvorni_sadrzaj>
    <derivirana_varijabla naziv="DomainObject.Predmet.ProtustrankaWithAdressOIB_1">Doris Gregorina, OIB 97857549721, Granešina 25, 10000 Zagreb</derivirana_varijabla>
  </DomainObject.Predmet.ProtustrankaWithAdressOIB>
  <DomainObject.Predmet.ProtustrankaNazivFormated>
    <izvorni_sadrzaj>Doris Gregorina</izvorni_sadrzaj>
    <derivirana_varijabla naziv="DomainObject.Predmet.ProtustrankaNazivFormated_1">Doris Gregorina</derivirana_varijabla>
    <derivirana_varijabla naziv="Padez">Doris Gregorina</derivirana_varijabla>
  </DomainObject.Predmet.ProtustrankaNazivFormated>
  <DomainObject.Predmet.ProtustrankaNazivFormatedOIB>
    <izvorni_sadrzaj>Doris Gregorina, OIB 97857549721</izvorni_sadrzaj>
    <derivirana_varijabla naziv="DomainObject.Predmet.ProtustrankaNazivFormatedOIB_1">Doris Gregorina, OIB 97857549721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Tonka Grgičević, 24.</izvorni_sadrzaj>
    <derivirana_varijabla naziv="DomainObject.Predmet.Referada.Naziv_1">Tonka Grgičević, 24.</derivirana_varijabla>
  </DomainObject.Predmet.Referada.Naziv>
  <DomainObject.Predmet.Referada.Oznaka>
    <izvorni_sadrzaj>24</izvorni_sadrzaj>
    <derivirana_varijabla naziv="DomainObject.Predmet.Referada.Oznaka_1">24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330</izvorni_sadrzaj>
    <derivirana_varijabla naziv="DomainObject.Predmet.Referada.Prostorija.Oznaka_1">330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sud u Sesvetama, Prekršajni odjel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Tonka Grgičević</izvorni_sadrzaj>
    <derivirana_varijabla naziv="DomainObject.Predmet.Referada.Sudac_1">Tonka Grgičević</derivirana_varijabla>
    <derivirana_varijabla naziv="Dativ">Tonka Grgičević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Sesvetama</izvorni_sadrzaj>
    <derivirana_varijabla naziv="DomainObject.Predmet.StrankaFormated_1">  Općinski sud u Sesvetama</derivirana_varijabla>
  </DomainObject.Predmet.StrankaFormated>
  <DomainObject.Predmet.StrankaFormatedOIB>
    <izvorni_sadrzaj>  Općinski sud u Sesvetama, OIB 72931567836</izvorni_sadrzaj>
    <derivirana_varijabla naziv="DomainObject.Predmet.StrankaFormatedOIB_1">  Općinski sud u Sesvetama, OIB 72931567836</derivirana_varijabla>
  </DomainObject.Predmet.StrankaFormatedOIB>
  <DomainObject.Predmet.StrankaFormatedWithAdress>
    <izvorni_sadrzaj> Općinski sud u Sesvetama, Industrijska cesta 15, 10360 Sesvete</izvorni_sadrzaj>
    <derivirana_varijabla naziv="DomainObject.Predmet.StrankaFormatedWithAdress_1"> Općinski sud u Sesvetama, Industrijska cesta 15, 10360 Sesvete</derivirana_varijabla>
  </DomainObject.Predmet.StrankaFormatedWithAdress>
  <DomainObject.Predmet.StrankaFormatedWithAdressOIB>
    <izvorni_sadrzaj> Općinski sud u Sesvetama, OIB 72931567836, Industrijska cesta 15, 10360 Sesvete</izvorni_sadrzaj>
    <derivirana_varijabla naziv="DomainObject.Predmet.StrankaFormatedWithAdressOIB_1"> Općinski sud u Sesvetama, OIB 72931567836, Industrijska cesta 15, 10360 Sesvete</derivirana_varijabla>
  </DomainObject.Predmet.StrankaFormatedWithAdressOIB>
  <DomainObject.Predmet.StrankaWithAdress>
    <izvorni_sadrzaj>Općinski sud u Sesvetama Industrijska cesta 15,10360 Sesvete</izvorni_sadrzaj>
    <derivirana_varijabla naziv="DomainObject.Predmet.StrankaWithAdress_1">Općinski sud u Sesvetama Industrijska cesta 15,10360 Sesvete</derivirana_varijabla>
  </DomainObject.Predmet.StrankaWithAdress>
  <DomainObject.Predmet.StrankaWithAdressOIB>
    <izvorni_sadrzaj>Općinski sud u Sesvetama, OIB 72931567836, Industrijska cesta 15,10360 Sesvete</izvorni_sadrzaj>
    <derivirana_varijabla naziv="DomainObject.Predmet.StrankaWithAdressOIB_1">Općinski sud u Sesvetama, OIB 72931567836, Industrijska cesta 15,10360 Sesvete</derivirana_varijabla>
  </DomainObject.Predmet.StrankaWithAdressOIB>
  <DomainObject.Predmet.StrankaNazivFormated>
    <izvorni_sadrzaj>Općinski sud u Sesvetama</izvorni_sadrzaj>
    <derivirana_varijabla naziv="DomainObject.Predmet.StrankaNazivFormated_1">Općinski sud u Sesvetama</derivirana_varijabla>
    <derivirana_varijabla naziv="Padez">Općinski sud u Sesvetama</derivirana_varijabla>
  </DomainObject.Predmet.StrankaNazivFormated>
  <DomainObject.Predmet.StrankaNazivFormatedOIB>
    <izvorni_sadrzaj>Općinski sud u Sesvetama, OIB 72931567836</izvorni_sadrzaj>
    <derivirana_varijabla naziv="DomainObject.Predmet.StrankaNazivFormatedOIB_1">Općinski sud u Sesvetama, OIB 72931567836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8,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Jadranka Povoljnjak</izvorni_sadrzaj>
    <derivirana_varijabla naziv="DomainObject.Predmet.Zapisnicar_1">Vesna Primorac</derivirana_varijabla>
    <derivirana_varijabla naziv="Padez">Vesna Primorac</derivirana_varijabla>
  </DomainObject.Predmet.Zapisnicar>
  <DomainObject.Predmet.StrankaListFormated>
    <izvorni_sadrzaj>
      <item>Općinski sud u Sesvetama</item>
    </izvorni_sadrzaj>
    <derivirana_varijabla naziv="DomainObject.Predmet.StrankaListFormated_1">
      <item>Općinski sud u Sesvetama</item>
    </derivirana_varijabla>
  </DomainObject.Predmet.StrankaListFormated>
  <DomainObject.Predmet.StrankaListFormatedOIB>
    <izvorni_sadrzaj>
      <item>Općinski sud u Sesvetama, OIB 72931567836</item>
    </izvorni_sadrzaj>
    <derivirana_varijabla naziv="DomainObject.Predmet.StrankaListFormatedOIB_1">
      <item>Općinski sud u Sesvetama, OIB 72931567836</item>
    </derivirana_varijabla>
  </DomainObject.Predmet.StrankaListFormatedOIB>
  <DomainObject.Predmet.StrankaListFormatedWithAdress>
    <izvorni_sadrzaj>
      <item>Općinski sud u Sesvetama, Industrijska cesta 15, 10360 Sesvete</item>
    </izvorni_sadrzaj>
    <derivirana_varijabla naziv="DomainObject.Predmet.StrankaListFormatedWithAdress_1">
      <item>Općinski sud u Sesvetama, Industrijska cesta 15, 10360 Sesvete</item>
    </derivirana_varijabla>
  </DomainObject.Predmet.StrankaListFormatedWithAdress>
  <DomainObject.Predmet.StrankaListFormatedWithAdressOIB>
    <izvorni_sadrzaj>
      <item>Općinski sud u Sesvetama, OIB 72931567836, Industrijska cesta 15, 10360 Sesvete</item>
    </izvorni_sadrzaj>
    <derivirana_varijabla naziv="DomainObject.Predmet.StrankaListFormatedWithAdressOIB_1">
      <item>Općinski sud u Sesvetama, OIB 72931567836, Industrijska cesta 15, 10360 Sesvete</item>
    </derivirana_varijabla>
  </DomainObject.Predmet.StrankaListFormatedWithAdressOIB>
  <DomainObject.Predmet.StrankaListNazivFormated>
    <izvorni_sadrzaj>
      <item>Općinski sud u Sesvetama</item>
    </izvorni_sadrzaj>
    <derivirana_varijabla naziv="DomainObject.Predmet.StrankaListNazivFormated_1">
      <item>Općinski sud u Sesvetama</item>
    </derivirana_varijabla>
  </DomainObject.Predmet.StrankaListNazivFormated>
  <DomainObject.Predmet.StrankaListNazivFormatedOIB>
    <izvorni_sadrzaj>
      <item>Općinski sud u Sesvetama, OIB 72931567836</item>
    </izvorni_sadrzaj>
    <derivirana_varijabla naziv="DomainObject.Predmet.StrankaListNazivFormatedOIB_1">
      <item>Općinski sud u Sesvetama, OIB 72931567836</item>
    </derivirana_varijabla>
  </DomainObject.Predmet.StrankaListNazivFormatedOIB>
  <DomainObject.Predmet.ProtuStrankaListFormated>
    <izvorni_sadrzaj>
      <item>Doris Gregorina</item>
    </izvorni_sadrzaj>
    <derivirana_varijabla naziv="DomainObject.Predmet.ProtuStrankaListFormated_1">
      <item>Doris Gregorina</item>
    </derivirana_varijabla>
  </DomainObject.Predmet.ProtuStrankaListFormated>
  <DomainObject.Predmet.ProtuStrankaListFormatedOIB>
    <izvorni_sadrzaj>
      <item>Doris Gregorina, OIB 97857549721</item>
    </izvorni_sadrzaj>
    <derivirana_varijabla naziv="DomainObject.Predmet.ProtuStrankaListFormatedOIB_1">
      <item>Doris Gregorina, OIB 97857549721,</item>
    </derivirana_varijabla>
  </DomainObject.Predmet.ProtuStrankaListFormatedOIB>
  <DomainObject.Predmet.ProtuStrankaListFormatedWithAdress>
    <izvorni_sadrzaj>
      <item>Doris Gregorina, Granešina 25, 10000 Zagreb</item>
    </izvorni_sadrzaj>
    <derivirana_varijabla naziv="DomainObject.Predmet.ProtuStrankaListFormatedWithAdress_1">
      <item>Granešina 25, 10000 Zagreb</item>
    </derivirana_varijabla>
  </DomainObject.Predmet.ProtuStrankaListFormatedWithAdress>
  <DomainObject.Predmet.ProtuStrankaListFormatedWithAdressOIB>
    <izvorni_sadrzaj>
      <item>Doris Gregorina, OIB 97857549721, Granešina 25, 10000 Zagreb</item>
    </izvorni_sadrzaj>
    <derivirana_varijabla naziv="DomainObject.Predmet.ProtuStrankaListFormatedWithAdressOIB_1">
      <item>Doris Gregorina, OIB 97857549721, Granešina 25, 10000 Zagreb</item>
    </derivirana_varijabla>
  </DomainObject.Predmet.ProtuStrankaListFormatedWithAdressOIB>
  <DomainObject.Predmet.ProtuStrankaListNazivFormated>
    <izvorni_sadrzaj>
      <item>Doris Gregorina</item>
    </izvorni_sadrzaj>
    <derivirana_varijabla naziv="DomainObject.Predmet.ProtuStrankaListNazivFormated_1">
      <item>Doris Gregorina</item>
    </derivirana_varijabla>
  </DomainObject.Predmet.ProtuStrankaListNazivFormated>
  <DomainObject.Predmet.ProtuStrankaListNazivFormatedOIB>
    <izvorni_sadrzaj>
      <item>Doris Gregorina, OIB 97857549721</item>
    </izvorni_sadrzaj>
    <derivirana_varijabla naziv="DomainObject.Predmet.ProtuStrankaListNazivFormatedOIB_1">
      <item>Doris Gregorina, OIB 97857549721</item>
    </derivirana_varijabla>
  </DomainObject.Predmet.ProtuStrankaListNazivFormatedOIB>
  <DomainObject.Predmet.OstaliListFormated>
    <izvorni_sadrzaj>
      <item>Ministarstvo pravosuđa, uprave i digitalne transformacije</item>
      <item>Zatvor u Zagrebu</item>
      <item>III. policijska postaja Zagreb</item>
    </izvorni_sadrzaj>
    <derivirana_varijabla naziv="DomainObject.Predmet.OstaliListFormated_1">
      <item>Ministarstvo pravosuđa, uprave i digitalne transformacije</item>
      <item>Zatvor u Zagrebu</item>
      <item>III. policijska postaja Zagreb</item>
    </derivirana_varijabla>
    <derivirana_varijabla naziv="DrugaOsoba">
      <item>Ministarstvo pravosuđa, uprave i digitalne transformacije</item>
      <item>Zatvor u Zagrebu</item>
      <item>III. policijska postaja Zagreb</item>
    </derivirana_varijabla>
  </DomainObject.Predmet.OstaliListFormated>
  <DomainObject.Predmet.OstaliListFormatedOIB>
    <izvorni_sadrzaj>
      <item>Ministarstvo pravosuđa, uprave i digitalne transformacije, OIB 72910430276</item>
      <item>Zatvor u Zagrebu, OIB 92668153620</item>
      <item>III. policijska postaja Zagreb</item>
    </izvorni_sadrzaj>
    <derivirana_varijabla naziv="DomainObject.Predmet.OstaliListFormatedOIB_1">
      <item>Ministarstvo pravosuđa, uprave i digitalne transformacije, OIB 72910430276</item>
      <item>Zatvor u Zagrebu, OIB 92668153620</item>
      <item>III. policijska postaja Zagreb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  <item>Zatvor u Zagrebu, dr. Luje Naletilića 1, 10000 Zagreb</item>
      <item>III. policijska postaja Zagreb, Dubrava 137, 10000 Zagreb</item>
    </izvorni_sadrzaj>
    <derivirana_varijabla naziv="DomainObject.Predmet.OstaliListFormatedWithAdress_1">
      <item>Ministarstvo pravosuđa, uprave i digitalne transformacije, Ulica grada Vukovara 49, 10000 Zagreb</item>
      <item>Zatvor u Zagrebu, dr. Luje Naletilića 1, 10000 Zagreb</item>
      <item>III. policijska postaja Zagreb, Dubrava 137,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  <item>Zatvor u Zagrebu, OIB 92668153620, dr. Luje Naletilića 1, 10000 Zagreb</item>
      <item>III. policijska postaja Zagreb, Dubrava 137, 10000 Zagreb</item>
    </izvorni_sadrzaj>
    <derivirana_varijabla naziv="DomainObject.Predmet.OstaliListFormatedWithAdressOIB_1">
      <item>Ministarstvo pravosuđa, uprave i digitalne transformacije, OIB 72910430276, Ulica grada Vukovara 49, 10000 Zagreb</item>
      <item>Zatvor u Zagrebu, OIB 92668153620, dr. Luje Naletilića 1, 10000 Zagreb</item>
      <item>III. policijska postaja Zagreb, Dubrava 137, 10000 Zagreb</item>
    </derivirana_varijabla>
  </DomainObject.Predmet.OstaliListFormatedWithAdressOIB>
  <DomainObject.Predmet.OstaliListNazivFormated>
    <izvorni_sadrzaj>
      <item>Ministarstvo pravosuđa, uprave i digitalne transformacije</item>
      <item>Zatvor u Zagrebu</item>
      <item>III. policijska postaja Zagreb</item>
    </izvorni_sadrzaj>
    <derivirana_varijabla naziv="DomainObject.Predmet.OstaliListNazivFormated_1">
      <item>Ministarstvo pravosuđa, uprave i digitalne transformacije</item>
      <item>Zatvor u Zagrebu</item>
      <item>III. policijska postaja Zagreb</item>
    </derivirana_varijabla>
  </DomainObject.Predmet.OstaliListNazivFormated>
  <DomainObject.Predmet.OstaliListNazivFormatedOIB>
    <izvorni_sadrzaj>
      <item>Ministarstvo pravosuđa, uprave i digitalne transformacije, OIB 72910430276</item>
      <item>Zatvor u Zagrebu, OIB 92668153620</item>
      <item>III. policijska postaja Zagreb</item>
    </izvorni_sadrzaj>
    <derivirana_varijabla naziv="DomainObject.Predmet.OstaliListNazivFormatedOIB_1">
      <item>Ministarstvo pravosuđa, uprave i digitalne transformacije, OIB 72910430276</item>
      <item>Zatvor u Zagrebu, OIB 92668153620</item>
      <item>III. policijska postaja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229, 199</izvorni_sadrzaj>
    <derivirana_varijabla naziv="DomainObject.Predmet.ClanakZakona_1">229, 199</derivirana_varijabla>
  </DomainObject.Predmet.ClanakZakona>
  <DomainObject.Predmet.ClanakZakonaFull>
    <izvorni_sadrzaj>članka 229. stavka 1., članka 199. stavka 2.</izvorni_sadrzaj>
    <derivirana_varijabla naziv="DomainObject.Predmet.ClanakZakonaFull_1">članka 229. stavka 1., članka 199. stavka 2.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9. listopada 2026.</izvorni_sadrzaj>
    <derivirana_varijabla naziv="DomainObject.Datum_1">9. listopada 2026.</derivirana_varijabla>
    <derivirana_varijabla naziv="datum">9. listopada 2026.</derivirana_varijabla>
    <derivirana_varijabla naziv="datumpravomocnosti">9. listopada 2026.</derivirana_varijabla>
    <derivirana_varijabla naziv="datumizvrsnosti">9. listopada 2026.</derivirana_varijabla>
  </DomainObject.Datum>
  <DomainObject.PoslovniBrojDokumenta>
    <izvorni_sadrzaj>Pp Ikp-1463/2026-9</izvorni_sadrzaj>
    <derivirana_varijabla naziv="DomainObject.PoslovniBrojDokumenta_1">Pp Ikp-1463/2026-9</derivirana_varijabla>
  </DomainObject.PoslovniBrojDokumenta>
  <DomainObject.Predmet.StrankaIDrugi>
    <izvorni_sadrzaj>Općinski sud u Sesvetama</izvorni_sadrzaj>
    <derivirana_varijabla naziv="DomainObject.Predmet.StrankaIDrugi_1">Općinski sud u Sesvetama</derivirana_varijabla>
  </DomainObject.Predmet.StrankaIDrugi>
  <DomainObject.Predmet.ProtustrankaIDrugi>
    <izvorni_sadrzaj>Doris Gregorina</izvorni_sadrzaj>
    <derivirana_varijabla naziv="DomainObject.Predmet.ProtustrankaIDrugi_1">Doris Gregorina</derivirana_varijabla>
  </DomainObject.Predmet.ProtustrankaIDrugi>
  <DomainObject.Predmet.StrankaIDrugiAdressOIB>
    <izvorni_sadrzaj>Općinski sud u Sesvetama, OIB 72931567836, Industrijska cesta 15, 10360 Sesvete</izvorni_sadrzaj>
    <derivirana_varijabla naziv="DomainObject.Predmet.StrankaIDrugiAdressOIB_1">Općinski sud u Sesvetama, OIB 72931567836, Industrijska cesta 15, 10360 Sesvete</derivirana_varijabla>
  </DomainObject.Predmet.StrankaIDrugiAdressOIB>
  <DomainObject.Predmet.ProtustrankaIDrugiAdressOIB>
    <izvorni_sadrzaj>Doris Gregorina, OIB 97857549721, Granešina 25, 10000 Zagreb</izvorni_sadrzaj>
    <derivirana_varijabla naziv="DomainObject.Predmet.ProtustrankaIDrugiAdressOIB_1">Doris Gregorina, OIB 97857549721, Granešina 25,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Doris Gregorina</item>
      <item>Ministarstvo pravosuđa, uprave i digitalne transformacije</item>
      <item>Općinski sud u Sesvetama</item>
      <item>Zatvor u Zagrebu</item>
      <item>III. policijska postaja Zagreb</item>
    </izvorni_sadrzaj>
    <derivirana_varijabla naziv="DomainObject.Predmet.SudioniciListNaziv_1">
      <item>Doris Gregorina</item>
      <item>Ministarstvo pravosuđa, uprave i digitalne transformacije</item>
      <item>Općinski sud u Sesvetama</item>
      <item>Zatvor u Zagrebu</item>
      <item>III. policijska postaja Zagreb</item>
    </derivirana_varijabla>
    <derivirana_varijabla naziv="OstaliSudionici">
      <item>Doris Gregorina</item>
      <item>Ministarstvo pravosuđa, uprave i digitalne transformacije</item>
      <item>Općinski sud u Sesvetama</item>
      <item>Zatvor u Zagrebu</item>
      <item>III. policijska postaja Zagreb</item>
    </derivirana_varijabla>
  </DomainObject.Predmet.SudioniciListNaziv>
  <DomainObject.Predmet.SudioniciListAdressOIB>
    <izvorni_sadrzaj>
      <item>Doris Gregorina, OIB 97857549721, Granešina 25,10000 Zagreb</item>
      <item>Ministarstvo pravosuđa, uprave i digitalne transformacije, OIB 72910430276, Ulica grada Vukovara 49,10000 Zagreb</item>
      <item>Općinski sud u Sesvetama, OIB 72931567836, Industrijska cesta 15,10360 Sesvete</item>
      <item>Zatvor u Zagrebu, OIB 92668153620, dr. Luje Naletilića 1,10000 Zagreb</item>
      <item>III. policijska postaja Zagreb, Dubrava 137,10000 Zagreb</item>
    </izvorni_sadrzaj>
    <derivirana_varijabla naziv="DomainObject.Predmet.SudioniciListAdressOIB_1">
      <item>Općinski sud u Sesvetama, Prekršajni odjel, OIB 72931567836, Industrijska cesta 15,10360 Sesvete</item>
      <item>Ministarstvo pravosuđa, uprave i digitalne transformacije, OIB 72910430276, Ulica grada Vukovara 49,10000 Zagreb</item>
      <item>Doris Gregorina, OIB 97857549721, Granešina 25,10000 Zagreb</item>
      <item>Zatvor u Zagrebu, OIB 92668153620, dr. Luje Naletilića 1,10000 Zagreb</item>
      <item>III. policijska postaja Zagreb, Dubrava 137,10000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1.270,36 EUR</izvorni_sadrzaj>
    <derivirana_varijabla naziv="DomainObject.Predmet.Pristojbe_1">trošak za novčana kazna u iznosu od 1.270,36 EUR</derivirana_varijabla>
  </DomainObject.Predmet.Pristojbe>
  <DomainObject.Predmet.PristojbeSudionikNazivOIB>
    <izvorni_sadrzaj>Doris Gregorina, OIB 97857549721</izvorni_sadrzaj>
    <derivirana_varijabla naziv="DomainObject.Predmet.PristojbeSudionikNazivOIB_1">Doris Gregorina, OIB 97857549721</derivirana_varijabla>
  </DomainObject.Predmet.PristojbeSudionikNazivOIB>
  <DomainObject.Predmet.PristojbePNB>
    <izvorni_sadrzaj>HR63 6068-20454-1080473564</izvorni_sadrzaj>
    <derivirana_varijabla naziv="DomainObject.Predmet.PristojbePNB_1">HR63 6068-20454-1080473564</derivirana_varijabla>
  </DomainObject.Predmet.PristojbePNB>
  <DomainObject.Predmet.PristojbeIznos>
    <izvorni_sadrzaj>1.270,36 EUR</izvorni_sadrzaj>
    <derivirana_varijabla naziv="DomainObject.Predmet.PristojbeIznos_1">1.270,36 EUR</derivirana_varijabla>
  </DomainObject.Predmet.PristojbeIznos>
  <DomainObject.Predmet.PristojbeOpisPlacanja>
    <izvorni_sadrzaj>Novčana kazna Pp Ikp-1463/2026, OPS ZG.</izvorni_sadrzaj>
    <derivirana_varijabla naziv="DomainObject.Predmet.PristojbeOpisPlacanja_1">Novčana kazna Pp Ikp-1463/2026,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97857549721</item>
      <item>, OIB 72910430276</item>
      <item>, OIB 72931567836</item>
      <item>, OIB 92668153620</item>
      <item>, OIB null</item>
    </izvorni_sadrzaj>
    <derivirana_varijabla naziv="DomainObject.Predmet.SudioniciListNazivOIB_1">
      <item>, OIB 97857549721</item>
      <item>, OIB 72910430276</item>
      <item>, OIB 72931567836</item>
      <item>, OIB 92668153620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zatvora.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8. srpnja 2026.</izvorni_sadrzaj>
    <derivirana_varijabla naziv="DomainObject.PredzadnjaOdlukaIzPredmeta.DatumDonosenjaOdluke_1">8. srpnja 2026.</derivirana_varijabla>
  </DomainObject.PredzadnjaOdlukaIzPredmeta.DatumDonosenjaOdluke>
  <DomainObject.PredzadnjaOdlukaIzPredmeta.Oznaka>
    <izvorni_sadrzaj>Pp Ikp-1463/2026-6</izvorni_sadrzaj>
    <derivirana_varijabla naziv="DomainObject.PredzadnjaOdlukaIzPredmeta.Oznaka_1">Pp Ikp-1463/2026-6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listopada 2023.</izvorni_sadrzaj>
    <derivirana_varijabla naziv="DomainObject.Predmet.DatumPocetkaProcesa_1">8. listopada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86/26)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Doris Gregorina, Granešina 25, 10000 Zagreb</izvorni_sadrzaj>
    <derivirana_varijabla naziv="DomainObject.Predmet.OsudenikImePrezimeAdresa_1">Doris Gregorina, Granešina 25, 10000 Zagreb</derivirana_varijabla>
  </DomainObject.Predmet.OsudenikImePrezimeAdresa>
  <DomainObject.Predmet.OsudenikImePrezimeOIBDatRodenja>
    <izvorni_sadrzaj>Doris Gregorina, OIB 97857549721, rođen-a 28.02.2000.</izvorni_sadrzaj>
    <derivirana_varijabla naziv="DomainObject.Predmet.OsudenikImePrezimeOIBDatRodenja_1">Doris Gregorina, OIB 97857549721, rođen-a 28.02.2000.</derivirana_varijabla>
  </DomainObject.Predmet.OsudenikImePrezimeOIBDatRodenja>
  <DomainObject.IkpPredmet.OdlukaRjesenjeIshodisni>
    <izvorni_sadrzaj>Pp-1623/2023-6 donesena 08.10.2023.</izvorni_sadrzaj>
    <derivirana_varijabla naziv="DomainObject.IkpPredmet.OdlukaRjesenjeIshodisni_1">Pp-1623/2023-6 donesena 08.10.2023.</derivirana_varijabla>
  </DomainObject.IkpPredmet.OdlukaRjesenjeIshodisni>
  <DomainObject.IkpPredmet.NovcanaObaveza.PreostaliIznos>
    <izvorni_sadrzaj>1.270,36 EUR</izvorni_sadrzaj>
    <derivirana_varijabla naziv="DomainObject.IkpPredmet.NovcanaObaveza.PreostaliIznos_1">1.270,36 EUR</derivirana_varijabla>
  </DomainObject.IkpPredmet.NovcanaObaveza.PreostaliIznos>
  <DomainObject.IkpPredmet.NovcanaObaveza.PNB>
    <izvorni_sadrzaj>HR63 6068-20454-1080473564</izvorni_sadrzaj>
    <derivirana_varijabla naziv="DomainObject.IkpPredmet.NovcanaObaveza.PNB_1">HR63 6068-20454-1080473564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08.10.2023.</izvorni_sadrzaj>
    <derivirana_varijabla naziv="DomainObject.IkpPredmet.IshodisnaOdlukaDatumPravomocnosti_1">08.10.2023.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09.02.2024.</izvorni_sadrzaj>
    <derivirana_varijabla naziv="DomainObject.IkpPredmet.IshodisnaOdlukaDatumIzvrsnosti_1">09.02.2024.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2</properties:Pages>
  <properties:Words>352</properties:Words>
  <properties:Characters>2045</properties:Characters>
  <properties:Lines>60</properties:Lines>
  <properties:Paragraphs>25</properties:Paragraphs>
  <properties:TotalTime>225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2396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Vesna Primorac</cp:lastModifiedBy>
  <cp:lastPrinted>2026-10-09T07:12:00Z</cp:lastPrinted>
  <dcterms:modified xmlns:xsi="http://www.w3.org/2001/XMLSchema-instance" xsi:type="dcterms:W3CDTF">2026-10-09T07:13:00Z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Ikp-1463/2026-9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