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5634"/>
        <w:gridCol w:w="3756"/>
      </w:tblGrid>
      <w:tr w:rsidRPr="00346A87" w:rsidR="00AE6E26" w14:paraId="00884A1A" w14:textId="77777777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4A31D4C7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/>
              </w:rPr>
              <w:t>          </w:t>
            </w:r>
            <w:r w:rsidRPr="00346A87">
              <w:rPr>
                <w:rFonts w:ascii="Arial" w:hAnsi="Arial" w:cs="Arial"/>
                <w:noProof/>
              </w:rPr>
              <w:drawing>
                <wp:inline distT="0" distB="0" distL="0" distR="0">
                  <wp:extent cx="523875" cy="676275"/>
                  <wp:effectExtent l="0" t="0" r="9525" b="9525"/>
                  <wp:docPr id="1" name="Slika 1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icture 1"/>
                          <pic:cNvPicPr>
                            <a:picLocks noChangeAspect="true" noChangeArrowheads="true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46A87">
              <w:rPr>
                <w:rFonts w:ascii="Arial" w:hAnsi="Arial" w:cs="Arial"/>
              </w:rPr>
              <w:t> </w:t>
            </w:r>
            <w:r w:rsidRPr="00346A87">
              <w:rPr>
                <w:rFonts w:ascii="Arial" w:hAnsi="Arial" w:cs="Arial"/>
              </w:rPr>
              <w:br/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>REPUBLIKA HRVATSKA</w:t>
            </w:r>
          </w:p>
          <w:p w:rsidRPr="00346A87" w:rsidR="00AE6E26" w:rsidP="00AE6E26" w:rsidRDefault="00AE6E26" w14:paraId="74BCA0D8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OPĆINSKI SUD U VELIKOJ GORICI 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br/>
              <w:t>PREKRŠAJNI ODJEL</w:t>
            </w:r>
          </w:p>
          <w:p w:rsidRPr="00346A87" w:rsidR="00AE6E26" w:rsidP="00AE6E26" w:rsidRDefault="0088712E" w14:paraId="03737469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 w:eastAsiaTheme="minorHAnsi"/>
                <w:lang w:val="hr-HR" w:eastAsia="en-US"/>
              </w:rPr>
              <w:t>Trg kralja Tomislava 36</w:t>
            </w:r>
            <w:r w:rsidRPr="00346A87" w:rsidR="00AE6E26">
              <w:rPr>
                <w:rFonts w:ascii="Arial" w:hAnsi="Arial" w:cs="Arial" w:eastAsiaTheme="minorHAnsi"/>
                <w:lang w:val="hr-HR" w:eastAsia="en-US"/>
              </w:rPr>
              <w:t>, V</w:t>
            </w:r>
            <w:r>
              <w:rPr>
                <w:rFonts w:ascii="Arial" w:hAnsi="Arial" w:cs="Arial" w:eastAsiaTheme="minorHAnsi"/>
                <w:lang w:val="hr-HR" w:eastAsia="en-US"/>
              </w:rPr>
              <w:t xml:space="preserve">elika Gorica </w:t>
            </w:r>
          </w:p>
          <w:p w:rsidRPr="00346A87" w:rsidR="00AE6E26" w:rsidP="00476BC6" w:rsidRDefault="00AE6E26" w14:paraId="7F459005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Od</w:t>
            </w:r>
            <w:r w:rsidR="00476BC6">
              <w:rPr>
                <w:rFonts w:ascii="Arial" w:hAnsi="Arial" w:cs="Arial" w:eastAsiaTheme="minorHAnsi"/>
                <w:lang w:val="hr-HR" w:eastAsia="en-US"/>
              </w:rPr>
              <w:t>j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>e</w:t>
            </w:r>
            <w:r w:rsidR="00476BC6">
              <w:rPr>
                <w:rFonts w:ascii="Arial" w:hAnsi="Arial" w:cs="Arial" w:eastAsiaTheme="minorHAnsi"/>
                <w:lang w:val="hr-HR" w:eastAsia="en-US"/>
              </w:rPr>
              <w:t>l</w:t>
            </w:r>
            <w:r w:rsidR="00010579">
              <w:rPr>
                <w:rFonts w:ascii="Arial" w:hAnsi="Arial" w:cs="Arial" w:eastAsiaTheme="minorHAnsi"/>
                <w:lang w:val="hr-HR" w:eastAsia="en-US"/>
              </w:rPr>
              <w:t>jak</w:t>
            </w: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 za izvršenje prekršajnih sankcija</w:t>
            </w:r>
          </w:p>
        </w:tc>
        <w:tc>
          <w:tcPr>
            <w:tcW w:w="2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2AB312A5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32DEFD1D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2FA10BB7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AE6E26" w:rsidRDefault="00AE6E26" w14:paraId="504B3E93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46A87" w:rsidR="00AE6E26" w:rsidP="00EB756D" w:rsidRDefault="00AE6E26" w14:paraId="71AC7819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Poslovni broj: </w:t>
            </w:r>
            <w:proofErr w:type="spellStart"/>
            <w:r w:rsidRPr="00346A87">
              <w:rPr>
                <w:rFonts w:ascii="Arial" w:hAnsi="Arial" w:cs="Arial" w:eastAsiaTheme="minorHAnsi"/>
                <w:lang w:val="hr-HR" w:eastAsia="en-US"/>
              </w:rPr>
              <w:t>Pp</w:t>
            </w:r>
            <w:proofErr w:type="spellEnd"/>
            <w:r w:rsidRPr="00346A87">
              <w:rPr>
                <w:rFonts w:ascii="Arial" w:hAnsi="Arial" w:cs="Arial" w:eastAsiaTheme="minorHAnsi"/>
                <w:lang w:val="hr-HR" w:eastAsia="en-US"/>
              </w:rPr>
              <w:t xml:space="preserve"> </w:t>
            </w:r>
            <w:proofErr w:type="spellStart"/>
            <w:r w:rsidRPr="00346A87">
              <w:rPr>
                <w:rFonts w:ascii="Arial" w:hAnsi="Arial" w:cs="Arial" w:eastAsiaTheme="minorHAnsi"/>
                <w:lang w:val="hr-HR" w:eastAsia="en-US"/>
              </w:rPr>
              <w:t>Ikp</w:t>
            </w:r>
            <w:proofErr w:type="spellEnd"/>
            <w:r w:rsidRPr="00346A87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7B606A">
              <w:rPr>
                <w:rFonts w:ascii="Arial" w:hAnsi="Arial" w:cs="Arial"/>
              </w:rPr>
              <w:t>629</w:t>
            </w:r>
            <w:r w:rsidR="00EB756D">
              <w:rPr>
                <w:rFonts w:ascii="Arial" w:hAnsi="Arial" w:cs="Arial"/>
              </w:rPr>
              <w:t>/</w:t>
            </w:r>
            <w:r w:rsidR="005A371B">
              <w:rPr>
                <w:rFonts w:ascii="Arial" w:hAnsi="Arial" w:cs="Arial"/>
              </w:rPr>
              <w:t>202</w:t>
            </w:r>
            <w:r w:rsidR="00EA4976">
              <w:rPr>
                <w:rFonts w:ascii="Arial" w:hAnsi="Arial" w:cs="Arial"/>
              </w:rPr>
              <w:t>6</w:t>
            </w:r>
          </w:p>
        </w:tc>
      </w:tr>
    </w:tbl>
    <w:p w:rsidRPr="00346A87" w:rsidR="00AE6E26" w:rsidP="00BB6900" w:rsidRDefault="00AE6E26" w14:paraId="078F7408" w14:textId="77777777">
      <w:pPr>
        <w:autoSpaceDE w:val="false"/>
        <w:autoSpaceDN w:val="false"/>
        <w:adjustRightInd w:val="false"/>
        <w:spacing w:after="0" w:line="240" w:lineRule="auto"/>
        <w:jc w:val="center"/>
        <w15:collapsed w:val="false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br/>
        <w:t>R E P U B L I K A  H R V A T S K A</w:t>
      </w:r>
    </w:p>
    <w:p w:rsidRPr="00346A87" w:rsidR="00AE6E26" w:rsidP="00AE6E26" w:rsidRDefault="00AE6E26" w14:paraId="25630D4F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640249BB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 J E Š E N J E</w:t>
      </w:r>
    </w:p>
    <w:p w:rsidRPr="00346A87" w:rsidR="00AE6E26" w:rsidP="00AE6E26" w:rsidRDefault="00AE6E26" w14:paraId="46D36BB4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37D7B59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Općinski sud u Velikoj Gorici</w:t>
      </w:r>
      <w:r w:rsidR="002E3AE0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sz w:val="24"/>
          <w:szCs w:val="24"/>
        </w:rPr>
        <w:t xml:space="preserve"> Prekršajni odjel, po </w:t>
      </w:r>
      <w:r w:rsidR="00931BE5">
        <w:rPr>
          <w:rFonts w:ascii="Arial" w:hAnsi="Arial" w:cs="Arial"/>
          <w:sz w:val="24"/>
          <w:szCs w:val="24"/>
        </w:rPr>
        <w:t xml:space="preserve">sutkinji Gordani </w:t>
      </w:r>
      <w:proofErr w:type="spellStart"/>
      <w:r w:rsidR="00931BE5">
        <w:rPr>
          <w:rFonts w:ascii="Arial" w:hAnsi="Arial" w:cs="Arial"/>
          <w:sz w:val="24"/>
          <w:szCs w:val="24"/>
        </w:rPr>
        <w:t>Trivunov</w:t>
      </w:r>
      <w:proofErr w:type="spellEnd"/>
      <w:r w:rsidRPr="00346A87">
        <w:rPr>
          <w:rFonts w:ascii="Arial" w:hAnsi="Arial" w:cs="Arial"/>
          <w:sz w:val="24"/>
          <w:szCs w:val="24"/>
        </w:rPr>
        <w:t>, uz sudjelovanje zapisničar</w:t>
      </w:r>
      <w:r w:rsidR="006F000D">
        <w:rPr>
          <w:rFonts w:ascii="Arial" w:hAnsi="Arial" w:cs="Arial"/>
          <w:sz w:val="24"/>
          <w:szCs w:val="24"/>
        </w:rPr>
        <w:t>ke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="006F1FD1">
        <w:rPr>
          <w:rFonts w:ascii="Arial" w:hAnsi="Arial" w:cs="Arial"/>
          <w:sz w:val="24"/>
          <w:szCs w:val="24"/>
        </w:rPr>
        <w:t>Martine Krulc</w:t>
      </w:r>
      <w:r w:rsidRPr="00346A87">
        <w:rPr>
          <w:rFonts w:ascii="Arial" w:hAnsi="Arial" w:cs="Arial"/>
          <w:sz w:val="24"/>
          <w:szCs w:val="24"/>
        </w:rPr>
        <w:t xml:space="preserve">, u postupku izvršavanja novčane kazne izrečene </w:t>
      </w:r>
      <w:r w:rsidR="00E871DF">
        <w:rPr>
          <w:rFonts w:ascii="Arial" w:hAnsi="Arial" w:cs="Arial"/>
          <w:sz w:val="24"/>
          <w:szCs w:val="24"/>
        </w:rPr>
        <w:t xml:space="preserve">osuđeniku </w:t>
      </w:r>
      <w:r w:rsidR="001673A2">
        <w:rPr>
          <w:rFonts w:ascii="Arial" w:hAnsi="Arial" w:cs="Arial"/>
          <w:sz w:val="24"/>
          <w:szCs w:val="24"/>
        </w:rPr>
        <w:t xml:space="preserve">Marku </w:t>
      </w:r>
      <w:proofErr w:type="spellStart"/>
      <w:r w:rsidR="001673A2">
        <w:rPr>
          <w:rFonts w:ascii="Arial" w:hAnsi="Arial" w:cs="Arial"/>
          <w:sz w:val="24"/>
          <w:szCs w:val="24"/>
        </w:rPr>
        <w:t>Šešerinu</w:t>
      </w:r>
      <w:proofErr w:type="spellEnd"/>
      <w:r w:rsidR="00D55ADE">
        <w:rPr>
          <w:rFonts w:ascii="Arial" w:hAnsi="Arial" w:cs="Arial"/>
          <w:sz w:val="24"/>
          <w:szCs w:val="24"/>
        </w:rPr>
        <w:t>,</w:t>
      </w:r>
      <w:r w:rsidR="004561B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zbog prekršaja iz čl</w:t>
      </w:r>
      <w:r w:rsidRPr="00346A87" w:rsidR="0024135F">
        <w:rPr>
          <w:rFonts w:ascii="Arial" w:hAnsi="Arial" w:cs="Arial"/>
          <w:sz w:val="24"/>
          <w:szCs w:val="24"/>
        </w:rPr>
        <w:t>.</w:t>
      </w:r>
      <w:r w:rsidR="006F1FD1">
        <w:rPr>
          <w:rFonts w:ascii="Arial" w:hAnsi="Arial" w:cs="Arial"/>
          <w:sz w:val="24"/>
          <w:szCs w:val="24"/>
        </w:rPr>
        <w:t xml:space="preserve"> </w:t>
      </w:r>
      <w:r w:rsidR="007B606A">
        <w:rPr>
          <w:rFonts w:ascii="Arial" w:hAnsi="Arial" w:cs="Arial"/>
          <w:sz w:val="24"/>
          <w:szCs w:val="24"/>
        </w:rPr>
        <w:t>42</w:t>
      </w:r>
      <w:r w:rsidR="00931BE5">
        <w:rPr>
          <w:rFonts w:ascii="Arial" w:hAnsi="Arial" w:cs="Arial"/>
          <w:sz w:val="24"/>
          <w:szCs w:val="24"/>
        </w:rPr>
        <w:t xml:space="preserve">. st. </w:t>
      </w:r>
      <w:r w:rsidR="007B606A">
        <w:rPr>
          <w:rFonts w:ascii="Arial" w:hAnsi="Arial" w:cs="Arial"/>
          <w:sz w:val="24"/>
          <w:szCs w:val="24"/>
        </w:rPr>
        <w:t>1</w:t>
      </w:r>
      <w:r w:rsidR="00931BE5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7B606A">
        <w:rPr>
          <w:rFonts w:ascii="Arial" w:hAnsi="Arial" w:cs="Arial"/>
          <w:sz w:val="24"/>
          <w:szCs w:val="24"/>
        </w:rPr>
        <w:t>toč</w:t>
      </w:r>
      <w:proofErr w:type="spellEnd"/>
      <w:r w:rsidR="007B606A">
        <w:rPr>
          <w:rFonts w:ascii="Arial" w:hAnsi="Arial" w:cs="Arial"/>
          <w:sz w:val="24"/>
          <w:szCs w:val="24"/>
        </w:rPr>
        <w:t>. 33</w:t>
      </w:r>
      <w:r w:rsidR="006F1FD1">
        <w:rPr>
          <w:rFonts w:ascii="Arial" w:hAnsi="Arial" w:cs="Arial"/>
          <w:sz w:val="24"/>
          <w:szCs w:val="24"/>
        </w:rPr>
        <w:t xml:space="preserve">. </w:t>
      </w:r>
      <w:r w:rsidRPr="00346A87">
        <w:rPr>
          <w:rFonts w:ascii="Arial" w:hAnsi="Arial" w:cs="Arial"/>
          <w:sz w:val="24"/>
          <w:szCs w:val="24"/>
        </w:rPr>
        <w:t xml:space="preserve">Zakona o </w:t>
      </w:r>
      <w:r w:rsidR="00931BE5">
        <w:rPr>
          <w:rFonts w:ascii="Arial" w:hAnsi="Arial" w:cs="Arial"/>
          <w:sz w:val="24"/>
          <w:szCs w:val="24"/>
        </w:rPr>
        <w:t>računovodstvu</w:t>
      </w:r>
      <w:r w:rsidRPr="00346A87">
        <w:rPr>
          <w:rFonts w:ascii="Arial" w:hAnsi="Arial" w:cs="Arial"/>
          <w:sz w:val="24"/>
          <w:szCs w:val="24"/>
        </w:rPr>
        <w:t xml:space="preserve">, </w:t>
      </w:r>
      <w:r w:rsidR="007B606A">
        <w:rPr>
          <w:rFonts w:ascii="Arial" w:hAnsi="Arial" w:cs="Arial"/>
          <w:sz w:val="24"/>
          <w:szCs w:val="24"/>
        </w:rPr>
        <w:t>22</w:t>
      </w:r>
      <w:r w:rsidR="0088712E">
        <w:rPr>
          <w:rFonts w:ascii="Arial" w:hAnsi="Arial" w:cs="Arial"/>
          <w:sz w:val="24"/>
          <w:szCs w:val="24"/>
        </w:rPr>
        <w:t>. srpnja</w:t>
      </w:r>
      <w:r w:rsidR="009F22DC">
        <w:rPr>
          <w:rFonts w:ascii="Arial" w:hAnsi="Arial" w:cs="Arial"/>
          <w:sz w:val="24"/>
          <w:szCs w:val="24"/>
        </w:rPr>
        <w:t xml:space="preserve"> </w:t>
      </w:r>
      <w:r w:rsidR="00794674">
        <w:rPr>
          <w:rFonts w:ascii="Arial" w:hAnsi="Arial" w:cs="Arial"/>
          <w:sz w:val="24"/>
          <w:szCs w:val="24"/>
        </w:rPr>
        <w:t>202</w:t>
      </w:r>
      <w:r w:rsidR="006F1FD1">
        <w:rPr>
          <w:rFonts w:ascii="Arial" w:hAnsi="Arial" w:cs="Arial"/>
          <w:sz w:val="24"/>
          <w:szCs w:val="24"/>
        </w:rPr>
        <w:t>6</w:t>
      </w:r>
      <w:r w:rsidR="00794674">
        <w:rPr>
          <w:rFonts w:ascii="Arial" w:hAnsi="Arial" w:cs="Arial"/>
          <w:sz w:val="24"/>
          <w:szCs w:val="24"/>
        </w:rPr>
        <w:t>.</w:t>
      </w:r>
      <w:r w:rsidR="00376608">
        <w:rPr>
          <w:rFonts w:ascii="Arial" w:hAnsi="Arial" w:cs="Arial"/>
          <w:sz w:val="24"/>
          <w:szCs w:val="24"/>
        </w:rPr>
        <w:t>,</w:t>
      </w:r>
    </w:p>
    <w:p w:rsidRPr="00346A87" w:rsidR="00AE6E26" w:rsidP="00AE6E26" w:rsidRDefault="00AE6E26" w14:paraId="695EAD49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702AA946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r i j e š i o    j e</w:t>
      </w:r>
    </w:p>
    <w:p w:rsidRPr="00346A87" w:rsidR="00AE6E26" w:rsidP="00AE6E26" w:rsidRDefault="00AE6E26" w14:paraId="2FACE7E1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641C29" w:rsidR="00AE6E26" w:rsidP="00AE6E26" w:rsidRDefault="00AE6E26" w14:paraId="1748698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I. Na temelju čl</w:t>
      </w:r>
      <w:r w:rsidR="002E3AE0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 st</w:t>
      </w:r>
      <w:r w:rsidR="002E3AE0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("Narodne novine" broj 107/07, 39/13, 157/13, 110/15, 70/17, 118/18</w:t>
      </w:r>
      <w:r w:rsidR="00B31F44">
        <w:rPr>
          <w:rFonts w:ascii="Arial" w:hAnsi="Arial" w:cs="Arial"/>
          <w:sz w:val="24"/>
          <w:szCs w:val="24"/>
        </w:rPr>
        <w:t>, 114/22</w:t>
      </w:r>
      <w:r w:rsidRPr="00346A87">
        <w:rPr>
          <w:rFonts w:ascii="Arial" w:hAnsi="Arial" w:cs="Arial"/>
          <w:sz w:val="24"/>
          <w:szCs w:val="24"/>
        </w:rPr>
        <w:t xml:space="preserve">) neplaćena novčana kazna </w:t>
      </w:r>
      <w:r w:rsidR="00E871DF">
        <w:rPr>
          <w:rFonts w:ascii="Arial" w:hAnsi="Arial" w:cs="Arial"/>
          <w:sz w:val="24"/>
          <w:szCs w:val="24"/>
        </w:rPr>
        <w:t xml:space="preserve">osuđeniku </w:t>
      </w:r>
      <w:r w:rsidR="001673A2">
        <w:rPr>
          <w:rFonts w:ascii="Arial" w:hAnsi="Arial" w:cs="Arial"/>
          <w:sz w:val="24"/>
          <w:szCs w:val="24"/>
        </w:rPr>
        <w:t xml:space="preserve">Marku </w:t>
      </w:r>
      <w:proofErr w:type="spellStart"/>
      <w:r w:rsidR="001673A2">
        <w:rPr>
          <w:rFonts w:ascii="Arial" w:hAnsi="Arial" w:cs="Arial"/>
          <w:sz w:val="24"/>
          <w:szCs w:val="24"/>
        </w:rPr>
        <w:t>Šešerinu</w:t>
      </w:r>
      <w:proofErr w:type="spellEnd"/>
      <w:r w:rsidRPr="00346A87">
        <w:rPr>
          <w:rFonts w:ascii="Arial" w:hAnsi="Arial" w:cs="Arial"/>
          <w:sz w:val="24"/>
          <w:szCs w:val="24"/>
        </w:rPr>
        <w:t xml:space="preserve">, OIB: </w:t>
      </w:r>
      <w:r w:rsidRPr="001673A2" w:rsidR="001673A2">
        <w:rPr>
          <w:rFonts w:ascii="Arial" w:hAnsi="Arial" w:cs="Arial"/>
          <w:sz w:val="24"/>
          <w:szCs w:val="24"/>
        </w:rPr>
        <w:t>60846318550</w:t>
      </w:r>
      <w:r w:rsidRPr="00346A87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color w:val="4F81BD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rođeno</w:t>
      </w:r>
      <w:r w:rsidR="00E871DF">
        <w:rPr>
          <w:rFonts w:ascii="Arial" w:hAnsi="Arial" w:cs="Arial"/>
          <w:sz w:val="24"/>
          <w:szCs w:val="24"/>
        </w:rPr>
        <w:t>m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Pr="001673A2" w:rsidR="001673A2">
        <w:rPr>
          <w:rFonts w:ascii="Arial" w:hAnsi="Arial" w:cs="Arial"/>
          <w:sz w:val="24"/>
          <w:szCs w:val="24"/>
        </w:rPr>
        <w:t>13.</w:t>
      </w:r>
      <w:r w:rsidR="001673A2">
        <w:rPr>
          <w:rFonts w:ascii="Arial" w:hAnsi="Arial" w:cs="Arial"/>
          <w:sz w:val="24"/>
          <w:szCs w:val="24"/>
        </w:rPr>
        <w:t xml:space="preserve"> srpnja </w:t>
      </w:r>
      <w:r w:rsidRPr="001673A2" w:rsidR="001673A2">
        <w:rPr>
          <w:rFonts w:ascii="Arial" w:hAnsi="Arial" w:cs="Arial"/>
          <w:sz w:val="24"/>
          <w:szCs w:val="24"/>
        </w:rPr>
        <w:t>1987</w:t>
      </w:r>
      <w:r w:rsidRPr="00167FE5" w:rsidR="00167FE5">
        <w:rPr>
          <w:rFonts w:ascii="Arial" w:hAnsi="Arial" w:cs="Arial"/>
          <w:sz w:val="24"/>
          <w:szCs w:val="24"/>
        </w:rPr>
        <w:t>.</w:t>
      </w:r>
      <w:r w:rsidR="009354BB">
        <w:rPr>
          <w:rFonts w:ascii="Arial" w:hAnsi="Arial" w:cs="Arial"/>
          <w:sz w:val="24"/>
          <w:szCs w:val="24"/>
        </w:rPr>
        <w:t>,</w:t>
      </w:r>
      <w:r w:rsidRPr="00346A87" w:rsidR="00BC157F">
        <w:rPr>
          <w:rFonts w:ascii="Arial" w:hAnsi="Arial" w:cs="Arial"/>
          <w:sz w:val="24"/>
          <w:szCs w:val="24"/>
        </w:rPr>
        <w:t xml:space="preserve"> s</w:t>
      </w:r>
      <w:r w:rsidRPr="00346A87" w:rsidR="009C362E">
        <w:rPr>
          <w:rFonts w:ascii="Arial" w:hAnsi="Arial" w:cs="Arial"/>
          <w:sz w:val="24"/>
          <w:szCs w:val="24"/>
        </w:rPr>
        <w:t xml:space="preserve"> prebivalištem</w:t>
      </w:r>
      <w:r w:rsidRPr="00346A87" w:rsidR="00BC157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 xml:space="preserve">u </w:t>
      </w:r>
      <w:r w:rsidR="005F12C3">
        <w:rPr>
          <w:rFonts w:ascii="Arial" w:hAnsi="Arial" w:cs="Arial"/>
          <w:sz w:val="24"/>
          <w:szCs w:val="24"/>
        </w:rPr>
        <w:t xml:space="preserve">Velikoj </w:t>
      </w:r>
      <w:r w:rsidR="001673A2">
        <w:rPr>
          <w:rFonts w:ascii="Arial" w:hAnsi="Arial" w:cs="Arial"/>
          <w:sz w:val="24"/>
          <w:szCs w:val="24"/>
        </w:rPr>
        <w:t>Buni</w:t>
      </w:r>
      <w:r w:rsidR="005F12C3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673A2">
        <w:rPr>
          <w:rFonts w:ascii="Arial" w:hAnsi="Arial" w:cs="Arial"/>
          <w:sz w:val="24"/>
          <w:szCs w:val="24"/>
        </w:rPr>
        <w:t>Tudina</w:t>
      </w:r>
      <w:proofErr w:type="spellEnd"/>
      <w:r w:rsidR="001673A2">
        <w:rPr>
          <w:rFonts w:ascii="Arial" w:hAnsi="Arial" w:cs="Arial"/>
          <w:sz w:val="24"/>
          <w:szCs w:val="24"/>
        </w:rPr>
        <w:t xml:space="preserve"> ulica 9</w:t>
      </w:r>
      <w:r w:rsidRPr="00346A87">
        <w:rPr>
          <w:rFonts w:ascii="Arial" w:hAnsi="Arial" w:cs="Arial"/>
          <w:sz w:val="24"/>
          <w:szCs w:val="24"/>
        </w:rPr>
        <w:t xml:space="preserve">, </w:t>
      </w:r>
      <w:r w:rsidR="00352B45">
        <w:rPr>
          <w:rFonts w:ascii="Arial" w:hAnsi="Arial" w:cs="Arial"/>
          <w:sz w:val="24"/>
          <w:szCs w:val="24"/>
        </w:rPr>
        <w:t xml:space="preserve">u iznosu </w:t>
      </w:r>
      <w:r w:rsidR="001673A2">
        <w:rPr>
          <w:rFonts w:ascii="Arial" w:hAnsi="Arial" w:cs="Arial"/>
          <w:sz w:val="24"/>
          <w:szCs w:val="24"/>
        </w:rPr>
        <w:t>660,00 (</w:t>
      </w:r>
      <w:proofErr w:type="spellStart"/>
      <w:r w:rsidR="001673A2">
        <w:rPr>
          <w:rFonts w:ascii="Arial" w:hAnsi="Arial" w:cs="Arial"/>
          <w:sz w:val="24"/>
          <w:szCs w:val="24"/>
        </w:rPr>
        <w:t>šestošezdeset</w:t>
      </w:r>
      <w:proofErr w:type="spellEnd"/>
      <w:r w:rsidR="001673A2">
        <w:rPr>
          <w:rFonts w:ascii="Arial" w:hAnsi="Arial" w:cs="Arial"/>
          <w:sz w:val="24"/>
          <w:szCs w:val="24"/>
        </w:rPr>
        <w:t>) eura</w:t>
      </w:r>
      <w:r w:rsidR="00352B45">
        <w:rPr>
          <w:rFonts w:ascii="Arial" w:hAnsi="Arial" w:cs="Arial"/>
          <w:sz w:val="24"/>
          <w:szCs w:val="24"/>
        </w:rPr>
        <w:t xml:space="preserve">, </w:t>
      </w:r>
      <w:r w:rsidRPr="00346A87">
        <w:rPr>
          <w:rFonts w:ascii="Arial" w:hAnsi="Arial" w:cs="Arial"/>
          <w:sz w:val="24"/>
          <w:szCs w:val="24"/>
        </w:rPr>
        <w:t>izrečen</w:t>
      </w:r>
      <w:r w:rsidR="005F45C8">
        <w:rPr>
          <w:rFonts w:ascii="Arial" w:hAnsi="Arial" w:cs="Arial"/>
          <w:sz w:val="24"/>
          <w:szCs w:val="24"/>
        </w:rPr>
        <w:t>a</w:t>
      </w:r>
      <w:r w:rsidRPr="00346A87">
        <w:rPr>
          <w:rFonts w:ascii="Arial" w:hAnsi="Arial" w:cs="Arial"/>
          <w:sz w:val="24"/>
          <w:szCs w:val="24"/>
        </w:rPr>
        <w:t xml:space="preserve"> </w:t>
      </w:r>
      <w:bookmarkStart w:name="_Hlk220329700" w:id="0"/>
      <w:bookmarkStart w:name="_Hlk221086461" w:id="1"/>
      <w:bookmarkStart w:name="_Hlk221107913" w:id="2"/>
      <w:r w:rsidR="002313B3">
        <w:rPr>
          <w:rFonts w:ascii="Arial" w:hAnsi="Arial" w:cs="Arial"/>
          <w:sz w:val="24"/>
          <w:szCs w:val="24"/>
        </w:rPr>
        <w:t xml:space="preserve">prekršajnim nalogom </w:t>
      </w:r>
      <w:bookmarkStart w:name="_Hlk223433332" w:id="3"/>
      <w:r w:rsidR="00931BE5">
        <w:rPr>
          <w:rFonts w:ascii="Arial" w:hAnsi="Arial" w:cs="Arial"/>
          <w:sz w:val="24"/>
          <w:szCs w:val="24"/>
        </w:rPr>
        <w:t>Financijske agencije</w:t>
      </w:r>
      <w:r w:rsidR="00474DE4">
        <w:rPr>
          <w:rFonts w:ascii="Arial" w:hAnsi="Arial" w:cs="Arial"/>
          <w:sz w:val="24"/>
          <w:szCs w:val="24"/>
        </w:rPr>
        <w:t xml:space="preserve">, poslovne oznake </w:t>
      </w:r>
      <w:r w:rsidR="002313B3">
        <w:rPr>
          <w:rFonts w:ascii="Arial" w:hAnsi="Arial" w:cs="Arial"/>
          <w:sz w:val="24"/>
          <w:szCs w:val="24"/>
        </w:rPr>
        <w:t xml:space="preserve">KLASA: </w:t>
      </w:r>
      <w:r w:rsidR="00931BE5">
        <w:rPr>
          <w:rFonts w:ascii="Arial" w:hAnsi="Arial" w:cs="Arial"/>
          <w:sz w:val="24"/>
          <w:szCs w:val="24"/>
        </w:rPr>
        <w:t>034-07/23-04/</w:t>
      </w:r>
      <w:r w:rsidR="007B606A">
        <w:rPr>
          <w:rFonts w:ascii="Arial" w:hAnsi="Arial" w:cs="Arial"/>
          <w:sz w:val="24"/>
          <w:szCs w:val="24"/>
        </w:rPr>
        <w:t>12119</w:t>
      </w:r>
      <w:r w:rsidR="002313B3">
        <w:rPr>
          <w:rFonts w:ascii="Arial" w:hAnsi="Arial" w:cs="Arial"/>
          <w:sz w:val="24"/>
          <w:szCs w:val="24"/>
        </w:rPr>
        <w:t xml:space="preserve">, URBROJ: </w:t>
      </w:r>
      <w:r w:rsidR="00931BE5">
        <w:rPr>
          <w:rFonts w:ascii="Arial" w:hAnsi="Arial" w:cs="Arial"/>
          <w:sz w:val="24"/>
          <w:szCs w:val="24"/>
        </w:rPr>
        <w:t>118-07-03-23-2</w:t>
      </w:r>
      <w:r w:rsidR="00D31AAF">
        <w:rPr>
          <w:rFonts w:ascii="Arial" w:hAnsi="Arial" w:cs="Arial"/>
          <w:sz w:val="24"/>
          <w:szCs w:val="24"/>
        </w:rPr>
        <w:t xml:space="preserve"> </w:t>
      </w:r>
      <w:r w:rsidR="00474DE4">
        <w:rPr>
          <w:rFonts w:ascii="Arial" w:hAnsi="Arial" w:cs="Arial"/>
          <w:sz w:val="24"/>
          <w:szCs w:val="24"/>
        </w:rPr>
        <w:t xml:space="preserve">od </w:t>
      </w:r>
      <w:r w:rsidR="007B606A">
        <w:rPr>
          <w:rFonts w:ascii="Arial" w:hAnsi="Arial" w:cs="Arial"/>
          <w:sz w:val="24"/>
          <w:szCs w:val="24"/>
        </w:rPr>
        <w:t>17</w:t>
      </w:r>
      <w:r w:rsidR="00931BE5">
        <w:rPr>
          <w:rFonts w:ascii="Arial" w:hAnsi="Arial" w:cs="Arial"/>
          <w:sz w:val="24"/>
          <w:szCs w:val="24"/>
        </w:rPr>
        <w:t>. studenog 2023</w:t>
      </w:r>
      <w:r w:rsidR="000715E6">
        <w:rPr>
          <w:rFonts w:ascii="Arial" w:hAnsi="Arial" w:cs="Arial"/>
          <w:sz w:val="24"/>
          <w:szCs w:val="24"/>
        </w:rPr>
        <w:t>.</w:t>
      </w:r>
      <w:bookmarkEnd w:id="0"/>
      <w:bookmarkEnd w:id="1"/>
      <w:bookmarkEnd w:id="2"/>
      <w:bookmarkEnd w:id="3"/>
      <w:r w:rsidR="00B27A9E">
        <w:rPr>
          <w:rFonts w:ascii="Arial" w:hAnsi="Arial" w:cs="Arial"/>
          <w:sz w:val="24"/>
          <w:szCs w:val="24"/>
        </w:rPr>
        <w:t xml:space="preserve">, </w:t>
      </w:r>
      <w:r w:rsidRPr="00346A87">
        <w:rPr>
          <w:rFonts w:ascii="Arial" w:hAnsi="Arial" w:cs="Arial"/>
          <w:sz w:val="24"/>
          <w:szCs w:val="24"/>
        </w:rPr>
        <w:t xml:space="preserve">zamjenjuje se </w:t>
      </w:r>
      <w:r w:rsidRPr="00641C29">
        <w:rPr>
          <w:rFonts w:ascii="Arial" w:hAnsi="Arial" w:cs="Arial"/>
          <w:b/>
          <w:sz w:val="24"/>
          <w:szCs w:val="24"/>
        </w:rPr>
        <w:t>radom za opće dobro u trajanju od</w:t>
      </w:r>
      <w:r w:rsidR="00AA2BCD">
        <w:rPr>
          <w:rFonts w:ascii="Arial" w:hAnsi="Arial" w:cs="Arial"/>
          <w:b/>
          <w:sz w:val="24"/>
          <w:szCs w:val="24"/>
        </w:rPr>
        <w:t xml:space="preserve"> </w:t>
      </w:r>
      <w:r w:rsidR="001673A2">
        <w:rPr>
          <w:rFonts w:ascii="Arial" w:hAnsi="Arial" w:cs="Arial"/>
          <w:b/>
          <w:sz w:val="24"/>
          <w:szCs w:val="24"/>
        </w:rPr>
        <w:t>34 (</w:t>
      </w:r>
      <w:proofErr w:type="spellStart"/>
      <w:r w:rsidR="001673A2">
        <w:rPr>
          <w:rFonts w:ascii="Arial" w:hAnsi="Arial" w:cs="Arial"/>
          <w:b/>
          <w:sz w:val="24"/>
          <w:szCs w:val="24"/>
        </w:rPr>
        <w:t>tridesetčetiri</w:t>
      </w:r>
      <w:proofErr w:type="spellEnd"/>
      <w:r w:rsidR="005F12C3">
        <w:rPr>
          <w:rFonts w:ascii="Arial" w:hAnsi="Arial" w:cs="Arial"/>
          <w:b/>
          <w:sz w:val="24"/>
          <w:szCs w:val="24"/>
        </w:rPr>
        <w:t>)</w:t>
      </w:r>
      <w:r w:rsidR="00D66D4E">
        <w:rPr>
          <w:rFonts w:ascii="Arial" w:hAnsi="Arial" w:cs="Arial"/>
          <w:b/>
          <w:sz w:val="24"/>
          <w:szCs w:val="24"/>
        </w:rPr>
        <w:t xml:space="preserve"> sat</w:t>
      </w:r>
      <w:r w:rsidR="007B606A">
        <w:rPr>
          <w:rFonts w:ascii="Arial" w:hAnsi="Arial" w:cs="Arial"/>
          <w:b/>
          <w:sz w:val="24"/>
          <w:szCs w:val="24"/>
        </w:rPr>
        <w:t>a</w:t>
      </w:r>
      <w:r w:rsidRPr="00641C29">
        <w:rPr>
          <w:rFonts w:ascii="Arial" w:hAnsi="Arial" w:cs="Arial"/>
          <w:b/>
          <w:sz w:val="24"/>
          <w:szCs w:val="24"/>
        </w:rPr>
        <w:t>.</w:t>
      </w:r>
    </w:p>
    <w:p w:rsidRPr="00346A87" w:rsidR="00AE6E26" w:rsidP="00AE6E26" w:rsidRDefault="00AE6E26" w14:paraId="5005EC49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 xml:space="preserve">        II. Osuđenik se upućuje na izvršavanje rada za opće dobro iz točke I. ovog rješenja u ustanovu i drugu pravnu osobu s kojima je ministarstvo nadležno za poslove pravosuđa </w:t>
      </w:r>
      <w:r w:rsidRPr="00346A87" w:rsidR="00457D49">
        <w:rPr>
          <w:rFonts w:ascii="Arial" w:hAnsi="Arial" w:cs="Arial"/>
          <w:sz w:val="24"/>
          <w:szCs w:val="24"/>
        </w:rPr>
        <w:t xml:space="preserve">i uprave </w:t>
      </w:r>
      <w:r w:rsidRPr="00346A87">
        <w:rPr>
          <w:rFonts w:ascii="Arial" w:hAnsi="Arial" w:cs="Arial"/>
          <w:sz w:val="24"/>
          <w:szCs w:val="24"/>
        </w:rPr>
        <w:t>sklopilo ugovore o postojanju zajedničkog interesa za izvršavanje rada za opće dobro u prekršajnom postupku i o tome vodi evidenciju.</w:t>
      </w:r>
    </w:p>
    <w:p w:rsidRPr="00641C29" w:rsidR="00AE6E26" w:rsidP="00AE6E26" w:rsidRDefault="00AE6E26" w14:paraId="0E4690DA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III. Ukoliko osuđenik ne prihvati rad za opće dobro ili se na uredan poziv suda izvršenja ne odazove radi primitka naredbe o upućivanju na izvršavanje rada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ili ga ne izvrši svojom krivnjom u roku koji je za to određen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3. Prekršajnog zakona, osuđeniku se neplaćena novčana kazna iz točke I. izreke ovog rješenja </w:t>
      </w:r>
      <w:r w:rsidRPr="00641C29">
        <w:rPr>
          <w:rFonts w:ascii="Arial" w:hAnsi="Arial" w:cs="Arial"/>
          <w:sz w:val="24"/>
          <w:szCs w:val="24"/>
        </w:rPr>
        <w:t>zamjenjuje</w:t>
      </w:r>
      <w:r w:rsidRPr="00641C29">
        <w:rPr>
          <w:rFonts w:ascii="Arial" w:hAnsi="Arial" w:cs="Arial"/>
          <w:b/>
          <w:sz w:val="24"/>
          <w:szCs w:val="24"/>
        </w:rPr>
        <w:t xml:space="preserve"> kaznom zatvora u trajanju od </w:t>
      </w:r>
      <w:r w:rsidR="001673A2">
        <w:rPr>
          <w:rFonts w:ascii="Arial" w:hAnsi="Arial" w:cs="Arial"/>
          <w:b/>
          <w:sz w:val="24"/>
          <w:szCs w:val="24"/>
        </w:rPr>
        <w:t>17</w:t>
      </w:r>
      <w:r w:rsidR="005F12C3">
        <w:rPr>
          <w:rFonts w:ascii="Arial" w:hAnsi="Arial" w:cs="Arial"/>
          <w:b/>
          <w:sz w:val="24"/>
          <w:szCs w:val="24"/>
        </w:rPr>
        <w:t xml:space="preserve"> (</w:t>
      </w:r>
      <w:r w:rsidR="001673A2">
        <w:rPr>
          <w:rFonts w:ascii="Arial" w:hAnsi="Arial" w:cs="Arial"/>
          <w:b/>
          <w:sz w:val="24"/>
          <w:szCs w:val="24"/>
        </w:rPr>
        <w:t>sedamnaest</w:t>
      </w:r>
      <w:r w:rsidR="005F12C3">
        <w:rPr>
          <w:rFonts w:ascii="Arial" w:hAnsi="Arial" w:cs="Arial"/>
          <w:b/>
          <w:sz w:val="24"/>
          <w:szCs w:val="24"/>
        </w:rPr>
        <w:t>)</w:t>
      </w:r>
      <w:r w:rsidRPr="00641C29">
        <w:rPr>
          <w:rFonts w:ascii="Arial" w:hAnsi="Arial" w:cs="Arial"/>
          <w:b/>
          <w:sz w:val="24"/>
          <w:szCs w:val="24"/>
        </w:rPr>
        <w:t> dana.</w:t>
      </w:r>
    </w:p>
    <w:p w:rsidRPr="00346A87" w:rsidR="00AE6E26" w:rsidP="00AE6E26" w:rsidRDefault="00AE6E26" w14:paraId="442FB6FD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758BDFCC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Obrazloženje</w:t>
      </w:r>
    </w:p>
    <w:p w:rsidRPr="00346A87" w:rsidR="00AE6E26" w:rsidP="00AE6E26" w:rsidRDefault="00AE6E26" w14:paraId="121597CA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Pr="00346A87" w:rsidR="00AE6E26" w:rsidP="00AE6E26" w:rsidRDefault="00AE6E26" w14:paraId="616CCB77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</w:t>
      </w:r>
      <w:r w:rsidR="002313B3">
        <w:rPr>
          <w:rFonts w:ascii="Arial" w:hAnsi="Arial" w:cs="Arial"/>
          <w:sz w:val="24"/>
          <w:szCs w:val="24"/>
        </w:rPr>
        <w:t xml:space="preserve">Prekršajnim nalogom </w:t>
      </w:r>
      <w:r w:rsidR="00931BE5">
        <w:rPr>
          <w:rFonts w:ascii="Arial" w:hAnsi="Arial" w:cs="Arial"/>
          <w:sz w:val="24"/>
          <w:szCs w:val="24"/>
        </w:rPr>
        <w:t>Financijske agencije, poslovne oznake KLASA: 034-07/23-04/</w:t>
      </w:r>
      <w:r w:rsidR="007B606A">
        <w:rPr>
          <w:rFonts w:ascii="Arial" w:hAnsi="Arial" w:cs="Arial"/>
          <w:sz w:val="24"/>
          <w:szCs w:val="24"/>
        </w:rPr>
        <w:t>12119</w:t>
      </w:r>
      <w:r w:rsidR="00931BE5">
        <w:rPr>
          <w:rFonts w:ascii="Arial" w:hAnsi="Arial" w:cs="Arial"/>
          <w:sz w:val="24"/>
          <w:szCs w:val="24"/>
        </w:rPr>
        <w:t xml:space="preserve">, URBROJ: 118-07-03-23-2 od </w:t>
      </w:r>
      <w:r w:rsidR="007B606A">
        <w:rPr>
          <w:rFonts w:ascii="Arial" w:hAnsi="Arial" w:cs="Arial"/>
          <w:sz w:val="24"/>
          <w:szCs w:val="24"/>
        </w:rPr>
        <w:t>17</w:t>
      </w:r>
      <w:r w:rsidR="00931BE5">
        <w:rPr>
          <w:rFonts w:ascii="Arial" w:hAnsi="Arial" w:cs="Arial"/>
          <w:sz w:val="24"/>
          <w:szCs w:val="24"/>
        </w:rPr>
        <w:t>. studenog 2023.</w:t>
      </w:r>
      <w:r w:rsidR="00594986">
        <w:rPr>
          <w:rFonts w:ascii="Arial" w:hAnsi="Arial" w:cs="Arial"/>
          <w:sz w:val="24"/>
          <w:szCs w:val="24"/>
        </w:rPr>
        <w:t xml:space="preserve"> </w:t>
      </w:r>
      <w:r w:rsidR="00E871DF">
        <w:rPr>
          <w:rFonts w:ascii="Arial" w:hAnsi="Arial" w:cs="Arial"/>
          <w:sz w:val="24"/>
          <w:szCs w:val="24"/>
        </w:rPr>
        <w:t xml:space="preserve">osuđeniku </w:t>
      </w:r>
      <w:r w:rsidR="001673A2">
        <w:rPr>
          <w:rFonts w:ascii="Arial" w:hAnsi="Arial" w:cs="Arial"/>
          <w:sz w:val="24"/>
          <w:szCs w:val="24"/>
        </w:rPr>
        <w:t xml:space="preserve">Marku </w:t>
      </w:r>
      <w:proofErr w:type="spellStart"/>
      <w:r w:rsidR="001673A2">
        <w:rPr>
          <w:rFonts w:ascii="Arial" w:hAnsi="Arial" w:cs="Arial"/>
          <w:sz w:val="24"/>
          <w:szCs w:val="24"/>
        </w:rPr>
        <w:t>Šešerinu</w:t>
      </w:r>
      <w:proofErr w:type="spellEnd"/>
      <w:r w:rsidRPr="00346A87" w:rsidR="001673A2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 xml:space="preserve">izrečena je novčana kazna u iznosu </w:t>
      </w:r>
      <w:r w:rsidR="001673A2">
        <w:rPr>
          <w:rFonts w:ascii="Arial" w:hAnsi="Arial" w:cs="Arial"/>
          <w:sz w:val="24"/>
          <w:szCs w:val="24"/>
        </w:rPr>
        <w:t>660,00 (</w:t>
      </w:r>
      <w:proofErr w:type="spellStart"/>
      <w:r w:rsidR="001673A2">
        <w:rPr>
          <w:rFonts w:ascii="Arial" w:hAnsi="Arial" w:cs="Arial"/>
          <w:sz w:val="24"/>
          <w:szCs w:val="24"/>
        </w:rPr>
        <w:t>šestošezdeset</w:t>
      </w:r>
      <w:proofErr w:type="spellEnd"/>
      <w:r w:rsidR="001673A2">
        <w:rPr>
          <w:rFonts w:ascii="Arial" w:hAnsi="Arial" w:cs="Arial"/>
          <w:sz w:val="24"/>
          <w:szCs w:val="24"/>
        </w:rPr>
        <w:t>) eura</w:t>
      </w:r>
      <w:r w:rsidRPr="00346A87">
        <w:rPr>
          <w:rFonts w:ascii="Arial" w:hAnsi="Arial" w:cs="Arial"/>
          <w:sz w:val="24"/>
          <w:szCs w:val="24"/>
        </w:rPr>
        <w:t xml:space="preserve">. Odluka o prekršaju postala je pravomoćna </w:t>
      </w:r>
      <w:r w:rsidR="00931BE5">
        <w:rPr>
          <w:rFonts w:ascii="Arial" w:hAnsi="Arial" w:cs="Arial"/>
          <w:sz w:val="24"/>
          <w:szCs w:val="24"/>
        </w:rPr>
        <w:t>24</w:t>
      </w:r>
      <w:r w:rsidR="005F12C3">
        <w:rPr>
          <w:rFonts w:ascii="Arial" w:hAnsi="Arial" w:cs="Arial"/>
          <w:sz w:val="24"/>
          <w:szCs w:val="24"/>
        </w:rPr>
        <w:t>. veljače</w:t>
      </w:r>
      <w:r w:rsidR="00D00E95">
        <w:rPr>
          <w:rFonts w:ascii="Arial" w:hAnsi="Arial" w:cs="Arial"/>
          <w:sz w:val="24"/>
          <w:szCs w:val="24"/>
        </w:rPr>
        <w:t xml:space="preserve"> 202</w:t>
      </w:r>
      <w:r w:rsidR="0088712E">
        <w:rPr>
          <w:rFonts w:ascii="Arial" w:hAnsi="Arial" w:cs="Arial"/>
          <w:sz w:val="24"/>
          <w:szCs w:val="24"/>
        </w:rPr>
        <w:t>4</w:t>
      </w:r>
      <w:r w:rsidR="00AA107D">
        <w:rPr>
          <w:rFonts w:ascii="Arial" w:hAnsi="Arial" w:cs="Arial"/>
          <w:sz w:val="24"/>
          <w:szCs w:val="24"/>
        </w:rPr>
        <w:t>.</w:t>
      </w:r>
      <w:r w:rsidR="005F12C3">
        <w:rPr>
          <w:rFonts w:ascii="Arial" w:hAnsi="Arial" w:cs="Arial"/>
          <w:sz w:val="24"/>
          <w:szCs w:val="24"/>
        </w:rPr>
        <w:t xml:space="preserve">, a izvršna </w:t>
      </w:r>
      <w:r w:rsidR="00931BE5">
        <w:rPr>
          <w:rFonts w:ascii="Arial" w:hAnsi="Arial" w:cs="Arial"/>
          <w:sz w:val="24"/>
          <w:szCs w:val="24"/>
        </w:rPr>
        <w:t>3. ožujka</w:t>
      </w:r>
      <w:r w:rsidR="005F12C3">
        <w:rPr>
          <w:rFonts w:ascii="Arial" w:hAnsi="Arial" w:cs="Arial"/>
          <w:sz w:val="24"/>
          <w:szCs w:val="24"/>
        </w:rPr>
        <w:t xml:space="preserve"> 2024.</w:t>
      </w:r>
      <w:r w:rsidR="00AA2BCD">
        <w:rPr>
          <w:rFonts w:ascii="Arial" w:hAnsi="Arial" w:cs="Arial"/>
          <w:sz w:val="24"/>
          <w:szCs w:val="24"/>
        </w:rPr>
        <w:t xml:space="preserve"> </w:t>
      </w:r>
      <w:r w:rsidRPr="00346A87" w:rsidR="009F27F6">
        <w:rPr>
          <w:rFonts w:ascii="Arial" w:hAnsi="Arial" w:cs="Arial"/>
          <w:sz w:val="24"/>
          <w:szCs w:val="24"/>
        </w:rPr>
        <w:t xml:space="preserve">Budući osuđenik u roku određenom u odluci o prekršaju nije platio novčanu kaznu, niti je naplaćena prisilno, </w:t>
      </w:r>
      <w:r w:rsidRPr="00346A87">
        <w:rPr>
          <w:rFonts w:ascii="Arial" w:hAnsi="Arial" w:cs="Arial"/>
          <w:sz w:val="24"/>
          <w:szCs w:val="24"/>
        </w:rPr>
        <w:t>odlučeno je kao pod točkom I. izreke rješenja, kako je to propisano odredbom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lastRenderedPageBreak/>
        <w:t xml:space="preserve">6. Prekršajnog zakona računajući da se svakih </w:t>
      </w:r>
      <w:r w:rsidR="00062B07">
        <w:rPr>
          <w:rFonts w:ascii="Arial" w:hAnsi="Arial" w:cs="Arial"/>
          <w:sz w:val="24"/>
          <w:szCs w:val="24"/>
        </w:rPr>
        <w:t>započetih trideset devet eura i osamdeset dva centa</w:t>
      </w:r>
      <w:r w:rsidRPr="00346A87">
        <w:rPr>
          <w:rFonts w:ascii="Arial" w:hAnsi="Arial" w:cs="Arial"/>
          <w:sz w:val="24"/>
          <w:szCs w:val="24"/>
        </w:rPr>
        <w:t xml:space="preserve"> novčane kazne zamijeni s dva sata rada za opće dobro odnosno jednim danom zatvora, pri čemu rad za opće dobro ne smije biti kraći od šest sati niti dulji od dvjesto</w:t>
      </w:r>
      <w:r w:rsidRPr="00346A87" w:rsidR="0024135F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četrdeset sati, a zatvor ne smije biti kraći od tri dana ni dulji od šezdeset dana.</w:t>
      </w:r>
    </w:p>
    <w:p w:rsidRPr="00346A87" w:rsidR="00AE6E26" w:rsidP="00AE6E26" w:rsidRDefault="00AE6E26" w14:paraId="25C67F15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Prema odredbi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151.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Prekršajnog zakona pravomoćna odluka izvršava se kad je uredno dostavljena osuđeniku i kad za njeno izvršenje ne postoje zakonske smetnje.</w:t>
      </w:r>
    </w:p>
    <w:p w:rsidRPr="00346A87" w:rsidR="00AE6E26" w:rsidP="00AE6E26" w:rsidRDefault="00AE6E26" w14:paraId="4B05FCD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Kako su ostvareni uvjeti za izvršavanje rada za opće dobro, odlučeno je kao pod točkom II. izreke rješenja, te će sud nakon pravomoćnosti i izvršnosti ovog rješenja pozvati osuđenika radi dostave naredbe o upućivanju na izvršenje rada u jednu od ustanova i pravnih osoba iz evidencije iz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152.a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Zakona, s područja svoje nadležnosti.</w:t>
      </w:r>
    </w:p>
    <w:p w:rsidRPr="00346A87" w:rsidR="00AE6E26" w:rsidP="00AE6E26" w:rsidRDefault="00AE6E26" w14:paraId="3FC22830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 Rješenjem je određena i zamjena neplaćene novčane kazne kaznom zatvora za slučaj da osuđenik ne prihvati rad za opće dobro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6. Prekršajnog zakona ili ga ne izvrši svojom krivnjom u roku koji je za to određen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</w:t>
      </w:r>
      <w:r w:rsidR="002A076C">
        <w:rPr>
          <w:rFonts w:ascii="Arial" w:hAnsi="Arial" w:cs="Arial"/>
          <w:sz w:val="24"/>
          <w:szCs w:val="24"/>
        </w:rPr>
        <w:t xml:space="preserve"> </w:t>
      </w:r>
      <w:r w:rsidRPr="00346A87">
        <w:rPr>
          <w:rFonts w:ascii="Arial" w:hAnsi="Arial" w:cs="Arial"/>
          <w:sz w:val="24"/>
          <w:szCs w:val="24"/>
        </w:rPr>
        <w:t>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3. Prekršajnog zakona.</w:t>
      </w:r>
    </w:p>
    <w:p w:rsidRPr="00346A87" w:rsidR="00AE6E26" w:rsidP="00AE6E26" w:rsidRDefault="00AE6E26" w14:paraId="168C8FFC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 Ukoliko osuđenik plati novčanu kaznu nakon pravomoćnosti odluke o zamjeni, izvršenje rada za opće dobro ili kazna zatvora će se obustaviti. U slučaju djelomičnog plaćanja, izvršit će se samo preostali dio rada za opće dobro odnosno kazne zatvora, sukladno odredbi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34.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7. Prekršajnog zakona.</w:t>
      </w:r>
    </w:p>
    <w:p w:rsidRPr="00346A87" w:rsidR="00AE6E26" w:rsidP="00AE6E26" w:rsidRDefault="00AE6E26" w14:paraId="297C622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Osuđenik je obavezan nakon pravomoćnosti i izvršnosti ovog rješenja odazvati se pozivu ovog suda radi dostave naredbe o upućivanju na izvršenje rada i davanja pisane izjave o prihvaćanju rada za opće dobro sukladno čl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152.c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1. i st</w:t>
      </w:r>
      <w:r w:rsidR="002A076C">
        <w:rPr>
          <w:rFonts w:ascii="Arial" w:hAnsi="Arial" w:cs="Arial"/>
          <w:sz w:val="24"/>
          <w:szCs w:val="24"/>
        </w:rPr>
        <w:t>.</w:t>
      </w:r>
      <w:r w:rsidRPr="00346A87">
        <w:rPr>
          <w:rFonts w:ascii="Arial" w:hAnsi="Arial" w:cs="Arial"/>
          <w:sz w:val="24"/>
          <w:szCs w:val="24"/>
        </w:rPr>
        <w:t xml:space="preserve"> 2. Prekršajnog zakona, jer će u suprotnome sud odmah izdati naredbu o upućivanju osuđenika na izdržavanje kazne zatvora iz točke III. izreke ovog rješenja u nadležnu ustanovu za izvršavanje zatvora.</w:t>
      </w:r>
    </w:p>
    <w:p w:rsidRPr="00346A87" w:rsidR="00AE6E26" w:rsidP="00AE6E26" w:rsidRDefault="00AE6E26" w14:paraId="23CE676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</w:p>
    <w:p w:rsidR="00AE6E26" w:rsidP="00AE6E26" w:rsidRDefault="0006194D" w14:paraId="4062CB1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Velika Gorica, </w:t>
      </w:r>
      <w:r w:rsidR="007B606A">
        <w:rPr>
          <w:rFonts w:ascii="Arial" w:hAnsi="Arial" w:cs="Arial"/>
          <w:sz w:val="24"/>
          <w:szCs w:val="24"/>
        </w:rPr>
        <w:t>22</w:t>
      </w:r>
      <w:r w:rsidR="0088712E">
        <w:rPr>
          <w:rFonts w:ascii="Arial" w:hAnsi="Arial" w:cs="Arial"/>
          <w:sz w:val="24"/>
          <w:szCs w:val="24"/>
        </w:rPr>
        <w:t>. srpnja</w:t>
      </w:r>
      <w:r w:rsidR="004E5105">
        <w:rPr>
          <w:rFonts w:ascii="Arial" w:hAnsi="Arial" w:cs="Arial"/>
          <w:sz w:val="24"/>
          <w:szCs w:val="24"/>
        </w:rPr>
        <w:t xml:space="preserve"> </w:t>
      </w:r>
      <w:r w:rsidR="00A35F82">
        <w:rPr>
          <w:rFonts w:ascii="Arial" w:hAnsi="Arial" w:cs="Arial"/>
          <w:sz w:val="24"/>
          <w:szCs w:val="24"/>
        </w:rPr>
        <w:t>202</w:t>
      </w:r>
      <w:r w:rsidR="00AA107D">
        <w:rPr>
          <w:rFonts w:ascii="Arial" w:hAnsi="Arial" w:cs="Arial"/>
          <w:sz w:val="24"/>
          <w:szCs w:val="24"/>
        </w:rPr>
        <w:t>6</w:t>
      </w:r>
      <w:r w:rsidR="005F2B99">
        <w:rPr>
          <w:rFonts w:ascii="Arial" w:hAnsi="Arial" w:cs="Arial"/>
          <w:sz w:val="24"/>
          <w:szCs w:val="24"/>
        </w:rPr>
        <w:t>.</w:t>
      </w:r>
      <w:r w:rsidRPr="00346A87" w:rsidR="00B90522">
        <w:rPr>
          <w:rFonts w:ascii="Arial" w:hAnsi="Arial" w:cs="Arial"/>
          <w:sz w:val="24"/>
          <w:szCs w:val="24"/>
        </w:rPr>
        <w:t xml:space="preserve"> </w:t>
      </w:r>
    </w:p>
    <w:p w:rsidRPr="00346A87" w:rsidR="00D55ADE" w:rsidP="00AE6E26" w:rsidRDefault="00D55ADE" w14:paraId="2915186E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3098"/>
        <w:gridCol w:w="3193"/>
        <w:gridCol w:w="3099"/>
      </w:tblGrid>
      <w:tr w:rsidRPr="00346A87" w:rsidR="00AE6E26" w14:paraId="556ECCF9" w14:textId="77777777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AE6E26" w:rsidRDefault="00AE6E26" w14:paraId="2956F1DA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Zapisničar</w:t>
            </w:r>
            <w:r w:rsidR="0088712E">
              <w:rPr>
                <w:rFonts w:ascii="Arial" w:hAnsi="Arial" w:cs="Arial" w:eastAsiaTheme="minorHAnsi"/>
                <w:lang w:val="hr-HR" w:eastAsia="en-US"/>
              </w:rPr>
              <w:t>ka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07891363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AE6E26" w:rsidRDefault="00AE6E26" w14:paraId="30B9729D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  <w:r w:rsidR="001673A2">
              <w:rPr>
                <w:rFonts w:ascii="Arial" w:hAnsi="Arial" w:cs="Arial" w:eastAsiaTheme="minorHAnsi"/>
                <w:lang w:val="hr-HR" w:eastAsia="en-US"/>
              </w:rPr>
              <w:t>Su</w:t>
            </w:r>
            <w:r w:rsidR="00931BE5">
              <w:rPr>
                <w:rFonts w:ascii="Arial" w:hAnsi="Arial" w:cs="Arial" w:eastAsiaTheme="minorHAnsi"/>
                <w:lang w:val="hr-HR" w:eastAsia="en-US"/>
              </w:rPr>
              <w:t>tkinja</w:t>
            </w:r>
          </w:p>
        </w:tc>
      </w:tr>
      <w:tr w:rsidRPr="00346A87" w:rsidR="00AE6E26" w14:paraId="78FF9DE7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24135F" w:rsidRDefault="00AE6E26" w14:paraId="16BA416E" w14:textId="673047B1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  <w:r w:rsidR="00AA107D">
              <w:rPr>
                <w:rFonts w:ascii="Arial" w:hAnsi="Arial" w:cs="Arial" w:eastAsiaTheme="minorHAnsi"/>
                <w:lang w:val="hr-HR" w:eastAsia="en-US"/>
              </w:rPr>
              <w:t>Martina Krulc</w:t>
            </w:r>
            <w:r w:rsidR="00D87CBA">
              <w:rPr>
                <w:rFonts w:ascii="Arial" w:hAnsi="Arial" w:cs="Arial" w:eastAsiaTheme="minorHAnsi"/>
                <w:lang w:val="hr-HR" w:eastAsia="en-US"/>
              </w:rPr>
              <w:t>, v.r.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46A87" w:rsidR="00AE6E26" w:rsidP="00AE6E26" w:rsidRDefault="00AE6E26" w14:paraId="026CCBB1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46A87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46A87" w:rsidR="00AE6E26" w:rsidP="004E5105" w:rsidRDefault="00931BE5" w14:paraId="22CEF7A8" w14:textId="64329D0F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>
              <w:rPr>
                <w:rFonts w:ascii="Arial" w:hAnsi="Arial" w:cs="Arial"/>
              </w:rPr>
              <w:t xml:space="preserve">Gordana </w:t>
            </w:r>
            <w:proofErr w:type="spellStart"/>
            <w:r>
              <w:rPr>
                <w:rFonts w:ascii="Arial" w:hAnsi="Arial" w:cs="Arial"/>
              </w:rPr>
              <w:t>Trivunov</w:t>
            </w:r>
            <w:proofErr w:type="spellEnd"/>
            <w:r w:rsidR="00D87CBA">
              <w:rPr>
                <w:rFonts w:ascii="Arial" w:hAnsi="Arial" w:cs="Arial"/>
              </w:rPr>
              <w:t xml:space="preserve">, </w:t>
            </w:r>
            <w:proofErr w:type="spellStart"/>
            <w:r w:rsidR="00D87CBA">
              <w:rPr>
                <w:rFonts w:ascii="Arial" w:hAnsi="Arial" w:cs="Arial"/>
              </w:rPr>
              <w:t>v.r.</w:t>
            </w:r>
            <w:proofErr w:type="spellEnd"/>
          </w:p>
        </w:tc>
      </w:tr>
    </w:tbl>
    <w:p w:rsidRPr="00346A87" w:rsidR="00AE6E26" w:rsidP="00AE6E26" w:rsidRDefault="00AE6E26" w14:paraId="0159AEC4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</w:t>
      </w:r>
      <w:r w:rsidRPr="00346A87">
        <w:rPr>
          <w:rFonts w:ascii="Arial" w:hAnsi="Arial" w:cs="Arial"/>
          <w:sz w:val="24"/>
          <w:szCs w:val="24"/>
        </w:rPr>
        <w:br/>
        <w:t xml:space="preserve"> </w:t>
      </w:r>
    </w:p>
    <w:p w:rsidRPr="00346A87" w:rsidR="00AE6E26" w:rsidP="00AE6E26" w:rsidRDefault="00AE6E26" w14:paraId="689254D1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Uputa o pravnom lijeku:</w:t>
      </w:r>
    </w:p>
    <w:p w:rsidR="00AE6E26" w:rsidP="0024135F" w:rsidRDefault="00AE6E26" w14:paraId="50CCB7E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  Protiv ovog rješenja dopuštena je žalba u roku od 3 (tri) dana od dana dostave. Žalba se podnosi Općinsk</w:t>
      </w:r>
      <w:r w:rsidR="00EB73C2">
        <w:rPr>
          <w:rFonts w:ascii="Arial" w:hAnsi="Arial" w:cs="Arial"/>
          <w:sz w:val="24"/>
          <w:szCs w:val="24"/>
        </w:rPr>
        <w:t>om</w:t>
      </w:r>
      <w:r w:rsidRPr="00346A87">
        <w:rPr>
          <w:rFonts w:ascii="Arial" w:hAnsi="Arial" w:cs="Arial"/>
          <w:sz w:val="24"/>
          <w:szCs w:val="24"/>
        </w:rPr>
        <w:t xml:space="preserve"> sud</w:t>
      </w:r>
      <w:r w:rsidR="00EB73C2">
        <w:rPr>
          <w:rFonts w:ascii="Arial" w:hAnsi="Arial" w:cs="Arial"/>
          <w:sz w:val="24"/>
          <w:szCs w:val="24"/>
        </w:rPr>
        <w:t>u</w:t>
      </w:r>
      <w:r w:rsidRPr="00346A87">
        <w:rPr>
          <w:rFonts w:ascii="Arial" w:hAnsi="Arial" w:cs="Arial"/>
          <w:sz w:val="24"/>
          <w:szCs w:val="24"/>
        </w:rPr>
        <w:t xml:space="preserve"> u Velikoj Gorici</w:t>
      </w:r>
      <w:r w:rsidR="007C3846">
        <w:rPr>
          <w:rFonts w:ascii="Arial" w:hAnsi="Arial" w:cs="Arial"/>
          <w:sz w:val="24"/>
          <w:szCs w:val="24"/>
        </w:rPr>
        <w:t>,</w:t>
      </w:r>
      <w:r w:rsidRPr="00346A87">
        <w:rPr>
          <w:rFonts w:ascii="Arial" w:hAnsi="Arial" w:cs="Arial"/>
          <w:sz w:val="24"/>
          <w:szCs w:val="24"/>
        </w:rPr>
        <w:t xml:space="preserve"> Prekršajni odjel, </w:t>
      </w:r>
      <w:r w:rsidR="0088712E">
        <w:rPr>
          <w:rFonts w:ascii="Arial" w:hAnsi="Arial" w:cs="Arial"/>
          <w:sz w:val="24"/>
          <w:szCs w:val="24"/>
        </w:rPr>
        <w:t>Trg kralja Tomislava 36</w:t>
      </w:r>
      <w:r w:rsidRPr="00346A87">
        <w:rPr>
          <w:rFonts w:ascii="Arial" w:hAnsi="Arial" w:cs="Arial"/>
          <w:sz w:val="24"/>
          <w:szCs w:val="24"/>
        </w:rPr>
        <w:t xml:space="preserve">, Velika Gorica, u </w:t>
      </w:r>
      <w:r w:rsidR="00EB73C2">
        <w:rPr>
          <w:rFonts w:ascii="Arial" w:hAnsi="Arial" w:cs="Arial"/>
          <w:sz w:val="24"/>
          <w:szCs w:val="24"/>
        </w:rPr>
        <w:t>dva</w:t>
      </w:r>
      <w:r w:rsidRPr="00346A87">
        <w:rPr>
          <w:rFonts w:ascii="Arial" w:hAnsi="Arial" w:cs="Arial"/>
          <w:sz w:val="24"/>
          <w:szCs w:val="24"/>
        </w:rPr>
        <w:t xml:space="preserve"> primjerka, a o žalbi odlučuje Visoki prekršajni sud Republike Hrvatske.</w:t>
      </w:r>
    </w:p>
    <w:p w:rsidR="000F2967" w:rsidP="0024135F" w:rsidRDefault="000F2967" w14:paraId="58B9213E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0F2967" w:rsidP="00D87CBA" w:rsidRDefault="00D87CBA" w14:paraId="700B8CBC" w14:textId="4CB88289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točnost </w:t>
      </w:r>
      <w:proofErr w:type="spellStart"/>
      <w:r>
        <w:rPr>
          <w:rFonts w:ascii="Arial" w:hAnsi="Arial" w:cs="Arial"/>
          <w:sz w:val="24"/>
          <w:szCs w:val="24"/>
        </w:rPr>
        <w:t>otpravka</w:t>
      </w:r>
      <w:proofErr w:type="spellEnd"/>
      <w:r>
        <w:rPr>
          <w:rFonts w:ascii="Arial" w:hAnsi="Arial" w:cs="Arial"/>
          <w:sz w:val="24"/>
          <w:szCs w:val="24"/>
        </w:rPr>
        <w:t xml:space="preserve"> – ovlašteni službenik</w:t>
      </w:r>
    </w:p>
    <w:p w:rsidRPr="00346A87" w:rsidR="00D87CBA" w:rsidP="00D87CBA" w:rsidRDefault="00D87CBA" w14:paraId="5CF8878D" w14:textId="5540FBFE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Martina Krulc</w:t>
      </w:r>
    </w:p>
    <w:p w:rsidR="00AE6E26" w:rsidP="005A371B" w:rsidRDefault="00AE6E26" w14:paraId="0622EB65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46A87">
        <w:rPr>
          <w:rFonts w:ascii="Arial" w:hAnsi="Arial" w:cs="Arial"/>
          <w:sz w:val="24"/>
          <w:szCs w:val="24"/>
        </w:rPr>
        <w:t>      </w:t>
      </w:r>
    </w:p>
    <w:sectPr w:rsidR="00AE6E26" w:rsidSect="002E7A03">
      <w:pgSz w:w="12240" w:h="15840"/>
      <w:pgMar w:top="1425" w:right="1425" w:bottom="1276" w:left="1425" w:header="720" w:footer="720" w:gutter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D3473F" w:rsidP="002E7A03" w:rsidRDefault="00D3473F" w14:paraId="24234B76" w14:textId="77777777">
      <w:pPr>
        <w:spacing w:after="0" w:line="240" w:lineRule="auto"/>
      </w:pPr>
      <w:r>
        <w:separator/>
      </w:r>
    </w:p>
  </w:endnote>
  <w:endnote w:type="continuationSeparator" w:id="0">
    <w:p w:rsidR="00D3473F" w:rsidP="002E7A03" w:rsidRDefault="00D3473F" w14:paraId="5B14FB0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D3473F" w:rsidP="002E7A03" w:rsidRDefault="00D3473F" w14:paraId="37C9A469" w14:textId="77777777">
      <w:pPr>
        <w:spacing w:after="0" w:line="240" w:lineRule="auto"/>
      </w:pPr>
      <w:r>
        <w:separator/>
      </w:r>
    </w:p>
  </w:footnote>
  <w:footnote w:type="continuationSeparator" w:id="0">
    <w:p w:rsidR="00D3473F" w:rsidP="002E7A03" w:rsidRDefault="00D3473F" w14:paraId="38358FF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A0903CF"/>
    <w:multiLevelType w:val="hybridMultilevel"/>
    <w:tmpl w:val="0AFA9286"/>
    <w:lvl w:ilvl="0" w:tplc="0A34C4D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560" w:hanging="360"/>
      </w:pPr>
    </w:lvl>
    <w:lvl w:ilvl="2" w:tplc="041A001B" w:tentative="true">
      <w:start w:val="1"/>
      <w:numFmt w:val="lowerRoman"/>
      <w:lvlText w:val="%3."/>
      <w:lvlJc w:val="right"/>
      <w:pPr>
        <w:ind w:left="2280" w:hanging="180"/>
      </w:pPr>
    </w:lvl>
    <w:lvl w:ilvl="3" w:tplc="041A000F" w:tentative="true">
      <w:start w:val="1"/>
      <w:numFmt w:val="decimal"/>
      <w:lvlText w:val="%4."/>
      <w:lvlJc w:val="left"/>
      <w:pPr>
        <w:ind w:left="3000" w:hanging="360"/>
      </w:pPr>
    </w:lvl>
    <w:lvl w:ilvl="4" w:tplc="041A0019" w:tentative="true">
      <w:start w:val="1"/>
      <w:numFmt w:val="lowerLetter"/>
      <w:lvlText w:val="%5."/>
      <w:lvlJc w:val="left"/>
      <w:pPr>
        <w:ind w:left="3720" w:hanging="360"/>
      </w:pPr>
    </w:lvl>
    <w:lvl w:ilvl="5" w:tplc="041A001B" w:tentative="true">
      <w:start w:val="1"/>
      <w:numFmt w:val="lowerRoman"/>
      <w:lvlText w:val="%6."/>
      <w:lvlJc w:val="right"/>
      <w:pPr>
        <w:ind w:left="4440" w:hanging="180"/>
      </w:pPr>
    </w:lvl>
    <w:lvl w:ilvl="6" w:tplc="041A000F" w:tentative="true">
      <w:start w:val="1"/>
      <w:numFmt w:val="decimal"/>
      <w:lvlText w:val="%7."/>
      <w:lvlJc w:val="left"/>
      <w:pPr>
        <w:ind w:left="5160" w:hanging="360"/>
      </w:pPr>
    </w:lvl>
    <w:lvl w:ilvl="7" w:tplc="041A0019" w:tentative="true">
      <w:start w:val="1"/>
      <w:numFmt w:val="lowerLetter"/>
      <w:lvlText w:val="%8."/>
      <w:lvlJc w:val="left"/>
      <w:pPr>
        <w:ind w:left="5880" w:hanging="360"/>
      </w:pPr>
    </w:lvl>
    <w:lvl w:ilvl="8" w:tplc="041A001B" w:tentative="true">
      <w:start w:val="1"/>
      <w:numFmt w:val="lowerRoman"/>
      <w:lvlText w:val="%9."/>
      <w:lvlJc w:val="right"/>
      <w:pPr>
        <w:ind w:left="660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368D"/>
    <w:rsid w:val="00010579"/>
    <w:rsid w:val="0001138A"/>
    <w:rsid w:val="00042397"/>
    <w:rsid w:val="00052694"/>
    <w:rsid w:val="0006194D"/>
    <w:rsid w:val="00062B07"/>
    <w:rsid w:val="000715E6"/>
    <w:rsid w:val="000A7CED"/>
    <w:rsid w:val="000B51A2"/>
    <w:rsid w:val="000D3984"/>
    <w:rsid w:val="000D7725"/>
    <w:rsid w:val="000F2967"/>
    <w:rsid w:val="0010084A"/>
    <w:rsid w:val="00104748"/>
    <w:rsid w:val="00147C28"/>
    <w:rsid w:val="00150179"/>
    <w:rsid w:val="00165BDD"/>
    <w:rsid w:val="001673A2"/>
    <w:rsid w:val="00167FE5"/>
    <w:rsid w:val="0017699C"/>
    <w:rsid w:val="0019167E"/>
    <w:rsid w:val="001A294A"/>
    <w:rsid w:val="001F0391"/>
    <w:rsid w:val="002262F9"/>
    <w:rsid w:val="002313B3"/>
    <w:rsid w:val="0024135F"/>
    <w:rsid w:val="00253FA9"/>
    <w:rsid w:val="00265928"/>
    <w:rsid w:val="00270F03"/>
    <w:rsid w:val="002A076C"/>
    <w:rsid w:val="002B002E"/>
    <w:rsid w:val="002B5A10"/>
    <w:rsid w:val="002B6D53"/>
    <w:rsid w:val="002C6BF1"/>
    <w:rsid w:val="002E3AE0"/>
    <w:rsid w:val="002E7A03"/>
    <w:rsid w:val="002F2FA0"/>
    <w:rsid w:val="002F3F5C"/>
    <w:rsid w:val="0033510B"/>
    <w:rsid w:val="00346A87"/>
    <w:rsid w:val="00352B45"/>
    <w:rsid w:val="003557ED"/>
    <w:rsid w:val="003635BA"/>
    <w:rsid w:val="00376608"/>
    <w:rsid w:val="003B6173"/>
    <w:rsid w:val="003F059C"/>
    <w:rsid w:val="003F323F"/>
    <w:rsid w:val="003F64E8"/>
    <w:rsid w:val="0042744D"/>
    <w:rsid w:val="00431672"/>
    <w:rsid w:val="004429EC"/>
    <w:rsid w:val="004561BF"/>
    <w:rsid w:val="00457D49"/>
    <w:rsid w:val="00474DE4"/>
    <w:rsid w:val="00476BC6"/>
    <w:rsid w:val="004C7F19"/>
    <w:rsid w:val="004D05ED"/>
    <w:rsid w:val="004D6F27"/>
    <w:rsid w:val="004E5105"/>
    <w:rsid w:val="00503274"/>
    <w:rsid w:val="0050766D"/>
    <w:rsid w:val="0052645D"/>
    <w:rsid w:val="00526D2B"/>
    <w:rsid w:val="00564BA3"/>
    <w:rsid w:val="00583E72"/>
    <w:rsid w:val="00594986"/>
    <w:rsid w:val="005A1656"/>
    <w:rsid w:val="005A371B"/>
    <w:rsid w:val="005F12C3"/>
    <w:rsid w:val="005F2B99"/>
    <w:rsid w:val="005F45C8"/>
    <w:rsid w:val="0063447B"/>
    <w:rsid w:val="00635A9E"/>
    <w:rsid w:val="00637C75"/>
    <w:rsid w:val="00641C29"/>
    <w:rsid w:val="00646F47"/>
    <w:rsid w:val="006E0C33"/>
    <w:rsid w:val="006F000D"/>
    <w:rsid w:val="006F1FD1"/>
    <w:rsid w:val="00737E10"/>
    <w:rsid w:val="00740DBE"/>
    <w:rsid w:val="00772B94"/>
    <w:rsid w:val="007944F0"/>
    <w:rsid w:val="00794674"/>
    <w:rsid w:val="007A4E8F"/>
    <w:rsid w:val="007B365C"/>
    <w:rsid w:val="007B36A2"/>
    <w:rsid w:val="007B492D"/>
    <w:rsid w:val="007B606A"/>
    <w:rsid w:val="007C3846"/>
    <w:rsid w:val="007C4D07"/>
    <w:rsid w:val="007C61C2"/>
    <w:rsid w:val="007D03CC"/>
    <w:rsid w:val="007E162B"/>
    <w:rsid w:val="007F1E4A"/>
    <w:rsid w:val="007F2D06"/>
    <w:rsid w:val="007F76D0"/>
    <w:rsid w:val="00804BC7"/>
    <w:rsid w:val="00816FA5"/>
    <w:rsid w:val="008545FB"/>
    <w:rsid w:val="00880A06"/>
    <w:rsid w:val="0088712E"/>
    <w:rsid w:val="00887907"/>
    <w:rsid w:val="00896BFF"/>
    <w:rsid w:val="008B2AFC"/>
    <w:rsid w:val="008B5616"/>
    <w:rsid w:val="008E4147"/>
    <w:rsid w:val="0090018A"/>
    <w:rsid w:val="00900471"/>
    <w:rsid w:val="00906F41"/>
    <w:rsid w:val="00921D27"/>
    <w:rsid w:val="00931BE5"/>
    <w:rsid w:val="0093459B"/>
    <w:rsid w:val="00934862"/>
    <w:rsid w:val="009354BB"/>
    <w:rsid w:val="0096132F"/>
    <w:rsid w:val="009764DE"/>
    <w:rsid w:val="009A4AF6"/>
    <w:rsid w:val="009B3E49"/>
    <w:rsid w:val="009C1C16"/>
    <w:rsid w:val="009C362E"/>
    <w:rsid w:val="009D3C13"/>
    <w:rsid w:val="009D7338"/>
    <w:rsid w:val="009F22DC"/>
    <w:rsid w:val="009F27F6"/>
    <w:rsid w:val="00A14076"/>
    <w:rsid w:val="00A324C0"/>
    <w:rsid w:val="00A35F82"/>
    <w:rsid w:val="00A4368D"/>
    <w:rsid w:val="00A61E5C"/>
    <w:rsid w:val="00A62B8D"/>
    <w:rsid w:val="00A67429"/>
    <w:rsid w:val="00A7089A"/>
    <w:rsid w:val="00A83A10"/>
    <w:rsid w:val="00A87909"/>
    <w:rsid w:val="00AA107D"/>
    <w:rsid w:val="00AA2BCD"/>
    <w:rsid w:val="00AB5D9B"/>
    <w:rsid w:val="00AE6E26"/>
    <w:rsid w:val="00B1406D"/>
    <w:rsid w:val="00B27A9E"/>
    <w:rsid w:val="00B31F44"/>
    <w:rsid w:val="00B33B04"/>
    <w:rsid w:val="00B8394D"/>
    <w:rsid w:val="00B90522"/>
    <w:rsid w:val="00B91F2B"/>
    <w:rsid w:val="00BB1FC6"/>
    <w:rsid w:val="00BB6900"/>
    <w:rsid w:val="00BC157F"/>
    <w:rsid w:val="00BF5262"/>
    <w:rsid w:val="00C971C6"/>
    <w:rsid w:val="00CA1A1F"/>
    <w:rsid w:val="00CC3D0D"/>
    <w:rsid w:val="00D00E95"/>
    <w:rsid w:val="00D03EEC"/>
    <w:rsid w:val="00D14EE4"/>
    <w:rsid w:val="00D31AAF"/>
    <w:rsid w:val="00D3473F"/>
    <w:rsid w:val="00D55ADE"/>
    <w:rsid w:val="00D574C3"/>
    <w:rsid w:val="00D66D4E"/>
    <w:rsid w:val="00D87CBA"/>
    <w:rsid w:val="00D939F3"/>
    <w:rsid w:val="00D94AE4"/>
    <w:rsid w:val="00D954B0"/>
    <w:rsid w:val="00DA3DF9"/>
    <w:rsid w:val="00DB3A86"/>
    <w:rsid w:val="00DD4B3D"/>
    <w:rsid w:val="00DE77B4"/>
    <w:rsid w:val="00DF2260"/>
    <w:rsid w:val="00E17361"/>
    <w:rsid w:val="00E270EB"/>
    <w:rsid w:val="00E55BCE"/>
    <w:rsid w:val="00E55F6D"/>
    <w:rsid w:val="00E61683"/>
    <w:rsid w:val="00E63714"/>
    <w:rsid w:val="00E70118"/>
    <w:rsid w:val="00E871DF"/>
    <w:rsid w:val="00E959EA"/>
    <w:rsid w:val="00EA4976"/>
    <w:rsid w:val="00EB73C2"/>
    <w:rsid w:val="00EB756D"/>
    <w:rsid w:val="00EC64CA"/>
    <w:rsid w:val="00EF0F14"/>
    <w:rsid w:val="00F10420"/>
    <w:rsid w:val="00F1385A"/>
    <w:rsid w:val="00F15264"/>
    <w:rsid w:val="00F16AC2"/>
    <w:rsid w:val="00F529DD"/>
    <w:rsid w:val="00F67843"/>
    <w:rsid w:val="00F968B2"/>
    <w:rsid w:val="00FC3015"/>
    <w:rsid w:val="00FE1EE5"/>
    <w:rsid w:val="00FE3A3F"/>
    <w:rsid w:val="00FE65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7FAFCE8"/>
  <w15:docId w15:val="{C8C7E42E-4B91-4EF0-B4E3-3DA80BB8828A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rsid w:val="00AE6E26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 w:customStyle="true">
    <w:name w:val="NormalWeb"/>
    <w:uiPriority w:val="99"/>
    <w:rsid w:val="00AE6E26"/>
    <w:pPr>
      <w:autoSpaceDE w:val="false"/>
      <w:autoSpaceDN w:val="false"/>
      <w:adjustRightInd w:val="false"/>
      <w:spacing w:before="100" w:beforeAutospacing="true" w:after="100" w:afterAutospacing="true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</w:style>
  <w:style w:type="paragraph" w:styleId="Odlomakpopisa">
    <w:name w:val="List Paragraph"/>
    <w:basedOn w:val="Normal"/>
    <w:uiPriority w:val="34"/>
    <w:qFormat/>
    <w:rsid w:val="0024135F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C64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C64CA"/>
    <w:rPr>
      <w:rFonts w:ascii="Segoe UI" w:hAnsi="Segoe UI" w:cs="Segoe UI"/>
      <w:sz w:val="18"/>
      <w:szCs w:val="18"/>
    </w:rPr>
  </w:style>
  <w:style w:type="paragraph" w:styleId="Zaglavlje">
    <w:name w:val="header"/>
    <w:basedOn w:val="Normal"/>
    <w:link w:val="ZaglavljeChar"/>
    <w:uiPriority w:val="99"/>
    <w:unhideWhenUsed/>
    <w:rsid w:val="002E7A03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2E7A03"/>
  </w:style>
  <w:style w:type="paragraph" w:styleId="Podnoje">
    <w:name w:val="footer"/>
    <w:basedOn w:val="Normal"/>
    <w:link w:val="PodnojeChar"/>
    <w:uiPriority w:val="99"/>
    <w:unhideWhenUsed/>
    <w:rsid w:val="002E7A03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2E7A03"/>
  </w:style>
  <w:style w:type="character" w:styleId="Tekstrezerviranogmjesta">
    <w:name w:val="Placeholder Text"/>
    <w:basedOn w:val="Zadanifontodlomka"/>
    <w:uiPriority w:val="99"/>
    <w:semiHidden/>
    <w:rsid w:val="00D87CB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7CBA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7CBA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7CBA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7CBA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34305276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theme/theme1.xml" Type="http://schemas.openxmlformats.org/officeDocument/2006/relationships/theme" Id="rId11"/><Relationship Target="settings.xml" Type="http://schemas.openxmlformats.org/officeDocument/2006/relationships/settings" Id="rId5"/><Relationship Target="fontTable.xml" Type="http://schemas.openxmlformats.org/officeDocument/2006/relationships/fontTable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22. srpnja 2026.</izvorni_sadrzaj>
    <derivirana_varijabla naziv="DomainObject.DatumDonosenjaOdluke_1">22.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Trivunov</izvorni_sadrzaj>
    <derivirana_varijabla naziv="DomainObject.DonositeljOdluke.Prezime_1">Trivunov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629</izvorni_sadrzaj>
    <derivirana_varijabla naziv="DomainObject.Predmet.Broj_1">629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srpnja 2026.</izvorni_sadrzaj>
    <derivirana_varijabla naziv="DomainObject.Predmet.DatumOsnivanja_1">21. srpnja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Ikp-629/2026</izvorni_sadrzaj>
    <derivirana_varijabla naziv="DomainObject.Predmet.OznakaBroj_1">Pp Ikp-629/2026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Marko Šešerin</izvorni_sadrzaj>
    <derivirana_varijabla naziv="DomainObject.Predmet.ProtustrankaFormated_1">  Marko Šešerin</derivirana_varijabla>
  </DomainObject.Predmet.ProtustrankaFormated>
  <DomainObject.Predmet.ProtustrankaFormatedOIB>
    <izvorni_sadrzaj>  Marko Šešerin, OIB 60846318550</izvorni_sadrzaj>
    <derivirana_varijabla naziv="DomainObject.Predmet.ProtustrankaFormatedOIB_1">  Marko Šešerin, OIB 60846318550</derivirana_varijabla>
  </DomainObject.Predmet.ProtustrankaFormatedOIB>
  <DomainObject.Predmet.ProtustrankaFormatedWithAdress>
    <izvorni_sadrzaj> Marko Šešerin, Tudina Ulica 9, 10413 Velika Buna</izvorni_sadrzaj>
    <derivirana_varijabla naziv="DomainObject.Predmet.ProtustrankaFormatedWithAdress_1"> Marko Šešerin, Tudina Ulica 9, 10413 Velika Buna</derivirana_varijabla>
  </DomainObject.Predmet.ProtustrankaFormatedWithAdress>
  <DomainObject.Predmet.ProtustrankaFormatedWithAdressOIB>
    <izvorni_sadrzaj> Marko Šešerin, OIB 60846318550, Tudina Ulica 9, 10413 Velika Buna</izvorni_sadrzaj>
    <derivirana_varijabla naziv="DomainObject.Predmet.ProtustrankaFormatedWithAdressOIB_1"> Marko Šešerin, OIB 60846318550, Tudina Ulica 9, 10413 Velika Buna</derivirana_varijabla>
  </DomainObject.Predmet.ProtustrankaFormatedWithAdressOIB>
  <DomainObject.Predmet.ProtustrankaWithAdress>
    <izvorni_sadrzaj>Marko Šešerin Tudina Ulica 9, 10413 Velika Buna</izvorni_sadrzaj>
    <derivirana_varijabla naziv="DomainObject.Predmet.ProtustrankaWithAdress_1">Marko Šešerin Tudina Ulica 9, 10413 Velika Buna</derivirana_varijabla>
  </DomainObject.Predmet.ProtustrankaWithAdress>
  <DomainObject.Predmet.ProtustrankaWithAdressOIB>
    <izvorni_sadrzaj>Marko Šešerin, OIB 60846318550, Tudina Ulica 9, 10413 Velika Buna</izvorni_sadrzaj>
    <derivirana_varijabla naziv="DomainObject.Predmet.ProtustrankaWithAdressOIB_1">Marko Šešerin, OIB 60846318550, Tudina Ulica 9, 10413 Velika Buna</derivirana_varijabla>
  </DomainObject.Predmet.ProtustrankaWithAdressOIB>
  <DomainObject.Predmet.ProtustrankaNazivFormated>
    <izvorni_sadrzaj>Marko Šešerin</izvorni_sadrzaj>
    <derivirana_varijabla naziv="DomainObject.Predmet.ProtustrankaNazivFormated_1">Marko Šešerin</derivirana_varijabla>
  </DomainObject.Predmet.ProtustrankaNazivFormated>
  <DomainObject.Predmet.ProtustrankaNazivFormatedOIB>
    <izvorni_sadrzaj>Marko Šešerin, OIB 60846318550</izvorni_sadrzaj>
    <derivirana_varijabla naziv="DomainObject.Predmet.ProtustrankaNazivFormatedOIB_1">Marko Šešerin, OIB 60846318550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28</izvorni_sadrzaj>
    <derivirana_varijabla naziv="DomainObject.Predmet.Referada.Naziv_1">Referada 28</derivirana_varijabla>
  </DomainObject.Predmet.Referada.Naziv>
  <DomainObject.Predmet.Referada.Oznaka>
    <izvorni_sadrzaj>ref. 28</izvorni_sadrzaj>
    <derivirana_varijabla naziv="DomainObject.Predmet.Referada.Oznaka_1">ref. 28</derivirana_varijabla>
  </DomainObject.Predmet.Referada.Oznaka>
  <DomainObject.Predmet.Referada.Prostorija.Naziv>
    <izvorni_sadrzaj>soba 123</izvorni_sadrzaj>
    <derivirana_varijabla naziv="DomainObject.Predmet.Referada.Prostorija.Naziv_1">soba 123</derivirana_varijabla>
  </DomainObject.Predmet.Referada.Prostorija.Naziv>
  <DomainObject.Predmet.Referada.Prostorija.Oznaka>
    <izvorni_sadrzaj>soba 123</izvorni_sadrzaj>
    <derivirana_varijabla naziv="DomainObject.Predmet.Referada.Prostorija.Oznaka_1">soba 123</derivirana_varijabla>
  </DomainObject.Predmet.Referada.Prostorija.Oznaka>
  <DomainObject.Predmet.Referada.Sud.Naziv>
    <izvorni_sadrzaj>Općinski sud u Velikoj Gorici</izvorni_sadrzaj>
    <derivirana_varijabla naziv="DomainObject.Predmet.Referada.Sud.Naziv_1">Općinski sud u Velikoj Gorici</derivirana_varijabla>
  </DomainObject.Predmet.Referada.Sud.Naziv>
  <DomainObject.Predmet.Referada.Sudac>
    <izvorni_sadrzaj>Gordana Trivunov</izvorni_sadrzaj>
    <derivirana_varijabla naziv="DomainObject.Predmet.Referada.Sudac_1">Gordana Trivunov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 (FINA)</izvorni_sadrzaj>
    <derivirana_varijabla naziv="DomainObject.Predmet.StrankaFormated_1">  Financijska agencija (FINA)</derivirana_varijabla>
  </DomainObject.Predmet.StrankaFormated>
  <DomainObject.Predmet.StrankaFormatedOIB>
    <izvorni_sadrzaj>  Financijska agencija (FINA), OIB 85821130368</izvorni_sadrzaj>
    <derivirana_varijabla naziv="DomainObject.Predmet.StrankaFormatedOIB_1">  Financijska agencija (FINA), OIB 85821130368</derivirana_varijabla>
  </DomainObject.Predmet.StrankaFormatedOIB>
  <DomainObject.Predmet.StrankaFormatedWithAdress>
    <izvorni_sadrzaj> Financijska agencija (FINA), Ulica grada Vukovara 70, 10000 Zagreb</izvorni_sadrzaj>
    <derivirana_varijabla naziv="DomainObject.Predmet.StrankaFormatedWithAdress_1"> Financijska agencija (FINA), Ulica grada Vukovara 70, 10000 Zagreb</derivirana_varijabla>
  </DomainObject.Predmet.StrankaFormatedWithAdress>
  <DomainObject.Predmet.StrankaFormatedWithAdressOIB>
    <izvorni_sadrzaj> Financijska agencija (FINA), OIB 85821130368, Ulica grada Vukovara 70, 10000 Zagreb</izvorni_sadrzaj>
    <derivirana_varijabla naziv="DomainObject.Predmet.StrankaFormatedWithAdressOIB_1"> Financijska agencija (FINA), OIB 85821130368, Ulica grada Vukovara 70, 10000 Zagreb</derivirana_varijabla>
  </DomainObject.Predmet.StrankaFormatedWithAdressOIB>
  <DomainObject.Predmet.StrankaWithAdress>
    <izvorni_sadrzaj>Financijska agencija (FINA) Ulica grada Vukovara 70,10000 Zagreb</izvorni_sadrzaj>
    <derivirana_varijabla naziv="DomainObject.Predmet.StrankaWithAdress_1">Financijska agencija (FINA) Ulica grada Vukovara 70,10000 Zagreb</derivirana_varijabla>
  </DomainObject.Predmet.StrankaWithAdress>
  <DomainObject.Predmet.StrankaWithAdressOIB>
    <izvorni_sadrzaj>Financijska agencija (FINA), OIB 85821130368, Ulica grada Vukovara 70,10000 Zagreb</izvorni_sadrzaj>
    <derivirana_varijabla naziv="DomainObject.Predmet.StrankaWithAdressOIB_1">Financijska agencija (FINA), OIB 85821130368, Ulica grada Vukovara 70,10000 Zagreb</derivirana_varijabla>
  </DomainObject.Predmet.StrankaWithAdressOIB>
  <DomainObject.Predmet.StrankaNazivFormated>
    <izvorni_sadrzaj>Financijska agencija (FINA)</izvorni_sadrzaj>
    <derivirana_varijabla naziv="DomainObject.Predmet.StrankaNazivFormated_1">Financijska agencija (FINA)</derivirana_varijabla>
  </DomainObject.Predmet.StrankaNazivFormated>
  <DomainObject.Predmet.StrankaNazivFormatedOIB>
    <izvorni_sadrzaj>Financijska agencija (FINA), OIB 85821130368</izvorni_sadrzaj>
    <derivirana_varijabla naziv="DomainObject.Predmet.StrankaNazivFormatedOIB_1">Financijska agencija (FINA), OIB 85821130368</derivirana_varijabla>
  </DomainObject.Predmet.StrankaNazivFormatedOIB>
  <DomainObject.Predmet.Sud.Adresa.Naselje>
    <izvorni_sadrzaj>Velika Gorica</izvorni_sadrzaj>
    <derivirana_varijabla naziv="DomainObject.Predmet.Sud.Adresa.Naselje_1">Velika Gorica</derivirana_varijabla>
  </DomainObject.Predmet.Sud.Adresa.Naselje>
  <DomainObject.Predmet.Sud.Adresa.NaseljeLokativ>
    <izvorni_sadrzaj>Velikoj Gorici</izvorni_sadrzaj>
    <derivirana_varijabla naziv="DomainObject.Predmet.Sud.Adresa.NaseljeLokativ_1">Velikoj Gorici</derivirana_varijabla>
  </DomainObject.Predmet.Sud.Adresa.NaseljeLokativ>
  <DomainObject.Predmet.Sud.Adresa.PostBroj>
    <izvorni_sadrzaj>10410</izvorni_sadrzaj>
    <derivirana_varijabla naziv="DomainObject.Predmet.Sud.Adresa.PostBroj_1">10410</derivirana_varijabla>
  </DomainObject.Predmet.Sud.Adresa.PostBroj>
  <DomainObject.Predmet.Sud.Adresa.UlicaIKBR>
    <izvorni_sadrzaj>Trg kralja Tomislava 36</izvorni_sadrzaj>
    <derivirana_varijabla naziv="DomainObject.Predmet.Sud.Adresa.UlicaIKBR_1">Trg kralja Tomislava 36</derivirana_varijabla>
  </DomainObject.Predmet.Sud.Adresa.UlicaIKBR>
  <DomainObject.Predmet.Sud.Naziv>
    <izvorni_sadrzaj>Općinski sud u Velikoj Gorici</izvorni_sadrzaj>
    <derivirana_varijabla naziv="DomainObject.Predmet.Sud.Naziv_1">Općinski sud u Velikoj Gorici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prekršajnih sankcija</izvorni_sadrzaj>
    <derivirana_varijabla naziv="DomainObject.Predmet.TrenutnaLokacijaSpisa.Naziv_1">Posebna sudska pisarnica za izvršenje prekršajnih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Velikoj Gorici</izvorni_sadrzaj>
    <derivirana_varijabla naziv="DomainObject.Predmet.TrenutnaLokacijaSpisa.Sud.Naziv_1">Općinski sud u Velikoj Gorici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prekršajnih sankcija</izvorni_sadrzaj>
    <derivirana_varijabla naziv="DomainObject.Predmet.UstrojstvenaJedinicaVodi.Naziv_1">Posebna sudska pisarnica za izvršenje prekršajnih sankcija</derivirana_varijabla>
  </DomainObject.Predmet.UstrojstvenaJedinicaVodi.Naziv>
  <DomainObject.Predmet.UstrojstvenaJedinicaVodi.Oznaka>
    <izvorni_sadrzaj>VGIKP</izvorni_sadrzaj>
    <derivirana_varijabla naziv="DomainObject.Predmet.UstrojstvenaJedinicaVodi.Oznaka_1">VGIKP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Velikoj Gorici</izvorni_sadrzaj>
    <derivirana_varijabla naziv="DomainObject.Predmet.UstrojstvenaJedinicaVodi.Sud.Naziv_1">Općinski sud u Velikoj Gorici</derivirana_varijabla>
  </DomainObject.Predmet.UstrojstvenaJedinicaVodi.Sud.Naziv>
  <DomainObject.Predmet.VrstaSpora.Naziv>
    <izvorni_sadrzaj>Financije</izvorni_sadrzaj>
    <derivirana_varijabla naziv="DomainObject.Predmet.VrstaSpora.Naziv_1">Financije</derivirana_varijabla>
  </DomainObject.Predmet.VrstaSpora.Naziv>
  <DomainObject.Predmet.Zapisnicar>
    <izvorni_sadrzaj>Kristina Habunek</izvorni_sadrzaj>
    <derivirana_varijabla naziv="DomainObject.Predmet.Zapisnicar_1">Kristina Habunek</derivirana_varijabla>
  </DomainObject.Predmet.Zapisnicar>
  <DomainObject.Predmet.StrankaListFormated>
    <izvorni_sadrzaj>
      <item>Financijska agencija (FINA)</item>
    </izvorni_sadrzaj>
    <derivirana_varijabla naziv="DomainObject.Predmet.StrankaListFormated_1">
      <item>Financijska agencija (FINA)</item>
    </derivirana_varijabla>
  </DomainObject.Predmet.StrankaListFormated>
  <DomainObject.Predmet.StrankaListFormatedOIB>
    <izvorni_sadrzaj>
      <item>Financijska agencija (FINA), OIB 85821130368</item>
    </izvorni_sadrzaj>
    <derivirana_varijabla naziv="DomainObject.Predmet.StrankaListFormatedOIB_1">
      <item>Financijska agencija (FINA), OIB 85821130368</item>
    </derivirana_varijabla>
  </DomainObject.Predmet.StrankaListFormatedOIB>
  <DomainObject.Predmet.StrankaListFormatedWithAdress>
    <izvorni_sadrzaj>
      <item>Financijska agencija (FINA), Ulica grada Vukovara 70, 10000 Zagreb</item>
    </izvorni_sadrzaj>
    <derivirana_varijabla naziv="DomainObject.Predmet.StrankaListFormatedWithAdress_1">
      <item>Financijska agencija (FINA), Ulica grada Vukovara 70, 10000 Zagreb</item>
    </derivirana_varijabla>
  </DomainObject.Predmet.StrankaListFormatedWithAdress>
  <DomainObject.Predmet.StrankaListFormatedWithAdressOIB>
    <izvorni_sadrzaj>
      <item>Financijska agencija (FINA), OIB 85821130368, Ulica grada Vukovara 70, 10000 Zagreb</item>
    </izvorni_sadrzaj>
    <derivirana_varijabla naziv="DomainObject.Predmet.StrankaListFormatedWithAdressOIB_1">
      <item>Financijska agencija (FINA), OIB 85821130368, Ulica grada Vukovara 70, 10000 Zagreb</item>
    </derivirana_varijabla>
  </DomainObject.Predmet.StrankaListFormatedWithAdressOIB>
  <DomainObject.Predmet.StrankaListNazivFormated>
    <izvorni_sadrzaj>
      <item>Financijska agencija (FINA)</item>
    </izvorni_sadrzaj>
    <derivirana_varijabla naziv="DomainObject.Predmet.StrankaListNazivFormated_1">
      <item>Financijska agencija (FINA)</item>
    </derivirana_varijabla>
  </DomainObject.Predmet.StrankaListNazivFormated>
  <DomainObject.Predmet.StrankaListNazivFormatedOIB>
    <izvorni_sadrzaj>
      <item>Financijska agencija (FINA), OIB 85821130368</item>
    </izvorni_sadrzaj>
    <derivirana_varijabla naziv="DomainObject.Predmet.StrankaListNazivFormatedOIB_1">
      <item>Financijska agencija (FINA), OIB 85821130368</item>
    </derivirana_varijabla>
  </DomainObject.Predmet.StrankaListNazivFormatedOIB>
  <DomainObject.Predmet.ProtuStrankaListFormated>
    <izvorni_sadrzaj>
      <item>Marko Šešerin</item>
    </izvorni_sadrzaj>
    <derivirana_varijabla naziv="DomainObject.Predmet.ProtuStrankaListFormated_1">
      <item>Marko Šešerin</item>
    </derivirana_varijabla>
  </DomainObject.Predmet.ProtuStrankaListFormated>
  <DomainObject.Predmet.ProtuStrankaListFormatedOIB>
    <izvorni_sadrzaj>
      <item>Marko Šešerin, OIB 60846318550</item>
    </izvorni_sadrzaj>
    <derivirana_varijabla naziv="DomainObject.Predmet.ProtuStrankaListFormatedOIB_1">
      <item>Marko Šešerin, OIB 60846318550</item>
    </derivirana_varijabla>
  </DomainObject.Predmet.ProtuStrankaListFormatedOIB>
  <DomainObject.Predmet.ProtuStrankaListFormatedWithAdress>
    <izvorni_sadrzaj>
      <item>Marko Šešerin, Tudina Ulica 9, 10413 Velika Buna</item>
    </izvorni_sadrzaj>
    <derivirana_varijabla naziv="DomainObject.Predmet.ProtuStrankaListFormatedWithAdress_1">
      <item>Marko Šešerin, Tudina Ulica 9, 10413 Velika Buna</item>
    </derivirana_varijabla>
  </DomainObject.Predmet.ProtuStrankaListFormatedWithAdress>
  <DomainObject.Predmet.ProtuStrankaListFormatedWithAdressOIB>
    <izvorni_sadrzaj>
      <item>Marko Šešerin, OIB 60846318550, Tudina Ulica 9, 10413 Velika Buna</item>
    </izvorni_sadrzaj>
    <derivirana_varijabla naziv="DomainObject.Predmet.ProtuStrankaListFormatedWithAdressOIB_1">
      <item>Marko Šešerin, OIB 60846318550, Tudina Ulica 9, 10413 Velika Buna</item>
    </derivirana_varijabla>
  </DomainObject.Predmet.ProtuStrankaListFormatedWithAdressOIB>
  <DomainObject.Predmet.ProtuStrankaListNazivFormated>
    <izvorni_sadrzaj>
      <item>Marko Šešerin</item>
    </izvorni_sadrzaj>
    <derivirana_varijabla naziv="DomainObject.Predmet.ProtuStrankaListNazivFormated_1">
      <item>Marko Šešerin</item>
    </derivirana_varijabla>
  </DomainObject.Predmet.ProtuStrankaListNazivFormated>
  <DomainObject.Predmet.ProtuStrankaListNazivFormatedOIB>
    <izvorni_sadrzaj>
      <item>Marko Šešerin, OIB 60846318550</item>
    </izvorni_sadrzaj>
    <derivirana_varijabla naziv="DomainObject.Predmet.ProtuStrankaListNazivFormatedOIB_1">
      <item>Marko Šešerin, OIB 60846318550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30</izvorni_sadrzaj>
    <derivirana_varijabla naziv="DomainObject.Predmet.ClanakZakona_1">30</derivirana_varijabla>
  </DomainObject.Predmet.ClanakZakona>
  <DomainObject.Predmet.ClanakZakonaFull>
    <izvorni_sadrzaj>članka 30.</izvorni_sadrzaj>
    <derivirana_varijabla naziv="DomainObject.Predmet.ClanakZakonaFull_1">članka 30.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22. srpnja 2026.</izvorni_sadrzaj>
    <derivirana_varijabla naziv="DomainObject.Datum_1">22.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 (FINA)</izvorni_sadrzaj>
    <derivirana_varijabla naziv="DomainObject.Predmet.StrankaIDrugi_1">Financijska agencija (FINA)</derivirana_varijabla>
  </DomainObject.Predmet.StrankaIDrugi>
  <DomainObject.Predmet.ProtustrankaIDrugi>
    <izvorni_sadrzaj>Marko Šešerin</izvorni_sadrzaj>
    <derivirana_varijabla naziv="DomainObject.Predmet.ProtustrankaIDrugi_1">Marko Šešerin</derivirana_varijabla>
  </DomainObject.Predmet.ProtustrankaIDrugi>
  <DomainObject.Predmet.StrankaIDrugiAdressOIB>
    <izvorni_sadrzaj>Financijska agencija (FINA), OIB 85821130368, Ulica grada Vukovara 70, 10000 Zagreb</izvorni_sadrzaj>
    <derivirana_varijabla naziv="DomainObject.Predmet.StrankaIDrugiAdressOIB_1">Financijska agencija (FINA), OIB 85821130368, Ulica grada Vukovara 70, 10000 Zagreb</derivirana_varijabla>
  </DomainObject.Predmet.StrankaIDrugiAdressOIB>
  <DomainObject.Predmet.ProtustrankaIDrugiAdressOIB>
    <izvorni_sadrzaj>Marko Šešerin, OIB 60846318550, Tudina Ulica 9, 10413 Velika Buna</izvorni_sadrzaj>
    <derivirana_varijabla naziv="DomainObject.Predmet.ProtustrankaIDrugiAdressOIB_1">Marko Šešerin, OIB 60846318550, Tudina Ulica 9, 10413 Velika Buna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Marko Šešerin</item>
      <item>Financijska agencija (FINA)</item>
    </izvorni_sadrzaj>
    <derivirana_varijabla naziv="DomainObject.Predmet.SudioniciListNaziv_1">
      <item>Marko Šešerin</item>
      <item>Financijska agencija (FINA)</item>
    </derivirana_varijabla>
  </DomainObject.Predmet.SudioniciListNaziv>
  <DomainObject.Predmet.SudioniciListAdressOIB>
    <izvorni_sadrzaj>
      <item>Marko Šešerin, OIB 60846318550, Tudina Ulica 9,10413 Velika Buna</item>
      <item>Financijska agencija (FINA), OIB 85821130368, Ulica grada Vukovara 70,10000 Zagreb</item>
    </izvorni_sadrzaj>
    <derivirana_varijabla naziv="DomainObject.Predmet.SudioniciListAdressOIB_1">
      <item>Marko Šešerin, OIB 60846318550, Tudina Ulica 9,10413 Velika Buna</item>
      <item>Financijska agencija (FINA), OIB 85821130368, Ulica grada Vukovara 70,10000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60846318550</item>
      <item>, OIB 85821130368</item>
    </izvorni_sadrzaj>
    <derivirana_varijabla naziv="DomainObject.Predmet.SudioniciListNazivOIB_1">
      <item>, OIB 60846318550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srpnja 2026.</izvorni_sadrzaj>
    <derivirana_varijabla naziv="DomainObject.Predmet.DatumPocetkaProcesa_1">21. srpnja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računovodstvu</item>
    </izvorni_sadrzaj>
    <derivirana_varijabla naziv="DomainObject.ZakonPravilnikList_1">
      <item>Zakon o računovodstvu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Marko Šešerin, Tudina Ulica 9, 10413 Velika Buna</izvorni_sadrzaj>
    <derivirana_varijabla naziv="DomainObject.Predmet.OsudenikImePrezimeAdresa_1">Marko Šešerin, Tudina Ulica 9, 10413 Velika Buna</derivirana_varijabla>
  </DomainObject.Predmet.OsudenikImePrezimeAdresa>
  <DomainObject.Predmet.OsudenikImePrezimeOIBDatRodenja>
    <izvorni_sadrzaj>Marko Šešerin, OIB 60846318550, rođen-a 13.07.1987.</izvorni_sadrzaj>
    <derivirana_varijabla naziv="DomainObject.Predmet.OsudenikImePrezimeOIBDatRodenja_1">Marko Šešerin, OIB 60846318550, rođen-a 13.07.1987.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26137F5-5611-435E-A89B-B6BAE0B939BC}">
  <ds:schemaRefs>
    <ds:schemaRef ds:uri="http://schemas.openxmlformats.org/officeDocument/2006/bibliography"/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740</properties:Words>
  <properties:Characters>3886</properties:Characters>
  <properties:Lines>95</properties:Lines>
  <properties:Paragraphs>28</properties:Paragraphs>
  <properties:TotalTime>252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4740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2026-01-14T12:20:00Z</dcterms:created>
  <dc:creator>Marija Matejić</dc:creator>
  <dc:description/>
  <cp:keywords/>
  <cp:lastModifiedBy>Martina Krulc</cp:lastModifiedBy>
  <cp:lastPrinted>2026-07-22T11:28:00Z</cp:lastPrinted>
  <dcterms:modified xmlns:xsi="http://www.w3.org/2001/XMLSchema-instance" xsi:type="dcterms:W3CDTF">2026-07-22T11:28:00Z</dcterms:modified>
  <cp:revision>31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zamjeni novčane kazne radom za opće dobro (RJEŠENJE ROD - FINA - Marko Šešerin – 629.docx)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