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b785e3" w14:paraId="9b785e3" w:rsidRDefault="00532B71" w:rsidP="0086691F" w:rsidR="00532B71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B4528" w:rsidP="0086691F" w:rsidR="00DB4528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997BA9" w:rsidP="00997BA9" w:rsidR="00997BA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77624E" w:rsidP="00997BA9" w:rsidR="0077624E">
      <w:pPr>
        <w:jc w:val="center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</w:r>
      <w:r w:rsidR="00EE69E5" w:rsidRPr="002521D2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6510FF">
        <w:rPr>
          <w:rFonts w:hAnsi="Times New Roman" w:ascii="Times New Roman"/>
          <w:szCs w:val="24"/>
          <w:lang w:val="hr-HR"/>
        </w:rPr>
        <w:t xml:space="preserve">Maji Šebalj </w:t>
      </w:r>
      <w:r w:rsidR="00EE69E5" w:rsidRPr="002521D2">
        <w:rPr>
          <w:rFonts w:hAnsi="Times New Roman" w:ascii="Times New Roman"/>
          <w:szCs w:val="24"/>
          <w:lang w:val="hr-HR"/>
        </w:rPr>
        <w:t xml:space="preserve">u skraćenom stečajnom postupku pokrenutim nad dužnikom </w:t>
      </w:r>
      <w:r w:rsidR="006510FF">
        <w:rPr>
          <w:rFonts w:hAnsi="Times New Roman" w:ascii="Times New Roman"/>
          <w:szCs w:val="24"/>
          <w:lang w:val="hr-HR"/>
        </w:rPr>
        <w:t xml:space="preserve">HRVATSKA LIGA PROTIV RAKA, Zagreb, Ilica 197, OIB: </w:t>
      </w:r>
      <w:r w:rsidR="0077624E" w:rsidRPr="0077624E">
        <w:rPr>
          <w:rFonts w:hAnsi="Times New Roman" w:ascii="Times New Roman"/>
          <w:szCs w:val="24"/>
          <w:lang w:val="hr-HR"/>
        </w:rPr>
        <w:t>78350077391</w:t>
      </w:r>
      <w:r w:rsidR="006510FF">
        <w:rPr>
          <w:rFonts w:hAnsi="Times New Roman" w:ascii="Times New Roman"/>
          <w:szCs w:val="24"/>
          <w:lang w:val="hr-HR"/>
        </w:rPr>
        <w:t>,</w:t>
      </w:r>
      <w:r w:rsidR="00EE69E5" w:rsidRPr="002521D2">
        <w:rPr>
          <w:rFonts w:hAnsi="Times New Roman" w:ascii="Times New Roman"/>
          <w:szCs w:val="24"/>
          <w:lang w:val="hr-HR"/>
        </w:rPr>
        <w:t xml:space="preserve"> </w:t>
      </w:r>
      <w:r w:rsidR="00EE69E5" w:rsidRPr="006510FF">
        <w:rPr>
          <w:rFonts w:hAnsi="Times New Roman" w:ascii="Times New Roman"/>
          <w:szCs w:val="24"/>
          <w:lang w:val="hr-HR"/>
        </w:rPr>
        <w:t xml:space="preserve">dana </w:t>
      </w:r>
      <w:r w:rsidR="006510FF" w:rsidRPr="006510FF">
        <w:rPr>
          <w:rFonts w:hAnsi="Times New Roman" w:ascii="Times New Roman"/>
          <w:szCs w:val="24"/>
          <w:lang w:val="hr-HR"/>
        </w:rPr>
        <w:t>29. siječnja</w:t>
      </w:r>
      <w:r w:rsidR="00EE69E5" w:rsidRPr="006510FF">
        <w:rPr>
          <w:rFonts w:hAnsi="Times New Roman" w:ascii="Times New Roman"/>
          <w:szCs w:val="24"/>
          <w:lang w:val="hr-HR"/>
        </w:rPr>
        <w:t xml:space="preserve"> </w:t>
      </w:r>
      <w:r w:rsidR="006510FF">
        <w:rPr>
          <w:rFonts w:hAnsi="Times New Roman" w:ascii="Times New Roman"/>
          <w:szCs w:val="24"/>
          <w:lang w:val="hr-HR"/>
        </w:rPr>
        <w:t>2016</w:t>
      </w:r>
      <w:r w:rsidR="00EE69E5" w:rsidRPr="002521D2">
        <w:rPr>
          <w:rFonts w:hAnsi="Times New Roman" w:ascii="Times New Roman"/>
          <w:szCs w:val="24"/>
          <w:lang w:val="hr-HR"/>
        </w:rPr>
        <w:t xml:space="preserve">. </w:t>
      </w:r>
    </w:p>
    <w:p w:rsidRDefault="006510FF" w:rsidP="00997BA9" w:rsidR="006510FF">
      <w:pPr>
        <w:jc w:val="both"/>
        <w:rPr>
          <w:rFonts w:hAnsi="Times New Roman" w:ascii="Times New Roman"/>
          <w:szCs w:val="24"/>
          <w:lang w:val="hr-HR"/>
        </w:rPr>
      </w:pPr>
    </w:p>
    <w:p w:rsidRDefault="006510FF" w:rsidP="00997BA9" w:rsidR="006510FF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997BA9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>Obustavlja se skraćeni</w:t>
      </w:r>
      <w:r w:rsidR="006510FF">
        <w:rPr>
          <w:rFonts w:hAnsi="Times New Roman" w:ascii="Times New Roman"/>
          <w:szCs w:val="24"/>
          <w:lang w:val="hr-HR"/>
        </w:rPr>
        <w:t xml:space="preserve"> stečajni postupak nad dužnikom</w:t>
      </w:r>
      <w:r w:rsidR="006510FF" w:rsidRPr="006510FF">
        <w:rPr>
          <w:rFonts w:hAnsi="Times New Roman" w:ascii="Times New Roman"/>
          <w:szCs w:val="24"/>
          <w:lang w:val="hr-HR"/>
        </w:rPr>
        <w:t xml:space="preserve"> </w:t>
      </w:r>
      <w:r w:rsidR="006510FF">
        <w:rPr>
          <w:rFonts w:hAnsi="Times New Roman" w:ascii="Times New Roman"/>
          <w:szCs w:val="24"/>
          <w:lang w:val="hr-HR"/>
        </w:rPr>
        <w:t>HRVATSKA LIGA PROTIV RAKA</w:t>
      </w:r>
      <w:r w:rsidRPr="002A2249">
        <w:rPr>
          <w:rFonts w:hAnsi="Times New Roman" w:ascii="Times New Roman"/>
          <w:szCs w:val="24"/>
          <w:lang w:val="hr-HR"/>
        </w:rPr>
        <w:t>.</w:t>
      </w:r>
    </w:p>
    <w:p w:rsidRDefault="00E32402" w:rsidP="00E32402" w:rsidR="00E32402" w:rsidRPr="002A2249">
      <w:pPr>
        <w:jc w:val="center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2A2249">
      <w:pPr>
        <w:jc w:val="center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>Obrazloženje</w:t>
      </w:r>
    </w:p>
    <w:p w:rsidRDefault="00E32402" w:rsidP="00E32402" w:rsidR="00E32402" w:rsidRPr="002A2249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>Po prijedlogu Financijske agenci</w:t>
      </w:r>
      <w:r w:rsidR="006510FF">
        <w:rPr>
          <w:rFonts w:hAnsi="Times New Roman" w:ascii="Times New Roman"/>
          <w:szCs w:val="24"/>
          <w:lang w:val="hr-HR"/>
        </w:rPr>
        <w:t>je, Regionalni centar Zagreb, ovaj sud je</w:t>
      </w:r>
      <w:r>
        <w:rPr>
          <w:rFonts w:hAnsi="Times New Roman" w:ascii="Times New Roman"/>
          <w:szCs w:val="24"/>
          <w:lang w:val="hr-HR"/>
        </w:rPr>
        <w:t xml:space="preserve"> pokrenuo skraćeni stečajni postupak nad gore navedenim dužnikom, sukladno odredbi čl. 428. i 429. Stečajnog zakona (NN 71/15), te temeljem čl. 430. SZ</w:t>
      </w:r>
      <w:r w:rsidR="006510FF">
        <w:rPr>
          <w:rFonts w:hAnsi="Times New Roman" w:ascii="Times New Roman"/>
          <w:szCs w:val="24"/>
          <w:lang w:val="hr-HR"/>
        </w:rPr>
        <w:t xml:space="preserve">-a, </w:t>
      </w:r>
      <w:r>
        <w:rPr>
          <w:rFonts w:hAnsi="Times New Roman" w:ascii="Times New Roman"/>
          <w:szCs w:val="24"/>
          <w:lang w:val="hr-HR"/>
        </w:rPr>
        <w:t>pozvao upravu dužnika dostaviti javnobilježnički ovjerovljeni popis imovine i obveza, a dužnikove vjerovnike pozvao predložiti otvaranje redovnog stečajnog postupka uz upozorenje o pravnim posljedicama nepodnošenja takovog prijedloga.</w:t>
      </w: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Osobe ovlaštene za zastupanje dužnika po zakonu dostavile su popis imovine i obveza, uvidom u koji je utvrđeno </w:t>
      </w:r>
      <w:r w:rsidRPr="002A2249">
        <w:rPr>
          <w:rFonts w:hAnsi="Times New Roman" w:ascii="Times New Roman"/>
          <w:szCs w:val="24"/>
          <w:lang w:val="hr-HR"/>
        </w:rPr>
        <w:t>da dužnik ima imovi</w:t>
      </w:r>
      <w:r w:rsidR="006510FF">
        <w:rPr>
          <w:rFonts w:hAnsi="Times New Roman" w:ascii="Times New Roman"/>
          <w:szCs w:val="24"/>
          <w:lang w:val="hr-HR"/>
        </w:rPr>
        <w:t>ne koja bi činila stečajnu masu, i to više pokretnina, posebnu medicinsku opremu.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t>Kako time proizlazi da nisu ispunjeni uvjeti za vođenje skraćenog stečajnog postupka koji u konačnosti završava otvaranjem i i</w:t>
      </w:r>
      <w:r>
        <w:rPr>
          <w:rFonts w:hAnsi="Times New Roman" w:ascii="Times New Roman"/>
          <w:szCs w:val="24"/>
          <w:lang w:val="hr-HR"/>
        </w:rPr>
        <w:t>stovremenim zaključenjem</w:t>
      </w:r>
      <w:r w:rsidR="00C8576C">
        <w:rPr>
          <w:rFonts w:hAnsi="Times New Roman" w:ascii="Times New Roman"/>
          <w:szCs w:val="24"/>
          <w:lang w:val="hr-HR"/>
        </w:rPr>
        <w:t xml:space="preserve"> skraćenog </w:t>
      </w:r>
      <w:r>
        <w:rPr>
          <w:rFonts w:hAnsi="Times New Roman" w:ascii="Times New Roman"/>
          <w:szCs w:val="24"/>
          <w:lang w:val="hr-HR"/>
        </w:rPr>
        <w:t xml:space="preserve">stečajnog postupka temeljem odredbe čl. 431. SZ-a, </w:t>
      </w:r>
      <w:r w:rsidRPr="002A2249">
        <w:rPr>
          <w:rFonts w:hAnsi="Times New Roman" w:ascii="Times New Roman"/>
          <w:szCs w:val="24"/>
          <w:lang w:val="hr-HR"/>
        </w:rPr>
        <w:t xml:space="preserve">već su ispunjeni uvjeti za otvaranje redovnog stečajnog postupka u kojem će se unovčiti imovina dužnika i njome namiriti </w:t>
      </w:r>
      <w:r>
        <w:rPr>
          <w:rFonts w:hAnsi="Times New Roman" w:ascii="Times New Roman"/>
          <w:szCs w:val="24"/>
          <w:lang w:val="hr-HR"/>
        </w:rPr>
        <w:t xml:space="preserve">dužnikovi </w:t>
      </w:r>
      <w:r w:rsidRPr="002A2249">
        <w:rPr>
          <w:rFonts w:hAnsi="Times New Roman" w:ascii="Times New Roman"/>
          <w:szCs w:val="24"/>
          <w:lang w:val="hr-HR"/>
        </w:rPr>
        <w:t>vjerovnici, to je odlučeno kao u izreci ovog rješen</w:t>
      </w:r>
      <w:r>
        <w:rPr>
          <w:rFonts w:hAnsi="Times New Roman" w:ascii="Times New Roman"/>
          <w:szCs w:val="24"/>
          <w:lang w:val="hr-HR"/>
        </w:rPr>
        <w:t>ja temeljem odredbe čl. 433. SZ-a</w:t>
      </w:r>
      <w:r w:rsidRPr="002A2249">
        <w:rPr>
          <w:rFonts w:hAnsi="Times New Roman" w:ascii="Times New Roman"/>
          <w:szCs w:val="24"/>
          <w:lang w:val="hr-HR"/>
        </w:rPr>
        <w:t>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2A2249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2A2249">
        <w:rPr>
          <w:rFonts w:hAnsi="Times New Roman" w:ascii="Times New Roman"/>
          <w:szCs w:val="24"/>
          <w:lang w:val="hr-HR"/>
        </w:rPr>
        <w:lastRenderedPageBreak/>
        <w:t>Nakon pravomoćnosti ovog rješenja, posebnim će se rješenjem odlučiti da li će se nad gore navedenim du</w:t>
      </w:r>
      <w:r>
        <w:rPr>
          <w:rFonts w:hAnsi="Times New Roman" w:ascii="Times New Roman"/>
          <w:szCs w:val="24"/>
          <w:lang w:val="hr-HR"/>
        </w:rPr>
        <w:t>ž</w:t>
      </w:r>
      <w:r w:rsidRPr="002A2249">
        <w:rPr>
          <w:rFonts w:hAnsi="Times New Roman" w:ascii="Times New Roman"/>
          <w:szCs w:val="24"/>
          <w:lang w:val="hr-HR"/>
        </w:rPr>
        <w:t>nikom pokrenuti prethodni p</w:t>
      </w:r>
      <w:r>
        <w:rPr>
          <w:rFonts w:hAnsi="Times New Roman" w:ascii="Times New Roman"/>
          <w:szCs w:val="24"/>
          <w:lang w:val="hr-HR"/>
        </w:rPr>
        <w:t xml:space="preserve">ostupak </w:t>
      </w:r>
      <w:r w:rsidRPr="002A2249">
        <w:rPr>
          <w:rFonts w:hAnsi="Times New Roman" w:ascii="Times New Roman"/>
          <w:szCs w:val="24"/>
          <w:lang w:val="hr-HR"/>
        </w:rPr>
        <w:t>ili</w:t>
      </w:r>
      <w:r>
        <w:rPr>
          <w:rFonts w:hAnsi="Times New Roman" w:ascii="Times New Roman"/>
          <w:szCs w:val="24"/>
          <w:lang w:val="hr-HR"/>
        </w:rPr>
        <w:t xml:space="preserve"> će</w:t>
      </w:r>
      <w:r w:rsidRPr="002A2249">
        <w:rPr>
          <w:rFonts w:hAnsi="Times New Roman" w:ascii="Times New Roman"/>
          <w:szCs w:val="24"/>
          <w:lang w:val="hr-HR"/>
        </w:rPr>
        <w:t xml:space="preserve"> rješenjem odmah otvo</w:t>
      </w:r>
      <w:r>
        <w:rPr>
          <w:rFonts w:hAnsi="Times New Roman" w:ascii="Times New Roman"/>
          <w:szCs w:val="24"/>
          <w:lang w:val="hr-HR"/>
        </w:rPr>
        <w:t>riti redovni stečajni postupak (čl. 433. SZ-a).</w:t>
      </w:r>
    </w:p>
    <w:p w:rsidRDefault="00E32402" w:rsidP="00E32402" w:rsidR="00E32402" w:rsidRPr="002A2249">
      <w:pPr>
        <w:ind w:firstLine="360"/>
        <w:jc w:val="both"/>
        <w:rPr>
          <w:rFonts w:hAnsi="Times New Roman" w:ascii="Times New Roman"/>
          <w:szCs w:val="24"/>
          <w:lang w:val="hr-HR"/>
        </w:rPr>
      </w:pPr>
    </w:p>
    <w:p w:rsidRDefault="0077624E" w:rsidP="00E32402" w:rsidR="00E32402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</w:p>
    <w:p w:rsidRDefault="00E32402" w:rsidP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532B71" w:rsidR="00D44D4F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U Zagrebu</w:t>
      </w:r>
      <w:r w:rsidR="0077624E">
        <w:rPr>
          <w:rFonts w:hAnsi="Times New Roman" w:ascii="Times New Roman"/>
          <w:lang w:val="hr-HR"/>
        </w:rPr>
        <w:t>, 29. S</w:t>
      </w:r>
      <w:r w:rsidR="006510FF" w:rsidRPr="006510FF">
        <w:rPr>
          <w:rFonts w:hAnsi="Times New Roman" w:ascii="Times New Roman"/>
          <w:lang w:val="hr-HR"/>
        </w:rPr>
        <w:t xml:space="preserve">iječnja </w:t>
      </w:r>
      <w:r w:rsidR="006510FF">
        <w:rPr>
          <w:rFonts w:hAnsi="Times New Roman" w:ascii="Times New Roman"/>
          <w:lang w:val="hr-HR"/>
        </w:rPr>
        <w:t xml:space="preserve"> 2016.</w:t>
      </w:r>
    </w:p>
    <w:p w:rsidRDefault="00D44D4F" w:rsidP="00D44D4F" w:rsidR="00D44D4F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6510FF" w:rsidP="006510FF" w:rsidR="00D44D4F" w:rsidRPr="0042162E">
      <w:pPr>
        <w:jc w:val="center"/>
        <w:rPr>
          <w:rFonts w:hAnsi="Times New Roman" w:ascii="Times New Roman"/>
          <w:lang w:val="hr-HR"/>
        </w:rPr>
      </w:pPr>
      <w:r w:rsidRPr="006510FF">
        <w:rPr>
          <w:rFonts w:hAnsi="Times New Roman" w:ascii="Times New Roman"/>
          <w:lang w:val="hr-HR"/>
        </w:rPr>
        <w:t xml:space="preserve">                                                                                                         Maja Šebalj</w:t>
      </w:r>
    </w:p>
    <w:p w:rsidRDefault="00AB7883" w:rsidR="00AB7883" w:rsidRPr="0077624E">
      <w:pPr>
        <w:jc w:val="both"/>
        <w:rPr>
          <w:rFonts w:hAnsi="Times New Roman" w:ascii="Times New Roman"/>
          <w:szCs w:val="24"/>
          <w:lang w:val="hr-HR"/>
        </w:rPr>
      </w:pPr>
      <w:r w:rsidRPr="0077624E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77624E">
      <w:pPr>
        <w:jc w:val="both"/>
        <w:rPr>
          <w:rFonts w:hAnsi="Times New Roman" w:ascii="Times New Roman"/>
          <w:szCs w:val="24"/>
          <w:lang w:val="hr-HR"/>
        </w:rPr>
      </w:pPr>
      <w:r w:rsidRPr="0077624E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77624E">
        <w:rPr>
          <w:rFonts w:hAnsi="Times New Roman" w:ascii="Times New Roman"/>
          <w:szCs w:val="24"/>
          <w:lang w:val="hr-HR"/>
        </w:rPr>
        <w:t xml:space="preserve">rješenja </w:t>
      </w:r>
      <w:r w:rsidRPr="0077624E">
        <w:rPr>
          <w:rFonts w:hAnsi="Times New Roman" w:ascii="Times New Roman"/>
          <w:szCs w:val="24"/>
          <w:lang w:val="hr-HR"/>
        </w:rPr>
        <w:t>dopuštena</w:t>
      </w:r>
      <w:r w:rsidR="00182088" w:rsidRPr="0077624E">
        <w:rPr>
          <w:rFonts w:hAnsi="Times New Roman" w:ascii="Times New Roman"/>
          <w:szCs w:val="24"/>
          <w:lang w:val="hr-HR"/>
        </w:rPr>
        <w:t xml:space="preserve"> je </w:t>
      </w:r>
      <w:r w:rsidRPr="0077624E">
        <w:rPr>
          <w:rFonts w:hAnsi="Times New Roman" w:ascii="Times New Roman"/>
          <w:szCs w:val="24"/>
          <w:lang w:val="hr-HR"/>
        </w:rPr>
        <w:t xml:space="preserve"> žalba</w:t>
      </w:r>
      <w:r w:rsidR="00182088" w:rsidRPr="0077624E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77624E">
        <w:rPr>
          <w:rFonts w:hAnsi="Times New Roman" w:ascii="Times New Roman"/>
          <w:szCs w:val="24"/>
          <w:lang w:val="hr-HR"/>
        </w:rPr>
        <w:t xml:space="preserve">, </w:t>
      </w:r>
      <w:r w:rsidR="00182088" w:rsidRPr="0077624E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77624E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 w:rsidRP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>
      <w:pPr>
        <w:jc w:val="both"/>
        <w:rPr>
          <w:rFonts w:hAnsi="Times New Roman" w:ascii="Times New Roman"/>
          <w:szCs w:val="24"/>
          <w:lang w:val="hr-HR"/>
        </w:rPr>
      </w:pPr>
      <w:r w:rsidRPr="00D44D4F">
        <w:rPr>
          <w:rFonts w:hAnsi="Times New Roman" w:ascii="Times New Roman"/>
          <w:szCs w:val="24"/>
          <w:lang w:val="hr-HR"/>
        </w:rPr>
        <w:t>DNa:</w:t>
      </w:r>
    </w:p>
    <w:p w:rsidRDefault="00D44D4F" w:rsidR="00D44D4F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1.) </w:t>
      </w:r>
      <w:r w:rsidR="00532B71">
        <w:rPr>
          <w:rFonts w:hAnsi="Times New Roman" w:ascii="Times New Roman"/>
          <w:szCs w:val="24"/>
          <w:lang w:val="hr-HR"/>
        </w:rPr>
        <w:t>Podnositelju zahtjeva: FINA-i</w:t>
      </w:r>
    </w:p>
    <w:p w:rsidRDefault="00D44D4F" w:rsidR="00867F16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2.)</w:t>
      </w:r>
      <w:r w:rsidR="00532B71">
        <w:rPr>
          <w:rFonts w:hAnsi="Times New Roman" w:ascii="Times New Roman"/>
          <w:szCs w:val="24"/>
          <w:lang w:val="hr-HR"/>
        </w:rPr>
        <w:t xml:space="preserve"> Dužnik</w:t>
      </w:r>
      <w:r w:rsidR="00867F16">
        <w:rPr>
          <w:rFonts w:hAnsi="Times New Roman" w:ascii="Times New Roman"/>
          <w:szCs w:val="24"/>
          <w:lang w:val="hr-HR"/>
        </w:rPr>
        <w:t xml:space="preserve"> i Zakonski zastupnik dužnika</w:t>
      </w:r>
    </w:p>
    <w:p w:rsidRDefault="00C8576C" w:rsidR="00532B71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3</w:t>
      </w:r>
      <w:r w:rsidR="00532B71">
        <w:rPr>
          <w:rFonts w:hAnsi="Times New Roman" w:ascii="Times New Roman"/>
          <w:szCs w:val="24"/>
          <w:lang w:val="hr-HR"/>
        </w:rPr>
        <w:t>.) Mrežna stranica e-Oglasne ploče</w:t>
      </w:r>
    </w:p>
    <w:p w:rsidRDefault="00E32402" w:rsidR="00E32402">
      <w:pPr>
        <w:jc w:val="both"/>
        <w:rPr>
          <w:rFonts w:hAnsi="Times New Roman" w:ascii="Times New Roman"/>
          <w:szCs w:val="24"/>
          <w:lang w:val="hr-HR"/>
        </w:rPr>
      </w:pPr>
    </w:p>
    <w:p w:rsidRDefault="00E32402" w:rsidP="00E32402" w:rsidR="00E32402" w:rsidRPr="00E32402">
      <w:pPr>
        <w:jc w:val="center"/>
        <w:rPr>
          <w:rFonts w:hAnsi="Times New Roman" w:ascii="Times New Roman"/>
          <w:b/>
          <w:szCs w:val="24"/>
          <w:lang w:val="hr-HR"/>
        </w:rPr>
      </w:pPr>
    </w:p>
    <w:p w:rsidRDefault="00D44D4F" w:rsidR="00D44D4F" w:rsidRPr="00D44D4F">
      <w:pPr>
        <w:jc w:val="both"/>
        <w:rPr>
          <w:rFonts w:hAnsi="Times New Roman" w:ascii="Times New Roman"/>
          <w:sz w:val="22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D44D4F">
      <w:pPr>
        <w:jc w:val="center"/>
        <w:rPr>
          <w:sz w:val="32"/>
          <w:u w:val="single"/>
          <w:lang w:val="hr-HR"/>
        </w:rPr>
      </w:pPr>
    </w:p>
    <w:sectPr w:rsidSect="0077624E" w:rsidR="00182088" w:rsidRPr="00D44D4F">
      <w:headerReference w:type="default" r:id="rId9"/>
      <w:headerReference w:type="first" r:id="rId10"/>
      <w:pgSz w:code="9" w:h="16840" w:w="11907"/>
      <w:pgMar w:gutter="0" w:footer="720" w:header="720" w:left="1418" w:bottom="2127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510FF" w:rsidP="006510FF" w:rsidR="00840E3D">
    <w:pPr>
      <w:pStyle w:val="Zaglavlje"/>
      <w:tabs>
        <w:tab w:pos="4536" w:val="clear"/>
        <w:tab w:pos="4535" w:val="center"/>
        <w:tab w:pos="7845" w:val="left"/>
      </w:tabs>
    </w:pPr>
    <w:r>
      <w:tab/>
    </w:r>
    <w:sdt>
      <w:sdtPr>
        <w:id w:val="-1057009651"/>
        <w:docPartObj>
          <w:docPartGallery w:val="Page Numbers (Top of Page)"/>
          <w:docPartUnique/>
        </w:docPartObj>
      </w:sdtPr>
      <w:sdtEndPr/>
      <w:sdtContent>
        <w:r>
          <w:t xml:space="preserve">                                              </w:t>
        </w:r>
        <w:r w:rsidR="00840E3D">
          <w:rPr>
            <w:rFonts w:hAnsi="Times New Roman" w:ascii="Times New Roman"/>
          </w:rPr>
          <w:fldChar w:fldCharType="begin"/>
        </w:r>
        <w:r w:rsidR="00840E3D">
          <w:rPr>
            <w:rFonts w:hAnsi="Times New Roman" w:ascii="Times New Roman"/>
          </w:rPr>
          <w:instrText xml:space="preserve"> PAGE  \* ArabicDash  \* MERGEFORMAT </w:instrText>
        </w:r>
        <w:r w:rsidR="00840E3D">
          <w:rPr>
            <w:rFonts w:hAnsi="Times New Roman" w:ascii="Times New Roman"/>
          </w:rPr>
          <w:fldChar w:fldCharType="separate"/>
        </w:r>
        <w:r w:rsidR="00744156">
          <w:rPr>
            <w:rFonts w:hAnsi="Times New Roman" w:ascii="Times New Roman"/>
            <w:noProof/>
          </w:rPr>
          <w:t>- 2 -</w:t>
        </w:r>
        <w:r w:rsidR="00840E3D">
          <w:rPr>
            <w:rFonts w:hAnsi="Times New Roman" w:ascii="Times New Roman"/>
          </w:rPr>
          <w:fldChar w:fldCharType="end"/>
        </w:r>
      </w:sdtContent>
    </w:sdt>
    <w:r>
      <w:t xml:space="preserve">                                         </w:t>
    </w:r>
    <w:r w:rsidRPr="006510FF">
      <w:rPr>
        <w:rFonts w:hAnsi="Times New Roman" w:ascii="Times New Roman"/>
        <w:lang w:val="hr-HR"/>
      </w:rPr>
      <w:t>88.St-8601/</w:t>
    </w:r>
    <w:r>
      <w:rPr>
        <w:rFonts w:hAnsi="Times New Roman" w:ascii="Times New Roman"/>
        <w:lang w:val="hr-HR"/>
      </w:rPr>
      <w:t>2015</w:t>
    </w:r>
  </w:p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6510FF" w:rsidP="00840E3D" w:rsidR="00840E3D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Pr="006510FF">
      <w:rPr>
        <w:rFonts w:hAnsi="Times New Roman" w:ascii="Times New Roman"/>
        <w:color w:themeColor="text1" w:val="000000"/>
        <w:lang w:val="hr-HR"/>
      </w:rPr>
      <w:t>88.St-8601/2015</w:t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 w:rsidRPr="006510FF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Zagreb, Amruševa 2/II</w:t>
    </w:r>
    <w:r w:rsidR="00532B71">
      <w:rPr>
        <w:rFonts w:hAnsi="Times New Roman" w:ascii="Times New Roman"/>
        <w:lang w:val="hr-HR"/>
      </w:rPr>
      <w:t>, desno (p.p. 455)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B609B"/>
    <w:rsid w:val="000C47B3"/>
    <w:rsid w:val="00112B50"/>
    <w:rsid w:val="00182088"/>
    <w:rsid w:val="001C78B6"/>
    <w:rsid w:val="0042162E"/>
    <w:rsid w:val="004F2DCA"/>
    <w:rsid w:val="00532B71"/>
    <w:rsid w:val="005940E9"/>
    <w:rsid w:val="006356C5"/>
    <w:rsid w:val="006510FF"/>
    <w:rsid w:val="00721730"/>
    <w:rsid w:val="00730EAB"/>
    <w:rsid w:val="0074114B"/>
    <w:rsid w:val="00744156"/>
    <w:rsid w:val="0077624E"/>
    <w:rsid w:val="007A29F9"/>
    <w:rsid w:val="007B40A4"/>
    <w:rsid w:val="00840E3D"/>
    <w:rsid w:val="00867F16"/>
    <w:rsid w:val="00997BA9"/>
    <w:rsid w:val="009F5765"/>
    <w:rsid w:val="00A95334"/>
    <w:rsid w:val="00AB7883"/>
    <w:rsid w:val="00AF40B4"/>
    <w:rsid w:val="00B03169"/>
    <w:rsid w:val="00C8576C"/>
    <w:rsid w:val="00CF2939"/>
    <w:rsid w:val="00D44D4F"/>
    <w:rsid w:val="00D955F3"/>
    <w:rsid w:val="00DB29D2"/>
    <w:rsid w:val="00DB4528"/>
    <w:rsid w:val="00E32402"/>
    <w:rsid w:val="00EE5750"/>
    <w:rsid w:val="00EE69E5"/>
    <w:rsid w:val="00F62A72"/>
    <w:rsid w:val="00F6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7441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4415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44156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4415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4415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7441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4415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44156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4415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4415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Šebalj</izvorni_sadrzaj>
    <derivirana_varijabla naziv="DomainObject.DonositeljOdluke.Prezime_1">Šebalj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8601</izvorni_sadrzaj>
    <derivirana_varijabla naziv="DomainObject.Predmet.Broj_1">8601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prosinca 2015.</izvorni_sadrzaj>
    <derivirana_varijabla naziv="DomainObject.Predmet.DatumOsnivanja_1">18.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St-8601/2015</izvorni_sadrzaj>
    <derivirana_varijabla naziv="DomainObject.Predmet.OznakaBroj_1">St-8601/2015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HRVATSKA LIGA PROTIV RAKA</izvorni_sadrzaj>
    <derivirana_varijabla naziv="DomainObject.Predmet.ProtustrankaFormated_1">  HRVATSKA LIGA PROTIV RAKA</derivirana_varijabla>
  </DomainObject.Predmet.ProtustrankaFormated>
  <DomainObject.Predmet.ProtustrankaFormatedOIB>
    <izvorni_sadrzaj>  HRVATSKA LIGA PROTIV RAKA, OIB 78350077391</izvorni_sadrzaj>
    <derivirana_varijabla naziv="DomainObject.Predmet.ProtustrankaFormatedOIB_1">  HRVATSKA LIGA PROTIV RAKA, OIB 78350077391</derivirana_varijabla>
  </DomainObject.Predmet.ProtustrankaFormatedOIB>
  <DomainObject.Predmet.ProtustrankaFormatedWithAdress>
    <izvorni_sadrzaj> HRVATSKA LIGA PROTIV RAKA, ILICA 197, 10000 Zagreb</izvorni_sadrzaj>
    <derivirana_varijabla naziv="DomainObject.Predmet.ProtustrankaFormatedWithAdress_1"> HRVATSKA LIGA PROTIV RAKA, ILICA 197, 10000 Zagreb</derivirana_varijabla>
  </DomainObject.Predmet.ProtustrankaFormatedWithAdress>
  <DomainObject.Predmet.ProtustrankaFormatedWithAdressOIB>
    <izvorni_sadrzaj> HRVATSKA LIGA PROTIV RAKA, OIB 78350077391, ILICA 197, 10000 Zagreb</izvorni_sadrzaj>
    <derivirana_varijabla naziv="DomainObject.Predmet.ProtustrankaFormatedWithAdressOIB_1"> HRVATSKA LIGA PROTIV RAKA, OIB 78350077391, ILICA 197, 10000 Zagreb</derivirana_varijabla>
  </DomainObject.Predmet.ProtustrankaFormatedWithAdressOIB>
  <DomainObject.Predmet.ProtustrankaWithAdress>
    <izvorni_sadrzaj>HRVATSKA LIGA PROTIV RAKA ILICA 197, 10000 Zagreb</izvorni_sadrzaj>
    <derivirana_varijabla naziv="DomainObject.Predmet.ProtustrankaWithAdress_1">HRVATSKA LIGA PROTIV RAKA ILICA 197, 10000 Zagreb</derivirana_varijabla>
  </DomainObject.Predmet.ProtustrankaWithAdress>
  <DomainObject.Predmet.ProtustrankaWithAdressOIB>
    <izvorni_sadrzaj>HRVATSKA LIGA PROTIV RAKA, OIB 78350077391, ILICA 197, 10000 Zagreb</izvorni_sadrzaj>
    <derivirana_varijabla naziv="DomainObject.Predmet.ProtustrankaWithAdressOIB_1">HRVATSKA LIGA PROTIV RAKA, OIB 78350077391, ILICA 197, 10000 Zagreb</derivirana_varijabla>
  </DomainObject.Predmet.ProtustrankaWithAdressOIB>
  <DomainObject.Predmet.ProtustrankaNazivFormated>
    <izvorni_sadrzaj>HRVATSKA LIGA PROTIV RAKA</izvorni_sadrzaj>
    <derivirana_varijabla naziv="DomainObject.Predmet.ProtustrankaNazivFormated_1">HRVATSKA LIGA PROTIV RAKA</derivirana_varijabla>
  </DomainObject.Predmet.ProtustrankaNazivFormated>
  <DomainObject.Predmet.ProtustrankaNazivFormatedOIB>
    <izvorni_sadrzaj>HRVATSKA LIGA PROTIV RAKA, OIB 78350077391</izvorni_sadrzaj>
    <derivirana_varijabla naziv="DomainObject.Predmet.ProtustrankaNazivFormatedOIB_1">HRVATSKA LIGA PROTIV RAKA, OIB 78350077391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88.St - M. Šebalj</izvorni_sadrzaj>
    <derivirana_varijabla naziv="DomainObject.Predmet.Referada.Naziv_1">88.St - M. Šebalj</derivirana_varijabla>
  </DomainObject.Predmet.Referada.Naziv>
  <DomainObject.Predmet.Referada.Oznaka>
    <izvorni_sadrzaj>88.St</izvorni_sadrzaj>
    <derivirana_varijabla naziv="DomainObject.Predmet.Referada.Oznaka_1">88.St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Šebalj</izvorni_sadrzaj>
    <derivirana_varijabla naziv="DomainObject.Predmet.Referada.Sudac_1">Maja Šebalj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88.St - M. Šebalj</izvorni_sadrzaj>
    <derivirana_varijabla naziv="DomainObject.Predmet.TrenutnaLokacijaSpisa.Naziv_1">88.St - M. Šebalj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HRVATSKA LIGA PROTIV RAKA</item>
    </izvorni_sadrzaj>
    <derivirana_varijabla naziv="DomainObject.Predmet.ProtuStrankaListFormated_1">
      <item>HRVATSKA LIGA PROTIV RAKA</item>
    </derivirana_varijabla>
  </DomainObject.Predmet.ProtuStrankaListFormated>
  <DomainObject.Predmet.ProtuStrankaListFormatedOIB>
    <izvorni_sadrzaj>
      <item>HRVATSKA LIGA PROTIV RAKA, OIB 78350077391</item>
    </izvorni_sadrzaj>
    <derivirana_varijabla naziv="DomainObject.Predmet.ProtuStrankaListFormatedOIB_1">
      <item>HRVATSKA LIGA PROTIV RAKA, OIB 78350077391</item>
    </derivirana_varijabla>
  </DomainObject.Predmet.ProtuStrankaListFormatedOIB>
  <DomainObject.Predmet.ProtuStrankaListFormatedWithAdress>
    <izvorni_sadrzaj>
      <item>HRVATSKA LIGA PROTIV RAKA, ILICA 197, 10000 Zagreb</item>
    </izvorni_sadrzaj>
    <derivirana_varijabla naziv="DomainObject.Predmet.ProtuStrankaListFormatedWithAdress_1">
      <item>HRVATSKA LIGA PROTIV RAKA, ILICA 197, 10000 Zagreb</item>
    </derivirana_varijabla>
  </DomainObject.Predmet.ProtuStrankaListFormatedWithAdress>
  <DomainObject.Predmet.ProtuStrankaListFormatedWithAdressOIB>
    <izvorni_sadrzaj>
      <item>HRVATSKA LIGA PROTIV RAKA, OIB 78350077391, ILICA 197, 10000 Zagreb</item>
    </izvorni_sadrzaj>
    <derivirana_varijabla naziv="DomainObject.Predmet.ProtuStrankaListFormatedWithAdressOIB_1">
      <item>HRVATSKA LIGA PROTIV RAKA, OIB 78350077391, ILICA 197, 10000 Zagreb</item>
    </derivirana_varijabla>
  </DomainObject.Predmet.ProtuStrankaListFormatedWithAdressOIB>
  <DomainObject.Predmet.ProtuStrankaListNazivFormated>
    <izvorni_sadrzaj>
      <item>HRVATSKA LIGA PROTIV RAKA</item>
    </izvorni_sadrzaj>
    <derivirana_varijabla naziv="DomainObject.Predmet.ProtuStrankaListNazivFormated_1">
      <item>HRVATSKA LIGA PROTIV RAKA</item>
    </derivirana_varijabla>
  </DomainObject.Predmet.ProtuStrankaListNazivFormated>
  <DomainObject.Predmet.ProtuStrankaListNazivFormatedOIB>
    <izvorni_sadrzaj>
      <item>HRVATSKA LIGA PROTIV RAKA, OIB 78350077391</item>
    </izvorni_sadrzaj>
    <derivirana_varijabla naziv="DomainObject.Predmet.ProtuStrankaListNazivFormatedOIB_1">
      <item>HRVATSKA LIGA PROTIV RAKA, OIB 78350077391</item>
    </derivirana_varijabla>
  </DomainObject.Predmet.ProtuStrankaListNazivFormatedOIB>
  <DomainObject.Predmet.OstaliListFormated>
    <izvorni_sadrzaj>
      <item>Damir Eljuga</item>
    </izvorni_sadrzaj>
    <derivirana_varijabla naziv="DomainObject.Predmet.OstaliListFormated_1">
      <item>Damir Eljuga</item>
    </derivirana_varijabla>
  </DomainObject.Predmet.OstaliListFormated>
  <DomainObject.Predmet.OstaliListFormatedOIB>
    <izvorni_sadrzaj>
      <item>Damir Eljuga, OIB 20724383345</item>
    </izvorni_sadrzaj>
    <derivirana_varijabla naziv="DomainObject.Predmet.OstaliListFormatedOIB_1">
      <item>Damir Eljuga, OIB 20724383345</item>
    </derivirana_varijabla>
  </DomainObject.Predmet.OstaliListFormatedOIB>
  <DomainObject.Predmet.OstaliListFormatedWithAdress>
    <izvorni_sadrzaj>
      <item>Damir Eljuga, Bukovačka Cesta 121, 10000 Zagreb</item>
    </izvorni_sadrzaj>
    <derivirana_varijabla naziv="DomainObject.Predmet.OstaliListFormatedWithAdress_1">
      <item>Damir Eljuga, Bukovačka Cesta 121, 10000 Zagreb</item>
    </derivirana_varijabla>
  </DomainObject.Predmet.OstaliListFormatedWithAdress>
  <DomainObject.Predmet.OstaliListFormatedWithAdressOIB>
    <izvorni_sadrzaj>
      <item>Damir Eljuga, OIB 20724383345, Bukovačka Cesta 121, 10000 Zagreb</item>
    </izvorni_sadrzaj>
    <derivirana_varijabla naziv="DomainObject.Predmet.OstaliListFormatedWithAdressOIB_1">
      <item>Damir Eljuga, OIB 20724383345, Bukovačka Cesta 121, 10000 Zagreb</item>
    </derivirana_varijabla>
  </DomainObject.Predmet.OstaliListFormatedWithAdressOIB>
  <DomainObject.Predmet.OstaliListNazivFormated>
    <izvorni_sadrzaj>
      <item>Damir Eljuga</item>
    </izvorni_sadrzaj>
    <derivirana_varijabla naziv="DomainObject.Predmet.OstaliListNazivFormated_1">
      <item>Damir Eljuga</item>
    </derivirana_varijabla>
  </DomainObject.Predmet.OstaliListNazivFormated>
  <DomainObject.Predmet.OstaliListNazivFormatedOIB>
    <izvorni_sadrzaj>
      <item>Damir Eljuga, OIB 20724383345</item>
    </izvorni_sadrzaj>
    <derivirana_varijabla naziv="DomainObject.Predmet.OstaliListNazivFormatedOIB_1">
      <item>Damir Eljuga, OIB 20724383345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HRVATSKA LIGA PROTIV RAKA</izvorni_sadrzaj>
    <derivirana_varijabla naziv="DomainObject.Predmet.ProtustrankaIDrugi_1">HRVATSKA LIGA PROTIV RAKA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HRVATSKA LIGA PROTIV RAKA, OIB 78350077391, ILICA 197, 10000 Zagreb</izvorni_sadrzaj>
    <derivirana_varijabla naziv="DomainObject.Predmet.ProtustrankaIDrugiAdressOIB_1">HRVATSKA LIGA PROTIV RAKA, OIB 78350077391, ILICA 197,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HRVATSKA LIGA PROTIV RAKA</item>
      <item>Damir Eljuga</item>
    </izvorni_sadrzaj>
    <derivirana_varijabla naziv="DomainObject.Predmet.SudioniciListNaziv_1">
      <item>FINA Regionalni centar Zagreb</item>
      <item>HRVATSKA LIGA PROTIV RAKA</item>
      <item>Damir Eljuga</item>
    </derivirana_varijabla>
  </DomainObject.Predmet.SudioniciListNaziv>
  <DomainObject.Predmet.SudioniciListAdressOIB>
    <izvorni_sadrzaj>
      <item>FINA Regionalni centar Zagreb, OIB 85821130368, Trg svibanjskih žrtava 1995. 1,10000 Zagreb</item>
      <item>HRVATSKA LIGA PROTIV RAKA, OIB 78350077391, ILICA 197,10000 Zagreb</item>
      <item>Damir Eljuga, OIB 20724383345, Bukovačka Cesta 121,10000 Zagreb</item>
    </izvorni_sadrzaj>
    <derivirana_varijabla naziv="DomainObject.Predmet.SudioniciListAdressOIB_1">
      <item>FINA Regionalni centar Zagreb, OIB 85821130368, Trg svibanjskih žrtava 1995. 1,10000 Zagreb</item>
      <item>HRVATSKA LIGA PROTIV RAKA, OIB 78350077391, ILICA 197,10000 Zagreb</item>
      <item>Damir Eljuga, OIB 20724383345, Bukovačka Cesta 121,10000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78350077391</item>
      <item>, OIB 20724383345</item>
    </izvorni_sadrzaj>
    <derivirana_varijabla naziv="DomainObject.Predmet.SudioniciListNazivOIB_1">
      <item>, OIB 85821130368</item>
      <item>, OIB 78350077391</item>
      <item>, OIB 20724383345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313</properties:Words>
  <properties:Characters>1679</properties:Characters>
  <properties:Lines>58</properties:Lines>
  <properties:Paragraphs>19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2099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2016-01-29T09:03:00Z</dcterms:created>
  <dc:creator>Sudsko vijeæe</dc:creator>
  <cp:lastModifiedBy>Ljubica Radošević</cp:lastModifiedBy>
  <cp:lastPrinted>2016-01-29T10:07:00Z</cp:lastPrinted>
  <dcterms:modified xmlns:xsi="http://www.w3.org/2001/XMLSchema-instance" xsi:type="dcterms:W3CDTF">2016-01-29T10:10:00Z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