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aab843" w14:paraId="6aab843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1761B2" w:rsidP="001761B2" w:rsidR="001761B2" w:rsidRPr="001761B2">
      <w:pPr>
        <w:spacing w:after="0"/>
        <w:rPr>
          <w:rFonts w:cs="Times New Roman" w:eastAsia="Times New Roman"/>
          <w:b/>
          <w:lang w:eastAsia="hr-HR"/>
        </w:rPr>
      </w:pPr>
      <w:r w:rsidRPr="001761B2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1761B2">
        <w:rPr>
          <w:rFonts w:cs="Times New Roman" w:eastAsia="Times New Roman"/>
          <w:b/>
          <w:lang w:eastAsia="hr-HR"/>
        </w:rPr>
        <w:t>Broj: 14. St-801/2017.</w:t>
      </w:r>
    </w:p>
    <w:p w:rsidRDefault="001761B2" w:rsidP="001761B2" w:rsidR="001761B2" w:rsidRPr="001761B2">
      <w:pPr>
        <w:spacing w:after="0"/>
        <w:rPr>
          <w:rFonts w:cs="Times New Roman" w:eastAsia="Times New Roman"/>
          <w:lang w:eastAsia="hr-HR"/>
        </w:rPr>
      </w:pPr>
      <w:r w:rsidRPr="001761B2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1761B2" w:rsidP="001761B2" w:rsidR="001761B2" w:rsidRPr="001761B2">
      <w:pPr>
        <w:spacing w:after="0"/>
        <w:rPr>
          <w:rFonts w:cs="Times New Roman" w:eastAsia="Times New Roman"/>
          <w:b/>
          <w:lang w:eastAsia="hr-HR"/>
        </w:rPr>
      </w:pPr>
      <w:r w:rsidRPr="001761B2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1761B2">
        <w:rPr>
          <w:rFonts w:cs="Times New Roman" w:eastAsia="Times New Roman"/>
          <w:b/>
          <w:lang w:eastAsia="hr-HR"/>
        </w:rPr>
        <w:t>Sukoišanska</w:t>
      </w:r>
      <w:proofErr w:type="spellEnd"/>
      <w:r w:rsidRPr="001761B2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1761B2" w:rsidP="001761B2" w:rsidR="001761B2" w:rsidRPr="001761B2">
      <w:pPr>
        <w:spacing w:after="0"/>
        <w:jc w:val="both"/>
        <w:rPr>
          <w:rFonts w:cs="Times New Roman" w:eastAsia="Times New Roman"/>
          <w:lang w:eastAsia="hr-HR"/>
        </w:rPr>
      </w:pPr>
    </w:p>
    <w:p w:rsidRDefault="001761B2" w:rsidP="001761B2" w:rsidR="001761B2" w:rsidRPr="001761B2">
      <w:pPr>
        <w:spacing w:after="0"/>
        <w:jc w:val="both"/>
        <w:rPr>
          <w:rFonts w:cs="Times New Roman" w:eastAsia="Times New Roman"/>
          <w:lang w:eastAsia="hr-HR"/>
        </w:rPr>
      </w:pPr>
    </w:p>
    <w:p w:rsidRDefault="001761B2" w:rsidP="001761B2" w:rsidR="001761B2" w:rsidRPr="001761B2">
      <w:pPr>
        <w:spacing w:after="0"/>
        <w:jc w:val="both"/>
        <w:rPr>
          <w:rFonts w:cs="Times New Roman" w:eastAsia="Times New Roman"/>
          <w:lang w:eastAsia="hr-HR" w:val="en-US"/>
        </w:rPr>
      </w:pPr>
      <w:r w:rsidRPr="001761B2">
        <w:rPr>
          <w:rFonts w:cs="Times New Roman" w:eastAsia="Times New Roman"/>
          <w:lang w:eastAsia="hr-HR" w:val="en-US"/>
        </w:rPr>
        <w:tab/>
      </w:r>
      <w:r w:rsidRPr="001761B2">
        <w:rPr>
          <w:rFonts w:cs="Times New Roman" w:eastAsia="Times New Roman"/>
          <w:lang w:eastAsia="hr-HR" w:val="en-US"/>
        </w:rPr>
        <w:tab/>
      </w:r>
      <w:proofErr w:type="spellStart"/>
      <w:r w:rsidRPr="001761B2">
        <w:rPr>
          <w:rFonts w:cs="Times New Roman" w:eastAsia="Times New Roman"/>
          <w:lang w:eastAsia="hr-HR" w:val="en-US"/>
        </w:rPr>
        <w:t>Trgovački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sud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1761B2">
        <w:rPr>
          <w:rFonts w:cs="Times New Roman" w:eastAsia="Times New Roman"/>
          <w:lang w:eastAsia="hr-HR" w:val="en-US"/>
        </w:rPr>
        <w:t>Splitu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1761B2">
        <w:rPr>
          <w:rFonts w:cs="Times New Roman" w:eastAsia="Times New Roman"/>
          <w:lang w:eastAsia="hr-HR" w:val="en-US"/>
        </w:rPr>
        <w:t>po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sudcu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tog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suda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Jozi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Ćaleta, </w:t>
      </w:r>
      <w:proofErr w:type="spellStart"/>
      <w:r w:rsidRPr="001761B2">
        <w:rPr>
          <w:rFonts w:cs="Times New Roman" w:eastAsia="Times New Roman"/>
          <w:lang w:eastAsia="hr-HR" w:val="en-US"/>
        </w:rPr>
        <w:t>kao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stečajnom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sucu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1761B2">
        <w:rPr>
          <w:rFonts w:cs="Times New Roman" w:eastAsia="Times New Roman"/>
          <w:lang w:eastAsia="hr-HR" w:val="en-US"/>
        </w:rPr>
        <w:t>skraćenom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stečajnom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postupku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povodom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zahtjeva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FINANCIJSKE AGENCIJE, </w:t>
      </w:r>
      <w:proofErr w:type="spellStart"/>
      <w:r w:rsidRPr="001761B2">
        <w:rPr>
          <w:rFonts w:cs="Times New Roman" w:eastAsia="Times New Roman"/>
          <w:lang w:eastAsia="hr-HR" w:val="en-US"/>
        </w:rPr>
        <w:t>Regionalni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centar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Split, </w:t>
      </w:r>
      <w:proofErr w:type="spellStart"/>
      <w:r w:rsidRPr="001761B2">
        <w:rPr>
          <w:rFonts w:cs="Times New Roman" w:eastAsia="Times New Roman"/>
          <w:lang w:eastAsia="hr-HR" w:val="en-US"/>
        </w:rPr>
        <w:t>Mažuranićevo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šetalište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24b, OIB: 85821130368., </w:t>
      </w:r>
      <w:proofErr w:type="spellStart"/>
      <w:r w:rsidRPr="001761B2">
        <w:rPr>
          <w:rFonts w:cs="Times New Roman" w:eastAsia="Times New Roman"/>
          <w:lang w:eastAsia="hr-HR" w:val="en-US"/>
        </w:rPr>
        <w:t>za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provedbu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skraćenog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stečajnog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postupka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nad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Dužnikom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: EKATERINA </w:t>
      </w:r>
      <w:proofErr w:type="spellStart"/>
      <w:r w:rsidRPr="001761B2">
        <w:rPr>
          <w:rFonts w:cs="Times New Roman" w:eastAsia="Times New Roman"/>
          <w:lang w:eastAsia="hr-HR" w:val="en-US"/>
        </w:rPr>
        <w:t>d.o.o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. </w:t>
      </w:r>
      <w:proofErr w:type="spellStart"/>
      <w:r w:rsidRPr="001761B2">
        <w:rPr>
          <w:rFonts w:cs="Times New Roman" w:eastAsia="Times New Roman"/>
          <w:lang w:eastAsia="hr-HR" w:val="en-US"/>
        </w:rPr>
        <w:t>za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trgovinu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i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usluge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1761B2">
        <w:rPr>
          <w:rFonts w:cs="Times New Roman" w:eastAsia="Times New Roman"/>
          <w:lang w:eastAsia="hr-HR" w:val="en-US"/>
        </w:rPr>
        <w:t>Sutivan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1761B2">
        <w:rPr>
          <w:rFonts w:cs="Times New Roman" w:eastAsia="Times New Roman"/>
          <w:lang w:eastAsia="hr-HR" w:val="en-US"/>
        </w:rPr>
        <w:t>Sutivan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bb, OIB: 0245557557, MBS: 060226743, 04. </w:t>
      </w:r>
      <w:proofErr w:type="spellStart"/>
      <w:proofErr w:type="gramStart"/>
      <w:r w:rsidRPr="001761B2">
        <w:rPr>
          <w:rFonts w:cs="Times New Roman" w:eastAsia="Times New Roman"/>
          <w:lang w:eastAsia="hr-HR" w:val="en-US"/>
        </w:rPr>
        <w:t>rujna</w:t>
      </w:r>
      <w:proofErr w:type="spellEnd"/>
      <w:proofErr w:type="gramEnd"/>
      <w:r w:rsidRPr="001761B2">
        <w:rPr>
          <w:rFonts w:cs="Times New Roman" w:eastAsia="Times New Roman"/>
          <w:lang w:eastAsia="hr-HR" w:val="en-US"/>
        </w:rPr>
        <w:t xml:space="preserve"> 2017., </w:t>
      </w:r>
      <w:proofErr w:type="spellStart"/>
      <w:r w:rsidRPr="001761B2">
        <w:rPr>
          <w:rFonts w:cs="Times New Roman" w:eastAsia="Times New Roman"/>
          <w:lang w:eastAsia="hr-HR" w:val="en-US"/>
        </w:rPr>
        <w:t>temeljem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čl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. 430. </w:t>
      </w:r>
      <w:proofErr w:type="spellStart"/>
      <w:r w:rsidRPr="001761B2">
        <w:rPr>
          <w:rFonts w:cs="Times New Roman" w:eastAsia="Times New Roman"/>
          <w:lang w:eastAsia="hr-HR" w:val="en-US"/>
        </w:rPr>
        <w:t>Stečajnog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zakona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(</w:t>
      </w:r>
      <w:proofErr w:type="spellStart"/>
      <w:r w:rsidRPr="001761B2">
        <w:rPr>
          <w:rFonts w:cs="Times New Roman" w:eastAsia="Times New Roman"/>
          <w:lang w:eastAsia="hr-HR" w:val="en-US"/>
        </w:rPr>
        <w:t>Narodne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novine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broj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: 71/15) </w:t>
      </w:r>
      <w:proofErr w:type="spellStart"/>
      <w:r w:rsidRPr="001761B2">
        <w:rPr>
          <w:rFonts w:cs="Times New Roman" w:eastAsia="Times New Roman"/>
          <w:lang w:eastAsia="hr-HR" w:val="en-US"/>
        </w:rPr>
        <w:t>objavljuje</w:t>
      </w:r>
      <w:proofErr w:type="spellEnd"/>
      <w:r w:rsidRPr="001761B2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761B2">
        <w:rPr>
          <w:rFonts w:cs="Times New Roman" w:eastAsia="Times New Roman"/>
          <w:lang w:eastAsia="hr-HR" w:val="en-US"/>
        </w:rPr>
        <w:t>slijedeći</w:t>
      </w:r>
      <w:proofErr w:type="spellEnd"/>
    </w:p>
    <w:p w:rsidRDefault="001761B2" w:rsidP="001761B2" w:rsidR="001761B2" w:rsidRPr="001761B2">
      <w:pPr>
        <w:spacing w:after="0"/>
        <w:jc w:val="both"/>
        <w:rPr>
          <w:rFonts w:cs="Times New Roman" w:eastAsia="Times New Roman"/>
          <w:lang w:eastAsia="hr-HR"/>
        </w:rPr>
      </w:pPr>
    </w:p>
    <w:p w:rsidRDefault="001761B2" w:rsidP="001761B2" w:rsidR="001761B2" w:rsidRPr="001761B2">
      <w:pPr>
        <w:spacing w:after="0"/>
        <w:jc w:val="center"/>
        <w:rPr>
          <w:rFonts w:cs="Times New Roman" w:eastAsia="Calibri"/>
          <w:b/>
        </w:rPr>
      </w:pPr>
      <w:r w:rsidRPr="001761B2">
        <w:rPr>
          <w:rFonts w:cs="Times New Roman" w:eastAsia="Calibri"/>
          <w:b/>
        </w:rPr>
        <w:t>O G L A S</w:t>
      </w:r>
    </w:p>
    <w:p w:rsidRDefault="001761B2" w:rsidP="001761B2" w:rsidR="001761B2" w:rsidRPr="001761B2">
      <w:pPr>
        <w:spacing w:after="0"/>
        <w:jc w:val="both"/>
        <w:rPr>
          <w:rFonts w:cs="Times New Roman" w:eastAsia="Calibri"/>
        </w:rPr>
      </w:pPr>
    </w:p>
    <w:p w:rsidRDefault="001761B2" w:rsidP="001761B2" w:rsidR="001761B2" w:rsidRPr="001761B2">
      <w:pPr>
        <w:spacing w:after="0"/>
        <w:ind w:firstLine="708"/>
        <w:jc w:val="both"/>
        <w:rPr>
          <w:rFonts w:cs="Times New Roman" w:eastAsia="Calibri"/>
        </w:rPr>
      </w:pPr>
      <w:r w:rsidRPr="001761B2">
        <w:rPr>
          <w:rFonts w:cs="Times New Roman" w:eastAsia="Calibri"/>
          <w:b/>
        </w:rPr>
        <w:t>1)</w:t>
      </w:r>
      <w:r w:rsidRPr="001761B2">
        <w:rPr>
          <w:rFonts w:cs="Times New Roman" w:eastAsia="Calibri"/>
        </w:rPr>
        <w:t xml:space="preserve">  Dužnik:</w:t>
      </w:r>
      <w:r w:rsidRPr="001761B2">
        <w:rPr>
          <w:rFonts w:cs="Times New Roman" w:eastAsia="Calibri" w:hAnsi="Calibri" w:ascii="Calibri"/>
          <w:sz w:val="22"/>
          <w:szCs w:val="22"/>
          <w:lang w:val="en-US"/>
        </w:rPr>
        <w:t xml:space="preserve"> </w:t>
      </w:r>
      <w:r w:rsidRPr="001761B2">
        <w:rPr>
          <w:rFonts w:cs="Times New Roman" w:eastAsia="Calibri"/>
          <w:lang w:val="en-US"/>
        </w:rPr>
        <w:t xml:space="preserve">EKATERINA </w:t>
      </w:r>
      <w:proofErr w:type="spellStart"/>
      <w:r w:rsidRPr="001761B2">
        <w:rPr>
          <w:rFonts w:cs="Times New Roman" w:eastAsia="Calibri"/>
          <w:lang w:val="en-US"/>
        </w:rPr>
        <w:t>d.o.o</w:t>
      </w:r>
      <w:proofErr w:type="spellEnd"/>
      <w:r w:rsidRPr="001761B2">
        <w:rPr>
          <w:rFonts w:cs="Times New Roman" w:eastAsia="Calibri"/>
          <w:lang w:val="en-US"/>
        </w:rPr>
        <w:t xml:space="preserve">. </w:t>
      </w:r>
      <w:proofErr w:type="spellStart"/>
      <w:proofErr w:type="gramStart"/>
      <w:r w:rsidRPr="001761B2">
        <w:rPr>
          <w:rFonts w:cs="Times New Roman" w:eastAsia="Calibri"/>
          <w:lang w:val="en-US"/>
        </w:rPr>
        <w:t>za</w:t>
      </w:r>
      <w:proofErr w:type="spellEnd"/>
      <w:proofErr w:type="gramEnd"/>
      <w:r w:rsidRPr="001761B2">
        <w:rPr>
          <w:rFonts w:cs="Times New Roman" w:eastAsia="Calibri"/>
          <w:lang w:val="en-US"/>
        </w:rPr>
        <w:t xml:space="preserve"> </w:t>
      </w:r>
      <w:proofErr w:type="spellStart"/>
      <w:r w:rsidRPr="001761B2">
        <w:rPr>
          <w:rFonts w:cs="Times New Roman" w:eastAsia="Calibri"/>
          <w:lang w:val="en-US"/>
        </w:rPr>
        <w:t>trgovinu</w:t>
      </w:r>
      <w:proofErr w:type="spellEnd"/>
      <w:r w:rsidRPr="001761B2">
        <w:rPr>
          <w:rFonts w:cs="Times New Roman" w:eastAsia="Calibri"/>
          <w:lang w:val="en-US"/>
        </w:rPr>
        <w:t xml:space="preserve"> </w:t>
      </w:r>
      <w:proofErr w:type="spellStart"/>
      <w:r w:rsidRPr="001761B2">
        <w:rPr>
          <w:rFonts w:cs="Times New Roman" w:eastAsia="Calibri"/>
          <w:lang w:val="en-US"/>
        </w:rPr>
        <w:t>i</w:t>
      </w:r>
      <w:proofErr w:type="spellEnd"/>
      <w:r w:rsidRPr="001761B2">
        <w:rPr>
          <w:rFonts w:cs="Times New Roman" w:eastAsia="Calibri"/>
          <w:lang w:val="en-US"/>
        </w:rPr>
        <w:t xml:space="preserve"> </w:t>
      </w:r>
      <w:proofErr w:type="spellStart"/>
      <w:r w:rsidRPr="001761B2">
        <w:rPr>
          <w:rFonts w:cs="Times New Roman" w:eastAsia="Calibri"/>
          <w:lang w:val="en-US"/>
        </w:rPr>
        <w:t>usluge</w:t>
      </w:r>
      <w:proofErr w:type="spellEnd"/>
      <w:r w:rsidRPr="001761B2">
        <w:rPr>
          <w:rFonts w:cs="Times New Roman" w:eastAsia="Calibri"/>
          <w:lang w:val="en-US"/>
        </w:rPr>
        <w:t xml:space="preserve">, </w:t>
      </w:r>
      <w:proofErr w:type="spellStart"/>
      <w:r w:rsidRPr="001761B2">
        <w:rPr>
          <w:rFonts w:cs="Times New Roman" w:eastAsia="Calibri"/>
          <w:lang w:val="en-US"/>
        </w:rPr>
        <w:t>Sutivan</w:t>
      </w:r>
      <w:proofErr w:type="spellEnd"/>
      <w:r w:rsidRPr="001761B2">
        <w:rPr>
          <w:rFonts w:cs="Times New Roman" w:eastAsia="Calibri"/>
          <w:lang w:val="en-US"/>
        </w:rPr>
        <w:t xml:space="preserve">, </w:t>
      </w:r>
      <w:proofErr w:type="spellStart"/>
      <w:r w:rsidRPr="001761B2">
        <w:rPr>
          <w:rFonts w:cs="Times New Roman" w:eastAsia="Calibri"/>
          <w:lang w:val="en-US"/>
        </w:rPr>
        <w:t>Sutivan</w:t>
      </w:r>
      <w:proofErr w:type="spellEnd"/>
      <w:r w:rsidRPr="001761B2">
        <w:rPr>
          <w:rFonts w:cs="Times New Roman" w:eastAsia="Calibri"/>
          <w:lang w:val="en-US"/>
        </w:rPr>
        <w:t xml:space="preserve"> bb, OIB: 0245557557, MBS: 060226743, </w:t>
      </w:r>
      <w:proofErr w:type="spellStart"/>
      <w:r w:rsidRPr="001761B2">
        <w:rPr>
          <w:rFonts w:cs="Times New Roman" w:eastAsia="Calibri"/>
          <w:lang w:val="en-US"/>
        </w:rPr>
        <w:t>na</w:t>
      </w:r>
      <w:proofErr w:type="spellEnd"/>
      <w:r w:rsidRPr="001761B2">
        <w:rPr>
          <w:rFonts w:cs="Times New Roman" w:eastAsia="Calibri"/>
          <w:lang w:val="en-US"/>
        </w:rPr>
        <w:t xml:space="preserve"> </w:t>
      </w:r>
      <w:proofErr w:type="spellStart"/>
      <w:r w:rsidRPr="001761B2">
        <w:rPr>
          <w:rFonts w:cs="Times New Roman" w:eastAsia="Calibri"/>
          <w:lang w:val="en-US"/>
        </w:rPr>
        <w:t>dan</w:t>
      </w:r>
      <w:proofErr w:type="spellEnd"/>
      <w:r w:rsidRPr="001761B2">
        <w:rPr>
          <w:rFonts w:cs="Times New Roman" w:eastAsia="Calibri"/>
          <w:lang w:val="en-US"/>
        </w:rPr>
        <w:t xml:space="preserve"> 03. </w:t>
      </w:r>
      <w:proofErr w:type="spellStart"/>
      <w:proofErr w:type="gramStart"/>
      <w:r w:rsidRPr="001761B2">
        <w:rPr>
          <w:rFonts w:cs="Times New Roman" w:eastAsia="Calibri"/>
          <w:lang w:val="en-US"/>
        </w:rPr>
        <w:t>kolovoza</w:t>
      </w:r>
      <w:proofErr w:type="spellEnd"/>
      <w:proofErr w:type="gramEnd"/>
      <w:r w:rsidRPr="001761B2">
        <w:rPr>
          <w:rFonts w:cs="Times New Roman" w:eastAsia="Calibri"/>
          <w:lang w:val="en-US"/>
        </w:rPr>
        <w:t xml:space="preserve"> 2017. </w:t>
      </w:r>
      <w:proofErr w:type="spellStart"/>
      <w:proofErr w:type="gramStart"/>
      <w:r w:rsidRPr="001761B2">
        <w:rPr>
          <w:rFonts w:cs="Times New Roman" w:eastAsia="Calibri"/>
          <w:lang w:val="en-US"/>
        </w:rPr>
        <w:t>godine</w:t>
      </w:r>
      <w:proofErr w:type="spellEnd"/>
      <w:proofErr w:type="gramEnd"/>
      <w:r w:rsidRPr="001761B2">
        <w:rPr>
          <w:rFonts w:cs="Times New Roman" w:eastAsia="Calibri"/>
          <w:lang w:val="en-US"/>
        </w:rPr>
        <w:t xml:space="preserve"> u </w:t>
      </w:r>
      <w:r w:rsidRPr="001761B2">
        <w:rPr>
          <w:rFonts w:cs="Times New Roman" w:eastAsia="Calibri"/>
        </w:rPr>
        <w:t xml:space="preserve">Očevidniku redoslijeda osnova za plaćanje ima, u  neprekinutom razdoblju od 120. dana, evidentiran dug na temelju neizvršenih osnova za plaćanje u ukupnom iznosu od: 9.627,69 kuna. </w:t>
      </w:r>
    </w:p>
    <w:p w:rsidRDefault="001761B2" w:rsidP="001761B2" w:rsidR="001761B2" w:rsidRPr="001761B2">
      <w:pPr>
        <w:spacing w:after="0"/>
        <w:ind w:firstLine="708"/>
        <w:jc w:val="both"/>
        <w:rPr>
          <w:rFonts w:cs="Times New Roman" w:eastAsia="Calibri"/>
        </w:rPr>
      </w:pPr>
      <w:r w:rsidRPr="001761B2">
        <w:rPr>
          <w:rFonts w:cs="Times New Roman" w:eastAsia="Calibri"/>
          <w:b/>
        </w:rPr>
        <w:t>2)</w:t>
      </w:r>
      <w:r w:rsidRPr="001761B2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1761B2" w:rsidP="001761B2" w:rsidR="001761B2" w:rsidRPr="001761B2">
      <w:pPr>
        <w:spacing w:after="0"/>
        <w:ind w:firstLine="708"/>
        <w:jc w:val="both"/>
        <w:rPr>
          <w:rFonts w:cs="Times New Roman" w:eastAsia="Calibri"/>
        </w:rPr>
      </w:pPr>
      <w:r w:rsidRPr="001761B2">
        <w:rPr>
          <w:rFonts w:cs="Times New Roman" w:eastAsia="Calibri"/>
          <w:b/>
        </w:rPr>
        <w:t>3)</w:t>
      </w:r>
      <w:r w:rsidRPr="001761B2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1761B2" w:rsidP="001761B2" w:rsidR="001761B2" w:rsidRPr="001761B2">
      <w:pPr>
        <w:spacing w:after="0"/>
        <w:ind w:firstLine="708"/>
        <w:jc w:val="both"/>
        <w:rPr>
          <w:rFonts w:cs="Times New Roman" w:eastAsia="Calibri"/>
        </w:rPr>
      </w:pPr>
      <w:r w:rsidRPr="001761B2">
        <w:rPr>
          <w:rFonts w:cs="Times New Roman" w:eastAsia="Calibri"/>
          <w:b/>
        </w:rPr>
        <w:t>4)</w:t>
      </w:r>
      <w:r w:rsidRPr="001761B2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1761B2" w:rsidP="001761B2" w:rsidR="001761B2" w:rsidRPr="001761B2">
      <w:pPr>
        <w:spacing w:after="0"/>
        <w:ind w:firstLine="708"/>
        <w:jc w:val="both"/>
        <w:rPr>
          <w:rFonts w:cs="Times New Roman" w:eastAsia="Calibri"/>
        </w:rPr>
      </w:pPr>
      <w:r w:rsidRPr="001761B2">
        <w:rPr>
          <w:rFonts w:cs="Times New Roman" w:eastAsia="Calibri"/>
          <w:b/>
        </w:rPr>
        <w:t>5)</w:t>
      </w:r>
      <w:r w:rsidRPr="001761B2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1761B2" w:rsidP="001761B2" w:rsidR="001761B2" w:rsidRPr="001761B2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1761B2" w:rsidP="001761B2" w:rsidR="001761B2" w:rsidRPr="001761B2">
      <w:pPr>
        <w:spacing w:after="0"/>
        <w:jc w:val="center"/>
        <w:rPr>
          <w:rFonts w:cs="Times New Roman" w:eastAsia="Times New Roman"/>
          <w:lang w:eastAsia="hr-HR"/>
        </w:rPr>
      </w:pPr>
      <w:r w:rsidRPr="001761B2">
        <w:rPr>
          <w:rFonts w:cs="Times New Roman" w:eastAsia="Times New Roman"/>
          <w:lang w:eastAsia="hr-HR"/>
        </w:rPr>
        <w:t>(Oglas broj: 14. St-801/2017., od 04. rujna 2017.)</w:t>
      </w:r>
    </w:p>
    <w:p w:rsidRDefault="001761B2" w:rsidP="001761B2" w:rsidR="001761B2" w:rsidRPr="001761B2">
      <w:pPr>
        <w:spacing w:after="0"/>
        <w:jc w:val="both"/>
        <w:rPr>
          <w:rFonts w:cs="Times New Roman" w:eastAsia="Times New Roman"/>
          <w:lang w:eastAsia="hr-HR"/>
        </w:rPr>
      </w:pPr>
    </w:p>
    <w:p w:rsidRDefault="001761B2" w:rsidP="001761B2" w:rsidR="001761B2" w:rsidRPr="001761B2">
      <w:pPr>
        <w:spacing w:after="0"/>
        <w:jc w:val="both"/>
        <w:rPr>
          <w:rFonts w:cs="Times New Roman" w:eastAsia="Times New Roman"/>
          <w:lang w:eastAsia="hr-HR"/>
        </w:rPr>
      </w:pPr>
    </w:p>
    <w:p w:rsidRDefault="001761B2" w:rsidP="001761B2" w:rsidR="001761B2" w:rsidRPr="001761B2">
      <w:pPr>
        <w:spacing w:after="0"/>
        <w:jc w:val="both"/>
        <w:rPr>
          <w:rFonts w:cs="Times New Roman" w:eastAsia="Times New Roman"/>
          <w:lang w:eastAsia="hr-HR"/>
        </w:rPr>
      </w:pPr>
      <w:r w:rsidRPr="001761B2">
        <w:rPr>
          <w:rFonts w:cs="Times New Roman" w:eastAsia="Times New Roman"/>
          <w:lang w:eastAsia="hr-HR"/>
        </w:rPr>
        <w:t xml:space="preserve">DNA:  </w:t>
      </w:r>
      <w:r w:rsidRPr="001761B2">
        <w:rPr>
          <w:rFonts w:cs="Times New Roman" w:eastAsia="Times New Roman"/>
          <w:b/>
          <w:lang w:eastAsia="hr-HR"/>
        </w:rPr>
        <w:t>1)</w:t>
      </w:r>
      <w:r w:rsidRPr="001761B2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1761B2" w:rsidP="001761B2" w:rsidR="001761B2" w:rsidRPr="001761B2">
      <w:pPr>
        <w:spacing w:after="0"/>
        <w:jc w:val="both"/>
        <w:rPr>
          <w:rFonts w:cs="Times New Roman" w:eastAsia="Times New Roman"/>
          <w:lang w:eastAsia="hr-HR"/>
        </w:rPr>
      </w:pPr>
      <w:r w:rsidRPr="001761B2">
        <w:rPr>
          <w:rFonts w:cs="Times New Roman" w:eastAsia="Times New Roman"/>
          <w:lang w:eastAsia="hr-HR"/>
        </w:rPr>
        <w:t xml:space="preserve">            </w:t>
      </w:r>
      <w:r w:rsidRPr="001761B2">
        <w:rPr>
          <w:rFonts w:cs="Times New Roman" w:eastAsia="Times New Roman"/>
          <w:b/>
          <w:lang w:eastAsia="hr-HR"/>
        </w:rPr>
        <w:t>2)</w:t>
      </w:r>
      <w:r w:rsidRPr="001761B2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1761B2" w:rsidP="001761B2" w:rsidR="00AE649C" w:rsidRPr="00B76F3C">
      <w:pPr>
        <w:spacing w:after="0"/>
        <w:jc w:val="both"/>
      </w:pPr>
      <w:r w:rsidRPr="001761B2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61B2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848371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4. rujna 2017.</izvorni_sadrzaj>
    <derivirana_varijabla naziv="DomainObject.DatumDonosenjaOdluke_1">4.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St-801/2017-4</izvorni_sadrzaj>
    <derivirana_varijabla naziv="DomainObject.Oznaka_1">St-801/2017-4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801</izvorni_sadrzaj>
    <derivirana_varijabla naziv="DomainObject.Predmet.Broj_1">801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kolovoza 2017.</izvorni_sadrzaj>
    <derivirana_varijabla naziv="DomainObject.Predmet.DatumOsnivanja_1">10. kolovoza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St-801/2017</izvorni_sadrzaj>
    <derivirana_varijabla naziv="DomainObject.Predmet.OznakaBroj_1">St-801/2017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EKATERINA d.o.o. za trgovinu i usluge</izvorni_sadrzaj>
    <derivirana_varijabla naziv="DomainObject.Predmet.ProtustrankaFormated_1">  EKATERINA d.o.o. za trgovinu i usluge</derivirana_varijabla>
  </DomainObject.Predmet.ProtustrankaFormated>
  <DomainObject.Predmet.ProtustrankaFormatedOIB>
    <izvorni_sadrzaj>  EKATERINA d.o.o. za trgovinu i usluge, OIB 02425557557</izvorni_sadrzaj>
    <derivirana_varijabla naziv="DomainObject.Predmet.ProtustrankaFormatedOIB_1">  EKATERINA d.o.o. za trgovinu i usluge, OIB 02425557557</derivirana_varijabla>
  </DomainObject.Predmet.ProtustrankaFormatedOIB>
  <DomainObject.Predmet.ProtustrankaFormatedWithAdress>
    <izvorni_sadrzaj> EKATERINA d.o.o. za trgovinu i usluge, Sutivan/bb, 21400 Sutivan</izvorni_sadrzaj>
    <derivirana_varijabla naziv="DomainObject.Predmet.ProtustrankaFormatedWithAdress_1"> EKATERINA d.o.o. za trgovinu i usluge, Sutivan/bb, 21400 Sutivan</derivirana_varijabla>
  </DomainObject.Predmet.ProtustrankaFormatedWithAdress>
  <DomainObject.Predmet.ProtustrankaFormatedWithAdressOIB>
    <izvorni_sadrzaj> EKATERINA d.o.o. za trgovinu i usluge, OIB 02425557557, Sutivan/bb, 21400 Sutivan</izvorni_sadrzaj>
    <derivirana_varijabla naziv="DomainObject.Predmet.ProtustrankaFormatedWithAdressOIB_1"> EKATERINA d.o.o. za trgovinu i usluge, OIB 02425557557, Sutivan/bb, 21400 Sutivan</derivirana_varijabla>
  </DomainObject.Predmet.ProtustrankaFormatedWithAdressOIB>
  <DomainObject.Predmet.ProtustrankaWithAdress>
    <izvorni_sadrzaj>EKATERINA d.o.o. za trgovinu i usluge Sutivan/bb, 21400 Sutivan</izvorni_sadrzaj>
    <derivirana_varijabla naziv="DomainObject.Predmet.ProtustrankaWithAdress_1">EKATERINA d.o.o. za trgovinu i usluge Sutivan/bb, 21400 Sutivan</derivirana_varijabla>
  </DomainObject.Predmet.ProtustrankaWithAdress>
  <DomainObject.Predmet.ProtustrankaWithAdressOIB>
    <izvorni_sadrzaj>EKATERINA d.o.o. za trgovinu i usluge, OIB 02425557557, Sutivan/bb, 21400 Sutivan</izvorni_sadrzaj>
    <derivirana_varijabla naziv="DomainObject.Predmet.ProtustrankaWithAdressOIB_1">EKATERINA d.o.o. za trgovinu i usluge, OIB 02425557557, Sutivan/bb, 21400 Sutivan</derivirana_varijabla>
  </DomainObject.Predmet.ProtustrankaWithAdressOIB>
  <DomainObject.Predmet.ProtustrankaNazivFormated>
    <izvorni_sadrzaj>EKATERINA d.o.o. za trgovinu i usluge</izvorni_sadrzaj>
    <derivirana_varijabla naziv="DomainObject.Predmet.ProtustrankaNazivFormated_1">EKATERINA d.o.o. za trgovinu i usluge</derivirana_varijabla>
  </DomainObject.Predmet.ProtustrankaNazivFormated>
  <DomainObject.Predmet.ProtustrankaNazivFormatedOIB>
    <izvorni_sadrzaj>EKATERINA d.o.o. za trgovinu i usluge, OIB 02425557557</izvorni_sadrzaj>
    <derivirana_varijabla naziv="DomainObject.Predmet.ProtustrankaNazivFormatedOIB_1">EKATERINA d.o.o. za trgovinu i usluge, OIB 02425557557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RC SPLIT</izvorni_sadrzaj>
    <derivirana_varijabla naziv="DomainObject.Predmet.StrankaFormated_1">  FINANCIJSKA AGENCIJA RC SPLIT</derivirana_varijabla>
  </DomainObject.Predmet.StrankaFormated>
  <DomainObject.Predmet.StrankaFormatedOIB>
    <izvorni_sadrzaj>  FINANCIJSKA AGENCIJA RC SPLIT, OIB 85821130368</izvorni_sadrzaj>
    <derivirana_varijabla naziv="DomainObject.Predmet.StrankaFormatedOIB_1">  FINANCIJSKA AGENCIJA RC SPLIT, OIB 85821130368</derivirana_varijabla>
  </DomainObject.Predmet.StrankaFormatedOIB>
  <DomainObject.Predmet.StrankaFormatedWithAdress>
    <izvorni_sadrzaj> FINANCIJSKA AGENCIJA RC SPLIT, Mažuranićevo šetalište 24b, 21000 Split</izvorni_sadrzaj>
    <derivirana_varijabla naziv="DomainObject.Predmet.StrankaFormatedWithAdress_1"> FINANCIJSKA AGENCIJA RC SPLIT, Mažuranićevo šetalište 24b, 21000 Split</derivirana_varijabla>
  </DomainObject.Predmet.StrankaFormatedWithAdress>
  <DomainObject.Predmet.StrankaFormatedWithAdressOIB>
    <izvorni_sadrzaj> FINANCIJSKA AGENCIJA RC SPLIT, OIB 85821130368, Mažuranićevo šetalište 24b, 21000 Split</izvorni_sadrzaj>
    <derivirana_varijabla naziv="DomainObject.Predmet.StrankaFormatedWithAdressOIB_1"> FINANCIJSKA AGENCIJA RC SPLIT, OIB 85821130368, Mažuranićevo šetalište 24b, 21000 Split</derivirana_varijabla>
  </DomainObject.Predmet.StrankaFormatedWithAdressOIB>
  <DomainObject.Predmet.StrankaWithAdress>
    <izvorni_sadrzaj>FINANCIJSKA AGENCIJA RC SPLIT Mažuranićevo šetalište 24b,21000 Split</izvorni_sadrzaj>
    <derivirana_varijabla naziv="DomainObject.Predmet.StrankaWithAdress_1">FINANCIJSKA AGENCIJA RC SPLIT Mažuranićevo šetalište 24b,21000 Split</derivirana_varijabla>
  </DomainObject.Predmet.StrankaWithAdress>
  <DomainObject.Predmet.StrankaWithAdressOIB>
    <izvorni_sadrzaj>FINANCIJSKA AGENCIJA RC SPLIT, OIB 85821130368, Mažuranićevo šetalište 24b,21000 Split</izvorni_sadrzaj>
    <derivirana_varijabla naziv="DomainObject.Predmet.StrankaWithAdressOIB_1">FINANCIJSKA AGENCIJA RC SPLIT, OIB 85821130368, Mažuranićevo šetalište 24b,21000 Split</derivirana_varijabla>
  </DomainObject.Predmet.StrankaWithAdressOIB>
  <DomainObject.Predmet.StrankaNazivFormated>
    <izvorni_sadrzaj>FINANCIJSKA AGENCIJA RC SPLIT</izvorni_sadrzaj>
    <derivirana_varijabla naziv="DomainObject.Predmet.StrankaNazivFormated_1">FINANCIJSKA AGENCIJA RC SPLIT</derivirana_varijabla>
  </DomainObject.Predmet.StrankaNazivFormated>
  <DomainObject.Predmet.StrankaNazivFormatedOIB>
    <izvorni_sadrzaj>FINANCIJSKA AGENCIJA RC SPLIT, OIB 85821130368</izvorni_sadrzaj>
    <derivirana_varijabla naziv="DomainObject.Predmet.StrankaNazivFormatedOIB_1">FINANCIJSKA AGENCIJA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9627.69</izvorni_sadrzaj>
    <derivirana_varijabla naziv="DomainObject.Predmet.TrenutnaVrijednost_1">9627.69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 RC SPLIT</item>
    </izvorni_sadrzaj>
    <derivirana_varijabla naziv="DomainObject.Predmet.StrankaListFormated_1">
      <item>FINANCIJSKA AGENCIJA RC SPLIT</item>
    </derivirana_varijabla>
  </DomainObject.Predmet.StrankaListFormated>
  <DomainObject.Predmet.StrankaListFormatedOIB>
    <izvorni_sadrzaj>
      <item>FINANCIJSKA AGENCIJA RC SPLIT, OIB 85821130368</item>
    </izvorni_sadrzaj>
    <derivirana_varijabla naziv="DomainObject.Predmet.StrankaListFormatedOIB_1">
      <item>FINANCIJSKA AGENCIJA RC SPLIT, OIB 85821130368</item>
    </derivirana_varijabla>
  </DomainObject.Predmet.StrankaListFormatedOIB>
  <DomainObject.Predmet.StrankaListFormatedWithAdress>
    <izvorni_sadrzaj>
      <item>FINANCIJSKA AGENCIJA RC SPLIT, Mažuranićevo šetalište 24b, 21000 Split</item>
    </izvorni_sadrzaj>
    <derivirana_varijabla naziv="DomainObject.Predmet.StrankaListFormatedWithAdress_1">
      <item>FINANCIJSKA AGENCIJA RC SPLIT, Mažuranićevo šetalište 24b, 21000 Split</item>
    </derivirana_varijabla>
  </DomainObject.Predmet.StrankaListFormatedWithAdress>
  <DomainObject.Predmet.StrankaListFormatedWithAdressOIB>
    <izvorni_sadrzaj>
      <item>FINANCIJSKA AGENCIJA RC SPLIT, OIB 85821130368, Mažuranićevo šetalište 24b, 21000 Split</item>
    </izvorni_sadrzaj>
    <derivirana_varijabla naziv="DomainObject.Predmet.StrankaListFormatedWithAdressOIB_1">
      <item>FINANCIJSKA AGENCIJA RC SPLIT, OIB 85821130368, Mažuranićevo šetalište 24b, 21000 Split</item>
    </derivirana_varijabla>
  </DomainObject.Predmet.StrankaListFormatedWithAdressOIB>
  <DomainObject.Predmet.StrankaListNazivFormated>
    <izvorni_sadrzaj>
      <item>FINANCIJSKA AGENCIJA RC SPLIT</item>
    </izvorni_sadrzaj>
    <derivirana_varijabla naziv="DomainObject.Predmet.StrankaListNazivFormated_1">
      <item>FINANCIJSKA AGENCIJA RC SPLIT</item>
    </derivirana_varijabla>
  </DomainObject.Predmet.StrankaListNazivFormated>
  <DomainObject.Predmet.StrankaListNazivFormatedOIB>
    <izvorni_sadrzaj>
      <item>FINANCIJSKA AGENCIJA RC SPLIT, OIB 85821130368</item>
    </izvorni_sadrzaj>
    <derivirana_varijabla naziv="DomainObject.Predmet.StrankaListNazivFormatedOIB_1">
      <item>FINANCIJSKA AGENCIJA RC SPLIT, OIB 85821130368</item>
    </derivirana_varijabla>
  </DomainObject.Predmet.StrankaListNazivFormatedOIB>
  <DomainObject.Predmet.ProtuStrankaListFormated>
    <izvorni_sadrzaj>
      <item>EKATERINA d.o.o. za trgovinu i usluge</item>
    </izvorni_sadrzaj>
    <derivirana_varijabla naziv="DomainObject.Predmet.ProtuStrankaListFormated_1">
      <item>EKATERINA d.o.o. za trgovinu i usluge</item>
    </derivirana_varijabla>
  </DomainObject.Predmet.ProtuStrankaListFormated>
  <DomainObject.Predmet.ProtuStrankaListFormatedOIB>
    <izvorni_sadrzaj>
      <item>EKATERINA d.o.o. za trgovinu i usluge, OIB 02425557557</item>
    </izvorni_sadrzaj>
    <derivirana_varijabla naziv="DomainObject.Predmet.ProtuStrankaListFormatedOIB_1">
      <item>EKATERINA d.o.o. za trgovinu i usluge, OIB 02425557557</item>
    </derivirana_varijabla>
  </DomainObject.Predmet.ProtuStrankaListFormatedOIB>
  <DomainObject.Predmet.ProtuStrankaListFormatedWithAdress>
    <izvorni_sadrzaj>
      <item>EKATERINA d.o.o. za trgovinu i usluge, Sutivan/bb, 21400 Sutivan</item>
    </izvorni_sadrzaj>
    <derivirana_varijabla naziv="DomainObject.Predmet.ProtuStrankaListFormatedWithAdress_1">
      <item>EKATERINA d.o.o. za trgovinu i usluge, Sutivan/bb, 21400 Sutivan</item>
    </derivirana_varijabla>
  </DomainObject.Predmet.ProtuStrankaListFormatedWithAdress>
  <DomainObject.Predmet.ProtuStrankaListFormatedWithAdressOIB>
    <izvorni_sadrzaj>
      <item>EKATERINA d.o.o. za trgovinu i usluge, OIB 02425557557, Sutivan/bb, 21400 Sutivan</item>
    </izvorni_sadrzaj>
    <derivirana_varijabla naziv="DomainObject.Predmet.ProtuStrankaListFormatedWithAdressOIB_1">
      <item>EKATERINA d.o.o. za trgovinu i usluge, OIB 02425557557, Sutivan/bb, 21400 Sutivan</item>
    </derivirana_varijabla>
  </DomainObject.Predmet.ProtuStrankaListFormatedWithAdressOIB>
  <DomainObject.Predmet.ProtuStrankaListNazivFormated>
    <izvorni_sadrzaj>
      <item>EKATERINA d.o.o. za trgovinu i usluge</item>
    </izvorni_sadrzaj>
    <derivirana_varijabla naziv="DomainObject.Predmet.ProtuStrankaListNazivFormated_1">
      <item>EKATERINA d.o.o. za trgovinu i usluge</item>
    </derivirana_varijabla>
  </DomainObject.Predmet.ProtuStrankaListNazivFormated>
  <DomainObject.Predmet.ProtuStrankaListNazivFormatedOIB>
    <izvorni_sadrzaj>
      <item>EKATERINA d.o.o. za trgovinu i usluge, OIB 02425557557</item>
    </izvorni_sadrzaj>
    <derivirana_varijabla naziv="DomainObject.Predmet.ProtuStrankaListNazivFormatedOIB_1">
      <item>EKATERINA d.o.o. za trgovinu i usluge, OIB 02425557557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rujna 2017.</izvorni_sadrzaj>
    <derivirana_varijabla naziv="DomainObject.Datum_1">4. rujna 2017.</derivirana_varijabla>
  </DomainObject.Datum>
  <DomainObject.PoslovniBrojDokumenta>
    <izvorni_sadrzaj>St-801/2017-4</izvorni_sadrzaj>
    <derivirana_varijabla naziv="DomainObject.PoslovniBrojDokumenta_1">St-801/2017-4</derivirana_varijabla>
  </DomainObject.PoslovniBrojDokumenta>
  <DomainObject.Predmet.StrankaIDrugi>
    <izvorni_sadrzaj>FINANCIJSKA AGENCIJA RC SPLIT</izvorni_sadrzaj>
    <derivirana_varijabla naziv="DomainObject.Predmet.StrankaIDrugi_1">FINANCIJSKA AGENCIJA RC SPLIT</derivirana_varijabla>
  </DomainObject.Predmet.StrankaIDrugi>
  <DomainObject.Predmet.ProtustrankaIDrugi>
    <izvorni_sadrzaj>EKATERINA d.o.o. za trgovinu i usluge</izvorni_sadrzaj>
    <derivirana_varijabla naziv="DomainObject.Predmet.ProtustrankaIDrugi_1">EKATERINA d.o.o. za trgovinu i usluge</derivirana_varijabla>
  </DomainObject.Predmet.ProtustrankaIDrugi>
  <DomainObject.Predmet.StrankaIDrugiAdressOIB>
    <izvorni_sadrzaj>FINANCIJSKA AGENCIJA RC SPLIT, OIB 85821130368, Mažuranićevo šetalište 24b, 21000 Split</izvorni_sadrzaj>
    <derivirana_varijabla naziv="DomainObject.Predmet.StrankaIDrugiAdressOIB_1">FINANCIJSKA AGENCIJA RC SPLIT, OIB 85821130368, Mažuranićevo šetalište 24b, 21000 Split</derivirana_varijabla>
  </DomainObject.Predmet.StrankaIDrugiAdressOIB>
  <DomainObject.Predmet.ProtustrankaIDrugiAdressOIB>
    <izvorni_sadrzaj>EKATERINA d.o.o. za trgovinu i usluge, OIB 02425557557, Sutivan/bb, 21400 Sutivan</izvorni_sadrzaj>
    <derivirana_varijabla naziv="DomainObject.Predmet.ProtustrankaIDrugiAdressOIB_1">EKATERINA d.o.o. za trgovinu i usluge, OIB 02425557557, Sutivan/bb, 21400 Sutivan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 RC SPLIT</item>
      <item>EKATERINA d.o.o. za trgovinu i usluge</item>
    </izvorni_sadrzaj>
    <derivirana_varijabla naziv="DomainObject.Predmet.SudioniciListNaziv_1">
      <item>FINANCIJSKA AGENCIJA RC SPLIT</item>
      <item>EKATERINA d.o.o. za trgovinu i usluge</item>
    </derivirana_varijabla>
  </DomainObject.Predmet.SudioniciListNaziv>
  <DomainObject.Predmet.SudioniciListAdressOIB>
    <izvorni_sadrzaj>
      <item>FINANCIJSKA AGENCIJA RC SPLIT, OIB 85821130368, Mažuranićevo šetalište 24b,21000 Split</item>
      <item>EKATERINA d.o.o. za trgovinu i usluge, OIB 02425557557, Sutivan/bb,21400 Sutivan</item>
    </izvorni_sadrzaj>
    <derivirana_varijabla naziv="DomainObject.Predmet.SudioniciListAdressOIB_1">
      <item>FINANCIJSKA AGENCIJA RC SPLIT, OIB 85821130368, Mažuranićevo šetalište 24b,21000 Split</item>
      <item>EKATERINA d.o.o. za trgovinu i usluge, OIB 02425557557, Sutivan/bb,21400 Sutivan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3AAF5D5-73F3-449C-9383-5432713CDEB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383</properties:Words>
  <properties:Characters>2097</properties:Characters>
  <properties:Lines>45</properties:Lines>
  <properties:Paragraphs>14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2738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2017-09-04T12:09:00Z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St-801/2017-4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