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D6CA9" w:rsidR="00FB3751" w:rsidP="00584853" w:rsidRDefault="00FB3751" w14:paraId="597EB9F0" w14:textId="77777777">
      <w:pPr>
        <w15:collapsed w:val="false"/>
        <w:rPr>
          <w:rFonts w:ascii="Arial" w:hAnsi="Arial" w:cs="Arial"/>
          <w:color w:val="000000" w:themeColor="text1"/>
          <w:sz w:val="24"/>
          <w:szCs w:val="24"/>
          <w:lang w:val="en-US" w:bidi="bn-BD"/>
        </w:rPr>
      </w:pPr>
      <w:r w:rsidRPr="00CD6CA9">
        <w:rPr>
          <w:rFonts w:ascii="Arial" w:hAnsi="Arial" w:cs="Arial"/>
          <w:color w:val="000000" w:themeColor="text1"/>
          <w:sz w:val="24"/>
          <w:szCs w:val="24"/>
          <w:lang w:val="en-US" w:bidi="bn-BD"/>
        </w:rPr>
        <w:t xml:space="preserve">               </w:t>
      </w:r>
      <w:r w:rsidRPr="00CD6CA9">
        <w:rPr>
          <w:noProof/>
          <w:color w:val="000000" w:themeColor="text1"/>
          <w:sz w:val="24"/>
          <w:szCs w:val="24"/>
        </w:rPr>
        <w:drawing>
          <wp:inline distT="0" distB="0" distL="0" distR="0">
            <wp:extent cx="468473" cy="620912"/>
            <wp:effectExtent l="0" t="0" r="8255" b="8255"/>
            <wp:docPr id="8" name="Slika 1"/>
            <wp:cNvGraphicFramePr>
              <a:graphicFrameLocks noChangeAspect="true"/>
            </wp:cNvGraphicFramePr>
            <a:graphic>
              <a:graphicData uri="http://schemas.openxmlformats.org/drawingml/2006/picture">
                <pic:pic>
                  <pic:nvPicPr>
                    <pic:cNvPr id="0" name="Picture 3"/>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00856" cy="663832"/>
                    </a:xfrm>
                    <a:prstGeom prst="rect">
                      <a:avLst/>
                    </a:prstGeom>
                    <a:noFill/>
                    <a:ln>
                      <a:noFill/>
                    </a:ln>
                  </pic:spPr>
                </pic:pic>
              </a:graphicData>
            </a:graphic>
          </wp:inline>
        </w:drawing>
      </w:r>
    </w:p>
    <w:p w:rsidRPr="00CD6CA9" w:rsidR="00FB3751" w:rsidP="00584853" w:rsidRDefault="00FB3751" w14:paraId="6DB004FA" w14:textId="77777777">
      <w:pPr>
        <w:pStyle w:val="Bezproreda"/>
        <w:rPr>
          <w:rFonts w:ascii="Arial" w:hAnsi="Arial" w:cs="Arial"/>
          <w:color w:val="000000" w:themeColor="text1"/>
          <w:sz w:val="24"/>
          <w:szCs w:val="24"/>
          <w:lang w:val="en-US" w:eastAsia="hr-HR" w:bidi="bn-BD"/>
        </w:rPr>
      </w:pPr>
      <w:r w:rsidRPr="00CD6CA9">
        <w:rPr>
          <w:rFonts w:ascii="Arial" w:hAnsi="Arial" w:cs="Arial"/>
          <w:color w:val="000000" w:themeColor="text1"/>
          <w:sz w:val="24"/>
          <w:szCs w:val="24"/>
          <w:lang w:eastAsia="hr-HR" w:bidi="bn-BD"/>
        </w:rPr>
        <w:t xml:space="preserve">     Republika Hrvatska</w:t>
      </w:r>
    </w:p>
    <w:p w:rsidRPr="00CD6CA9" w:rsidR="00FB3751" w:rsidP="00584853" w:rsidRDefault="00FB3751" w14:paraId="14BBCE07" w14:textId="77777777">
      <w:pPr>
        <w:pStyle w:val="Bezproreda"/>
        <w:rPr>
          <w:rFonts w:ascii="Arial" w:hAnsi="Arial" w:cs="Arial"/>
          <w:color w:val="000000" w:themeColor="text1"/>
          <w:sz w:val="24"/>
          <w:szCs w:val="24"/>
          <w:lang w:val="en-US" w:eastAsia="hr-HR" w:bidi="bn-BD"/>
        </w:rPr>
      </w:pPr>
      <w:r w:rsidRPr="00CD6CA9">
        <w:rPr>
          <w:rFonts w:ascii="Arial" w:hAnsi="Arial" w:cs="Arial"/>
          <w:color w:val="000000" w:themeColor="text1"/>
          <w:sz w:val="24"/>
          <w:szCs w:val="24"/>
          <w:lang w:val="en-US" w:eastAsia="hr-HR" w:bidi="bn-BD"/>
        </w:rPr>
        <w:t xml:space="preserve"> </w:t>
      </w:r>
      <w:proofErr w:type="spellStart"/>
      <w:r w:rsidRPr="00CD6CA9">
        <w:rPr>
          <w:rFonts w:ascii="Arial" w:hAnsi="Arial" w:cs="Arial"/>
          <w:color w:val="000000" w:themeColor="text1"/>
          <w:sz w:val="24"/>
          <w:szCs w:val="24"/>
          <w:lang w:val="en-US" w:eastAsia="hr-HR" w:bidi="bn-BD"/>
        </w:rPr>
        <w:t>Općinski</w:t>
      </w:r>
      <w:proofErr w:type="spellEnd"/>
      <w:r w:rsidRPr="00CD6CA9">
        <w:rPr>
          <w:rFonts w:ascii="Arial" w:hAnsi="Arial" w:cs="Arial"/>
          <w:color w:val="000000" w:themeColor="text1"/>
          <w:sz w:val="24"/>
          <w:szCs w:val="24"/>
          <w:lang w:val="en-US" w:eastAsia="hr-HR" w:bidi="bn-BD"/>
        </w:rPr>
        <w:t xml:space="preserve"> </w:t>
      </w:r>
      <w:proofErr w:type="spellStart"/>
      <w:r w:rsidRPr="00CD6CA9">
        <w:rPr>
          <w:rFonts w:ascii="Arial" w:hAnsi="Arial" w:cs="Arial"/>
          <w:color w:val="000000" w:themeColor="text1"/>
          <w:sz w:val="24"/>
          <w:szCs w:val="24"/>
          <w:lang w:val="en-US" w:eastAsia="hr-HR" w:bidi="bn-BD"/>
        </w:rPr>
        <w:t>sud</w:t>
      </w:r>
      <w:proofErr w:type="spellEnd"/>
      <w:r w:rsidRPr="00CD6CA9">
        <w:rPr>
          <w:rFonts w:ascii="Arial" w:hAnsi="Arial" w:cs="Arial"/>
          <w:color w:val="000000" w:themeColor="text1"/>
          <w:sz w:val="24"/>
          <w:szCs w:val="24"/>
          <w:lang w:val="en-US" w:eastAsia="hr-HR" w:bidi="bn-BD"/>
        </w:rPr>
        <w:t xml:space="preserve"> u </w:t>
      </w:r>
      <w:proofErr w:type="spellStart"/>
      <w:r w:rsidRPr="00CD6CA9">
        <w:rPr>
          <w:rFonts w:ascii="Arial" w:hAnsi="Arial" w:cs="Arial"/>
          <w:color w:val="000000" w:themeColor="text1"/>
          <w:sz w:val="24"/>
          <w:szCs w:val="24"/>
          <w:lang w:val="en-US" w:eastAsia="hr-HR" w:bidi="bn-BD"/>
        </w:rPr>
        <w:t>Bjelovaru</w:t>
      </w:r>
      <w:proofErr w:type="spellEnd"/>
    </w:p>
    <w:p w:rsidRPr="00CD6CA9" w:rsidR="00FB3751" w:rsidP="00584853" w:rsidRDefault="00FB3751" w14:paraId="03DBA8E8" w14:textId="77777777">
      <w:pPr>
        <w:pStyle w:val="Bezproreda"/>
        <w:rPr>
          <w:rFonts w:ascii="Arial" w:hAnsi="Arial" w:cs="Arial"/>
          <w:color w:val="000000" w:themeColor="text1"/>
          <w:sz w:val="24"/>
          <w:szCs w:val="24"/>
          <w:lang w:val="en-US" w:eastAsia="hr-HR" w:bidi="bn-BD"/>
        </w:rPr>
      </w:pPr>
      <w:proofErr w:type="spellStart"/>
      <w:r w:rsidRPr="00CD6CA9">
        <w:rPr>
          <w:rFonts w:ascii="Arial" w:hAnsi="Arial" w:cs="Arial"/>
          <w:color w:val="000000" w:themeColor="text1"/>
          <w:sz w:val="24"/>
          <w:szCs w:val="24"/>
          <w:lang w:val="en-US" w:eastAsia="hr-HR" w:bidi="bn-BD"/>
        </w:rPr>
        <w:t>Stalna</w:t>
      </w:r>
      <w:proofErr w:type="spellEnd"/>
      <w:r w:rsidRPr="00CD6CA9">
        <w:rPr>
          <w:rFonts w:ascii="Arial" w:hAnsi="Arial" w:cs="Arial"/>
          <w:color w:val="000000" w:themeColor="text1"/>
          <w:sz w:val="24"/>
          <w:szCs w:val="24"/>
          <w:lang w:val="en-US" w:eastAsia="hr-HR" w:bidi="bn-BD"/>
        </w:rPr>
        <w:t xml:space="preserve"> </w:t>
      </w:r>
      <w:proofErr w:type="spellStart"/>
      <w:r w:rsidRPr="00CD6CA9">
        <w:rPr>
          <w:rFonts w:ascii="Arial" w:hAnsi="Arial" w:cs="Arial"/>
          <w:color w:val="000000" w:themeColor="text1"/>
          <w:sz w:val="24"/>
          <w:szCs w:val="24"/>
          <w:lang w:val="en-US" w:eastAsia="hr-HR" w:bidi="bn-BD"/>
        </w:rPr>
        <w:t>služba</w:t>
      </w:r>
      <w:proofErr w:type="spellEnd"/>
      <w:r w:rsidRPr="00CD6CA9">
        <w:rPr>
          <w:rFonts w:ascii="Arial" w:hAnsi="Arial" w:cs="Arial"/>
          <w:color w:val="000000" w:themeColor="text1"/>
          <w:sz w:val="24"/>
          <w:szCs w:val="24"/>
          <w:lang w:val="en-US" w:eastAsia="hr-HR" w:bidi="bn-BD"/>
        </w:rPr>
        <w:t xml:space="preserve"> u </w:t>
      </w:r>
      <w:proofErr w:type="spellStart"/>
      <w:r w:rsidRPr="00CD6CA9">
        <w:rPr>
          <w:rFonts w:ascii="Arial" w:hAnsi="Arial" w:cs="Arial"/>
          <w:color w:val="000000" w:themeColor="text1"/>
          <w:sz w:val="24"/>
          <w:szCs w:val="24"/>
          <w:lang w:val="en-US" w:eastAsia="hr-HR" w:bidi="bn-BD"/>
        </w:rPr>
        <w:t>Garešnici</w:t>
      </w:r>
      <w:proofErr w:type="spellEnd"/>
    </w:p>
    <w:p w:rsidRPr="00CD6CA9" w:rsidR="00FB3751" w:rsidP="00584853" w:rsidRDefault="00FB3751" w14:paraId="1CEB6EE7" w14:textId="77777777">
      <w:pPr>
        <w:pStyle w:val="Bezproreda"/>
        <w:rPr>
          <w:rFonts w:ascii="Arial" w:hAnsi="Arial" w:cs="Arial"/>
          <w:color w:val="000000" w:themeColor="text1"/>
          <w:sz w:val="24"/>
          <w:szCs w:val="24"/>
          <w:lang w:val="en-US" w:eastAsia="hr-HR" w:bidi="bn-BD"/>
        </w:rPr>
      </w:pPr>
      <w:r w:rsidRPr="00CD6CA9">
        <w:rPr>
          <w:rFonts w:ascii="Arial" w:hAnsi="Arial" w:cs="Arial"/>
          <w:color w:val="000000" w:themeColor="text1"/>
          <w:sz w:val="24"/>
          <w:szCs w:val="24"/>
          <w:lang w:val="en-US" w:eastAsia="hr-HR" w:bidi="bn-BD"/>
        </w:rPr>
        <w:t xml:space="preserve">        </w:t>
      </w:r>
      <w:proofErr w:type="spellStart"/>
      <w:r w:rsidRPr="00CD6CA9">
        <w:rPr>
          <w:rFonts w:ascii="Arial" w:hAnsi="Arial" w:cs="Arial"/>
          <w:color w:val="000000" w:themeColor="text1"/>
          <w:sz w:val="24"/>
          <w:szCs w:val="24"/>
          <w:lang w:val="en-US" w:eastAsia="hr-HR" w:bidi="bn-BD"/>
        </w:rPr>
        <w:t>Prekršajni</w:t>
      </w:r>
      <w:proofErr w:type="spellEnd"/>
      <w:r w:rsidRPr="00CD6CA9">
        <w:rPr>
          <w:rFonts w:ascii="Arial" w:hAnsi="Arial" w:cs="Arial"/>
          <w:color w:val="000000" w:themeColor="text1"/>
          <w:sz w:val="24"/>
          <w:szCs w:val="24"/>
          <w:lang w:val="en-US" w:eastAsia="hr-HR" w:bidi="bn-BD"/>
        </w:rPr>
        <w:t xml:space="preserve"> </w:t>
      </w:r>
      <w:proofErr w:type="spellStart"/>
      <w:r w:rsidRPr="00CD6CA9">
        <w:rPr>
          <w:rFonts w:ascii="Arial" w:hAnsi="Arial" w:cs="Arial"/>
          <w:color w:val="000000" w:themeColor="text1"/>
          <w:sz w:val="24"/>
          <w:szCs w:val="24"/>
          <w:lang w:val="en-US" w:eastAsia="hr-HR" w:bidi="bn-BD"/>
        </w:rPr>
        <w:t>odjel</w:t>
      </w:r>
      <w:proofErr w:type="spellEnd"/>
    </w:p>
    <w:p w:rsidRPr="00CD6CA9" w:rsidR="008610D7" w:rsidP="00201D11" w:rsidRDefault="00553FC8" w14:paraId="17A4E655" w14:textId="099A9C6C">
      <w:pPr>
        <w:pStyle w:val="Bezproreda"/>
        <w:jc w:val="right"/>
        <w:rPr>
          <w:rFonts w:ascii="Arial" w:hAnsi="Arial" w:cs="Arial"/>
          <w:color w:val="000000" w:themeColor="text1"/>
          <w:sz w:val="24"/>
          <w:szCs w:val="24"/>
          <w:lang w:eastAsia="hr-HR" w:bidi="bn-BD"/>
        </w:rPr>
      </w:pPr>
      <w:r w:rsidRPr="00CD6CA9">
        <w:rPr>
          <w:rFonts w:ascii="Arial" w:hAnsi="Arial" w:cs="Arial"/>
          <w:color w:val="000000" w:themeColor="text1"/>
          <w:sz w:val="24"/>
          <w:szCs w:val="24"/>
          <w:lang w:eastAsia="hr-HR" w:bidi="bn-BD"/>
        </w:rPr>
        <w:t>B</w:t>
      </w:r>
      <w:r w:rsidRPr="00CD6CA9" w:rsidR="00BF749B">
        <w:rPr>
          <w:rFonts w:ascii="Arial" w:hAnsi="Arial" w:cs="Arial"/>
          <w:color w:val="000000" w:themeColor="text1"/>
          <w:sz w:val="24"/>
          <w:szCs w:val="24"/>
          <w:lang w:eastAsia="hr-HR" w:bidi="bn-BD"/>
        </w:rPr>
        <w:t>roj: Pp-</w:t>
      </w:r>
      <w:r w:rsidRPr="00CD6CA9" w:rsidR="00FB3751">
        <w:rPr>
          <w:rFonts w:ascii="Arial" w:hAnsi="Arial" w:cs="Arial"/>
          <w:color w:val="000000" w:themeColor="text1"/>
          <w:sz w:val="24"/>
          <w:szCs w:val="24"/>
          <w:lang w:eastAsia="hr-HR" w:bidi="bn-BD"/>
        </w:rPr>
        <w:t>4118/202</w:t>
      </w:r>
      <w:r w:rsidRPr="00CD6CA9" w:rsidR="00CF0D2F">
        <w:rPr>
          <w:rFonts w:ascii="Arial" w:hAnsi="Arial" w:cs="Arial"/>
          <w:color w:val="000000" w:themeColor="text1"/>
          <w:sz w:val="24"/>
          <w:szCs w:val="24"/>
          <w:lang w:eastAsia="hr-HR" w:bidi="bn-BD"/>
        </w:rPr>
        <w:t>4</w:t>
      </w:r>
      <w:r w:rsidRPr="00CD6CA9" w:rsidR="00FB3751">
        <w:rPr>
          <w:rFonts w:ascii="Arial" w:hAnsi="Arial" w:cs="Arial"/>
          <w:color w:val="000000" w:themeColor="text1"/>
          <w:sz w:val="24"/>
          <w:szCs w:val="24"/>
          <w:lang w:eastAsia="hr-HR" w:bidi="bn-BD"/>
        </w:rPr>
        <w:t>-21</w:t>
      </w:r>
    </w:p>
    <w:p w:rsidRPr="00CD6CA9" w:rsidR="00405690" w:rsidP="00201D11" w:rsidRDefault="00405690" w14:paraId="2C24FDE8" w14:textId="77777777">
      <w:pPr>
        <w:pStyle w:val="Bezproreda"/>
        <w:rPr>
          <w:rFonts w:ascii="Arial" w:hAnsi="Arial" w:cs="Arial"/>
          <w:color w:val="000000" w:themeColor="text1"/>
          <w:sz w:val="24"/>
          <w:szCs w:val="24"/>
          <w:lang w:eastAsia="hr-HR" w:bidi="bn-BD"/>
        </w:rPr>
      </w:pPr>
    </w:p>
    <w:p w:rsidRPr="00CD6CA9" w:rsidR="008A348E" w:rsidP="00201D11" w:rsidRDefault="008A348E" w14:paraId="222D7B82" w14:textId="77777777">
      <w:pPr>
        <w:pStyle w:val="Bezproreda"/>
        <w:rPr>
          <w:rFonts w:ascii="Arial" w:hAnsi="Arial" w:cs="Arial"/>
          <w:color w:val="000000" w:themeColor="text1"/>
          <w:sz w:val="24"/>
          <w:szCs w:val="24"/>
          <w:lang w:eastAsia="hr-HR" w:bidi="bn-BD"/>
        </w:rPr>
      </w:pPr>
    </w:p>
    <w:p w:rsidRPr="00CD6CA9" w:rsidR="00E33C62" w:rsidP="00E33C62" w:rsidRDefault="00E33C62" w14:paraId="45E7F5FB" w14:textId="77777777">
      <w:pPr>
        <w:spacing w:after="0" w:line="240" w:lineRule="auto"/>
        <w:jc w:val="center"/>
        <w:rPr>
          <w:rFonts w:ascii="Arial" w:hAnsi="Arial" w:cs="Arial"/>
          <w:color w:val="000000" w:themeColor="text1"/>
          <w:sz w:val="24"/>
          <w:szCs w:val="24"/>
        </w:rPr>
      </w:pPr>
      <w:r w:rsidRPr="00CD6CA9">
        <w:rPr>
          <w:rFonts w:ascii="Arial" w:hAnsi="Arial" w:cs="Arial"/>
          <w:color w:val="000000" w:themeColor="text1"/>
          <w:sz w:val="24"/>
          <w:szCs w:val="24"/>
        </w:rPr>
        <w:t>U    I M E    R E P U B L I K E    H R V A T S K E</w:t>
      </w:r>
    </w:p>
    <w:p w:rsidRPr="00CD6CA9" w:rsidR="00E33C62" w:rsidP="00E33C62" w:rsidRDefault="00E33C62" w14:paraId="6ED46A29" w14:textId="77777777">
      <w:pPr>
        <w:spacing w:after="0" w:line="240" w:lineRule="auto"/>
        <w:jc w:val="both"/>
        <w:rPr>
          <w:rFonts w:ascii="Arial" w:hAnsi="Arial" w:cs="Arial"/>
          <w:color w:val="000000" w:themeColor="text1"/>
          <w:sz w:val="24"/>
          <w:szCs w:val="24"/>
        </w:rPr>
      </w:pPr>
    </w:p>
    <w:p w:rsidRPr="00CD6CA9" w:rsidR="00E33C62" w:rsidP="00E33C62" w:rsidRDefault="00E33C62" w14:paraId="65F987C6" w14:textId="77777777">
      <w:pPr>
        <w:spacing w:after="0" w:line="240" w:lineRule="auto"/>
        <w:jc w:val="center"/>
        <w:rPr>
          <w:rFonts w:ascii="Arial" w:hAnsi="Arial" w:cs="Arial"/>
          <w:color w:val="000000" w:themeColor="text1"/>
          <w:sz w:val="24"/>
          <w:szCs w:val="24"/>
        </w:rPr>
      </w:pPr>
      <w:r w:rsidRPr="00CD6CA9">
        <w:rPr>
          <w:rFonts w:ascii="Arial" w:hAnsi="Arial" w:cs="Arial"/>
          <w:color w:val="000000" w:themeColor="text1"/>
          <w:sz w:val="24"/>
          <w:szCs w:val="24"/>
        </w:rPr>
        <w:t>P R E S U D A</w:t>
      </w:r>
    </w:p>
    <w:p w:rsidRPr="00CD6CA9" w:rsidR="00E33C62" w:rsidP="00E33C62" w:rsidRDefault="00E33C62" w14:paraId="30DAB1E3" w14:textId="77777777">
      <w:pPr>
        <w:keepNext/>
        <w:spacing w:after="0" w:line="240" w:lineRule="auto"/>
        <w:outlineLvl w:val="2"/>
        <w:rPr>
          <w:rFonts w:ascii="Arial" w:hAnsi="Arial" w:cs="Arial"/>
          <w:color w:val="000000" w:themeColor="text1"/>
          <w:sz w:val="24"/>
          <w:szCs w:val="24"/>
          <w:lang w:eastAsia="hr-HR"/>
        </w:rPr>
      </w:pPr>
    </w:p>
    <w:p w:rsidRPr="00CD6CA9" w:rsidR="001C1A0F" w:rsidP="00E33C62" w:rsidRDefault="001C1A0F" w14:paraId="50E72E13" w14:textId="77777777">
      <w:pPr>
        <w:spacing w:after="0" w:line="240" w:lineRule="auto"/>
        <w:jc w:val="both"/>
        <w:rPr>
          <w:rFonts w:ascii="Arial" w:hAnsi="Arial" w:cs="Arial"/>
          <w:color w:val="000000" w:themeColor="text1"/>
          <w:sz w:val="24"/>
          <w:szCs w:val="24"/>
          <w:lang w:eastAsia="hr-HR"/>
        </w:rPr>
      </w:pPr>
    </w:p>
    <w:p w:rsidRPr="00CD6CA9" w:rsidR="00997AF7" w:rsidP="00997AF7" w:rsidRDefault="00E33C62" w14:paraId="4FDF7C39" w14:textId="0C2AE821">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rPr>
        <w:t xml:space="preserve">Općinski sud u Bjelovaru, </w:t>
      </w:r>
      <w:r w:rsidRPr="00CD6CA9">
        <w:rPr>
          <w:rFonts w:ascii="Arial" w:hAnsi="Arial" w:cs="Arial"/>
          <w:color w:val="000000" w:themeColor="text1"/>
          <w:sz w:val="24"/>
          <w:szCs w:val="24"/>
          <w:lang w:eastAsia="hr-HR"/>
        </w:rPr>
        <w:t xml:space="preserve">Stalna služba u Garešnici, </w:t>
      </w:r>
      <w:r w:rsidRPr="00CD6CA9">
        <w:rPr>
          <w:rFonts w:ascii="Arial" w:hAnsi="Arial" w:cs="Arial"/>
          <w:color w:val="000000" w:themeColor="text1"/>
          <w:sz w:val="24"/>
          <w:szCs w:val="24"/>
        </w:rPr>
        <w:t>po sutkinji ovoga suda Ranki Mikelić uz sudjelovanje zapisničarke Vlatke Bertić, u prekršaj</w:t>
      </w:r>
      <w:r w:rsidRPr="00CD6CA9" w:rsidR="0009395F">
        <w:rPr>
          <w:rFonts w:ascii="Arial" w:hAnsi="Arial" w:cs="Arial"/>
          <w:color w:val="000000" w:themeColor="text1"/>
          <w:sz w:val="24"/>
          <w:szCs w:val="24"/>
        </w:rPr>
        <w:t xml:space="preserve">nom predmetu protiv okrivljenika </w:t>
      </w:r>
      <w:r w:rsidRPr="00CD6CA9" w:rsidR="00CF0D2F">
        <w:rPr>
          <w:rFonts w:ascii="Arial" w:hAnsi="Arial" w:cs="Arial"/>
          <w:color w:val="000000" w:themeColor="text1"/>
          <w:sz w:val="24"/>
          <w:szCs w:val="24"/>
        </w:rPr>
        <w:t xml:space="preserve">Siniše </w:t>
      </w:r>
      <w:proofErr w:type="spellStart"/>
      <w:r w:rsidRPr="00CD6CA9" w:rsidR="00CF0D2F">
        <w:rPr>
          <w:rFonts w:ascii="Arial" w:hAnsi="Arial" w:cs="Arial"/>
          <w:color w:val="000000" w:themeColor="text1"/>
          <w:sz w:val="24"/>
          <w:szCs w:val="24"/>
        </w:rPr>
        <w:t>Pavlinovac</w:t>
      </w:r>
      <w:proofErr w:type="spellEnd"/>
      <w:r w:rsidRPr="00CD6CA9" w:rsidR="00CF0D2F">
        <w:rPr>
          <w:rFonts w:ascii="Arial" w:hAnsi="Arial" w:cs="Arial"/>
          <w:color w:val="000000" w:themeColor="text1"/>
          <w:sz w:val="24"/>
          <w:szCs w:val="24"/>
        </w:rPr>
        <w:t xml:space="preserve"> iz Supetarske Drage kbr. 289</w:t>
      </w:r>
      <w:r w:rsidRPr="00CD6CA9" w:rsidR="00C715ED">
        <w:rPr>
          <w:rFonts w:ascii="Arial" w:hAnsi="Arial" w:cs="Arial"/>
          <w:color w:val="000000" w:themeColor="text1"/>
          <w:sz w:val="24"/>
          <w:szCs w:val="24"/>
        </w:rPr>
        <w:t xml:space="preserve">, </w:t>
      </w:r>
      <w:r w:rsidRPr="00CD6CA9" w:rsidR="00CF0D2F">
        <w:rPr>
          <w:rFonts w:ascii="Arial" w:hAnsi="Arial" w:cs="Arial"/>
          <w:color w:val="000000" w:themeColor="text1"/>
          <w:sz w:val="24"/>
          <w:szCs w:val="24"/>
        </w:rPr>
        <w:t xml:space="preserve">sada s prebivalištem Garešnica, Petra Svačića 11B, branjenog po Odvjetničkom društvu Volić, Ružička &amp; </w:t>
      </w:r>
      <w:proofErr w:type="spellStart"/>
      <w:r w:rsidRPr="00CD6CA9" w:rsidR="00CF0D2F">
        <w:rPr>
          <w:rFonts w:ascii="Arial" w:hAnsi="Arial" w:cs="Arial"/>
          <w:color w:val="000000" w:themeColor="text1"/>
          <w:sz w:val="24"/>
          <w:szCs w:val="24"/>
        </w:rPr>
        <w:t>Cabadaj</w:t>
      </w:r>
      <w:proofErr w:type="spellEnd"/>
      <w:r w:rsidRPr="00CD6CA9" w:rsidR="00CF0D2F">
        <w:rPr>
          <w:rFonts w:ascii="Arial" w:hAnsi="Arial" w:cs="Arial"/>
          <w:color w:val="000000" w:themeColor="text1"/>
          <w:sz w:val="24"/>
          <w:szCs w:val="24"/>
        </w:rPr>
        <w:t xml:space="preserve"> </w:t>
      </w:r>
      <w:proofErr w:type="spellStart"/>
      <w:r w:rsidRPr="00CD6CA9" w:rsidR="00CF0D2F">
        <w:rPr>
          <w:rFonts w:ascii="Arial" w:hAnsi="Arial" w:cs="Arial"/>
          <w:color w:val="000000" w:themeColor="text1"/>
          <w:sz w:val="24"/>
          <w:szCs w:val="24"/>
        </w:rPr>
        <w:t>Cafuta</w:t>
      </w:r>
      <w:proofErr w:type="spellEnd"/>
      <w:r w:rsidRPr="00CD6CA9" w:rsidR="00CF0D2F">
        <w:rPr>
          <w:rFonts w:ascii="Arial" w:hAnsi="Arial" w:cs="Arial"/>
          <w:color w:val="000000" w:themeColor="text1"/>
          <w:sz w:val="24"/>
          <w:szCs w:val="24"/>
        </w:rPr>
        <w:t xml:space="preserve"> d.o.o., iz Garešnice, </w:t>
      </w:r>
      <w:r w:rsidRPr="00CD6CA9">
        <w:rPr>
          <w:rFonts w:ascii="Arial" w:hAnsi="Arial" w:cs="Arial"/>
          <w:color w:val="000000" w:themeColor="text1"/>
          <w:sz w:val="24"/>
          <w:szCs w:val="24"/>
        </w:rPr>
        <w:t xml:space="preserve">postupajući po optužnom prijedlogu Policijske postaje </w:t>
      </w:r>
      <w:r w:rsidRPr="00CD6CA9" w:rsidR="00CF0D2F">
        <w:rPr>
          <w:rFonts w:ascii="Arial" w:hAnsi="Arial" w:cs="Arial"/>
          <w:color w:val="000000" w:themeColor="text1"/>
          <w:sz w:val="24"/>
          <w:szCs w:val="24"/>
        </w:rPr>
        <w:t xml:space="preserve">Garešnica </w:t>
      </w:r>
      <w:r w:rsidRPr="00CD6CA9">
        <w:rPr>
          <w:rFonts w:ascii="Arial" w:hAnsi="Arial" w:cs="Arial"/>
          <w:color w:val="000000" w:themeColor="text1"/>
          <w:sz w:val="24"/>
          <w:szCs w:val="24"/>
        </w:rPr>
        <w:t>Klasa: 211-07/2</w:t>
      </w:r>
      <w:r w:rsidRPr="00CD6CA9" w:rsidR="00CF0D2F">
        <w:rPr>
          <w:rFonts w:ascii="Arial" w:hAnsi="Arial" w:cs="Arial"/>
          <w:color w:val="000000" w:themeColor="text1"/>
          <w:sz w:val="24"/>
          <w:szCs w:val="24"/>
        </w:rPr>
        <w:t>4</w:t>
      </w:r>
      <w:r w:rsidRPr="00CD6CA9">
        <w:rPr>
          <w:rFonts w:ascii="Arial" w:hAnsi="Arial" w:cs="Arial"/>
          <w:color w:val="000000" w:themeColor="text1"/>
          <w:sz w:val="24"/>
          <w:szCs w:val="24"/>
        </w:rPr>
        <w:t>-5/</w:t>
      </w:r>
      <w:r w:rsidRPr="00CD6CA9" w:rsidR="00CF0D2F">
        <w:rPr>
          <w:rFonts w:ascii="Arial" w:hAnsi="Arial" w:cs="Arial"/>
          <w:color w:val="000000" w:themeColor="text1"/>
          <w:sz w:val="24"/>
          <w:szCs w:val="24"/>
        </w:rPr>
        <w:t>33382</w:t>
      </w:r>
      <w:r w:rsidRPr="00CD6CA9">
        <w:rPr>
          <w:rFonts w:ascii="Arial" w:hAnsi="Arial" w:cs="Arial"/>
          <w:color w:val="000000" w:themeColor="text1"/>
          <w:sz w:val="24"/>
          <w:szCs w:val="24"/>
        </w:rPr>
        <w:t xml:space="preserve">, </w:t>
      </w:r>
      <w:proofErr w:type="spellStart"/>
      <w:r w:rsidRPr="00CD6CA9">
        <w:rPr>
          <w:rFonts w:ascii="Arial" w:hAnsi="Arial" w:cs="Arial"/>
          <w:color w:val="000000" w:themeColor="text1"/>
          <w:sz w:val="24"/>
          <w:szCs w:val="24"/>
        </w:rPr>
        <w:t>Urbroj</w:t>
      </w:r>
      <w:proofErr w:type="spellEnd"/>
      <w:r w:rsidRPr="00CD6CA9">
        <w:rPr>
          <w:rFonts w:ascii="Arial" w:hAnsi="Arial" w:cs="Arial"/>
          <w:color w:val="000000" w:themeColor="text1"/>
          <w:sz w:val="24"/>
          <w:szCs w:val="24"/>
        </w:rPr>
        <w:t>: 511-</w:t>
      </w:r>
      <w:r w:rsidRPr="00CD6CA9" w:rsidR="00372F81">
        <w:rPr>
          <w:rFonts w:ascii="Arial" w:hAnsi="Arial" w:cs="Arial"/>
          <w:color w:val="000000" w:themeColor="text1"/>
          <w:sz w:val="24"/>
          <w:szCs w:val="24"/>
        </w:rPr>
        <w:t>02</w:t>
      </w:r>
      <w:r w:rsidRPr="00CD6CA9">
        <w:rPr>
          <w:rFonts w:ascii="Arial" w:hAnsi="Arial" w:cs="Arial"/>
          <w:color w:val="000000" w:themeColor="text1"/>
          <w:sz w:val="24"/>
          <w:szCs w:val="24"/>
        </w:rPr>
        <w:t>-</w:t>
      </w:r>
      <w:r w:rsidRPr="00CD6CA9" w:rsidR="00372F81">
        <w:rPr>
          <w:rFonts w:ascii="Arial" w:hAnsi="Arial" w:cs="Arial"/>
          <w:color w:val="000000" w:themeColor="text1"/>
          <w:sz w:val="24"/>
          <w:szCs w:val="24"/>
        </w:rPr>
        <w:t>0</w:t>
      </w:r>
      <w:r w:rsidRPr="00CD6CA9" w:rsidR="00CF0D2F">
        <w:rPr>
          <w:rFonts w:ascii="Arial" w:hAnsi="Arial" w:cs="Arial"/>
          <w:color w:val="000000" w:themeColor="text1"/>
          <w:sz w:val="24"/>
          <w:szCs w:val="24"/>
        </w:rPr>
        <w:t>8</w:t>
      </w:r>
      <w:r w:rsidRPr="00CD6CA9" w:rsidR="00372F81">
        <w:rPr>
          <w:rFonts w:ascii="Arial" w:hAnsi="Arial" w:cs="Arial"/>
          <w:color w:val="000000" w:themeColor="text1"/>
          <w:sz w:val="24"/>
          <w:szCs w:val="24"/>
        </w:rPr>
        <w:t>-2</w:t>
      </w:r>
      <w:r w:rsidRPr="00CD6CA9" w:rsidR="00CF0D2F">
        <w:rPr>
          <w:rFonts w:ascii="Arial" w:hAnsi="Arial" w:cs="Arial"/>
          <w:color w:val="000000" w:themeColor="text1"/>
          <w:sz w:val="24"/>
          <w:szCs w:val="24"/>
        </w:rPr>
        <w:t>4</w:t>
      </w:r>
      <w:r w:rsidRPr="00CD6CA9">
        <w:rPr>
          <w:rFonts w:ascii="Arial" w:hAnsi="Arial" w:cs="Arial"/>
          <w:color w:val="000000" w:themeColor="text1"/>
          <w:sz w:val="24"/>
          <w:szCs w:val="24"/>
        </w:rPr>
        <w:t xml:space="preserve">-1, od </w:t>
      </w:r>
      <w:r w:rsidRPr="00CD6CA9" w:rsidR="00CF0D2F">
        <w:rPr>
          <w:rFonts w:ascii="Arial" w:hAnsi="Arial" w:cs="Arial"/>
          <w:color w:val="000000" w:themeColor="text1"/>
          <w:sz w:val="24"/>
          <w:szCs w:val="24"/>
        </w:rPr>
        <w:t xml:space="preserve">22. prosinca </w:t>
      </w:r>
      <w:r w:rsidRPr="00CD6CA9" w:rsidR="001C1A0F">
        <w:rPr>
          <w:rFonts w:ascii="Arial" w:hAnsi="Arial" w:cs="Arial"/>
          <w:color w:val="000000" w:themeColor="text1"/>
          <w:sz w:val="24"/>
          <w:szCs w:val="24"/>
        </w:rPr>
        <w:t>202</w:t>
      </w:r>
      <w:r w:rsidRPr="00CD6CA9" w:rsidR="00CF0D2F">
        <w:rPr>
          <w:rFonts w:ascii="Arial" w:hAnsi="Arial" w:cs="Arial"/>
          <w:color w:val="000000" w:themeColor="text1"/>
          <w:sz w:val="24"/>
          <w:szCs w:val="24"/>
        </w:rPr>
        <w:t>4</w:t>
      </w:r>
      <w:r w:rsidRPr="00CD6CA9" w:rsidR="001C1A0F">
        <w:rPr>
          <w:rFonts w:ascii="Arial" w:hAnsi="Arial" w:cs="Arial"/>
          <w:color w:val="000000" w:themeColor="text1"/>
          <w:sz w:val="24"/>
          <w:szCs w:val="24"/>
        </w:rPr>
        <w:t>.</w:t>
      </w:r>
      <w:r w:rsidRPr="00CD6CA9">
        <w:rPr>
          <w:rFonts w:ascii="Arial" w:hAnsi="Arial" w:cs="Arial"/>
          <w:color w:val="000000" w:themeColor="text1"/>
          <w:sz w:val="24"/>
          <w:szCs w:val="24"/>
        </w:rPr>
        <w:t xml:space="preserve">, </w:t>
      </w:r>
      <w:r w:rsidRPr="00CD6CA9" w:rsidR="00997AF7">
        <w:rPr>
          <w:rFonts w:ascii="Arial" w:hAnsi="Arial" w:cs="Arial"/>
          <w:color w:val="000000" w:themeColor="text1"/>
          <w:sz w:val="24"/>
          <w:szCs w:val="24"/>
        </w:rPr>
        <w:t>r</w:t>
      </w:r>
      <w:r w:rsidRPr="00CD6CA9" w:rsidR="00393581">
        <w:rPr>
          <w:rFonts w:ascii="Arial" w:hAnsi="Arial" w:cs="Arial"/>
          <w:color w:val="000000" w:themeColor="text1"/>
          <w:sz w:val="24"/>
          <w:szCs w:val="24"/>
        </w:rPr>
        <w:t>adi prekršaja</w:t>
      </w:r>
      <w:r w:rsidRPr="00CD6CA9" w:rsidR="00CF0D2F">
        <w:rPr>
          <w:rFonts w:ascii="Arial" w:hAnsi="Arial" w:cs="Arial"/>
          <w:color w:val="000000" w:themeColor="text1"/>
          <w:sz w:val="24"/>
          <w:szCs w:val="24"/>
        </w:rPr>
        <w:t xml:space="preserve"> </w:t>
      </w:r>
      <w:r w:rsidRPr="00CD6CA9" w:rsidR="00CF0D2F">
        <w:rPr>
          <w:rFonts w:ascii="Arial" w:hAnsi="Arial" w:cs="Arial"/>
          <w:color w:val="000000" w:themeColor="text1"/>
          <w:sz w:val="24"/>
          <w:szCs w:val="24"/>
          <w:lang w:eastAsia="hr-HR"/>
        </w:rPr>
        <w:t>iz članka 47. stavak 2. kažnjivo po članku 47. stavak 3. uz primjenu članka 293. stavak 1., iz članka 223. stavak 2. kažnjivo po članku 223. stavak 3., iz članka 163. stavak 1. kažnjivo po članku 163. stavak 8. i iz članka 181. stavak 1. kažnjivo po članku 181. stavak 8. Zakona o sigurnosti prometa na cestama</w:t>
      </w:r>
      <w:r w:rsidRPr="00CD6CA9" w:rsidR="006E3010">
        <w:rPr>
          <w:rFonts w:ascii="Arial" w:hAnsi="Arial" w:cs="Arial"/>
          <w:color w:val="000000" w:themeColor="text1"/>
          <w:sz w:val="24"/>
          <w:szCs w:val="24"/>
        </w:rPr>
        <w:t xml:space="preserve"> (Narodne novine Republike Hrvatske broj 67/2008, 48/2010, 74/2011, 80/2013, 158/2013, 92/2014, 64/2015, 108/2017, 70/2019, 42/2020, 85/2022, 114/2022, 133/2023, 145/2024)</w:t>
      </w:r>
      <w:r w:rsidRPr="00CD6CA9" w:rsidR="00393581">
        <w:rPr>
          <w:rFonts w:ascii="Arial" w:hAnsi="Arial" w:cs="Arial"/>
          <w:color w:val="000000" w:themeColor="text1"/>
          <w:sz w:val="24"/>
          <w:szCs w:val="24"/>
        </w:rPr>
        <w:t>,</w:t>
      </w:r>
      <w:r w:rsidRPr="00CD6CA9">
        <w:rPr>
          <w:rFonts w:ascii="Arial" w:hAnsi="Arial" w:cs="Arial"/>
          <w:color w:val="000000" w:themeColor="text1"/>
          <w:sz w:val="24"/>
          <w:szCs w:val="24"/>
        </w:rPr>
        <w:t xml:space="preserve"> nadležan temeljem članka 94. </w:t>
      </w:r>
      <w:r w:rsidRPr="00CD6CA9" w:rsidR="00393581">
        <w:rPr>
          <w:rFonts w:ascii="Arial" w:hAnsi="Arial" w:cs="Arial"/>
          <w:color w:val="000000" w:themeColor="text1"/>
          <w:sz w:val="24"/>
          <w:szCs w:val="24"/>
        </w:rPr>
        <w:t>Prekršajnog zakona (Narodne novine Republike Hrvatske broj 107/2007, 39/2013, 157/2013, 110/2015, 70/2017, 118/2018, 114/2022)</w:t>
      </w:r>
      <w:r w:rsidRPr="00CD6CA9">
        <w:rPr>
          <w:rFonts w:ascii="Arial" w:hAnsi="Arial" w:cs="Arial"/>
          <w:color w:val="000000" w:themeColor="text1"/>
          <w:sz w:val="24"/>
          <w:szCs w:val="24"/>
        </w:rPr>
        <w:t xml:space="preserve">, nakon održane glavne javne usmene rasprave </w:t>
      </w:r>
      <w:r w:rsidRPr="00CD6CA9" w:rsidR="00CF0D2F">
        <w:rPr>
          <w:rFonts w:ascii="Arial" w:hAnsi="Arial" w:cs="Arial"/>
          <w:color w:val="000000" w:themeColor="text1"/>
          <w:sz w:val="24"/>
          <w:szCs w:val="24"/>
        </w:rPr>
        <w:t>04</w:t>
      </w:r>
      <w:r w:rsidRPr="00CD6CA9" w:rsidR="00E36ED5">
        <w:rPr>
          <w:rFonts w:ascii="Arial" w:hAnsi="Arial" w:cs="Arial"/>
          <w:color w:val="000000" w:themeColor="text1"/>
          <w:sz w:val="24"/>
          <w:szCs w:val="24"/>
        </w:rPr>
        <w:t xml:space="preserve">. </w:t>
      </w:r>
      <w:r w:rsidRPr="00CD6CA9" w:rsidR="00CF0D2F">
        <w:rPr>
          <w:rFonts w:ascii="Arial" w:hAnsi="Arial" w:cs="Arial"/>
          <w:color w:val="000000" w:themeColor="text1"/>
          <w:sz w:val="24"/>
          <w:szCs w:val="24"/>
        </w:rPr>
        <w:t xml:space="preserve">kolovoza </w:t>
      </w:r>
      <w:r w:rsidRPr="00CD6CA9" w:rsidR="00E36ED5">
        <w:rPr>
          <w:rFonts w:ascii="Arial" w:hAnsi="Arial" w:cs="Arial"/>
          <w:color w:val="000000" w:themeColor="text1"/>
          <w:sz w:val="24"/>
          <w:szCs w:val="24"/>
        </w:rPr>
        <w:t xml:space="preserve">2026. </w:t>
      </w:r>
      <w:r w:rsidRPr="00CD6CA9" w:rsidR="00372F81">
        <w:rPr>
          <w:rFonts w:ascii="Arial" w:hAnsi="Arial" w:cs="Arial"/>
          <w:color w:val="000000" w:themeColor="text1"/>
          <w:sz w:val="24"/>
          <w:szCs w:val="24"/>
        </w:rPr>
        <w:t xml:space="preserve">u </w:t>
      </w:r>
      <w:r w:rsidRPr="00CD6CA9" w:rsidR="00E36ED5">
        <w:rPr>
          <w:rFonts w:ascii="Arial" w:hAnsi="Arial" w:cs="Arial"/>
          <w:color w:val="000000" w:themeColor="text1"/>
          <w:sz w:val="24"/>
          <w:szCs w:val="24"/>
        </w:rPr>
        <w:t xml:space="preserve">odsutnosti </w:t>
      </w:r>
      <w:r w:rsidRPr="00CD6CA9" w:rsidR="00393581">
        <w:rPr>
          <w:rFonts w:ascii="Arial" w:hAnsi="Arial" w:cs="Arial"/>
          <w:color w:val="000000" w:themeColor="text1"/>
          <w:sz w:val="24"/>
          <w:szCs w:val="24"/>
        </w:rPr>
        <w:t>okrivljenika</w:t>
      </w:r>
      <w:r w:rsidRPr="00CD6CA9">
        <w:rPr>
          <w:rFonts w:ascii="Arial" w:hAnsi="Arial" w:cs="Arial"/>
          <w:color w:val="000000" w:themeColor="text1"/>
          <w:sz w:val="24"/>
          <w:szCs w:val="24"/>
        </w:rPr>
        <w:t xml:space="preserve">, </w:t>
      </w:r>
      <w:r w:rsidRPr="00CD6CA9" w:rsidR="00997AF7">
        <w:rPr>
          <w:rFonts w:ascii="Arial" w:hAnsi="Arial" w:cs="Arial"/>
          <w:color w:val="000000" w:themeColor="text1"/>
          <w:sz w:val="24"/>
          <w:szCs w:val="24"/>
          <w:lang w:eastAsia="hr-HR"/>
        </w:rPr>
        <w:t xml:space="preserve">na raspravi za objavu i izricanje presude </w:t>
      </w:r>
      <w:r w:rsidRPr="00CD6CA9" w:rsidR="00CF0D2F">
        <w:rPr>
          <w:rFonts w:ascii="Arial" w:hAnsi="Arial" w:cs="Arial"/>
          <w:color w:val="000000" w:themeColor="text1"/>
          <w:sz w:val="24"/>
          <w:szCs w:val="24"/>
          <w:lang w:eastAsia="hr-HR"/>
        </w:rPr>
        <w:t>07. kolovoza 2026.</w:t>
      </w:r>
    </w:p>
    <w:p w:rsidRPr="00CD6CA9" w:rsidR="00072A50" w:rsidP="00E33C62" w:rsidRDefault="00072A50" w14:paraId="4BAD7112" w14:textId="77777777">
      <w:pPr>
        <w:spacing w:after="0" w:line="240" w:lineRule="auto"/>
        <w:jc w:val="both"/>
        <w:rPr>
          <w:rFonts w:ascii="Arial" w:hAnsi="Arial" w:cs="Arial"/>
          <w:color w:val="000000" w:themeColor="text1"/>
          <w:sz w:val="24"/>
          <w:szCs w:val="24"/>
        </w:rPr>
      </w:pPr>
    </w:p>
    <w:p w:rsidRPr="00CD6CA9" w:rsidR="008313D2" w:rsidP="00E33C62" w:rsidRDefault="008313D2" w14:paraId="57D79BA0" w14:textId="77777777">
      <w:pPr>
        <w:spacing w:after="0" w:line="240" w:lineRule="auto"/>
        <w:jc w:val="both"/>
        <w:rPr>
          <w:rFonts w:ascii="Arial" w:hAnsi="Arial" w:cs="Arial"/>
          <w:color w:val="000000" w:themeColor="text1"/>
          <w:sz w:val="24"/>
          <w:szCs w:val="24"/>
        </w:rPr>
      </w:pPr>
    </w:p>
    <w:p w:rsidRPr="00CD6CA9" w:rsidR="00E33C62" w:rsidP="00E33C62" w:rsidRDefault="00E33C62" w14:paraId="057A2C09" w14:textId="77777777">
      <w:pPr>
        <w:spacing w:after="0" w:line="240" w:lineRule="auto"/>
        <w:jc w:val="center"/>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p r e s u d i o    j e</w:t>
      </w:r>
    </w:p>
    <w:p w:rsidRPr="00CD6CA9" w:rsidR="00E33C62" w:rsidP="004512EC" w:rsidRDefault="00E33C62" w14:paraId="3AF7FFC1" w14:textId="77777777">
      <w:pPr>
        <w:pStyle w:val="Bezproreda"/>
        <w:jc w:val="both"/>
        <w:rPr>
          <w:rFonts w:ascii="Arial" w:hAnsi="Arial" w:cs="Arial"/>
          <w:color w:val="000000" w:themeColor="text1"/>
          <w:sz w:val="24"/>
          <w:szCs w:val="24"/>
          <w:lang w:eastAsia="hr-HR"/>
        </w:rPr>
      </w:pPr>
    </w:p>
    <w:p w:rsidRPr="00CD6CA9" w:rsidR="008A348E" w:rsidP="004512EC" w:rsidRDefault="008A348E" w14:paraId="571B6894" w14:textId="5A933C96">
      <w:pPr>
        <w:pStyle w:val="Bezproreda"/>
        <w:jc w:val="both"/>
        <w:rPr>
          <w:rFonts w:ascii="Arial" w:hAnsi="Arial" w:cs="Arial"/>
          <w:color w:val="000000" w:themeColor="text1"/>
          <w:sz w:val="24"/>
          <w:szCs w:val="24"/>
          <w:lang w:eastAsia="hr-HR"/>
        </w:rPr>
      </w:pPr>
    </w:p>
    <w:p w:rsidRPr="00CD6CA9" w:rsidR="009A49D1" w:rsidP="009A49D1" w:rsidRDefault="009A49D1" w14:paraId="4F99AA71" w14:textId="0EBEF986">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okrivljenik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OIB: 43935151526, sin Ivana i Zdenke </w:t>
      </w:r>
      <w:proofErr w:type="spellStart"/>
      <w:r w:rsidRPr="00CD6CA9">
        <w:rPr>
          <w:rFonts w:ascii="Arial" w:hAnsi="Arial" w:cs="Arial"/>
          <w:color w:val="000000" w:themeColor="text1"/>
          <w:sz w:val="24"/>
          <w:szCs w:val="24"/>
          <w:lang w:eastAsia="hr-HR"/>
        </w:rPr>
        <w:t>djev</w:t>
      </w:r>
      <w:proofErr w:type="spellEnd"/>
      <w:r w:rsidRPr="00CD6CA9">
        <w:rPr>
          <w:rFonts w:ascii="Arial" w:hAnsi="Arial" w:cs="Arial"/>
          <w:color w:val="000000" w:themeColor="text1"/>
          <w:sz w:val="24"/>
          <w:szCs w:val="24"/>
          <w:lang w:eastAsia="hr-HR"/>
        </w:rPr>
        <w:t>. Starčević, rođen 07.09.1965. u Garešnici, s prebivalištem Garešnica, Petra Svačića 11B, po narodnosti Hrvat, državljanin Republike Hrvatske, pismen, umirovljenik, mjesečna primanja u iznosu od 400,00 EUR, ne posjeduje nekretnine, bez imovine, oženjen, otac četvoro djece od kojih je dvoje maloljetno, pravomoćno prekršajno kažnjavan</w:t>
      </w:r>
      <w:r w:rsidRPr="00CD6CA9" w:rsidR="00842C11">
        <w:rPr>
          <w:rFonts w:ascii="Arial" w:hAnsi="Arial" w:cs="Arial"/>
          <w:color w:val="000000" w:themeColor="text1"/>
          <w:sz w:val="24"/>
          <w:szCs w:val="24"/>
          <w:lang w:eastAsia="hr-HR"/>
        </w:rPr>
        <w:t xml:space="preserve"> odlukom Policijske postaje Garešnica broj: 211-07/24-2/8311 od 27.02.2024., pravomoćno 07.03.2024. zbog prekršaja iz članka 196. stavak 7. Zakona o sigurnosti prometa na cestama, </w:t>
      </w:r>
      <w:r w:rsidRPr="00CD6CA9">
        <w:rPr>
          <w:rFonts w:ascii="Arial" w:hAnsi="Arial" w:cs="Arial"/>
          <w:color w:val="000000" w:themeColor="text1"/>
          <w:sz w:val="24"/>
          <w:szCs w:val="24"/>
          <w:lang w:eastAsia="hr-HR"/>
        </w:rPr>
        <w:t>kazneno neosuđivan, ne vodi se drugi prekršajni, niti kazneni postupak,</w:t>
      </w:r>
    </w:p>
    <w:p w:rsidRPr="00CD6CA9" w:rsidR="004512EC" w:rsidP="004512EC" w:rsidRDefault="004512EC" w14:paraId="583715D2" w14:textId="544D0A94">
      <w:pPr>
        <w:pStyle w:val="Bezproreda"/>
        <w:jc w:val="both"/>
        <w:rPr>
          <w:rFonts w:ascii="Arial" w:hAnsi="Arial" w:cs="Arial"/>
          <w:color w:val="000000" w:themeColor="text1"/>
          <w:sz w:val="24"/>
          <w:szCs w:val="24"/>
        </w:rPr>
      </w:pPr>
    </w:p>
    <w:p w:rsidRPr="00CD6CA9" w:rsidR="004512EC" w:rsidP="004512EC" w:rsidRDefault="004512EC" w14:paraId="2A9BC22F" w14:textId="77777777">
      <w:pPr>
        <w:pStyle w:val="Bezproreda"/>
        <w:jc w:val="both"/>
        <w:rPr>
          <w:rFonts w:ascii="Arial" w:hAnsi="Arial" w:cs="Arial"/>
          <w:color w:val="000000" w:themeColor="text1"/>
          <w:sz w:val="24"/>
          <w:szCs w:val="24"/>
          <w:lang w:eastAsia="hr-HR"/>
        </w:rPr>
      </w:pPr>
    </w:p>
    <w:p w:rsidRPr="00CD6CA9" w:rsidR="00E33C62" w:rsidP="004512EC" w:rsidRDefault="00E33C62" w14:paraId="1C4AF50F" w14:textId="77777777">
      <w:pPr>
        <w:pStyle w:val="Bezproreda"/>
        <w:jc w:val="center"/>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k r i v    j e</w:t>
      </w:r>
    </w:p>
    <w:p w:rsidRPr="00CD6CA9" w:rsidR="00E33C62" w:rsidP="00E33C62" w:rsidRDefault="00E33C62" w14:paraId="02A8005E" w14:textId="77777777">
      <w:pPr>
        <w:spacing w:after="0" w:line="240" w:lineRule="auto"/>
        <w:rPr>
          <w:rFonts w:ascii="Arial" w:hAnsi="Arial" w:cs="Arial"/>
          <w:color w:val="000000" w:themeColor="text1"/>
          <w:sz w:val="24"/>
          <w:szCs w:val="24"/>
          <w:lang w:eastAsia="hr-HR"/>
        </w:rPr>
      </w:pPr>
    </w:p>
    <w:p w:rsidRPr="00CD6CA9" w:rsidR="008313D2" w:rsidP="00E33C62" w:rsidRDefault="008313D2" w14:paraId="0222C74E" w14:textId="77777777">
      <w:pPr>
        <w:spacing w:after="0" w:line="240" w:lineRule="auto"/>
        <w:rPr>
          <w:rFonts w:ascii="Arial" w:hAnsi="Arial" w:cs="Arial"/>
          <w:color w:val="000000" w:themeColor="text1"/>
          <w:sz w:val="24"/>
          <w:szCs w:val="24"/>
          <w:lang w:eastAsia="hr-HR"/>
        </w:rPr>
      </w:pPr>
    </w:p>
    <w:p w:rsidRPr="00CD6CA9" w:rsidR="00153260" w:rsidP="00AF5DCB" w:rsidRDefault="00153260" w14:paraId="51E80161" w14:textId="73C2D239">
      <w:pPr>
        <w:spacing w:after="0" w:line="240" w:lineRule="auto"/>
        <w:jc w:val="both"/>
        <w:rPr>
          <w:rFonts w:ascii="Arial" w:hAnsi="Arial" w:cs="Arial"/>
          <w:color w:val="000000" w:themeColor="text1"/>
          <w:sz w:val="24"/>
          <w:szCs w:val="24"/>
          <w:lang w:eastAsia="hr-HR"/>
        </w:rPr>
      </w:pPr>
      <w:bookmarkStart w:name="_Hlk226539887" w:id="0"/>
      <w:r w:rsidRPr="00CD6CA9">
        <w:rPr>
          <w:rFonts w:ascii="Arial" w:hAnsi="Arial" w:cs="Arial"/>
          <w:color w:val="000000" w:themeColor="text1"/>
          <w:sz w:val="24"/>
          <w:szCs w:val="24"/>
          <w:lang w:eastAsia="hr-HR"/>
        </w:rPr>
        <w:lastRenderedPageBreak/>
        <w:t>I. što je d</w:t>
      </w:r>
      <w:r w:rsidRPr="00CD6CA9" w:rsidR="003217B8">
        <w:rPr>
          <w:rFonts w:ascii="Arial" w:hAnsi="Arial" w:cs="Arial"/>
          <w:color w:val="000000" w:themeColor="text1"/>
          <w:sz w:val="24"/>
          <w:szCs w:val="24"/>
          <w:lang w:eastAsia="hr-HR"/>
        </w:rPr>
        <w:t>ana 06.</w:t>
      </w:r>
      <w:r w:rsidRPr="00CD6CA9">
        <w:rPr>
          <w:rFonts w:ascii="Arial" w:hAnsi="Arial" w:cs="Arial"/>
          <w:color w:val="000000" w:themeColor="text1"/>
          <w:sz w:val="24"/>
          <w:szCs w:val="24"/>
          <w:lang w:eastAsia="hr-HR"/>
        </w:rPr>
        <w:t xml:space="preserve"> kolovoza </w:t>
      </w:r>
      <w:r w:rsidRPr="00CD6CA9" w:rsidR="003217B8">
        <w:rPr>
          <w:rFonts w:ascii="Arial" w:hAnsi="Arial" w:cs="Arial"/>
          <w:color w:val="000000" w:themeColor="text1"/>
          <w:sz w:val="24"/>
          <w:szCs w:val="24"/>
          <w:lang w:eastAsia="hr-HR"/>
        </w:rPr>
        <w:t>2024. godine u 10</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05 sati</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u mjestu Garešnički Brestovac, Brestovačka ulica</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 xml:space="preserve">u prometu na cesti </w:t>
      </w:r>
      <w:r w:rsidRPr="00CD6CA9" w:rsidR="003217B8">
        <w:rPr>
          <w:rFonts w:ascii="Arial" w:hAnsi="Arial" w:cs="Arial"/>
          <w:color w:val="000000" w:themeColor="text1"/>
          <w:sz w:val="24"/>
          <w:szCs w:val="24"/>
          <w:lang w:eastAsia="hr-HR"/>
        </w:rPr>
        <w:t>upravljao teretnim vozilom marke „MAN“</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reg</w:t>
      </w:r>
      <w:r w:rsidRPr="00CD6CA9">
        <w:rPr>
          <w:rFonts w:ascii="Arial" w:hAnsi="Arial" w:cs="Arial"/>
          <w:color w:val="000000" w:themeColor="text1"/>
          <w:sz w:val="24"/>
          <w:szCs w:val="24"/>
          <w:lang w:eastAsia="hr-HR"/>
        </w:rPr>
        <w:t>istarskih</w:t>
      </w:r>
      <w:r w:rsidRPr="00CD6CA9" w:rsidR="003217B8">
        <w:rPr>
          <w:rFonts w:ascii="Arial" w:hAnsi="Arial" w:cs="Arial"/>
          <w:color w:val="000000" w:themeColor="text1"/>
          <w:sz w:val="24"/>
          <w:szCs w:val="24"/>
          <w:lang w:eastAsia="hr-HR"/>
        </w:rPr>
        <w:t xml:space="preserve"> oznaka BJ</w:t>
      </w:r>
      <w:r w:rsidRPr="00CD6CA9">
        <w:rPr>
          <w:rFonts w:ascii="Arial" w:hAnsi="Arial" w:cs="Arial"/>
          <w:color w:val="000000" w:themeColor="text1"/>
          <w:sz w:val="24"/>
          <w:szCs w:val="24"/>
          <w:lang w:eastAsia="hr-HR"/>
        </w:rPr>
        <w:t xml:space="preserve"> </w:t>
      </w:r>
      <w:r w:rsidRPr="00CD6CA9" w:rsidR="003217B8">
        <w:rPr>
          <w:rFonts w:ascii="Arial" w:hAnsi="Arial" w:cs="Arial"/>
          <w:color w:val="000000" w:themeColor="text1"/>
          <w:sz w:val="24"/>
          <w:szCs w:val="24"/>
          <w:lang w:eastAsia="hr-HR"/>
        </w:rPr>
        <w:t>353-JO</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u smjeru </w:t>
      </w:r>
      <w:proofErr w:type="spellStart"/>
      <w:r w:rsidRPr="00CD6CA9" w:rsidR="003217B8">
        <w:rPr>
          <w:rFonts w:ascii="Arial" w:hAnsi="Arial" w:cs="Arial"/>
          <w:color w:val="000000" w:themeColor="text1"/>
          <w:sz w:val="24"/>
          <w:szCs w:val="24"/>
          <w:lang w:eastAsia="hr-HR"/>
        </w:rPr>
        <w:t>Zdenčaca</w:t>
      </w:r>
      <w:proofErr w:type="spellEnd"/>
      <w:r w:rsidRPr="00CD6CA9" w:rsidR="003217B8">
        <w:rPr>
          <w:rFonts w:ascii="Arial" w:hAnsi="Arial" w:cs="Arial"/>
          <w:color w:val="000000" w:themeColor="text1"/>
          <w:sz w:val="24"/>
          <w:szCs w:val="24"/>
          <w:lang w:eastAsia="hr-HR"/>
        </w:rPr>
        <w:t xml:space="preserve"> te dolaskom do ispred kbr. 46</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uslijed ne</w:t>
      </w:r>
      <w:r w:rsidRPr="00CD6CA9" w:rsidR="007C6599">
        <w:rPr>
          <w:rFonts w:ascii="Arial" w:hAnsi="Arial" w:cs="Arial"/>
          <w:color w:val="000000" w:themeColor="text1"/>
          <w:sz w:val="24"/>
          <w:szCs w:val="24"/>
          <w:lang w:eastAsia="hr-HR"/>
        </w:rPr>
        <w:t xml:space="preserve"> </w:t>
      </w:r>
      <w:r w:rsidRPr="00CD6CA9" w:rsidR="003217B8">
        <w:rPr>
          <w:rFonts w:ascii="Arial" w:hAnsi="Arial" w:cs="Arial"/>
          <w:color w:val="000000" w:themeColor="text1"/>
          <w:sz w:val="24"/>
          <w:szCs w:val="24"/>
          <w:lang w:eastAsia="hr-HR"/>
        </w:rPr>
        <w:t>držanja vozila što bliže desnom rubu kolnika i na tolikoj udaljenosti od njega da</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s obzirom na brzinu kretanja vozila, uvjete prometa te na stanje i osobine ceste</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ne ugrožava druge sudionike u prometu i ne izlaže sebe opasnosti, desnim kotačima </w:t>
      </w:r>
      <w:r w:rsidRPr="00CD6CA9">
        <w:rPr>
          <w:rFonts w:ascii="Arial" w:hAnsi="Arial" w:cs="Arial"/>
          <w:color w:val="000000" w:themeColor="text1"/>
          <w:sz w:val="24"/>
          <w:szCs w:val="24"/>
          <w:lang w:eastAsia="hr-HR"/>
        </w:rPr>
        <w:t xml:space="preserve">udario </w:t>
      </w:r>
      <w:r w:rsidRPr="00CD6CA9" w:rsidR="003217B8">
        <w:rPr>
          <w:rFonts w:ascii="Arial" w:hAnsi="Arial" w:cs="Arial"/>
          <w:color w:val="000000" w:themeColor="text1"/>
          <w:sz w:val="24"/>
          <w:szCs w:val="24"/>
          <w:lang w:eastAsia="hr-HR"/>
        </w:rPr>
        <w:t xml:space="preserve">u ivičnjak uz istočni rub kolnika te </w:t>
      </w:r>
      <w:r w:rsidRPr="00CD6CA9">
        <w:rPr>
          <w:rFonts w:ascii="Arial" w:hAnsi="Arial" w:cs="Arial"/>
          <w:color w:val="000000" w:themeColor="text1"/>
          <w:sz w:val="24"/>
          <w:szCs w:val="24"/>
          <w:lang w:eastAsia="hr-HR"/>
        </w:rPr>
        <w:t xml:space="preserve">izgubio </w:t>
      </w:r>
      <w:r w:rsidRPr="00CD6CA9" w:rsidR="003217B8">
        <w:rPr>
          <w:rFonts w:ascii="Arial" w:hAnsi="Arial" w:cs="Arial"/>
          <w:color w:val="000000" w:themeColor="text1"/>
          <w:sz w:val="24"/>
          <w:szCs w:val="24"/>
          <w:lang w:eastAsia="hr-HR"/>
        </w:rPr>
        <w:t>nadzor nad upravljačem vozila</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u zanošenju </w:t>
      </w:r>
      <w:r w:rsidRPr="00CD6CA9">
        <w:rPr>
          <w:rFonts w:ascii="Arial" w:hAnsi="Arial" w:cs="Arial"/>
          <w:color w:val="000000" w:themeColor="text1"/>
          <w:sz w:val="24"/>
          <w:szCs w:val="24"/>
          <w:lang w:eastAsia="hr-HR"/>
        </w:rPr>
        <w:t xml:space="preserve">prešao </w:t>
      </w:r>
      <w:r w:rsidRPr="00CD6CA9" w:rsidR="003217B8">
        <w:rPr>
          <w:rFonts w:ascii="Arial" w:hAnsi="Arial" w:cs="Arial"/>
          <w:color w:val="000000" w:themeColor="text1"/>
          <w:sz w:val="24"/>
          <w:szCs w:val="24"/>
          <w:lang w:eastAsia="hr-HR"/>
        </w:rPr>
        <w:t xml:space="preserve">preko kolnika i kotačima </w:t>
      </w:r>
      <w:r w:rsidRPr="00CD6CA9">
        <w:rPr>
          <w:rFonts w:ascii="Arial" w:hAnsi="Arial" w:cs="Arial"/>
          <w:color w:val="000000" w:themeColor="text1"/>
          <w:sz w:val="24"/>
          <w:szCs w:val="24"/>
          <w:lang w:eastAsia="hr-HR"/>
        </w:rPr>
        <w:t xml:space="preserve">udario </w:t>
      </w:r>
      <w:r w:rsidRPr="00CD6CA9" w:rsidR="003217B8">
        <w:rPr>
          <w:rFonts w:ascii="Arial" w:hAnsi="Arial" w:cs="Arial"/>
          <w:color w:val="000000" w:themeColor="text1"/>
          <w:sz w:val="24"/>
          <w:szCs w:val="24"/>
          <w:lang w:eastAsia="hr-HR"/>
        </w:rPr>
        <w:t xml:space="preserve">u ivičnjak uz zapadni rub kolnika te vozilom </w:t>
      </w:r>
      <w:r w:rsidRPr="00CD6CA9">
        <w:rPr>
          <w:rFonts w:ascii="Arial" w:hAnsi="Arial" w:cs="Arial"/>
          <w:color w:val="000000" w:themeColor="text1"/>
          <w:sz w:val="24"/>
          <w:szCs w:val="24"/>
          <w:lang w:eastAsia="hr-HR"/>
        </w:rPr>
        <w:t xml:space="preserve">sletio </w:t>
      </w:r>
      <w:r w:rsidRPr="00CD6CA9" w:rsidR="003217B8">
        <w:rPr>
          <w:rFonts w:ascii="Arial" w:hAnsi="Arial" w:cs="Arial"/>
          <w:color w:val="000000" w:themeColor="text1"/>
          <w:sz w:val="24"/>
          <w:szCs w:val="24"/>
          <w:lang w:eastAsia="hr-HR"/>
        </w:rPr>
        <w:t>na zelenu površinu uz kolnik</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kojom </w:t>
      </w:r>
      <w:r w:rsidRPr="00CD6CA9">
        <w:rPr>
          <w:rFonts w:ascii="Arial" w:hAnsi="Arial" w:cs="Arial"/>
          <w:color w:val="000000" w:themeColor="text1"/>
          <w:sz w:val="24"/>
          <w:szCs w:val="24"/>
          <w:lang w:eastAsia="hr-HR"/>
        </w:rPr>
        <w:t xml:space="preserve">je </w:t>
      </w:r>
      <w:r w:rsidRPr="00CD6CA9" w:rsidR="003217B8">
        <w:rPr>
          <w:rFonts w:ascii="Arial" w:hAnsi="Arial" w:cs="Arial"/>
          <w:color w:val="000000" w:themeColor="text1"/>
          <w:sz w:val="24"/>
          <w:szCs w:val="24"/>
          <w:lang w:eastAsia="hr-HR"/>
        </w:rPr>
        <w:t xml:space="preserve">prilikom </w:t>
      </w:r>
      <w:r w:rsidRPr="00CD6CA9">
        <w:rPr>
          <w:rFonts w:ascii="Arial" w:hAnsi="Arial" w:cs="Arial"/>
          <w:color w:val="000000" w:themeColor="text1"/>
          <w:sz w:val="24"/>
          <w:szCs w:val="24"/>
          <w:lang w:eastAsia="hr-HR"/>
        </w:rPr>
        <w:t>s</w:t>
      </w:r>
      <w:r w:rsidRPr="00CD6CA9" w:rsidR="003217B8">
        <w:rPr>
          <w:rFonts w:ascii="Arial" w:hAnsi="Arial" w:cs="Arial"/>
          <w:color w:val="000000" w:themeColor="text1"/>
          <w:sz w:val="24"/>
          <w:szCs w:val="24"/>
          <w:lang w:eastAsia="hr-HR"/>
        </w:rPr>
        <w:t>ruši</w:t>
      </w:r>
      <w:r w:rsidRPr="00CD6CA9">
        <w:rPr>
          <w:rFonts w:ascii="Arial" w:hAnsi="Arial" w:cs="Arial"/>
          <w:color w:val="000000" w:themeColor="text1"/>
          <w:sz w:val="24"/>
          <w:szCs w:val="24"/>
          <w:lang w:eastAsia="hr-HR"/>
        </w:rPr>
        <w:t>o</w:t>
      </w:r>
      <w:r w:rsidRPr="00CD6CA9" w:rsidR="003217B8">
        <w:rPr>
          <w:rFonts w:ascii="Arial" w:hAnsi="Arial" w:cs="Arial"/>
          <w:color w:val="000000" w:themeColor="text1"/>
          <w:sz w:val="24"/>
          <w:szCs w:val="24"/>
          <w:lang w:eastAsia="hr-HR"/>
        </w:rPr>
        <w:t xml:space="preserve"> ukrasno stablo, </w:t>
      </w:r>
      <w:r w:rsidRPr="00CD6CA9">
        <w:rPr>
          <w:rFonts w:ascii="Arial" w:hAnsi="Arial" w:cs="Arial"/>
          <w:color w:val="000000" w:themeColor="text1"/>
          <w:sz w:val="24"/>
          <w:szCs w:val="24"/>
          <w:lang w:eastAsia="hr-HR"/>
        </w:rPr>
        <w:t xml:space="preserve">udario </w:t>
      </w:r>
      <w:r w:rsidRPr="00CD6CA9" w:rsidR="003217B8">
        <w:rPr>
          <w:rFonts w:ascii="Arial" w:hAnsi="Arial" w:cs="Arial"/>
          <w:color w:val="000000" w:themeColor="text1"/>
          <w:sz w:val="24"/>
          <w:szCs w:val="24"/>
          <w:lang w:eastAsia="hr-HR"/>
        </w:rPr>
        <w:t>u betonsku dvorišnu ogradu ispred kbr. 23</w:t>
      </w:r>
      <w:r w:rsidRPr="00CD6CA9" w:rsidR="00774C47">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i dio metalnih dvorišnih vrata, a potom </w:t>
      </w:r>
      <w:r w:rsidRPr="00CD6CA9">
        <w:rPr>
          <w:rFonts w:ascii="Arial" w:hAnsi="Arial" w:cs="Arial"/>
          <w:color w:val="000000" w:themeColor="text1"/>
          <w:sz w:val="24"/>
          <w:szCs w:val="24"/>
          <w:lang w:eastAsia="hr-HR"/>
        </w:rPr>
        <w:t xml:space="preserve">ušao </w:t>
      </w:r>
      <w:r w:rsidRPr="00CD6CA9" w:rsidR="003217B8">
        <w:rPr>
          <w:rFonts w:ascii="Arial" w:hAnsi="Arial" w:cs="Arial"/>
          <w:color w:val="000000" w:themeColor="text1"/>
          <w:sz w:val="24"/>
          <w:szCs w:val="24"/>
          <w:lang w:eastAsia="hr-HR"/>
        </w:rPr>
        <w:t xml:space="preserve">u dvorište istog kućnog broja, </w:t>
      </w:r>
      <w:r w:rsidRPr="00CD6CA9">
        <w:rPr>
          <w:rFonts w:ascii="Arial" w:hAnsi="Arial" w:cs="Arial"/>
          <w:color w:val="000000" w:themeColor="text1"/>
          <w:sz w:val="24"/>
          <w:szCs w:val="24"/>
          <w:lang w:eastAsia="hr-HR"/>
        </w:rPr>
        <w:t xml:space="preserve">srušio </w:t>
      </w:r>
      <w:r w:rsidRPr="00CD6CA9" w:rsidR="003217B8">
        <w:rPr>
          <w:rFonts w:ascii="Arial" w:hAnsi="Arial" w:cs="Arial"/>
          <w:color w:val="000000" w:themeColor="text1"/>
          <w:sz w:val="24"/>
          <w:szCs w:val="24"/>
          <w:lang w:eastAsia="hr-HR"/>
        </w:rPr>
        <w:t>četiri mlada stabla šljiva</w:t>
      </w:r>
      <w:r w:rsidRPr="00CD6CA9">
        <w:rPr>
          <w:rFonts w:ascii="Arial" w:hAnsi="Arial" w:cs="Arial"/>
          <w:color w:val="000000" w:themeColor="text1"/>
          <w:sz w:val="24"/>
          <w:szCs w:val="24"/>
          <w:lang w:eastAsia="hr-HR"/>
        </w:rPr>
        <w:t xml:space="preserve">, nastavio </w:t>
      </w:r>
      <w:r w:rsidRPr="00CD6CA9" w:rsidR="003217B8">
        <w:rPr>
          <w:rFonts w:ascii="Arial" w:hAnsi="Arial" w:cs="Arial"/>
          <w:color w:val="000000" w:themeColor="text1"/>
          <w:sz w:val="24"/>
          <w:szCs w:val="24"/>
          <w:lang w:eastAsia="hr-HR"/>
        </w:rPr>
        <w:t xml:space="preserve">daljnju vožnju po dvorištu gdje </w:t>
      </w:r>
      <w:r w:rsidRPr="00CD6CA9">
        <w:rPr>
          <w:rFonts w:ascii="Arial" w:hAnsi="Arial" w:cs="Arial"/>
          <w:color w:val="000000" w:themeColor="text1"/>
          <w:sz w:val="24"/>
          <w:szCs w:val="24"/>
          <w:lang w:eastAsia="hr-HR"/>
        </w:rPr>
        <w:t xml:space="preserve">je </w:t>
      </w:r>
      <w:r w:rsidRPr="00CD6CA9" w:rsidR="003217B8">
        <w:rPr>
          <w:rFonts w:ascii="Arial" w:hAnsi="Arial" w:cs="Arial"/>
          <w:color w:val="000000" w:themeColor="text1"/>
          <w:sz w:val="24"/>
          <w:szCs w:val="24"/>
          <w:lang w:eastAsia="hr-HR"/>
        </w:rPr>
        <w:t xml:space="preserve">vozilom </w:t>
      </w:r>
      <w:r w:rsidRPr="00CD6CA9">
        <w:rPr>
          <w:rFonts w:ascii="Arial" w:hAnsi="Arial" w:cs="Arial"/>
          <w:color w:val="000000" w:themeColor="text1"/>
          <w:sz w:val="24"/>
          <w:szCs w:val="24"/>
          <w:lang w:eastAsia="hr-HR"/>
        </w:rPr>
        <w:t xml:space="preserve">udario </w:t>
      </w:r>
      <w:r w:rsidRPr="00CD6CA9" w:rsidR="003217B8">
        <w:rPr>
          <w:rFonts w:ascii="Arial" w:hAnsi="Arial" w:cs="Arial"/>
          <w:color w:val="000000" w:themeColor="text1"/>
          <w:sz w:val="24"/>
          <w:szCs w:val="24"/>
          <w:lang w:eastAsia="hr-HR"/>
        </w:rPr>
        <w:t xml:space="preserve">u zidanu kućicu na bunaru, a potom i prednjim dijelom vozila </w:t>
      </w:r>
      <w:r w:rsidRPr="00CD6CA9">
        <w:rPr>
          <w:rFonts w:ascii="Arial" w:hAnsi="Arial" w:cs="Arial"/>
          <w:color w:val="000000" w:themeColor="text1"/>
          <w:sz w:val="24"/>
          <w:szCs w:val="24"/>
          <w:lang w:eastAsia="hr-HR"/>
        </w:rPr>
        <w:t xml:space="preserve">udario </w:t>
      </w:r>
      <w:r w:rsidRPr="00CD6CA9" w:rsidR="003217B8">
        <w:rPr>
          <w:rFonts w:ascii="Arial" w:hAnsi="Arial" w:cs="Arial"/>
          <w:color w:val="000000" w:themeColor="text1"/>
          <w:sz w:val="24"/>
          <w:szCs w:val="24"/>
          <w:lang w:eastAsia="hr-HR"/>
        </w:rPr>
        <w:t>u prednji zid obiteljske kuće kbr. 23</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gdje se </w:t>
      </w:r>
      <w:r w:rsidRPr="00CD6CA9">
        <w:rPr>
          <w:rFonts w:ascii="Arial" w:hAnsi="Arial" w:cs="Arial"/>
          <w:color w:val="000000" w:themeColor="text1"/>
          <w:sz w:val="24"/>
          <w:szCs w:val="24"/>
          <w:lang w:eastAsia="hr-HR"/>
        </w:rPr>
        <w:t>zaustavio</w:t>
      </w:r>
      <w:r w:rsidRPr="00CD6CA9" w:rsidR="003217B8">
        <w:rPr>
          <w:rFonts w:ascii="Arial" w:hAnsi="Arial" w:cs="Arial"/>
          <w:color w:val="000000" w:themeColor="text1"/>
          <w:sz w:val="24"/>
          <w:szCs w:val="24"/>
          <w:lang w:eastAsia="hr-HR"/>
        </w:rPr>
        <w:t xml:space="preserve">, a tom prilikom </w:t>
      </w:r>
      <w:r w:rsidRPr="00CD6CA9">
        <w:rPr>
          <w:rFonts w:ascii="Arial" w:hAnsi="Arial" w:cs="Arial"/>
          <w:color w:val="000000" w:themeColor="text1"/>
          <w:sz w:val="24"/>
          <w:szCs w:val="24"/>
          <w:lang w:eastAsia="hr-HR"/>
        </w:rPr>
        <w:t xml:space="preserve">došlo je </w:t>
      </w:r>
      <w:r w:rsidRPr="00CD6CA9" w:rsidR="003217B8">
        <w:rPr>
          <w:rFonts w:ascii="Arial" w:hAnsi="Arial" w:cs="Arial"/>
          <w:color w:val="000000" w:themeColor="text1"/>
          <w:sz w:val="24"/>
          <w:szCs w:val="24"/>
          <w:lang w:eastAsia="hr-HR"/>
        </w:rPr>
        <w:t>do rušenja dijela prednjeg zida kuće, oštećenja dva plastična prozora te oštećenja pokućstva u dnevnom boravku kuće.</w:t>
      </w:r>
    </w:p>
    <w:p w:rsidRPr="00CD6CA9" w:rsidR="00153260" w:rsidP="00AF5DCB" w:rsidRDefault="003217B8" w14:paraId="4ED7ECB4" w14:textId="523554ED">
      <w:pPr>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Na mjestu događaja zatečen </w:t>
      </w:r>
      <w:r w:rsidRPr="00CD6CA9" w:rsidR="00153260">
        <w:rPr>
          <w:rFonts w:ascii="Arial" w:hAnsi="Arial" w:cs="Arial"/>
          <w:color w:val="000000" w:themeColor="text1"/>
          <w:sz w:val="24"/>
          <w:szCs w:val="24"/>
          <w:lang w:eastAsia="hr-HR"/>
        </w:rPr>
        <w:t xml:space="preserve">je </w:t>
      </w:r>
      <w:r w:rsidRPr="00CD6CA9">
        <w:rPr>
          <w:rFonts w:ascii="Arial" w:hAnsi="Arial" w:cs="Arial"/>
          <w:color w:val="000000" w:themeColor="text1"/>
          <w:sz w:val="24"/>
          <w:szCs w:val="24"/>
          <w:lang w:eastAsia="hr-HR"/>
        </w:rPr>
        <w:t>okrivljeni</w:t>
      </w:r>
      <w:r w:rsidRPr="00CD6CA9" w:rsidR="00153260">
        <w:rPr>
          <w:rFonts w:ascii="Arial" w:hAnsi="Arial" w:cs="Arial"/>
          <w:color w:val="000000" w:themeColor="text1"/>
          <w:sz w:val="24"/>
          <w:szCs w:val="24"/>
          <w:lang w:eastAsia="hr-HR"/>
        </w:rPr>
        <w:t>k</w:t>
      </w:r>
      <w:r w:rsidRPr="00CD6CA9">
        <w:rPr>
          <w:rFonts w:ascii="Arial" w:hAnsi="Arial" w:cs="Arial"/>
          <w:color w:val="000000" w:themeColor="text1"/>
          <w:sz w:val="24"/>
          <w:szCs w:val="24"/>
          <w:lang w:eastAsia="hr-HR"/>
        </w:rPr>
        <w:t xml:space="preserve">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koji je izjavio da je vozilom upravljao njegov sin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a koji je na mjesto događaja pristupio naknadno</w:t>
      </w:r>
      <w:r w:rsidRPr="00CD6CA9" w:rsidR="00153260">
        <w:rPr>
          <w:rFonts w:ascii="Arial" w:hAnsi="Arial" w:cs="Arial"/>
          <w:color w:val="000000" w:themeColor="text1"/>
          <w:sz w:val="24"/>
          <w:szCs w:val="24"/>
          <w:lang w:eastAsia="hr-HR"/>
        </w:rPr>
        <w:t>,</w:t>
      </w:r>
    </w:p>
    <w:p w:rsidRPr="00CD6CA9" w:rsidR="00153260" w:rsidP="00AF5DCB" w:rsidRDefault="00153260" w14:paraId="4907E08F" w14:textId="77777777">
      <w:pPr>
        <w:spacing w:after="0" w:line="240" w:lineRule="auto"/>
        <w:jc w:val="both"/>
        <w:rPr>
          <w:rFonts w:ascii="Arial" w:hAnsi="Arial" w:cs="Arial"/>
          <w:color w:val="000000" w:themeColor="text1"/>
          <w:sz w:val="24"/>
          <w:szCs w:val="24"/>
          <w:lang w:eastAsia="hr-HR"/>
        </w:rPr>
      </w:pPr>
    </w:p>
    <w:p w:rsidRPr="00CD6CA9" w:rsidR="00153260" w:rsidP="00153260" w:rsidRDefault="00153260" w14:paraId="68A02BFD" w14:textId="6372CDEB">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dakle, izazvao prometnu nesreću sa materijalnom štetom jer nije držao vozilo </w:t>
      </w:r>
      <w:r w:rsidRPr="00CD6CA9" w:rsidR="00C737F3">
        <w:rPr>
          <w:rFonts w:ascii="Arial" w:hAnsi="Arial" w:cs="Arial"/>
          <w:color w:val="000000" w:themeColor="text1"/>
          <w:sz w:val="24"/>
          <w:szCs w:val="24"/>
          <w:lang w:eastAsia="hr-HR"/>
        </w:rPr>
        <w:t>u kretanju što bliže desnom rubu kolnika i na tolikoj udaljenosti od njega da, s obzirom na brzinu kretanja vozila, uvjete prometa te na stanje i osobine ceste, ne ugrožava druge sudionike u prometu i ne izlaže sebe opasnosti;</w:t>
      </w:r>
    </w:p>
    <w:p w:rsidRPr="00CD6CA9" w:rsidR="00153260" w:rsidP="00153260" w:rsidRDefault="00153260" w14:paraId="63C47F85" w14:textId="77777777">
      <w:pPr>
        <w:tabs>
          <w:tab w:val="left" w:pos="2127"/>
        </w:tabs>
        <w:spacing w:after="0" w:line="240" w:lineRule="auto"/>
        <w:jc w:val="both"/>
        <w:rPr>
          <w:rFonts w:ascii="Arial" w:hAnsi="Arial" w:cs="Arial"/>
          <w:color w:val="000000" w:themeColor="text1"/>
          <w:sz w:val="24"/>
          <w:szCs w:val="24"/>
          <w:lang w:eastAsia="hr-HR"/>
        </w:rPr>
      </w:pPr>
    </w:p>
    <w:p w:rsidRPr="00CD6CA9" w:rsidR="00C737F3" w:rsidP="00153260" w:rsidRDefault="00C737F3" w14:paraId="3F1D9F86" w14:textId="77777777">
      <w:pPr>
        <w:tabs>
          <w:tab w:val="left" w:pos="2127"/>
        </w:tabs>
        <w:spacing w:after="0" w:line="240" w:lineRule="auto"/>
        <w:jc w:val="both"/>
        <w:rPr>
          <w:rFonts w:ascii="Arial" w:hAnsi="Arial" w:cs="Arial"/>
          <w:color w:val="000000" w:themeColor="text1"/>
          <w:sz w:val="24"/>
          <w:szCs w:val="24"/>
          <w:lang w:eastAsia="hr-HR"/>
        </w:rPr>
      </w:pPr>
    </w:p>
    <w:p w:rsidRPr="00CD6CA9" w:rsidR="00C737F3" w:rsidP="00C737F3" w:rsidRDefault="00C737F3" w14:paraId="4075C500" w14:textId="116F03E2">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II. istom prilikom, u vrijeme prometne nesreće upravljao</w:t>
      </w:r>
      <w:r w:rsidRPr="00CD6CA9" w:rsidR="002E15E6">
        <w:rPr>
          <w:rFonts w:ascii="Arial" w:hAnsi="Arial" w:cs="Arial"/>
          <w:color w:val="000000" w:themeColor="text1"/>
          <w:sz w:val="24"/>
          <w:szCs w:val="24"/>
          <w:lang w:eastAsia="hr-HR"/>
        </w:rPr>
        <w:t xml:space="preserve"> teretnim vozilom-</w:t>
      </w:r>
      <w:r w:rsidRPr="00CD6CA9">
        <w:rPr>
          <w:rFonts w:ascii="Arial" w:hAnsi="Arial" w:cs="Arial"/>
          <w:color w:val="000000" w:themeColor="text1"/>
          <w:sz w:val="24"/>
          <w:szCs w:val="24"/>
          <w:lang w:eastAsia="hr-HR"/>
        </w:rPr>
        <w:t xml:space="preserve"> vrstom vozila za koju kategoriju nema upisanu u vozačkoj dozvoli, što je utvrđeno provedenim policijskim izvidima i kriminalističkim vještačenjima</w:t>
      </w:r>
      <w:r w:rsidRPr="00CD6CA9" w:rsidR="00231172">
        <w:rPr>
          <w:rFonts w:ascii="Arial" w:hAnsi="Arial" w:cs="Arial"/>
          <w:color w:val="000000" w:themeColor="text1"/>
          <w:sz w:val="24"/>
          <w:szCs w:val="24"/>
          <w:lang w:eastAsia="hr-HR"/>
        </w:rPr>
        <w:t>,</w:t>
      </w:r>
    </w:p>
    <w:p w:rsidRPr="00CD6CA9" w:rsidR="00C737F3" w:rsidP="00C737F3" w:rsidRDefault="00C737F3" w14:paraId="4D5BABD8" w14:textId="77777777">
      <w:pPr>
        <w:tabs>
          <w:tab w:val="left" w:pos="2127"/>
        </w:tabs>
        <w:spacing w:after="0" w:line="240" w:lineRule="auto"/>
        <w:jc w:val="both"/>
        <w:rPr>
          <w:rFonts w:ascii="Arial" w:hAnsi="Arial" w:cs="Arial"/>
          <w:color w:val="000000" w:themeColor="text1"/>
          <w:sz w:val="24"/>
          <w:szCs w:val="24"/>
          <w:lang w:eastAsia="hr-HR"/>
        </w:rPr>
      </w:pPr>
    </w:p>
    <w:p w:rsidRPr="00CD6CA9" w:rsidR="00C737F3" w:rsidP="00C737F3" w:rsidRDefault="00C737F3" w14:paraId="32FA0DCA" w14:textId="286B2468">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dakle, u prometu na cesti upravljao vozilom </w:t>
      </w:r>
      <w:r w:rsidRPr="00CD6CA9" w:rsidR="00C033A5">
        <w:rPr>
          <w:rFonts w:ascii="Arial" w:hAnsi="Arial" w:cs="Arial"/>
          <w:color w:val="000000" w:themeColor="text1"/>
          <w:sz w:val="24"/>
          <w:szCs w:val="24"/>
          <w:lang w:eastAsia="hr-HR"/>
        </w:rPr>
        <w:t>C</w:t>
      </w:r>
      <w:r w:rsidRPr="00CD6CA9">
        <w:rPr>
          <w:rFonts w:ascii="Arial" w:hAnsi="Arial" w:cs="Arial"/>
          <w:color w:val="000000" w:themeColor="text1"/>
          <w:sz w:val="24"/>
          <w:szCs w:val="24"/>
          <w:lang w:eastAsia="hr-HR"/>
        </w:rPr>
        <w:t xml:space="preserve"> kategorije koja kategorija nije upisana u njegovoj vozačkoj dozvoli;</w:t>
      </w:r>
    </w:p>
    <w:p w:rsidRPr="00CD6CA9" w:rsidR="00C737F3" w:rsidP="00C737F3" w:rsidRDefault="00C737F3" w14:paraId="46497D53" w14:textId="77777777">
      <w:pPr>
        <w:tabs>
          <w:tab w:val="left" w:pos="2127"/>
        </w:tabs>
        <w:spacing w:after="0" w:line="240" w:lineRule="auto"/>
        <w:jc w:val="both"/>
        <w:rPr>
          <w:rFonts w:ascii="Arial" w:hAnsi="Arial" w:cs="Arial"/>
          <w:color w:val="000000" w:themeColor="text1"/>
          <w:sz w:val="24"/>
          <w:szCs w:val="24"/>
          <w:lang w:eastAsia="hr-HR"/>
        </w:rPr>
      </w:pPr>
    </w:p>
    <w:p w:rsidRPr="00CD6CA9" w:rsidR="00C737F3" w:rsidP="00C737F3" w:rsidRDefault="00C737F3" w14:paraId="4D8D1102" w14:textId="77777777">
      <w:pPr>
        <w:tabs>
          <w:tab w:val="left" w:pos="2127"/>
        </w:tabs>
        <w:spacing w:after="0" w:line="240" w:lineRule="auto"/>
        <w:jc w:val="both"/>
        <w:rPr>
          <w:rFonts w:ascii="Arial" w:hAnsi="Arial" w:cs="Arial"/>
          <w:color w:val="000000" w:themeColor="text1"/>
          <w:sz w:val="24"/>
          <w:szCs w:val="24"/>
          <w:lang w:eastAsia="hr-HR"/>
        </w:rPr>
      </w:pPr>
    </w:p>
    <w:p w:rsidRPr="00CD6CA9" w:rsidR="00231172" w:rsidP="00231172" w:rsidRDefault="00C737F3" w14:paraId="4B1C50C0" w14:textId="7F537C4C">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III.</w:t>
      </w:r>
      <w:r w:rsidRPr="00CD6CA9" w:rsidR="00231172">
        <w:rPr>
          <w:rFonts w:ascii="Arial" w:hAnsi="Arial" w:cs="Arial"/>
          <w:color w:val="000000" w:themeColor="text1"/>
          <w:sz w:val="24"/>
          <w:szCs w:val="24"/>
          <w:lang w:eastAsia="hr-HR"/>
        </w:rPr>
        <w:t xml:space="preserve"> istom prilikom, za vrijeme vožnje nije koristio sigurnosni pojas, što je utvrđeno očevidom, policijskim izvidima i kriminalističkim vještačenjima,</w:t>
      </w:r>
    </w:p>
    <w:p w:rsidRPr="00CD6CA9" w:rsidR="00231172" w:rsidP="00C737F3" w:rsidRDefault="00231172" w14:paraId="26F61F52" w14:textId="77777777">
      <w:pPr>
        <w:tabs>
          <w:tab w:val="left" w:pos="2127"/>
        </w:tabs>
        <w:spacing w:after="0" w:line="240" w:lineRule="auto"/>
        <w:jc w:val="both"/>
        <w:rPr>
          <w:rFonts w:ascii="Arial" w:hAnsi="Arial" w:cs="Arial"/>
          <w:color w:val="000000" w:themeColor="text1"/>
          <w:sz w:val="24"/>
          <w:szCs w:val="24"/>
          <w:lang w:eastAsia="hr-HR"/>
        </w:rPr>
      </w:pPr>
    </w:p>
    <w:p w:rsidRPr="00CD6CA9" w:rsidR="00C737F3" w:rsidP="00C737F3" w:rsidRDefault="00C737F3" w14:paraId="1366674F" w14:textId="2F2EA331">
      <w:pPr>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dakle, za vrijeme upravljanja vozilom nije koristio sigurnosni pojas na način koji je propisao proizvođač sigurnosnog pojasa</w:t>
      </w:r>
      <w:r w:rsidRPr="00CD6CA9" w:rsidR="00231172">
        <w:rPr>
          <w:rFonts w:ascii="Arial" w:hAnsi="Arial" w:cs="Arial"/>
          <w:color w:val="000000" w:themeColor="text1"/>
          <w:sz w:val="24"/>
          <w:szCs w:val="24"/>
          <w:lang w:eastAsia="hr-HR"/>
        </w:rPr>
        <w:t>;</w:t>
      </w:r>
    </w:p>
    <w:p w:rsidRPr="00CD6CA9" w:rsidR="00C737F3" w:rsidP="00C737F3" w:rsidRDefault="00C737F3" w14:paraId="687988D7" w14:textId="77777777">
      <w:pPr>
        <w:tabs>
          <w:tab w:val="left" w:pos="2127"/>
        </w:tabs>
        <w:spacing w:after="0" w:line="240" w:lineRule="auto"/>
        <w:jc w:val="both"/>
        <w:rPr>
          <w:rFonts w:ascii="Arial" w:hAnsi="Arial" w:cs="Arial"/>
          <w:color w:val="000000" w:themeColor="text1"/>
          <w:sz w:val="24"/>
          <w:szCs w:val="24"/>
          <w:lang w:eastAsia="hr-HR"/>
        </w:rPr>
      </w:pPr>
    </w:p>
    <w:p w:rsidRPr="00CD6CA9" w:rsidR="00C737F3" w:rsidP="00C737F3" w:rsidRDefault="00C737F3" w14:paraId="6645AF6D" w14:textId="77777777">
      <w:pPr>
        <w:tabs>
          <w:tab w:val="left" w:pos="2127"/>
        </w:tabs>
        <w:spacing w:after="0" w:line="240" w:lineRule="auto"/>
        <w:jc w:val="both"/>
        <w:rPr>
          <w:rFonts w:ascii="Arial" w:hAnsi="Arial" w:cs="Arial"/>
          <w:color w:val="000000" w:themeColor="text1"/>
          <w:sz w:val="24"/>
          <w:szCs w:val="24"/>
          <w:lang w:eastAsia="hr-HR"/>
        </w:rPr>
      </w:pPr>
    </w:p>
    <w:p w:rsidRPr="00CD6CA9" w:rsidR="00231172" w:rsidP="00C737F3" w:rsidRDefault="00231172" w14:paraId="33DA6F64" w14:textId="77777777">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IV. istom prilikom, odbio ponuđeno </w:t>
      </w:r>
      <w:proofErr w:type="spellStart"/>
      <w:r w:rsidRPr="00CD6CA9" w:rsidR="003217B8">
        <w:rPr>
          <w:rFonts w:ascii="Arial" w:hAnsi="Arial" w:cs="Arial"/>
          <w:color w:val="000000" w:themeColor="text1"/>
          <w:sz w:val="24"/>
          <w:szCs w:val="24"/>
          <w:lang w:eastAsia="hr-HR"/>
        </w:rPr>
        <w:t>alkotestiranje</w:t>
      </w:r>
      <w:proofErr w:type="spellEnd"/>
      <w:r w:rsidRPr="00CD6CA9" w:rsidR="003217B8">
        <w:rPr>
          <w:rFonts w:ascii="Arial" w:hAnsi="Arial" w:cs="Arial"/>
          <w:color w:val="000000" w:themeColor="text1"/>
          <w:sz w:val="24"/>
          <w:szCs w:val="24"/>
          <w:lang w:eastAsia="hr-HR"/>
        </w:rPr>
        <w:t xml:space="preserve"> o čemu je sastavljen Zapisnik o ispitivanju prisutnosti alkohola u organizmu serijskog broja</w:t>
      </w:r>
      <w:r w:rsidRPr="00CD6CA9">
        <w:rPr>
          <w:rFonts w:ascii="Arial" w:hAnsi="Arial" w:cs="Arial"/>
          <w:color w:val="000000" w:themeColor="text1"/>
          <w:sz w:val="24"/>
          <w:szCs w:val="24"/>
          <w:lang w:eastAsia="hr-HR"/>
        </w:rPr>
        <w:t>:</w:t>
      </w:r>
      <w:r w:rsidRPr="00CD6CA9" w:rsidR="003217B8">
        <w:rPr>
          <w:rFonts w:ascii="Arial" w:hAnsi="Arial" w:cs="Arial"/>
          <w:color w:val="000000" w:themeColor="text1"/>
          <w:sz w:val="24"/>
          <w:szCs w:val="24"/>
          <w:lang w:eastAsia="hr-HR"/>
        </w:rPr>
        <w:t xml:space="preserve"> 02371154.</w:t>
      </w:r>
    </w:p>
    <w:p w:rsidRPr="00CD6CA9" w:rsidR="00231172" w:rsidP="00C737F3" w:rsidRDefault="003217B8" w14:paraId="44C19CC5" w14:textId="77777777">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Na mjestu događaja u vremenu od 10</w:t>
      </w:r>
      <w:r w:rsidRPr="00CD6CA9" w:rsidR="00231172">
        <w:rPr>
          <w:rFonts w:ascii="Arial" w:hAnsi="Arial" w:cs="Arial"/>
          <w:color w:val="000000" w:themeColor="text1"/>
          <w:sz w:val="24"/>
          <w:szCs w:val="24"/>
          <w:lang w:eastAsia="hr-HR"/>
        </w:rPr>
        <w:t>:</w:t>
      </w:r>
      <w:r w:rsidRPr="00CD6CA9">
        <w:rPr>
          <w:rFonts w:ascii="Arial" w:hAnsi="Arial" w:cs="Arial"/>
          <w:color w:val="000000" w:themeColor="text1"/>
          <w:sz w:val="24"/>
          <w:szCs w:val="24"/>
          <w:lang w:eastAsia="hr-HR"/>
        </w:rPr>
        <w:t>25 sati do 14</w:t>
      </w:r>
      <w:r w:rsidRPr="00CD6CA9" w:rsidR="00231172">
        <w:rPr>
          <w:rFonts w:ascii="Arial" w:hAnsi="Arial" w:cs="Arial"/>
          <w:color w:val="000000" w:themeColor="text1"/>
          <w:sz w:val="24"/>
          <w:szCs w:val="24"/>
          <w:lang w:eastAsia="hr-HR"/>
        </w:rPr>
        <w:t>:</w:t>
      </w:r>
      <w:r w:rsidRPr="00CD6CA9">
        <w:rPr>
          <w:rFonts w:ascii="Arial" w:hAnsi="Arial" w:cs="Arial"/>
          <w:color w:val="000000" w:themeColor="text1"/>
          <w:sz w:val="24"/>
          <w:szCs w:val="24"/>
          <w:lang w:eastAsia="hr-HR"/>
        </w:rPr>
        <w:t>55 sati izvršen je očevid kojom prilikom je po krim</w:t>
      </w:r>
      <w:r w:rsidRPr="00CD6CA9" w:rsidR="00231172">
        <w:rPr>
          <w:rFonts w:ascii="Arial" w:hAnsi="Arial" w:cs="Arial"/>
          <w:color w:val="000000" w:themeColor="text1"/>
          <w:sz w:val="24"/>
          <w:szCs w:val="24"/>
          <w:lang w:eastAsia="hr-HR"/>
        </w:rPr>
        <w:t>inalističkom</w:t>
      </w:r>
      <w:r w:rsidRPr="00CD6CA9">
        <w:rPr>
          <w:rFonts w:ascii="Arial" w:hAnsi="Arial" w:cs="Arial"/>
          <w:color w:val="000000" w:themeColor="text1"/>
          <w:sz w:val="24"/>
          <w:szCs w:val="24"/>
          <w:lang w:eastAsia="hr-HR"/>
        </w:rPr>
        <w:t xml:space="preserve"> tehničaru izvršen krim</w:t>
      </w:r>
      <w:r w:rsidRPr="00CD6CA9" w:rsidR="00231172">
        <w:rPr>
          <w:rFonts w:ascii="Arial" w:hAnsi="Arial" w:cs="Arial"/>
          <w:color w:val="000000" w:themeColor="text1"/>
          <w:sz w:val="24"/>
          <w:szCs w:val="24"/>
          <w:lang w:eastAsia="hr-HR"/>
        </w:rPr>
        <w:t>inalistički</w:t>
      </w:r>
      <w:r w:rsidRPr="00CD6CA9">
        <w:rPr>
          <w:rFonts w:ascii="Arial" w:hAnsi="Arial" w:cs="Arial"/>
          <w:color w:val="000000" w:themeColor="text1"/>
          <w:sz w:val="24"/>
          <w:szCs w:val="24"/>
          <w:lang w:eastAsia="hr-HR"/>
        </w:rPr>
        <w:t xml:space="preserve"> tehnički pregled kabine vozila i izuzimanje tragova nalik na krv, dok je u ispostavi </w:t>
      </w:r>
      <w:r w:rsidRPr="00CD6CA9" w:rsidR="00231172">
        <w:rPr>
          <w:rFonts w:ascii="Arial" w:hAnsi="Arial" w:cs="Arial"/>
          <w:color w:val="000000" w:themeColor="text1"/>
          <w:sz w:val="24"/>
          <w:szCs w:val="24"/>
          <w:lang w:eastAsia="hr-HR"/>
        </w:rPr>
        <w:t xml:space="preserve">Zavoda za hitnu medicinsku pomoć Bjelovarsko-bilogorske županije </w:t>
      </w:r>
      <w:r w:rsidRPr="00CD6CA9">
        <w:rPr>
          <w:rFonts w:ascii="Arial" w:hAnsi="Arial" w:cs="Arial"/>
          <w:color w:val="000000" w:themeColor="text1"/>
          <w:sz w:val="24"/>
          <w:szCs w:val="24"/>
          <w:lang w:eastAsia="hr-HR"/>
        </w:rPr>
        <w:t xml:space="preserve">u Garešnici od Siniše i Ivana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izuzeta krv na FTA karticu poradi vještačenja.</w:t>
      </w:r>
    </w:p>
    <w:p w:rsidRPr="00CD6CA9" w:rsidR="00231172" w:rsidP="00C737F3" w:rsidRDefault="003217B8" w14:paraId="0A7362BF" w14:textId="1D93A8DB">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Kod Siniše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uočene su ogrebotine na čelu i prstima desne ruke, a ponuđeni liječnički pregled je odbio.</w:t>
      </w:r>
    </w:p>
    <w:p w:rsidRPr="00CD6CA9" w:rsidR="007B0686" w:rsidP="00C737F3" w:rsidRDefault="003217B8" w14:paraId="2778DC0F" w14:textId="6DCE45E7">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Od nadležnog prekršajnog suda zatražena </w:t>
      </w:r>
      <w:r w:rsidRPr="00CD6CA9" w:rsidR="00231172">
        <w:rPr>
          <w:rFonts w:ascii="Arial" w:hAnsi="Arial" w:cs="Arial"/>
          <w:color w:val="000000" w:themeColor="text1"/>
          <w:sz w:val="24"/>
          <w:szCs w:val="24"/>
          <w:lang w:eastAsia="hr-HR"/>
        </w:rPr>
        <w:t xml:space="preserve">je </w:t>
      </w:r>
      <w:r w:rsidRPr="00CD6CA9">
        <w:rPr>
          <w:rFonts w:ascii="Arial" w:hAnsi="Arial" w:cs="Arial"/>
          <w:color w:val="000000" w:themeColor="text1"/>
          <w:sz w:val="24"/>
          <w:szCs w:val="24"/>
          <w:lang w:eastAsia="hr-HR"/>
        </w:rPr>
        <w:t>Naredba za vještačenje izuzetih uzoraka krvi te tragova nalik na krv izuzetih s mjesta vozača u navedenom vozilu</w:t>
      </w:r>
      <w:r w:rsidRPr="00CD6CA9" w:rsidR="00231172">
        <w:rPr>
          <w:rFonts w:ascii="Arial" w:hAnsi="Arial" w:cs="Arial"/>
          <w:color w:val="000000" w:themeColor="text1"/>
          <w:sz w:val="24"/>
          <w:szCs w:val="24"/>
          <w:lang w:eastAsia="hr-HR"/>
        </w:rPr>
        <w:t>,</w:t>
      </w:r>
    </w:p>
    <w:p w:rsidRPr="00CD6CA9" w:rsidR="003217B8" w:rsidP="003217B8" w:rsidRDefault="003217B8" w14:paraId="14B8B646" w14:textId="05CB18DC">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lastRenderedPageBreak/>
        <w:t xml:space="preserve">dakle, odbio se </w:t>
      </w:r>
      <w:r w:rsidRPr="00CD6CA9" w:rsidR="00231172">
        <w:rPr>
          <w:rFonts w:ascii="Arial" w:hAnsi="Arial" w:cs="Arial"/>
          <w:color w:val="000000" w:themeColor="text1"/>
          <w:sz w:val="24"/>
          <w:szCs w:val="24"/>
          <w:lang w:eastAsia="hr-HR"/>
        </w:rPr>
        <w:t xml:space="preserve">podvrgnuti </w:t>
      </w:r>
      <w:proofErr w:type="spellStart"/>
      <w:r w:rsidRPr="00CD6CA9" w:rsidR="00231172">
        <w:rPr>
          <w:rFonts w:ascii="Arial" w:hAnsi="Arial" w:cs="Arial"/>
          <w:color w:val="000000" w:themeColor="text1"/>
          <w:sz w:val="24"/>
          <w:szCs w:val="24"/>
          <w:lang w:eastAsia="hr-HR"/>
        </w:rPr>
        <w:t>alkotestiranju</w:t>
      </w:r>
      <w:proofErr w:type="spellEnd"/>
      <w:r w:rsidRPr="00CD6CA9" w:rsidR="00231172">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 xml:space="preserve">pomoću </w:t>
      </w:r>
      <w:r w:rsidRPr="00CD6CA9" w:rsidR="00C033A5">
        <w:rPr>
          <w:rFonts w:ascii="Arial" w:hAnsi="Arial" w:cs="Arial"/>
          <w:color w:val="000000" w:themeColor="text1"/>
          <w:sz w:val="24"/>
          <w:szCs w:val="24"/>
          <w:lang w:eastAsia="hr-HR"/>
        </w:rPr>
        <w:t xml:space="preserve">uređaja </w:t>
      </w:r>
      <w:proofErr w:type="spellStart"/>
      <w:r w:rsidRPr="00CD6CA9" w:rsidR="00C033A5">
        <w:rPr>
          <w:rFonts w:ascii="Arial" w:hAnsi="Arial" w:cs="Arial"/>
          <w:color w:val="000000" w:themeColor="text1"/>
          <w:sz w:val="24"/>
          <w:szCs w:val="24"/>
          <w:lang w:eastAsia="hr-HR"/>
        </w:rPr>
        <w:t>Drager</w:t>
      </w:r>
      <w:proofErr w:type="spellEnd"/>
      <w:r w:rsidRPr="00CD6CA9" w:rsidR="00C033A5">
        <w:rPr>
          <w:rFonts w:ascii="Arial" w:hAnsi="Arial" w:cs="Arial"/>
          <w:color w:val="000000" w:themeColor="text1"/>
          <w:sz w:val="24"/>
          <w:szCs w:val="24"/>
          <w:lang w:eastAsia="hr-HR"/>
        </w:rPr>
        <w:t xml:space="preserve"> </w:t>
      </w:r>
      <w:proofErr w:type="spellStart"/>
      <w:r w:rsidRPr="00CD6CA9" w:rsidR="00C033A5">
        <w:rPr>
          <w:rFonts w:ascii="Arial" w:hAnsi="Arial" w:cs="Arial"/>
          <w:color w:val="000000" w:themeColor="text1"/>
          <w:sz w:val="24"/>
          <w:szCs w:val="24"/>
          <w:lang w:eastAsia="hr-HR"/>
        </w:rPr>
        <w:t>Alcotest</w:t>
      </w:r>
      <w:proofErr w:type="spellEnd"/>
      <w:r w:rsidRPr="00CD6CA9" w:rsidR="00C033A5">
        <w:rPr>
          <w:rFonts w:ascii="Arial" w:hAnsi="Arial" w:cs="Arial"/>
          <w:color w:val="000000" w:themeColor="text1"/>
          <w:sz w:val="24"/>
          <w:szCs w:val="24"/>
          <w:lang w:eastAsia="hr-HR"/>
        </w:rPr>
        <w:t xml:space="preserve"> 7000 ARRL-0413,</w:t>
      </w:r>
      <w:r w:rsidRPr="00CD6CA9">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 xml:space="preserve">te </w:t>
      </w:r>
      <w:r w:rsidRPr="00CD6CA9">
        <w:rPr>
          <w:rFonts w:ascii="Arial" w:hAnsi="Arial" w:cs="Arial"/>
          <w:color w:val="000000" w:themeColor="text1"/>
          <w:sz w:val="24"/>
          <w:szCs w:val="24"/>
          <w:lang w:eastAsia="hr-HR"/>
        </w:rPr>
        <w:t xml:space="preserve">odbio otići na liječnički pregled </w:t>
      </w:r>
      <w:r w:rsidRPr="00CD6CA9" w:rsidR="00C033A5">
        <w:rPr>
          <w:rFonts w:ascii="Arial" w:hAnsi="Arial" w:cs="Arial"/>
          <w:color w:val="000000" w:themeColor="text1"/>
          <w:sz w:val="24"/>
          <w:szCs w:val="24"/>
          <w:lang w:eastAsia="hr-HR"/>
        </w:rPr>
        <w:t>i</w:t>
      </w:r>
      <w:r w:rsidRPr="00CD6CA9">
        <w:rPr>
          <w:rFonts w:ascii="Arial" w:hAnsi="Arial" w:cs="Arial"/>
          <w:color w:val="000000" w:themeColor="text1"/>
          <w:sz w:val="24"/>
          <w:szCs w:val="24"/>
          <w:lang w:eastAsia="hr-HR"/>
        </w:rPr>
        <w:t xml:space="preserve"> na uzimanja krvi i urina radi analize</w:t>
      </w:r>
      <w:r w:rsidRPr="00CD6CA9" w:rsidR="00C033A5">
        <w:rPr>
          <w:rFonts w:ascii="Arial" w:hAnsi="Arial" w:cs="Arial"/>
          <w:color w:val="000000" w:themeColor="text1"/>
          <w:sz w:val="24"/>
          <w:szCs w:val="24"/>
          <w:lang w:eastAsia="hr-HR"/>
        </w:rPr>
        <w:t>;</w:t>
      </w:r>
    </w:p>
    <w:p w:rsidRPr="00CD6CA9" w:rsidR="003217B8" w:rsidP="00E33C62" w:rsidRDefault="003217B8" w14:paraId="62964657" w14:textId="77777777">
      <w:pPr>
        <w:tabs>
          <w:tab w:val="left" w:pos="2127"/>
        </w:tabs>
        <w:spacing w:after="0" w:line="240" w:lineRule="auto"/>
        <w:jc w:val="both"/>
        <w:rPr>
          <w:rFonts w:ascii="Arial" w:hAnsi="Arial" w:cs="Arial"/>
          <w:color w:val="000000" w:themeColor="text1"/>
          <w:sz w:val="24"/>
          <w:szCs w:val="24"/>
          <w:lang w:eastAsia="hr-HR"/>
        </w:rPr>
      </w:pPr>
    </w:p>
    <w:p w:rsidRPr="00CD6CA9" w:rsidR="003217B8" w:rsidP="00E33C62" w:rsidRDefault="003217B8" w14:paraId="43C67BA1" w14:textId="77777777">
      <w:pPr>
        <w:tabs>
          <w:tab w:val="left" w:pos="2127"/>
        </w:tabs>
        <w:spacing w:after="0" w:line="240" w:lineRule="auto"/>
        <w:jc w:val="both"/>
        <w:rPr>
          <w:rFonts w:ascii="Arial" w:hAnsi="Arial" w:cs="Arial"/>
          <w:color w:val="000000" w:themeColor="text1"/>
          <w:sz w:val="24"/>
          <w:szCs w:val="24"/>
          <w:lang w:eastAsia="hr-HR"/>
        </w:rPr>
      </w:pPr>
    </w:p>
    <w:p w:rsidRPr="00CD6CA9" w:rsidR="00755E86" w:rsidP="00E33C62" w:rsidRDefault="00755E86" w14:paraId="751B46D0" w14:textId="0875880C">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čime je</w:t>
      </w:r>
      <w:r w:rsidRPr="00CD6CA9" w:rsidR="00A31280">
        <w:rPr>
          <w:rFonts w:ascii="Arial" w:hAnsi="Arial" w:cs="Arial"/>
          <w:color w:val="000000" w:themeColor="text1"/>
          <w:sz w:val="24"/>
          <w:szCs w:val="24"/>
          <w:lang w:eastAsia="hr-HR"/>
        </w:rPr>
        <w:t xml:space="preserve"> počinio</w:t>
      </w:r>
      <w:r w:rsidRPr="00CD6CA9" w:rsidR="00B70806">
        <w:rPr>
          <w:rFonts w:ascii="Arial" w:hAnsi="Arial" w:cs="Arial"/>
          <w:color w:val="000000" w:themeColor="text1"/>
          <w:sz w:val="24"/>
          <w:szCs w:val="24"/>
          <w:lang w:eastAsia="hr-HR"/>
        </w:rPr>
        <w:t xml:space="preserve"> prekršaj</w:t>
      </w:r>
      <w:r w:rsidRPr="00CD6CA9" w:rsidR="00DD288F">
        <w:rPr>
          <w:rFonts w:ascii="Arial" w:hAnsi="Arial" w:cs="Arial"/>
          <w:color w:val="000000" w:themeColor="text1"/>
          <w:sz w:val="24"/>
          <w:szCs w:val="24"/>
          <w:lang w:eastAsia="hr-HR"/>
        </w:rPr>
        <w:t>e</w:t>
      </w:r>
    </w:p>
    <w:p w:rsidRPr="00CD6CA9" w:rsidR="00C737F3" w:rsidP="00C737F3" w:rsidRDefault="00C737F3" w14:paraId="7D203532" w14:textId="77777777">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pod točkom I. iz članka 47. stavak 2. kažnjivo po članku 47. stavak 3. uz primjenu članka 293. stavak 1. Zakona o sigurnosti prometa na cestama,</w:t>
      </w:r>
    </w:p>
    <w:p w:rsidRPr="00CD6CA9" w:rsidR="00C737F3" w:rsidP="00C737F3" w:rsidRDefault="00C737F3" w14:paraId="7E9D4C4F" w14:textId="77777777">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pod točkom II. iz članka 223. stavak 2. kažnjivo po članku 223. stavak 3. Zakona o sigurnosti prometa na cestama,</w:t>
      </w:r>
    </w:p>
    <w:p w:rsidRPr="00CD6CA9" w:rsidR="00231172" w:rsidP="00231172" w:rsidRDefault="00231172" w14:paraId="2451C3D7" w14:textId="09DC770B">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pod točkom III. iz članka 163. stavak 1. kažnjivo po članku 163. stavak 8. Zakona o sigurnosti prometa na cestama,</w:t>
      </w:r>
    </w:p>
    <w:p w:rsidRPr="00CD6CA9" w:rsidR="00231172" w:rsidP="00231172" w:rsidRDefault="00231172" w14:paraId="0501F3FD" w14:textId="69CF8F73">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pod točkom IV. iz članka 181. stavak 1. kažnjivo po članku 181. stavak 8. Zakona o sigurnosti prometa na cestama,</w:t>
      </w:r>
    </w:p>
    <w:p w:rsidRPr="00CD6CA9" w:rsidR="003217B8" w:rsidP="003217B8" w:rsidRDefault="003217B8" w14:paraId="34B319A2" w14:textId="77777777">
      <w:pPr>
        <w:pStyle w:val="Bezproreda"/>
        <w:jc w:val="both"/>
        <w:rPr>
          <w:rFonts w:ascii="Arial" w:hAnsi="Arial" w:cs="Arial"/>
          <w:color w:val="000000" w:themeColor="text1"/>
          <w:sz w:val="24"/>
          <w:szCs w:val="24"/>
          <w:lang w:eastAsia="hr-HR" w:bidi="bn-BD"/>
        </w:rPr>
      </w:pPr>
    </w:p>
    <w:p w:rsidRPr="00CD6CA9" w:rsidR="00E33C62" w:rsidP="00E33C62" w:rsidRDefault="00E33C62" w14:paraId="45BCA963" w14:textId="77777777">
      <w:pPr>
        <w:tabs>
          <w:tab w:val="left" w:pos="2127"/>
        </w:tabs>
        <w:spacing w:after="0" w:line="240" w:lineRule="auto"/>
        <w:jc w:val="both"/>
        <w:rPr>
          <w:rFonts w:ascii="Arial" w:hAnsi="Arial" w:cs="Arial"/>
          <w:color w:val="000000" w:themeColor="text1"/>
          <w:sz w:val="24"/>
          <w:szCs w:val="24"/>
          <w:lang w:eastAsia="hr-HR"/>
        </w:rPr>
      </w:pPr>
    </w:p>
    <w:p w:rsidRPr="00CD6CA9" w:rsidR="00E33C62" w:rsidP="00E33C62" w:rsidRDefault="00755E86" w14:paraId="312853DD" w14:textId="77777777">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te </w:t>
      </w:r>
      <w:r w:rsidRPr="00CD6CA9" w:rsidR="00A31280">
        <w:rPr>
          <w:rFonts w:ascii="Arial" w:hAnsi="Arial" w:cs="Arial"/>
          <w:color w:val="000000" w:themeColor="text1"/>
          <w:sz w:val="24"/>
          <w:szCs w:val="24"/>
          <w:lang w:eastAsia="hr-HR"/>
        </w:rPr>
        <w:t>mu</w:t>
      </w:r>
      <w:r w:rsidRPr="00CD6CA9">
        <w:rPr>
          <w:rFonts w:ascii="Arial" w:hAnsi="Arial" w:cs="Arial"/>
          <w:color w:val="000000" w:themeColor="text1"/>
          <w:sz w:val="24"/>
          <w:szCs w:val="24"/>
          <w:lang w:eastAsia="hr-HR"/>
        </w:rPr>
        <w:t xml:space="preserve"> se, temeljem istih odredbi</w:t>
      </w:r>
      <w:r w:rsidRPr="00CD6CA9" w:rsidR="00E33C62">
        <w:rPr>
          <w:rFonts w:ascii="Arial" w:hAnsi="Arial" w:cs="Arial"/>
          <w:color w:val="000000" w:themeColor="text1"/>
          <w:sz w:val="24"/>
          <w:szCs w:val="24"/>
          <w:lang w:eastAsia="hr-HR"/>
        </w:rPr>
        <w:t>,</w:t>
      </w:r>
    </w:p>
    <w:p w:rsidRPr="00CD6CA9" w:rsidR="00072A50" w:rsidP="00E33C62" w:rsidRDefault="00E33C62" w14:paraId="15600483" w14:textId="254C3250">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za prekršaj pod točkom I.</w:t>
      </w:r>
      <w:r w:rsidRPr="00CD6CA9" w:rsidR="000C47FB">
        <w:rPr>
          <w:rFonts w:ascii="Arial" w:hAnsi="Arial" w:cs="Arial"/>
          <w:color w:val="000000" w:themeColor="text1"/>
          <w:sz w:val="24"/>
          <w:szCs w:val="24"/>
          <w:lang w:eastAsia="hr-HR"/>
        </w:rPr>
        <w:t xml:space="preserve"> </w:t>
      </w:r>
      <w:r w:rsidRPr="00CD6CA9" w:rsidR="004F279C">
        <w:rPr>
          <w:rFonts w:ascii="Arial" w:hAnsi="Arial" w:cs="Arial"/>
          <w:color w:val="000000" w:themeColor="text1"/>
          <w:sz w:val="24"/>
          <w:szCs w:val="24"/>
          <w:lang w:eastAsia="hr-HR"/>
        </w:rPr>
        <w:t xml:space="preserve">utvrđuje novčana kazna u iznosu od </w:t>
      </w:r>
      <w:r w:rsidRPr="00CD6CA9" w:rsidR="0087188E">
        <w:rPr>
          <w:rFonts w:ascii="Arial" w:hAnsi="Arial" w:cs="Arial"/>
          <w:color w:val="000000" w:themeColor="text1"/>
          <w:sz w:val="24"/>
          <w:szCs w:val="24"/>
          <w:lang w:eastAsia="hr-HR"/>
        </w:rPr>
        <w:t>290,00</w:t>
      </w:r>
      <w:r w:rsidRPr="00CD6CA9" w:rsidR="007B0686">
        <w:rPr>
          <w:rFonts w:ascii="Arial" w:hAnsi="Arial" w:cs="Arial"/>
          <w:color w:val="000000" w:themeColor="text1"/>
          <w:sz w:val="24"/>
          <w:szCs w:val="24"/>
          <w:lang w:eastAsia="hr-HR"/>
        </w:rPr>
        <w:t xml:space="preserve"> </w:t>
      </w:r>
      <w:r w:rsidRPr="00CD6CA9" w:rsidR="00072A50">
        <w:rPr>
          <w:rFonts w:ascii="Arial" w:hAnsi="Arial" w:cs="Arial"/>
          <w:color w:val="000000" w:themeColor="text1"/>
          <w:sz w:val="24"/>
          <w:szCs w:val="24"/>
          <w:lang w:eastAsia="hr-HR"/>
        </w:rPr>
        <w:t xml:space="preserve">EUR </w:t>
      </w:r>
      <w:r w:rsidRPr="00CD6CA9" w:rsidR="004F279C">
        <w:rPr>
          <w:rFonts w:ascii="Arial" w:hAnsi="Arial" w:cs="Arial"/>
          <w:color w:val="000000" w:themeColor="text1"/>
          <w:sz w:val="24"/>
          <w:szCs w:val="24"/>
          <w:lang w:eastAsia="hr-HR"/>
        </w:rPr>
        <w:t>(</w:t>
      </w:r>
      <w:r w:rsidRPr="00CD6CA9" w:rsidR="0087188E">
        <w:rPr>
          <w:rFonts w:ascii="Arial" w:hAnsi="Arial" w:cs="Arial"/>
          <w:color w:val="000000" w:themeColor="text1"/>
          <w:sz w:val="24"/>
          <w:szCs w:val="24"/>
          <w:lang w:eastAsia="hr-HR"/>
        </w:rPr>
        <w:t xml:space="preserve">dvije stotine devedeset </w:t>
      </w:r>
      <w:r w:rsidRPr="00CD6CA9" w:rsidR="000C47FB">
        <w:rPr>
          <w:rFonts w:ascii="Arial" w:hAnsi="Arial" w:cs="Arial"/>
          <w:color w:val="000000" w:themeColor="text1"/>
          <w:sz w:val="24"/>
          <w:szCs w:val="24"/>
          <w:lang w:eastAsia="hr-HR"/>
        </w:rPr>
        <w:t>eura)</w:t>
      </w:r>
      <w:r w:rsidRPr="00CD6CA9" w:rsidR="00072A50">
        <w:rPr>
          <w:rFonts w:ascii="Arial" w:hAnsi="Arial" w:cs="Arial"/>
          <w:color w:val="000000" w:themeColor="text1"/>
          <w:sz w:val="24"/>
          <w:szCs w:val="24"/>
          <w:lang w:eastAsia="hr-HR"/>
        </w:rPr>
        <w:t>,</w:t>
      </w:r>
    </w:p>
    <w:p w:rsidRPr="00CD6CA9" w:rsidR="00E77606" w:rsidP="00E77606" w:rsidRDefault="00E77606" w14:paraId="703DD08F" w14:textId="163AA353">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za prekršaj pod točkom II. utvrđuje novčana kazna u iznosu od </w:t>
      </w:r>
      <w:r w:rsidRPr="00CD6CA9" w:rsidR="0087188E">
        <w:rPr>
          <w:rFonts w:ascii="Arial" w:hAnsi="Arial" w:cs="Arial"/>
          <w:color w:val="000000" w:themeColor="text1"/>
          <w:sz w:val="24"/>
          <w:szCs w:val="24"/>
          <w:lang w:eastAsia="hr-HR"/>
        </w:rPr>
        <w:t xml:space="preserve"> 390,00 </w:t>
      </w:r>
      <w:r w:rsidRPr="00CD6CA9">
        <w:rPr>
          <w:rFonts w:ascii="Arial" w:hAnsi="Arial" w:cs="Arial"/>
          <w:color w:val="000000" w:themeColor="text1"/>
          <w:sz w:val="24"/>
          <w:szCs w:val="24"/>
          <w:lang w:eastAsia="hr-HR"/>
        </w:rPr>
        <w:t>EUR (</w:t>
      </w:r>
      <w:r w:rsidRPr="00CD6CA9" w:rsidR="0087188E">
        <w:rPr>
          <w:rFonts w:ascii="Arial" w:hAnsi="Arial" w:cs="Arial"/>
          <w:color w:val="000000" w:themeColor="text1"/>
          <w:sz w:val="24"/>
          <w:szCs w:val="24"/>
          <w:lang w:eastAsia="hr-HR"/>
        </w:rPr>
        <w:t xml:space="preserve"> tri stotine devedeset </w:t>
      </w:r>
      <w:r w:rsidRPr="00CD6CA9">
        <w:rPr>
          <w:rFonts w:ascii="Arial" w:hAnsi="Arial" w:cs="Arial"/>
          <w:color w:val="000000" w:themeColor="text1"/>
          <w:sz w:val="24"/>
          <w:szCs w:val="24"/>
          <w:lang w:eastAsia="hr-HR"/>
        </w:rPr>
        <w:t>eura),</w:t>
      </w:r>
    </w:p>
    <w:p w:rsidRPr="00CD6CA9" w:rsidR="00E77606" w:rsidP="00E77606" w:rsidRDefault="00E77606" w14:paraId="5BF08512" w14:textId="7C19A24A">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za prekršaj pod točkom III. utvrđuje novčana kazna u iznosu od </w:t>
      </w:r>
      <w:r w:rsidRPr="00CD6CA9" w:rsidR="0087188E">
        <w:rPr>
          <w:rFonts w:ascii="Arial" w:hAnsi="Arial" w:cs="Arial"/>
          <w:color w:val="000000" w:themeColor="text1"/>
          <w:sz w:val="24"/>
          <w:szCs w:val="24"/>
          <w:lang w:eastAsia="hr-HR"/>
        </w:rPr>
        <w:t>130,00</w:t>
      </w:r>
      <w:r w:rsidRPr="00CD6CA9">
        <w:rPr>
          <w:rFonts w:ascii="Arial" w:hAnsi="Arial" w:cs="Arial"/>
          <w:color w:val="000000" w:themeColor="text1"/>
          <w:sz w:val="24"/>
          <w:szCs w:val="24"/>
          <w:lang w:eastAsia="hr-HR"/>
        </w:rPr>
        <w:t xml:space="preserve"> EUR </w:t>
      </w:r>
      <w:r w:rsidRPr="00CD6CA9" w:rsidR="0087188E">
        <w:rPr>
          <w:rFonts w:ascii="Arial" w:hAnsi="Arial" w:cs="Arial"/>
          <w:color w:val="000000" w:themeColor="text1"/>
          <w:sz w:val="24"/>
          <w:szCs w:val="24"/>
          <w:lang w:eastAsia="hr-HR"/>
        </w:rPr>
        <w:t xml:space="preserve">(jedna stotina trideset </w:t>
      </w:r>
      <w:r w:rsidRPr="00CD6CA9">
        <w:rPr>
          <w:rFonts w:ascii="Arial" w:hAnsi="Arial" w:cs="Arial"/>
          <w:color w:val="000000" w:themeColor="text1"/>
          <w:sz w:val="24"/>
          <w:szCs w:val="24"/>
          <w:lang w:eastAsia="hr-HR"/>
        </w:rPr>
        <w:t xml:space="preserve"> eura),</w:t>
      </w:r>
    </w:p>
    <w:p w:rsidRPr="00CD6CA9" w:rsidR="00E77606" w:rsidP="00E77606" w:rsidRDefault="00E77606" w14:paraId="4247F5EC" w14:textId="6FA8FBEC">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za prekršaj pod točkom IV. utvrđuje novčana kazna u iznosu od </w:t>
      </w:r>
      <w:r w:rsidRPr="00CD6CA9" w:rsidR="0087188E">
        <w:rPr>
          <w:rFonts w:ascii="Arial" w:hAnsi="Arial" w:cs="Arial"/>
          <w:color w:val="000000" w:themeColor="text1"/>
          <w:sz w:val="24"/>
          <w:szCs w:val="24"/>
          <w:lang w:eastAsia="hr-HR"/>
        </w:rPr>
        <w:t xml:space="preserve"> 1500,00</w:t>
      </w:r>
      <w:r w:rsidRPr="00CD6CA9">
        <w:rPr>
          <w:rFonts w:ascii="Arial" w:hAnsi="Arial" w:cs="Arial"/>
          <w:color w:val="000000" w:themeColor="text1"/>
          <w:sz w:val="24"/>
          <w:szCs w:val="24"/>
          <w:lang w:eastAsia="hr-HR"/>
        </w:rPr>
        <w:t xml:space="preserve"> EUR (</w:t>
      </w:r>
      <w:r w:rsidRPr="00CD6CA9" w:rsidR="0087188E">
        <w:rPr>
          <w:rFonts w:ascii="Arial" w:hAnsi="Arial" w:cs="Arial"/>
          <w:color w:val="000000" w:themeColor="text1"/>
          <w:sz w:val="24"/>
          <w:szCs w:val="24"/>
          <w:lang w:eastAsia="hr-HR"/>
        </w:rPr>
        <w:t>jedna tisuća pet stotina</w:t>
      </w:r>
      <w:r w:rsidRPr="00CD6CA9">
        <w:rPr>
          <w:rFonts w:ascii="Arial" w:hAnsi="Arial" w:cs="Arial"/>
          <w:color w:val="000000" w:themeColor="text1"/>
          <w:sz w:val="24"/>
          <w:szCs w:val="24"/>
          <w:lang w:eastAsia="hr-HR"/>
        </w:rPr>
        <w:t xml:space="preserve"> eura),</w:t>
      </w:r>
    </w:p>
    <w:p w:rsidRPr="00CD6CA9" w:rsidR="008828F8" w:rsidP="00A31280" w:rsidRDefault="008828F8" w14:paraId="2CB13A41" w14:textId="77777777">
      <w:pPr>
        <w:tabs>
          <w:tab w:val="left" w:pos="2127"/>
        </w:tabs>
        <w:spacing w:after="0" w:line="240" w:lineRule="auto"/>
        <w:jc w:val="both"/>
        <w:rPr>
          <w:rFonts w:ascii="Arial" w:hAnsi="Arial" w:cs="Arial"/>
          <w:color w:val="000000" w:themeColor="text1"/>
          <w:sz w:val="24"/>
          <w:szCs w:val="24"/>
          <w:lang w:eastAsia="hr-HR"/>
        </w:rPr>
      </w:pPr>
    </w:p>
    <w:p w:rsidRPr="00CD6CA9" w:rsidR="00E77606" w:rsidP="00A31280" w:rsidRDefault="00E77606" w14:paraId="1EF0380A" w14:textId="77777777">
      <w:pPr>
        <w:tabs>
          <w:tab w:val="left" w:pos="2127"/>
        </w:tabs>
        <w:spacing w:after="0" w:line="240" w:lineRule="auto"/>
        <w:jc w:val="both"/>
        <w:rPr>
          <w:rFonts w:ascii="Arial" w:hAnsi="Arial" w:cs="Arial"/>
          <w:color w:val="000000" w:themeColor="text1"/>
          <w:sz w:val="24"/>
          <w:szCs w:val="24"/>
          <w:lang w:eastAsia="hr-HR"/>
        </w:rPr>
      </w:pPr>
    </w:p>
    <w:p w:rsidRPr="00CD6CA9" w:rsidR="00E33C62" w:rsidP="00E33C62" w:rsidRDefault="00E33C62" w14:paraId="7E0595DB" w14:textId="4CEC9FFF">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te </w:t>
      </w:r>
      <w:r w:rsidRPr="00CD6CA9" w:rsidR="00A31280">
        <w:rPr>
          <w:rFonts w:ascii="Arial" w:hAnsi="Arial" w:cs="Arial"/>
          <w:color w:val="000000" w:themeColor="text1"/>
          <w:sz w:val="24"/>
          <w:szCs w:val="24"/>
          <w:lang w:eastAsia="hr-HR"/>
        </w:rPr>
        <w:t xml:space="preserve">mu se, </w:t>
      </w:r>
      <w:r w:rsidRPr="00CD6CA9">
        <w:rPr>
          <w:rFonts w:ascii="Arial" w:hAnsi="Arial" w:cs="Arial"/>
          <w:color w:val="000000" w:themeColor="text1"/>
          <w:sz w:val="24"/>
          <w:szCs w:val="24"/>
          <w:lang w:eastAsia="hr-HR"/>
        </w:rPr>
        <w:t>primjenom članka 39. Prekršajnog zakona</w:t>
      </w:r>
    </w:p>
    <w:p w:rsidRPr="00CD6CA9" w:rsidR="00B70806" w:rsidP="00E33C62" w:rsidRDefault="00B70806" w14:paraId="3752FE60" w14:textId="77777777">
      <w:pPr>
        <w:tabs>
          <w:tab w:val="left" w:pos="2127"/>
        </w:tabs>
        <w:spacing w:after="0" w:line="240" w:lineRule="auto"/>
        <w:jc w:val="both"/>
        <w:rPr>
          <w:rFonts w:ascii="Arial" w:hAnsi="Arial" w:cs="Arial"/>
          <w:color w:val="000000" w:themeColor="text1"/>
          <w:sz w:val="24"/>
          <w:szCs w:val="24"/>
          <w:lang w:eastAsia="hr-HR"/>
        </w:rPr>
      </w:pPr>
    </w:p>
    <w:p w:rsidRPr="00CD6CA9" w:rsidR="00E77606" w:rsidP="00E77606" w:rsidRDefault="00E77606" w14:paraId="177FD2EA" w14:textId="77777777">
      <w:pPr>
        <w:tabs>
          <w:tab w:val="left" w:pos="2127"/>
        </w:tabs>
        <w:spacing w:after="0" w:line="240" w:lineRule="auto"/>
        <w:rPr>
          <w:rFonts w:ascii="Arial" w:hAnsi="Arial" w:cs="Arial"/>
          <w:color w:val="000000" w:themeColor="text1"/>
          <w:sz w:val="24"/>
          <w:szCs w:val="24"/>
          <w:lang w:eastAsia="hr-HR"/>
        </w:rPr>
      </w:pPr>
    </w:p>
    <w:p w:rsidRPr="00CD6CA9" w:rsidR="00E33C62" w:rsidP="00E33C62" w:rsidRDefault="00E33C62" w14:paraId="3653FBC6" w14:textId="62BA1335">
      <w:pPr>
        <w:tabs>
          <w:tab w:val="left" w:pos="2127"/>
        </w:tabs>
        <w:spacing w:after="0" w:line="240" w:lineRule="auto"/>
        <w:jc w:val="center"/>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i z r i č e</w:t>
      </w:r>
    </w:p>
    <w:p w:rsidRPr="00CD6CA9" w:rsidR="00E33C62" w:rsidP="00E33C62" w:rsidRDefault="00E33C62" w14:paraId="4EEEB49E" w14:textId="77777777">
      <w:pPr>
        <w:tabs>
          <w:tab w:val="left" w:pos="2127"/>
        </w:tabs>
        <w:spacing w:after="0" w:line="240" w:lineRule="auto"/>
        <w:rPr>
          <w:rFonts w:ascii="Arial" w:hAnsi="Arial" w:cs="Arial"/>
          <w:color w:val="000000" w:themeColor="text1"/>
          <w:sz w:val="24"/>
          <w:szCs w:val="24"/>
          <w:lang w:eastAsia="hr-HR"/>
        </w:rPr>
      </w:pPr>
    </w:p>
    <w:p w:rsidRPr="00CD6CA9" w:rsidR="00755E86" w:rsidP="00E77606" w:rsidRDefault="00E33C62" w14:paraId="3693FB7F" w14:textId="047E9086">
      <w:pPr>
        <w:tabs>
          <w:tab w:val="left" w:pos="2127"/>
        </w:tabs>
        <w:spacing w:after="0" w:line="240" w:lineRule="auto"/>
        <w:jc w:val="center"/>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u</w:t>
      </w:r>
      <w:r w:rsidRPr="00CD6CA9" w:rsidR="00B36D97">
        <w:rPr>
          <w:rFonts w:ascii="Arial" w:hAnsi="Arial" w:cs="Arial"/>
          <w:color w:val="000000" w:themeColor="text1"/>
          <w:sz w:val="24"/>
          <w:szCs w:val="24"/>
          <w:lang w:eastAsia="hr-HR"/>
        </w:rPr>
        <w:t xml:space="preserve">kupna novčana kazna u iznosu od </w:t>
      </w:r>
      <w:r w:rsidRPr="00CD6CA9" w:rsidR="0087188E">
        <w:rPr>
          <w:rFonts w:ascii="Arial" w:hAnsi="Arial" w:cs="Arial"/>
          <w:color w:val="000000" w:themeColor="text1"/>
          <w:sz w:val="24"/>
          <w:szCs w:val="24"/>
          <w:lang w:eastAsia="hr-HR"/>
        </w:rPr>
        <w:t>2310,00</w:t>
      </w:r>
      <w:r w:rsidRPr="00CD6CA9" w:rsidR="00E77606">
        <w:rPr>
          <w:rFonts w:ascii="Arial" w:hAnsi="Arial" w:cs="Arial"/>
          <w:color w:val="000000" w:themeColor="text1"/>
          <w:sz w:val="24"/>
          <w:szCs w:val="24"/>
          <w:lang w:eastAsia="hr-HR"/>
        </w:rPr>
        <w:t xml:space="preserve"> </w:t>
      </w:r>
      <w:r w:rsidRPr="00CD6CA9" w:rsidR="008313D2">
        <w:rPr>
          <w:rFonts w:ascii="Arial" w:hAnsi="Arial" w:cs="Arial"/>
          <w:color w:val="000000" w:themeColor="text1"/>
          <w:sz w:val="24"/>
          <w:szCs w:val="24"/>
          <w:lang w:eastAsia="hr-HR"/>
        </w:rPr>
        <w:t xml:space="preserve">EUR </w:t>
      </w:r>
      <w:r w:rsidRPr="00CD6CA9" w:rsidR="00837D49">
        <w:rPr>
          <w:rFonts w:ascii="Arial" w:hAnsi="Arial" w:cs="Arial"/>
          <w:color w:val="000000" w:themeColor="text1"/>
          <w:sz w:val="24"/>
          <w:szCs w:val="24"/>
          <w:lang w:eastAsia="hr-HR"/>
        </w:rPr>
        <w:t>(</w:t>
      </w:r>
      <w:r w:rsidRPr="00CD6CA9" w:rsidR="0087188E">
        <w:rPr>
          <w:rFonts w:ascii="Arial" w:hAnsi="Arial" w:cs="Arial"/>
          <w:color w:val="000000" w:themeColor="text1"/>
          <w:sz w:val="24"/>
          <w:szCs w:val="24"/>
          <w:lang w:eastAsia="hr-HR"/>
        </w:rPr>
        <w:t xml:space="preserve"> dvije tisuće tri stotine deset </w:t>
      </w:r>
      <w:r w:rsidRPr="00CD6CA9" w:rsidR="00837D49">
        <w:rPr>
          <w:rFonts w:ascii="Arial" w:hAnsi="Arial" w:cs="Arial"/>
          <w:color w:val="000000" w:themeColor="text1"/>
          <w:sz w:val="24"/>
          <w:szCs w:val="24"/>
          <w:lang w:eastAsia="hr-HR"/>
        </w:rPr>
        <w:t>eura).</w:t>
      </w:r>
    </w:p>
    <w:p w:rsidRPr="00CD6CA9" w:rsidR="00453825" w:rsidP="00E33C62" w:rsidRDefault="00453825" w14:paraId="662418C4" w14:textId="77777777">
      <w:pPr>
        <w:tabs>
          <w:tab w:val="left" w:pos="2127"/>
        </w:tabs>
        <w:spacing w:after="0" w:line="240" w:lineRule="auto"/>
        <w:jc w:val="both"/>
        <w:rPr>
          <w:rFonts w:ascii="Arial" w:hAnsi="Arial" w:cs="Arial"/>
          <w:color w:val="000000" w:themeColor="text1"/>
          <w:sz w:val="24"/>
          <w:szCs w:val="24"/>
          <w:lang w:eastAsia="hr-HR"/>
        </w:rPr>
      </w:pPr>
    </w:p>
    <w:p w:rsidRPr="00CD6CA9" w:rsidR="00E77606" w:rsidP="00E33C62" w:rsidRDefault="00E77606" w14:paraId="2079F22D" w14:textId="77777777">
      <w:pPr>
        <w:tabs>
          <w:tab w:val="left" w:pos="2127"/>
        </w:tabs>
        <w:spacing w:after="0" w:line="240" w:lineRule="auto"/>
        <w:jc w:val="both"/>
        <w:rPr>
          <w:rFonts w:ascii="Arial" w:hAnsi="Arial" w:cs="Arial"/>
          <w:color w:val="000000" w:themeColor="text1"/>
          <w:sz w:val="24"/>
          <w:szCs w:val="24"/>
          <w:lang w:eastAsia="hr-HR"/>
        </w:rPr>
      </w:pPr>
    </w:p>
    <w:bookmarkEnd w:id="0"/>
    <w:p w:rsidRPr="00CD6CA9" w:rsidR="0082510C" w:rsidP="00771B16" w:rsidRDefault="0082510C" w14:paraId="2A580F63" w14:textId="79947FA4">
      <w:pPr>
        <w:tabs>
          <w:tab w:val="left" w:pos="2127"/>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 xml:space="preserve">Temeljem članka 139. stavak 3. Prekršajnog zakona okrivljenik je dužan snositi ukupne troškove prekršajnog postupka u iznosu od </w:t>
      </w:r>
      <w:r w:rsidRPr="00CD6CA9" w:rsidR="0087188E">
        <w:rPr>
          <w:rFonts w:ascii="Arial" w:hAnsi="Arial" w:cs="Arial"/>
          <w:color w:val="000000" w:themeColor="text1"/>
          <w:sz w:val="24"/>
          <w:szCs w:val="24"/>
        </w:rPr>
        <w:t xml:space="preserve">1290,26 </w:t>
      </w:r>
      <w:r w:rsidRPr="00CD6CA9">
        <w:rPr>
          <w:rFonts w:ascii="Arial" w:hAnsi="Arial" w:cs="Arial"/>
          <w:color w:val="000000" w:themeColor="text1"/>
          <w:sz w:val="24"/>
          <w:szCs w:val="24"/>
        </w:rPr>
        <w:t xml:space="preserve"> EUR (</w:t>
      </w:r>
      <w:r w:rsidRPr="00CD6CA9" w:rsidR="0087188E">
        <w:rPr>
          <w:rFonts w:ascii="Arial" w:hAnsi="Arial" w:cs="Arial"/>
          <w:color w:val="000000" w:themeColor="text1"/>
          <w:sz w:val="24"/>
          <w:szCs w:val="24"/>
        </w:rPr>
        <w:t>jedna tisuća dvije stotine devedeset eura i dvadeset šest centa</w:t>
      </w:r>
      <w:r w:rsidRPr="00CD6CA9">
        <w:rPr>
          <w:rFonts w:ascii="Arial" w:hAnsi="Arial" w:cs="Arial"/>
          <w:color w:val="000000" w:themeColor="text1"/>
          <w:sz w:val="24"/>
          <w:szCs w:val="24"/>
        </w:rPr>
        <w:t xml:space="preserve">), koji se odnose na paušalne troškove prekršajnog postupka u iznosu od </w:t>
      </w:r>
      <w:r w:rsidRPr="00CD6CA9" w:rsidR="0087188E">
        <w:rPr>
          <w:rFonts w:ascii="Arial" w:hAnsi="Arial" w:cs="Arial"/>
          <w:color w:val="000000" w:themeColor="text1"/>
          <w:sz w:val="24"/>
          <w:szCs w:val="24"/>
        </w:rPr>
        <w:t xml:space="preserve"> 100,00 </w:t>
      </w:r>
      <w:r w:rsidRPr="00CD6CA9">
        <w:rPr>
          <w:rFonts w:ascii="Arial" w:hAnsi="Arial" w:cs="Arial"/>
          <w:color w:val="000000" w:themeColor="text1"/>
          <w:sz w:val="24"/>
          <w:szCs w:val="24"/>
        </w:rPr>
        <w:t>EUR (</w:t>
      </w:r>
      <w:r w:rsidRPr="00CD6CA9" w:rsidR="0087188E">
        <w:rPr>
          <w:rFonts w:ascii="Arial" w:hAnsi="Arial" w:cs="Arial"/>
          <w:color w:val="000000" w:themeColor="text1"/>
          <w:sz w:val="24"/>
          <w:szCs w:val="24"/>
        </w:rPr>
        <w:t xml:space="preserve">jedna stotina </w:t>
      </w:r>
      <w:r w:rsidRPr="00CD6CA9">
        <w:rPr>
          <w:rFonts w:ascii="Arial" w:hAnsi="Arial" w:cs="Arial"/>
          <w:color w:val="000000" w:themeColor="text1"/>
          <w:sz w:val="24"/>
          <w:szCs w:val="24"/>
        </w:rPr>
        <w:t xml:space="preserve">eura) i na stvarne troškove prekršajnog postupka u iznosu od </w:t>
      </w:r>
      <w:r w:rsidRPr="00CD6CA9" w:rsidR="0087188E">
        <w:rPr>
          <w:rFonts w:ascii="Arial" w:hAnsi="Arial" w:cs="Arial"/>
          <w:color w:val="000000" w:themeColor="text1"/>
          <w:sz w:val="24"/>
          <w:szCs w:val="24"/>
        </w:rPr>
        <w:t>1190,26</w:t>
      </w:r>
      <w:r w:rsidRPr="00CD6CA9">
        <w:rPr>
          <w:rFonts w:ascii="Arial" w:hAnsi="Arial" w:cs="Arial"/>
          <w:color w:val="000000" w:themeColor="text1"/>
          <w:sz w:val="24"/>
          <w:szCs w:val="24"/>
        </w:rPr>
        <w:t xml:space="preserve"> EUR (</w:t>
      </w:r>
      <w:r w:rsidRPr="00CD6CA9" w:rsidR="0087188E">
        <w:rPr>
          <w:rFonts w:ascii="Arial" w:hAnsi="Arial" w:cs="Arial"/>
          <w:color w:val="000000" w:themeColor="text1"/>
          <w:sz w:val="24"/>
          <w:szCs w:val="24"/>
        </w:rPr>
        <w:t xml:space="preserve"> jedna tisuća stotinu devedeset eura i dvadeset šest centa</w:t>
      </w:r>
      <w:r w:rsidRPr="00CD6CA9">
        <w:rPr>
          <w:rFonts w:ascii="Arial" w:hAnsi="Arial" w:cs="Arial"/>
          <w:color w:val="000000" w:themeColor="text1"/>
          <w:sz w:val="24"/>
          <w:szCs w:val="24"/>
        </w:rPr>
        <w:t>).</w:t>
      </w:r>
    </w:p>
    <w:p w:rsidRPr="00CD6CA9" w:rsidR="0082510C" w:rsidP="00B84A4F" w:rsidRDefault="0082510C" w14:paraId="0F53146C" w14:textId="77777777">
      <w:pPr>
        <w:tabs>
          <w:tab w:val="left" w:pos="0"/>
        </w:tabs>
        <w:spacing w:after="0" w:line="240" w:lineRule="auto"/>
        <w:jc w:val="both"/>
        <w:rPr>
          <w:rFonts w:ascii="Arial" w:hAnsi="Arial" w:cs="Arial"/>
          <w:color w:val="000000" w:themeColor="text1"/>
          <w:sz w:val="24"/>
          <w:szCs w:val="24"/>
        </w:rPr>
      </w:pPr>
    </w:p>
    <w:p w:rsidRPr="00CD6CA9" w:rsidR="0082510C" w:rsidP="00B84A4F" w:rsidRDefault="0082510C" w14:paraId="01432358" w14:textId="77777777">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Okrivljenik je dužan novčanu kaznu i troškove postupka platiti u roku od 30 (trideset) dana po pravomoćnosti presude.</w:t>
      </w:r>
    </w:p>
    <w:p w:rsidRPr="00CD6CA9" w:rsidR="0082510C" w:rsidP="00B84A4F" w:rsidRDefault="0082510C" w14:paraId="07AF8B9D" w14:textId="77777777">
      <w:pPr>
        <w:tabs>
          <w:tab w:val="left" w:pos="0"/>
        </w:tabs>
        <w:spacing w:after="0" w:line="240" w:lineRule="auto"/>
        <w:jc w:val="both"/>
        <w:rPr>
          <w:rFonts w:ascii="Arial" w:hAnsi="Arial" w:cs="Arial"/>
          <w:color w:val="000000" w:themeColor="text1"/>
          <w:sz w:val="24"/>
          <w:szCs w:val="24"/>
        </w:rPr>
      </w:pPr>
    </w:p>
    <w:p w:rsidRPr="00CD6CA9" w:rsidR="0082510C" w:rsidP="00B84A4F" w:rsidRDefault="0082510C" w14:paraId="748BB2B1" w14:textId="77777777">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Ukoliko okrivljenik plati u roku od 30 dana 2/3 novčane kazne, ista će se smatrati u cijelosti plaćenom, a ukoliko ne plati, cjelokupna novčana kazna prisilno će se naplatiti.</w:t>
      </w:r>
    </w:p>
    <w:p w:rsidRPr="00CD6CA9" w:rsidR="0082510C" w:rsidP="00B84A4F" w:rsidRDefault="0082510C" w14:paraId="2E531F89" w14:textId="77777777">
      <w:pPr>
        <w:tabs>
          <w:tab w:val="left" w:pos="0"/>
        </w:tabs>
        <w:spacing w:after="0" w:line="240" w:lineRule="auto"/>
        <w:jc w:val="both"/>
        <w:rPr>
          <w:rFonts w:ascii="Arial" w:hAnsi="Arial" w:cs="Arial"/>
          <w:color w:val="000000" w:themeColor="text1"/>
          <w:sz w:val="24"/>
          <w:szCs w:val="24"/>
        </w:rPr>
      </w:pPr>
    </w:p>
    <w:p w:rsidRPr="00CD6CA9" w:rsidR="0082510C" w:rsidP="00B84A4F" w:rsidRDefault="0082510C" w14:paraId="45ED83F1" w14:textId="2AFF6212">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 xml:space="preserve">Ukoliko se novčana kazna ne uspije prisilno naplatiti u roku od 2 (dvije) godine, ista će se zamijeniti radom za opće dobro na zahtjev i uz suglasnost okrivljenika ili kaznom zatvora u trajanju od </w:t>
      </w:r>
      <w:r w:rsidRPr="00CD6CA9" w:rsidR="0087188E">
        <w:rPr>
          <w:rFonts w:ascii="Arial" w:hAnsi="Arial" w:cs="Arial"/>
          <w:color w:val="000000" w:themeColor="text1"/>
          <w:sz w:val="24"/>
          <w:szCs w:val="24"/>
        </w:rPr>
        <w:t>59</w:t>
      </w:r>
      <w:r w:rsidRPr="00CD6CA9">
        <w:rPr>
          <w:rFonts w:ascii="Arial" w:hAnsi="Arial" w:cs="Arial"/>
          <w:color w:val="000000" w:themeColor="text1"/>
          <w:sz w:val="24"/>
          <w:szCs w:val="24"/>
        </w:rPr>
        <w:t xml:space="preserve"> (</w:t>
      </w:r>
      <w:r w:rsidRPr="00CD6CA9" w:rsidR="0087188E">
        <w:rPr>
          <w:rFonts w:ascii="Arial" w:hAnsi="Arial" w:cs="Arial"/>
          <w:color w:val="000000" w:themeColor="text1"/>
          <w:sz w:val="24"/>
          <w:szCs w:val="24"/>
        </w:rPr>
        <w:t>pedeset devet</w:t>
      </w:r>
      <w:r w:rsidRPr="00CD6CA9">
        <w:rPr>
          <w:rFonts w:ascii="Arial" w:hAnsi="Arial" w:cs="Arial"/>
          <w:color w:val="000000" w:themeColor="text1"/>
          <w:sz w:val="24"/>
          <w:szCs w:val="24"/>
        </w:rPr>
        <w:t>) dana.</w:t>
      </w:r>
    </w:p>
    <w:p w:rsidRPr="00CD6CA9" w:rsidR="0082510C" w:rsidP="007221C8" w:rsidRDefault="0082510C" w14:paraId="3C699F08" w14:textId="77777777">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lastRenderedPageBreak/>
        <w:t>Ukoliko okrivljenik troškove prekršajnog postupka ne plati u ostavljenom roku, isti će se prisilno naplatiti putem nadležnog tijela u roku od 5 (pet) godina.</w:t>
      </w:r>
    </w:p>
    <w:p w:rsidRPr="00CD6CA9" w:rsidR="000E52F2" w:rsidP="000E52F2" w:rsidRDefault="000E52F2" w14:paraId="7B511099" w14:textId="7A7D0C91">
      <w:pPr>
        <w:tabs>
          <w:tab w:val="left" w:pos="0"/>
        </w:tabs>
        <w:spacing w:after="0" w:line="240" w:lineRule="auto"/>
        <w:jc w:val="both"/>
        <w:rPr>
          <w:rFonts w:ascii="Arial" w:hAnsi="Arial" w:cs="Arial"/>
          <w:color w:val="000000" w:themeColor="text1"/>
          <w:sz w:val="24"/>
          <w:szCs w:val="24"/>
          <w:lang w:eastAsia="hr-HR"/>
        </w:rPr>
      </w:pPr>
    </w:p>
    <w:p w:rsidRPr="00CD6CA9" w:rsidR="008828F8" w:rsidP="000E52F2" w:rsidRDefault="008828F8" w14:paraId="43089B9F" w14:textId="3C47006C">
      <w:pPr>
        <w:tabs>
          <w:tab w:val="left" w:pos="0"/>
        </w:tabs>
        <w:spacing w:after="0" w:line="240" w:lineRule="auto"/>
        <w:jc w:val="both"/>
        <w:rPr>
          <w:rFonts w:ascii="Arial" w:hAnsi="Arial" w:cs="Arial"/>
          <w:color w:val="000000" w:themeColor="text1"/>
          <w:sz w:val="24"/>
          <w:szCs w:val="24"/>
          <w:lang w:eastAsia="hr-HR"/>
        </w:rPr>
      </w:pPr>
    </w:p>
    <w:p w:rsidRPr="00CD6CA9" w:rsidR="00E33C62" w:rsidP="00E33C62" w:rsidRDefault="00E33C62" w14:paraId="3422BD70" w14:textId="77777777">
      <w:pPr>
        <w:keepNext/>
        <w:spacing w:after="0" w:line="240" w:lineRule="auto"/>
        <w:jc w:val="center"/>
        <w:outlineLvl w:val="2"/>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Obrazloženje</w:t>
      </w:r>
    </w:p>
    <w:p w:rsidRPr="00CD6CA9" w:rsidR="00E33C62" w:rsidP="00E33C62" w:rsidRDefault="00E33C62" w14:paraId="33CA4575" w14:textId="77777777">
      <w:pPr>
        <w:spacing w:after="0" w:line="240" w:lineRule="auto"/>
        <w:jc w:val="both"/>
        <w:rPr>
          <w:rFonts w:ascii="Arial" w:hAnsi="Arial" w:cs="Arial"/>
          <w:color w:val="000000" w:themeColor="text1"/>
          <w:sz w:val="24"/>
          <w:szCs w:val="24"/>
          <w:lang w:eastAsia="hr-HR"/>
        </w:rPr>
      </w:pPr>
    </w:p>
    <w:p w:rsidRPr="00CD6CA9" w:rsidR="008A348E" w:rsidP="00E33C62" w:rsidRDefault="008A348E" w14:paraId="71D77630" w14:textId="77777777">
      <w:pPr>
        <w:spacing w:after="0" w:line="240" w:lineRule="auto"/>
        <w:jc w:val="both"/>
        <w:rPr>
          <w:rFonts w:ascii="Arial" w:hAnsi="Arial" w:cs="Arial"/>
          <w:color w:val="000000" w:themeColor="text1"/>
          <w:sz w:val="24"/>
          <w:szCs w:val="24"/>
          <w:lang w:eastAsia="hr-HR"/>
        </w:rPr>
      </w:pPr>
    </w:p>
    <w:p w:rsidRPr="00CD6CA9" w:rsidR="00E33C62" w:rsidP="00E33C62" w:rsidRDefault="00E33C62" w14:paraId="71DE03B9" w14:textId="019366DF">
      <w:pPr>
        <w:spacing w:after="0" w:line="240" w:lineRule="auto"/>
        <w:jc w:val="both"/>
        <w:rPr>
          <w:rFonts w:ascii="Arial" w:hAnsi="Arial" w:eastAsia="Calibri" w:cs="Arial"/>
          <w:color w:val="000000" w:themeColor="text1"/>
          <w:sz w:val="24"/>
          <w:szCs w:val="24"/>
        </w:rPr>
      </w:pPr>
      <w:r w:rsidRPr="00CD6CA9">
        <w:rPr>
          <w:rFonts w:ascii="Arial" w:hAnsi="Arial" w:cs="Arial"/>
          <w:color w:val="000000" w:themeColor="text1"/>
          <w:sz w:val="24"/>
          <w:szCs w:val="24"/>
        </w:rPr>
        <w:t xml:space="preserve">1. Ovlašteni tužitelj Policijska postaja </w:t>
      </w:r>
      <w:r w:rsidRPr="00CD6CA9" w:rsidR="00CF0D2F">
        <w:rPr>
          <w:rFonts w:ascii="Arial" w:hAnsi="Arial" w:cs="Arial"/>
          <w:color w:val="000000" w:themeColor="text1"/>
          <w:sz w:val="24"/>
          <w:szCs w:val="24"/>
        </w:rPr>
        <w:t>Garešnica</w:t>
      </w:r>
      <w:r w:rsidRPr="00CD6CA9" w:rsidR="00A31280">
        <w:rPr>
          <w:rFonts w:ascii="Arial" w:hAnsi="Arial" w:cs="Arial"/>
          <w:color w:val="000000" w:themeColor="text1"/>
          <w:sz w:val="24"/>
          <w:szCs w:val="24"/>
        </w:rPr>
        <w:t xml:space="preserve"> </w:t>
      </w:r>
      <w:r w:rsidRPr="00CD6CA9">
        <w:rPr>
          <w:rFonts w:ascii="Arial" w:hAnsi="Arial" w:cs="Arial"/>
          <w:color w:val="000000" w:themeColor="text1"/>
          <w:sz w:val="24"/>
          <w:szCs w:val="24"/>
        </w:rPr>
        <w:t xml:space="preserve">protiv </w:t>
      </w:r>
      <w:r w:rsidRPr="00CD6CA9" w:rsidR="00A31280">
        <w:rPr>
          <w:rFonts w:ascii="Arial" w:hAnsi="Arial" w:cs="Arial"/>
          <w:color w:val="000000" w:themeColor="text1"/>
          <w:sz w:val="24"/>
          <w:szCs w:val="24"/>
        </w:rPr>
        <w:t xml:space="preserve">okrivljenika </w:t>
      </w:r>
      <w:r w:rsidRPr="00CD6CA9" w:rsidR="00CF0D2F">
        <w:rPr>
          <w:rFonts w:ascii="Arial" w:hAnsi="Arial" w:cs="Arial"/>
          <w:color w:val="000000" w:themeColor="text1"/>
          <w:sz w:val="24"/>
          <w:szCs w:val="24"/>
        </w:rPr>
        <w:t xml:space="preserve">Siniše </w:t>
      </w:r>
      <w:proofErr w:type="spellStart"/>
      <w:r w:rsidRPr="00CD6CA9" w:rsidR="00CF0D2F">
        <w:rPr>
          <w:rFonts w:ascii="Arial" w:hAnsi="Arial" w:cs="Arial"/>
          <w:color w:val="000000" w:themeColor="text1"/>
          <w:sz w:val="24"/>
          <w:szCs w:val="24"/>
        </w:rPr>
        <w:t>Pavlinovac</w:t>
      </w:r>
      <w:proofErr w:type="spellEnd"/>
      <w:r w:rsidRPr="00CD6CA9" w:rsidR="00CF0D2F">
        <w:rPr>
          <w:rFonts w:ascii="Arial" w:hAnsi="Arial" w:cs="Arial"/>
          <w:color w:val="000000" w:themeColor="text1"/>
          <w:sz w:val="24"/>
          <w:szCs w:val="24"/>
        </w:rPr>
        <w:t xml:space="preserve"> iz Supetarske Drage kbr. 289, sada s prebivalištem Garešnica, Petra Svačića 11B</w:t>
      </w:r>
      <w:r w:rsidRPr="00CD6CA9" w:rsidR="00B70806">
        <w:rPr>
          <w:rFonts w:ascii="Arial" w:hAnsi="Arial" w:cs="Arial"/>
          <w:color w:val="000000" w:themeColor="text1"/>
          <w:sz w:val="24"/>
          <w:szCs w:val="24"/>
        </w:rPr>
        <w:t xml:space="preserve">, </w:t>
      </w:r>
      <w:r w:rsidRPr="00CD6CA9">
        <w:rPr>
          <w:rFonts w:ascii="Arial" w:hAnsi="Arial" w:cs="Arial"/>
          <w:color w:val="000000" w:themeColor="text1"/>
          <w:sz w:val="24"/>
          <w:szCs w:val="24"/>
        </w:rPr>
        <w:t xml:space="preserve">podnijela je optužni </w:t>
      </w:r>
      <w:r w:rsidRPr="00CD6CA9" w:rsidR="00CF0D2F">
        <w:rPr>
          <w:rFonts w:ascii="Arial" w:hAnsi="Arial" w:cs="Arial"/>
          <w:color w:val="000000" w:themeColor="text1"/>
          <w:sz w:val="24"/>
          <w:szCs w:val="24"/>
        </w:rPr>
        <w:t xml:space="preserve">Klasa: 211-07/24-5/33382, </w:t>
      </w:r>
      <w:proofErr w:type="spellStart"/>
      <w:r w:rsidRPr="00CD6CA9" w:rsidR="00CF0D2F">
        <w:rPr>
          <w:rFonts w:ascii="Arial" w:hAnsi="Arial" w:cs="Arial"/>
          <w:color w:val="000000" w:themeColor="text1"/>
          <w:sz w:val="24"/>
          <w:szCs w:val="24"/>
        </w:rPr>
        <w:t>Urbroj</w:t>
      </w:r>
      <w:proofErr w:type="spellEnd"/>
      <w:r w:rsidRPr="00CD6CA9" w:rsidR="00CF0D2F">
        <w:rPr>
          <w:rFonts w:ascii="Arial" w:hAnsi="Arial" w:cs="Arial"/>
          <w:color w:val="000000" w:themeColor="text1"/>
          <w:sz w:val="24"/>
          <w:szCs w:val="24"/>
        </w:rPr>
        <w:t>: 511-02-08-24-1, od 22. prosinca 2024., radi prekršaja iz članka 47. stavak 2. kažnjivo po članku 47. stavak 3. uz primjenu članka 293. stavak 1., iz članka 223. stavak 2. kažnjivo po članku 223. stavak 3., iz članka 163. stavak 1. kažnjivo po članku 163. stavak 8. i iz članka 181. stavak 1. kažnjivo po članku 181. stavak 8. Zakona o sigurnosti prometa na cestama</w:t>
      </w:r>
      <w:r w:rsidRPr="00CD6CA9">
        <w:rPr>
          <w:rFonts w:ascii="Arial" w:hAnsi="Arial" w:cs="Arial"/>
          <w:color w:val="000000" w:themeColor="text1"/>
          <w:sz w:val="24"/>
          <w:szCs w:val="24"/>
        </w:rPr>
        <w:t>.</w:t>
      </w:r>
    </w:p>
    <w:p w:rsidRPr="00CD6CA9" w:rsidR="00E33C62" w:rsidP="004E38FD" w:rsidRDefault="00E33C62" w14:paraId="6D41CCCF" w14:textId="77777777">
      <w:pPr>
        <w:spacing w:after="0" w:line="240" w:lineRule="auto"/>
        <w:jc w:val="both"/>
        <w:rPr>
          <w:rFonts w:ascii="Arial" w:hAnsi="Arial" w:cs="Arial"/>
          <w:color w:val="000000" w:themeColor="text1"/>
          <w:sz w:val="24"/>
          <w:szCs w:val="24"/>
          <w:lang w:eastAsia="hr-HR" w:bidi="bn-BD"/>
        </w:rPr>
      </w:pPr>
    </w:p>
    <w:p w:rsidRPr="00CD6CA9" w:rsidR="00E33C62" w:rsidP="00E33C62" w:rsidRDefault="00E33C62" w14:paraId="105B241A" w14:textId="06010944">
      <w:pPr>
        <w:tabs>
          <w:tab w:val="left" w:pos="720"/>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2. Ovlašteni tužitelj dostavio je sudu </w:t>
      </w:r>
      <w:r w:rsidRPr="00CD6CA9" w:rsidR="00CF0D2F">
        <w:rPr>
          <w:rFonts w:ascii="Arial" w:hAnsi="Arial" w:cs="Arial"/>
          <w:color w:val="000000" w:themeColor="text1"/>
          <w:sz w:val="24"/>
          <w:szCs w:val="24"/>
          <w:lang w:eastAsia="hr-HR"/>
        </w:rPr>
        <w:t xml:space="preserve">optužni prijedlog (strana spisa 1-4), obavijest počinitelju prekršaja (strana spisa 5), zapisnik o ispitivanju prisutnosti alkohola, opojnih droga ili lijekova u organizmu (strana spisa 6-7), zapisnik o ispitivanju svjedoka Ivana </w:t>
      </w:r>
      <w:proofErr w:type="spellStart"/>
      <w:r w:rsidRPr="00CD6CA9" w:rsidR="00CF0D2F">
        <w:rPr>
          <w:rFonts w:ascii="Arial" w:hAnsi="Arial" w:cs="Arial"/>
          <w:color w:val="000000" w:themeColor="text1"/>
          <w:sz w:val="24"/>
          <w:szCs w:val="24"/>
          <w:lang w:eastAsia="hr-HR"/>
        </w:rPr>
        <w:t>Pavlinovac</w:t>
      </w:r>
      <w:proofErr w:type="spellEnd"/>
      <w:r w:rsidRPr="00CD6CA9" w:rsidR="00CF0D2F">
        <w:rPr>
          <w:rFonts w:ascii="Arial" w:hAnsi="Arial" w:cs="Arial"/>
          <w:color w:val="000000" w:themeColor="text1"/>
          <w:sz w:val="24"/>
          <w:szCs w:val="24"/>
          <w:lang w:eastAsia="hr-HR"/>
        </w:rPr>
        <w:t xml:space="preserve">, Ivane Čuka, Ivana </w:t>
      </w:r>
      <w:proofErr w:type="spellStart"/>
      <w:r w:rsidRPr="00CD6CA9" w:rsidR="00CF0D2F">
        <w:rPr>
          <w:rFonts w:ascii="Arial" w:hAnsi="Arial" w:cs="Arial"/>
          <w:color w:val="000000" w:themeColor="text1"/>
          <w:sz w:val="24"/>
          <w:szCs w:val="24"/>
          <w:lang w:eastAsia="hr-HR"/>
        </w:rPr>
        <w:t>Lazički</w:t>
      </w:r>
      <w:proofErr w:type="spellEnd"/>
      <w:r w:rsidRPr="00CD6CA9" w:rsidR="00CF0D2F">
        <w:rPr>
          <w:rFonts w:ascii="Arial" w:hAnsi="Arial" w:cs="Arial"/>
          <w:color w:val="000000" w:themeColor="text1"/>
          <w:sz w:val="24"/>
          <w:szCs w:val="24"/>
          <w:lang w:eastAsia="hr-HR"/>
        </w:rPr>
        <w:t>, Marine Novaković (strana spisa 8-19), naredbu o vještačenju (strana spisa 22-23), nalaz i mišljenje vještaka „Ivan Vučetić“, Zagreb (strana spisa 30-36), situacijski plan prometne nesreće (strana spisa 39), službenu zabilješku (strana spisa 44-45), fotodokumentaciju prometne nesreće (strana spisa 48-67).</w:t>
      </w:r>
    </w:p>
    <w:p w:rsidRPr="00CD6CA9" w:rsidR="001C1A0F" w:rsidP="00E33C62" w:rsidRDefault="001C1A0F" w14:paraId="1384B983" w14:textId="77777777">
      <w:pPr>
        <w:tabs>
          <w:tab w:val="left" w:pos="720"/>
        </w:tabs>
        <w:spacing w:after="0" w:line="240" w:lineRule="auto"/>
        <w:jc w:val="both"/>
        <w:rPr>
          <w:rFonts w:ascii="Arial" w:hAnsi="Arial" w:eastAsia="Calibri" w:cs="Arial"/>
          <w:color w:val="000000" w:themeColor="text1"/>
          <w:sz w:val="24"/>
          <w:szCs w:val="24"/>
        </w:rPr>
      </w:pPr>
    </w:p>
    <w:p w:rsidRPr="00CD6CA9" w:rsidR="00E33C62" w:rsidP="006A09E0" w:rsidRDefault="00E33C62" w14:paraId="65CD95AD" w14:textId="6CEF5E3B">
      <w:pPr>
        <w:pStyle w:val="Bezproreda"/>
        <w:jc w:val="both"/>
        <w:rPr>
          <w:rFonts w:ascii="Arial" w:hAnsi="Arial" w:cs="Arial" w:eastAsiaTheme="minorHAnsi"/>
          <w:color w:val="000000" w:themeColor="text1"/>
          <w:sz w:val="24"/>
          <w:szCs w:val="24"/>
        </w:rPr>
      </w:pPr>
      <w:r w:rsidRPr="00CD6CA9">
        <w:rPr>
          <w:rFonts w:ascii="Arial" w:hAnsi="Arial" w:cs="Arial"/>
          <w:color w:val="000000" w:themeColor="text1"/>
          <w:sz w:val="24"/>
          <w:szCs w:val="24"/>
          <w:lang w:eastAsia="hr-HR"/>
        </w:rPr>
        <w:t xml:space="preserve">3. Sud je pribavio izvadak iz prekršajne evidencije </w:t>
      </w:r>
      <w:r w:rsidRPr="00CD6CA9" w:rsidR="00A31280">
        <w:rPr>
          <w:rFonts w:ascii="Arial" w:hAnsi="Arial" w:cs="Arial"/>
          <w:color w:val="000000" w:themeColor="text1"/>
          <w:sz w:val="24"/>
          <w:szCs w:val="24"/>
          <w:lang w:eastAsia="hr-HR" w:bidi="bn-BD"/>
        </w:rPr>
        <w:t>Ministarstva pravosuđa, uprave i digitalne transformacije Republike Hrvatske</w:t>
      </w:r>
      <w:r w:rsidRPr="00CD6CA9">
        <w:rPr>
          <w:rFonts w:ascii="Arial" w:hAnsi="Arial" w:cs="Arial"/>
          <w:color w:val="000000" w:themeColor="text1"/>
          <w:sz w:val="24"/>
          <w:szCs w:val="24"/>
          <w:lang w:eastAsia="hr-HR"/>
        </w:rPr>
        <w:t xml:space="preserve"> </w:t>
      </w:r>
      <w:r w:rsidRPr="00CD6CA9" w:rsidR="001C1A0F">
        <w:rPr>
          <w:rFonts w:ascii="Arial" w:hAnsi="Arial" w:cs="Arial"/>
          <w:color w:val="000000" w:themeColor="text1"/>
          <w:sz w:val="24"/>
          <w:szCs w:val="24"/>
          <w:lang w:eastAsia="hr-HR"/>
        </w:rPr>
        <w:t xml:space="preserve">za okrivljenika </w:t>
      </w:r>
      <w:r w:rsidRPr="00CD6CA9">
        <w:rPr>
          <w:rFonts w:ascii="Arial" w:hAnsi="Arial" w:cs="Arial"/>
          <w:color w:val="000000" w:themeColor="text1"/>
          <w:sz w:val="24"/>
          <w:szCs w:val="24"/>
          <w:lang w:eastAsia="hr-HR"/>
        </w:rPr>
        <w:t xml:space="preserve">te utvrdio da </w:t>
      </w:r>
      <w:r w:rsidRPr="00CD6CA9" w:rsidR="001461D0">
        <w:rPr>
          <w:rFonts w:ascii="Arial" w:hAnsi="Arial" w:cs="Arial"/>
          <w:color w:val="000000" w:themeColor="text1"/>
          <w:sz w:val="24"/>
          <w:szCs w:val="24"/>
          <w:lang w:eastAsia="hr-HR"/>
        </w:rPr>
        <w:t xml:space="preserve">je </w:t>
      </w:r>
      <w:r w:rsidRPr="00CD6CA9" w:rsidR="006A09E0">
        <w:rPr>
          <w:rFonts w:ascii="Arial" w:hAnsi="Arial" w:cs="Arial"/>
          <w:color w:val="000000" w:themeColor="text1"/>
          <w:sz w:val="24"/>
          <w:szCs w:val="24"/>
        </w:rPr>
        <w:t>okrivljenik</w:t>
      </w:r>
      <w:r w:rsidRPr="00CD6CA9">
        <w:rPr>
          <w:rFonts w:ascii="Arial" w:hAnsi="Arial" w:cs="Arial"/>
          <w:color w:val="000000" w:themeColor="text1"/>
          <w:sz w:val="24"/>
          <w:szCs w:val="24"/>
        </w:rPr>
        <w:t xml:space="preserve"> </w:t>
      </w:r>
      <w:r w:rsidRPr="00CD6CA9" w:rsidR="001461D0">
        <w:rPr>
          <w:rFonts w:ascii="Arial" w:hAnsi="Arial" w:cs="Arial"/>
          <w:color w:val="000000" w:themeColor="text1"/>
          <w:sz w:val="24"/>
          <w:szCs w:val="24"/>
          <w:lang w:eastAsia="hr-HR"/>
        </w:rPr>
        <w:t xml:space="preserve">pravomoćno prekršajno kažnjavan </w:t>
      </w:r>
      <w:r w:rsidRPr="00CD6CA9" w:rsidR="00842C11">
        <w:rPr>
          <w:rFonts w:ascii="Arial" w:hAnsi="Arial" w:cs="Arial"/>
          <w:color w:val="000000" w:themeColor="text1"/>
          <w:sz w:val="24"/>
          <w:szCs w:val="24"/>
          <w:lang w:eastAsia="hr-HR"/>
        </w:rPr>
        <w:t xml:space="preserve">odlukom Policijske postaje Garešnica broj: 211-07/24-2/8311 od 27.02.2024., pravomoćno 07.03.2024. zbog prekršaja iz članka 196. stavak 7. Zakona o sigurnosti prometa na cestama </w:t>
      </w:r>
      <w:r w:rsidRPr="00CD6CA9" w:rsidR="006A09E0">
        <w:rPr>
          <w:rFonts w:ascii="Arial" w:hAnsi="Arial" w:cs="Arial" w:eastAsiaTheme="minorHAnsi"/>
          <w:color w:val="000000" w:themeColor="text1"/>
          <w:sz w:val="24"/>
          <w:szCs w:val="24"/>
        </w:rPr>
        <w:t xml:space="preserve">(strana spisa </w:t>
      </w:r>
      <w:r w:rsidRPr="00CD6CA9" w:rsidR="00842C11">
        <w:rPr>
          <w:rFonts w:ascii="Arial" w:hAnsi="Arial" w:cs="Arial" w:eastAsiaTheme="minorHAnsi"/>
          <w:color w:val="000000" w:themeColor="text1"/>
          <w:sz w:val="24"/>
          <w:szCs w:val="24"/>
        </w:rPr>
        <w:t>99-100</w:t>
      </w:r>
      <w:r w:rsidRPr="00CD6CA9" w:rsidR="006A09E0">
        <w:rPr>
          <w:rFonts w:ascii="Arial" w:hAnsi="Arial" w:cs="Arial" w:eastAsiaTheme="minorHAnsi"/>
          <w:color w:val="000000" w:themeColor="text1"/>
          <w:sz w:val="24"/>
          <w:szCs w:val="24"/>
        </w:rPr>
        <w:t>).</w:t>
      </w:r>
    </w:p>
    <w:p w:rsidRPr="00CD6CA9" w:rsidR="008A348E" w:rsidP="008A348E" w:rsidRDefault="008A348E" w14:paraId="1AF40BCE" w14:textId="77777777">
      <w:pPr>
        <w:spacing w:after="0" w:line="240" w:lineRule="auto"/>
        <w:jc w:val="both"/>
        <w:rPr>
          <w:rFonts w:ascii="Arial" w:hAnsi="Arial" w:cs="Arial"/>
          <w:color w:val="000000" w:themeColor="text1"/>
          <w:sz w:val="24"/>
          <w:szCs w:val="24"/>
          <w:lang w:eastAsia="hr-HR" w:bidi="bn-BD"/>
        </w:rPr>
      </w:pPr>
    </w:p>
    <w:p w:rsidR="004D6AD0" w:rsidP="00C044EE" w:rsidRDefault="00E33C62" w14:paraId="65121558" w14:textId="77777777">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bidi="bn-BD"/>
        </w:rPr>
        <w:t>4</w:t>
      </w:r>
      <w:r w:rsidRPr="00CD6CA9">
        <w:rPr>
          <w:rFonts w:ascii="Arial" w:hAnsi="Arial" w:cs="Arial"/>
          <w:color w:val="000000" w:themeColor="text1"/>
          <w:sz w:val="24"/>
          <w:szCs w:val="24"/>
        </w:rPr>
        <w:t>.</w:t>
      </w:r>
      <w:r w:rsidRPr="00CD6CA9" w:rsidR="004F279C">
        <w:rPr>
          <w:rFonts w:ascii="Arial" w:hAnsi="Arial" w:cs="Arial"/>
          <w:color w:val="000000" w:themeColor="text1"/>
          <w:sz w:val="24"/>
          <w:szCs w:val="24"/>
        </w:rPr>
        <w:t xml:space="preserve"> </w:t>
      </w:r>
      <w:r w:rsidRPr="00CD6CA9" w:rsidR="009A49D1">
        <w:rPr>
          <w:rFonts w:ascii="Arial" w:hAnsi="Arial" w:cs="Arial"/>
          <w:color w:val="000000" w:themeColor="text1"/>
          <w:sz w:val="24"/>
          <w:szCs w:val="24"/>
          <w:lang w:eastAsia="hr-HR"/>
        </w:rPr>
        <w:t xml:space="preserve">Propisno upozoren okrivljenik Siniša </w:t>
      </w:r>
      <w:proofErr w:type="spellStart"/>
      <w:r w:rsidRPr="00CD6CA9" w:rsidR="009A49D1">
        <w:rPr>
          <w:rFonts w:ascii="Arial" w:hAnsi="Arial" w:cs="Arial"/>
          <w:color w:val="000000" w:themeColor="text1"/>
          <w:sz w:val="24"/>
          <w:szCs w:val="24"/>
          <w:lang w:eastAsia="hr-HR"/>
        </w:rPr>
        <w:t>Pavlinovac</w:t>
      </w:r>
      <w:proofErr w:type="spellEnd"/>
      <w:r w:rsidRPr="00CD6CA9" w:rsidR="009A49D1">
        <w:rPr>
          <w:rFonts w:ascii="Arial" w:hAnsi="Arial" w:cs="Arial"/>
          <w:color w:val="000000" w:themeColor="text1"/>
          <w:sz w:val="24"/>
          <w:szCs w:val="24"/>
          <w:lang w:eastAsia="hr-HR"/>
        </w:rPr>
        <w:t xml:space="preserve"> na glavnoj raspravi 23. listopada 2025. odrekao se prava na branitelja te je iznoseći svoju obranu izjavio da osporava počinjenje svih prekršaja. Dana 06. kolovoza 2024. nije upravljao kamionom marke MAN, registarske oznake BJ 353-JO, kroz mjesto Garešnički Brestovac i nije izazvao prometnu nesreću kako je to opisano u optužnom prijedlogu. Tom prilikom kamionom, koji je u vlasništvu njegovog sina Ivana, upravljao je njegov sin Ivan. Unazad 15 godina, od kada je otišao u mirovinu 2011. godine, poništena mu je kategorija C. U odnosu na prekršaj da za vrijeme upravljanja kamionom nije koristio sigurnosni pojas, isti ponavlja da nije upravljao kamionom. Tom prilikom bio je u vozilu sa sinom i sjedio je na mjestu suvozača, dok je sin Ivan upravljao vozilom. Kada je izlazio iz kamiona, nije mogao izaći s mjesta suvozača, već je izlazio preko vozačevog mjesta, vjerojatno su ostali tragovi njegove krvi na volanu jer se je ozlijedio na staklo. Njegov sin nije zadobio nikakve tjelesne ozljede, samo se on vjerojatno ubo na staklo koje se rasulo s vjetrobranskog stakla. Ne sjeća se kakvu je odjeću imao na sebi, a ne sjeća se ni kakvu je odjeću imao na sebi njegov sin. Odbio je </w:t>
      </w:r>
      <w:proofErr w:type="spellStart"/>
      <w:r w:rsidRPr="00CD6CA9" w:rsidR="009A49D1">
        <w:rPr>
          <w:rFonts w:ascii="Arial" w:hAnsi="Arial" w:cs="Arial"/>
          <w:color w:val="000000" w:themeColor="text1"/>
          <w:sz w:val="24"/>
          <w:szCs w:val="24"/>
          <w:lang w:eastAsia="hr-HR"/>
        </w:rPr>
        <w:t>alkotestiranje</w:t>
      </w:r>
      <w:proofErr w:type="spellEnd"/>
      <w:r w:rsidRPr="00CD6CA9" w:rsidR="009A49D1">
        <w:rPr>
          <w:rFonts w:ascii="Arial" w:hAnsi="Arial" w:cs="Arial"/>
          <w:color w:val="000000" w:themeColor="text1"/>
          <w:sz w:val="24"/>
          <w:szCs w:val="24"/>
          <w:lang w:eastAsia="hr-HR"/>
        </w:rPr>
        <w:t xml:space="preserve"> jer nije upravljao teretnim vozilom.</w:t>
      </w:r>
    </w:p>
    <w:p w:rsidR="004D6AD0" w:rsidP="00C044EE" w:rsidRDefault="004D6AD0" w14:paraId="34F78757" w14:textId="77777777">
      <w:pPr>
        <w:pStyle w:val="Bezproreda"/>
        <w:jc w:val="both"/>
        <w:rPr>
          <w:rFonts w:ascii="Arial" w:hAnsi="Arial" w:cs="Arial"/>
          <w:color w:val="000000" w:themeColor="text1"/>
          <w:sz w:val="24"/>
          <w:szCs w:val="24"/>
          <w:lang w:eastAsia="hr-HR"/>
        </w:rPr>
      </w:pPr>
    </w:p>
    <w:p w:rsidRPr="00CD6CA9" w:rsidR="00C044EE" w:rsidP="00C044EE" w:rsidRDefault="00C044EE" w14:paraId="40626C1F" w14:textId="01C9C782">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4.1. Na posebno pitanje suca na raspravi 02. veljače 2026. okrivljenik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odgovorio je da je tada, kao i danas, koristio broj mobitela 099/653-2237.</w:t>
      </w:r>
    </w:p>
    <w:p w:rsidRPr="00CD6CA9" w:rsidR="00C044EE" w:rsidP="009A49D1" w:rsidRDefault="00C044EE" w14:paraId="635EA529" w14:textId="1ADAB423">
      <w:pPr>
        <w:pStyle w:val="Bezproreda"/>
        <w:jc w:val="both"/>
        <w:rPr>
          <w:rFonts w:ascii="Arial" w:hAnsi="Arial" w:cs="Arial"/>
          <w:color w:val="000000" w:themeColor="text1"/>
          <w:sz w:val="24"/>
          <w:szCs w:val="24"/>
          <w:lang w:eastAsia="hr-HR"/>
        </w:rPr>
      </w:pPr>
    </w:p>
    <w:p w:rsidRPr="00CD6CA9" w:rsidR="009A49D1" w:rsidP="009A49D1" w:rsidRDefault="009A49D1" w14:paraId="51B8844D" w14:textId="17A2CB53">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lastRenderedPageBreak/>
        <w:t>5. Tijekom dokaznog postupka sud je u svojstvu svjedoka ispitao Tomislava Cindrić, policijskog službenika Policijske postaje Garešnica, Zdravka Bis</w:t>
      </w:r>
      <w:r w:rsidRPr="00CD6CA9" w:rsidR="004D2020">
        <w:rPr>
          <w:rFonts w:ascii="Arial" w:hAnsi="Arial" w:cs="Arial"/>
          <w:color w:val="000000" w:themeColor="text1"/>
          <w:sz w:val="24"/>
          <w:szCs w:val="24"/>
          <w:lang w:eastAsia="hr-HR"/>
        </w:rPr>
        <w:t>, kriminalističkog tehničara</w:t>
      </w:r>
      <w:r w:rsidRPr="00CD6CA9">
        <w:rPr>
          <w:rFonts w:ascii="Arial" w:hAnsi="Arial" w:cs="Arial"/>
          <w:color w:val="000000" w:themeColor="text1"/>
          <w:sz w:val="24"/>
          <w:szCs w:val="24"/>
          <w:lang w:eastAsia="hr-HR"/>
        </w:rPr>
        <w:t xml:space="preserve"> </w:t>
      </w:r>
      <w:r w:rsidRPr="00CD6CA9" w:rsidR="00C044EE">
        <w:rPr>
          <w:rFonts w:ascii="Arial" w:hAnsi="Arial" w:cs="Arial"/>
          <w:color w:val="000000" w:themeColor="text1"/>
          <w:sz w:val="24"/>
          <w:szCs w:val="24"/>
          <w:lang w:eastAsia="hr-HR"/>
        </w:rPr>
        <w:t>u Službi kriminalističke policije Policijske uprave bjelovarsko-bilogorske</w:t>
      </w:r>
      <w:r w:rsidRPr="00CD6CA9">
        <w:rPr>
          <w:rFonts w:ascii="Arial" w:hAnsi="Arial" w:cs="Arial"/>
          <w:color w:val="000000" w:themeColor="text1"/>
          <w:sz w:val="24"/>
          <w:szCs w:val="24"/>
          <w:lang w:eastAsia="hr-HR"/>
        </w:rPr>
        <w:t xml:space="preserve">, </w:t>
      </w:r>
      <w:r w:rsidRPr="00CD6CA9" w:rsidR="004D2020">
        <w:rPr>
          <w:rFonts w:ascii="Arial" w:hAnsi="Arial" w:cs="Arial"/>
          <w:color w:val="000000" w:themeColor="text1"/>
          <w:sz w:val="24"/>
          <w:szCs w:val="24"/>
          <w:lang w:eastAsia="hr-HR"/>
        </w:rPr>
        <w:t xml:space="preserve">Ivana </w:t>
      </w:r>
      <w:proofErr w:type="spellStart"/>
      <w:r w:rsidRPr="00CD6CA9" w:rsidR="004D2020">
        <w:rPr>
          <w:rFonts w:ascii="Arial" w:hAnsi="Arial" w:cs="Arial"/>
          <w:color w:val="000000" w:themeColor="text1"/>
          <w:sz w:val="24"/>
          <w:szCs w:val="24"/>
          <w:lang w:eastAsia="hr-HR"/>
        </w:rPr>
        <w:t>Pavlinovac</w:t>
      </w:r>
      <w:proofErr w:type="spellEnd"/>
      <w:r w:rsidRPr="00CD6CA9" w:rsidR="004D2020">
        <w:rPr>
          <w:rFonts w:ascii="Arial" w:hAnsi="Arial" w:cs="Arial"/>
          <w:color w:val="000000" w:themeColor="text1"/>
          <w:sz w:val="24"/>
          <w:szCs w:val="24"/>
          <w:lang w:eastAsia="hr-HR"/>
        </w:rPr>
        <w:t xml:space="preserve">, sina okrivljenika, </w:t>
      </w:r>
      <w:r w:rsidRPr="00CD6CA9" w:rsidR="00C8385E">
        <w:rPr>
          <w:rFonts w:ascii="Arial" w:hAnsi="Arial" w:cs="Arial"/>
          <w:color w:val="000000" w:themeColor="text1"/>
          <w:sz w:val="24"/>
          <w:szCs w:val="24"/>
          <w:lang w:eastAsia="hr-HR"/>
        </w:rPr>
        <w:t>te</w:t>
      </w:r>
      <w:r w:rsidRPr="00CD6CA9" w:rsidR="004D2020">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Ivanu Čuka</w:t>
      </w:r>
      <w:r w:rsidRPr="00CD6CA9" w:rsidR="00C8385E">
        <w:rPr>
          <w:rFonts w:ascii="Arial" w:hAnsi="Arial" w:cs="Arial"/>
          <w:color w:val="000000" w:themeColor="text1"/>
          <w:sz w:val="24"/>
          <w:szCs w:val="24"/>
          <w:lang w:eastAsia="hr-HR"/>
        </w:rPr>
        <w:t xml:space="preserve"> i Maru </w:t>
      </w:r>
      <w:proofErr w:type="spellStart"/>
      <w:r w:rsidRPr="00CD6CA9" w:rsidR="00C8385E">
        <w:rPr>
          <w:rFonts w:ascii="Arial" w:hAnsi="Arial" w:cs="Arial"/>
          <w:color w:val="000000" w:themeColor="text1"/>
          <w:sz w:val="24"/>
          <w:szCs w:val="24"/>
          <w:lang w:eastAsia="hr-HR"/>
        </w:rPr>
        <w:t>Ljevar</w:t>
      </w:r>
      <w:proofErr w:type="spellEnd"/>
      <w:r w:rsidRPr="00CD6CA9" w:rsidR="00C8385E">
        <w:rPr>
          <w:rFonts w:ascii="Arial" w:hAnsi="Arial" w:cs="Arial"/>
          <w:color w:val="000000" w:themeColor="text1"/>
          <w:sz w:val="24"/>
          <w:szCs w:val="24"/>
          <w:lang w:eastAsia="hr-HR"/>
        </w:rPr>
        <w:t>.</w:t>
      </w:r>
    </w:p>
    <w:p w:rsidRPr="00CD6CA9" w:rsidR="009A49D1" w:rsidP="001461D0" w:rsidRDefault="009A49D1" w14:paraId="7DE4597F" w14:textId="77777777">
      <w:pPr>
        <w:pStyle w:val="Bezproreda"/>
        <w:jc w:val="both"/>
        <w:rPr>
          <w:rFonts w:ascii="Arial" w:hAnsi="Arial" w:cs="Arial"/>
          <w:color w:val="000000" w:themeColor="text1"/>
          <w:sz w:val="24"/>
          <w:szCs w:val="24"/>
          <w:lang w:eastAsia="hr-HR"/>
        </w:rPr>
      </w:pPr>
    </w:p>
    <w:p w:rsidRPr="00CD6CA9" w:rsidR="009A49D1" w:rsidP="009A49D1" w:rsidRDefault="009A49D1" w14:paraId="6D3BEF19" w14:textId="1407CC25">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5.1. Propisno upozoren svjedok Tomislav Cindrić, policijski službenik Policijske postaje Garešnica, izjavio je da je dana 06.08.2024. bila dojava da se dogodila prometna nesreća u 10:05 sati, u Garešničkom Brestovcu, Brestovačka ulica, na način da je teretno vozilo marke MAN, registarske oznake BJ 353-JO, bilo izvan kolnika u dvorištu obiteljske kuće naslonjeno na bunar. Dolaskom na lice mjesta zatekli su okrivljenika da sjedi ispred ulaznih vrata te kuće. Na njegov upit tko je upravljao vozilom, isti je odgovorio da je teretnim vozilom upravljao njegov sin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koji nije bio na licu mjesta, već je došao svojim osobnim vozilom Golf karavan, srebrne boje, nakon 10-ak minuta. Bilo je ljudi preko puta ceste. Okrivljenik je na sebi imao svjetlo</w:t>
      </w:r>
      <w:r w:rsidRPr="00CD6CA9" w:rsidR="00774C47">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 xml:space="preserve">plavu majicu i traperice, a njegov sin Ivan crnu majicu kratkih rukava. Ivan je inače visok između 175 i 180 cm, mršavije građe, crne kratke kose. Njega su ispitali također i on je ustvrdio da je on upravljao kamionom. Sjeća se da je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na čelu i na rukama imao krvi, dok Ivan nije imao nikakve vidljive tjelesne ozljede. Uzorke krvi iz kabine teretnog vozila izuzimao je kriminalistički tehničar iz Policijske postaje Daruvar Zdravko Bis. Uvidom u Informacijski sustav MUP-a utvrdili su da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nema važeću vozačku dozvolu za upravljanje vozilima C kategorije. Da je vozač koristio sigurnosni pojas, tada ne bi bili vidljivi tragovi krvi na vjetrobranskom staklu ispred vozačevog mjesta sa unutarnje strane stakla, odnosno unutar kabine, iz čega je zaključio da vozač za vrijeme upravljanja vozilom nije koristio sigurnosni pojas. Okrivljenik je odbio </w:t>
      </w:r>
      <w:proofErr w:type="spellStart"/>
      <w:r w:rsidRPr="00CD6CA9">
        <w:rPr>
          <w:rFonts w:ascii="Arial" w:hAnsi="Arial" w:cs="Arial"/>
          <w:color w:val="000000" w:themeColor="text1"/>
          <w:sz w:val="24"/>
          <w:szCs w:val="24"/>
          <w:lang w:eastAsia="hr-HR"/>
        </w:rPr>
        <w:t>alkotestiranje</w:t>
      </w:r>
      <w:proofErr w:type="spellEnd"/>
      <w:r w:rsidRPr="00CD6CA9">
        <w:rPr>
          <w:rFonts w:ascii="Arial" w:hAnsi="Arial" w:cs="Arial"/>
          <w:color w:val="000000" w:themeColor="text1"/>
          <w:sz w:val="24"/>
          <w:szCs w:val="24"/>
          <w:lang w:eastAsia="hr-HR"/>
        </w:rPr>
        <w:t xml:space="preserve"> uz obrazloženje da nije upravljao kamionom i da nema potrebe da se podvrgne ispitivanju alkoholiziranosti. Tijekom razgovora s okrivljenikom posumnjao je da je isti pod utjecajem alkohola i to po nerazumljivom govoru te je isti prilikom hodanja teturao.</w:t>
      </w:r>
    </w:p>
    <w:p w:rsidRPr="00CD6CA9" w:rsidR="009A49D1" w:rsidP="009A49D1" w:rsidRDefault="009A49D1" w14:paraId="2F507C2F" w14:textId="77777777">
      <w:pPr>
        <w:pStyle w:val="Bezproreda"/>
        <w:jc w:val="both"/>
        <w:rPr>
          <w:rFonts w:ascii="Arial" w:hAnsi="Arial" w:cs="Arial"/>
          <w:color w:val="000000" w:themeColor="text1"/>
          <w:sz w:val="24"/>
          <w:szCs w:val="24"/>
          <w:lang w:eastAsia="hr-HR"/>
        </w:rPr>
      </w:pPr>
    </w:p>
    <w:p w:rsidRPr="00CD6CA9" w:rsidR="00C044EE" w:rsidP="00C044EE" w:rsidRDefault="004D2020" w14:paraId="7190B57D" w14:textId="609F7266">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Pr="00CD6CA9" w:rsidR="00CD6CA9">
        <w:rPr>
          <w:rFonts w:ascii="Arial" w:hAnsi="Arial" w:cs="Arial"/>
          <w:color w:val="000000" w:themeColor="text1"/>
          <w:sz w:val="24"/>
          <w:szCs w:val="24"/>
          <w:lang w:eastAsia="hr-HR"/>
        </w:rPr>
        <w:t>2</w:t>
      </w:r>
      <w:r w:rsidRPr="00CD6CA9">
        <w:rPr>
          <w:rFonts w:ascii="Arial" w:hAnsi="Arial" w:cs="Arial"/>
          <w:color w:val="000000" w:themeColor="text1"/>
          <w:sz w:val="24"/>
          <w:szCs w:val="24"/>
          <w:lang w:eastAsia="hr-HR"/>
        </w:rPr>
        <w:t xml:space="preserve">. Propisno upozoren svjedok Zdravko Bis, </w:t>
      </w:r>
      <w:r w:rsidRPr="00CD6CA9" w:rsidR="00C044EE">
        <w:rPr>
          <w:rFonts w:ascii="Arial" w:hAnsi="Arial" w:cs="Arial"/>
          <w:color w:val="000000" w:themeColor="text1"/>
          <w:sz w:val="24"/>
          <w:szCs w:val="24"/>
          <w:lang w:eastAsia="hr-HR"/>
        </w:rPr>
        <w:t xml:space="preserve">kriminalistički tehničar u Službi kriminalističke policije Policijske uprave bjelovarsko-bilogorske, izjavio je da je upućen od Policijske uprave na mjesto prometne nesreće na području Policijske postaje Garešnica, gdje su ga već čekali policijski službenici. Radilo se o prometnoj nesreći teretnog vozila koje se zabilo u obiteljsku kuću. Na licu mjesta pregledavao je unutrašnjost teretnog vozila te je uočio tragove krvi kod mjenjača i na vjetrobranskom staklu ispred vozača. Tragovi krvi označeni su oznakama 15 i 16 te strelicama. Navedene tragove krvi izuzeo je sterilnim štapićima natopljenim u destiliranu vodu i pakirao u KT omote oznake 15 i 16. Nema neposrednih saznanja tko je upravljao teretnim vozilom. Sa volana i mjenjača teretnog vozila nije uzimao otiske </w:t>
      </w:r>
      <w:proofErr w:type="spellStart"/>
      <w:r w:rsidRPr="00CD6CA9" w:rsidR="00C044EE">
        <w:rPr>
          <w:rFonts w:ascii="Arial" w:hAnsi="Arial" w:cs="Arial"/>
          <w:color w:val="000000" w:themeColor="text1"/>
          <w:sz w:val="24"/>
          <w:szCs w:val="24"/>
          <w:lang w:eastAsia="hr-HR"/>
        </w:rPr>
        <w:t>papilarnih</w:t>
      </w:r>
      <w:proofErr w:type="spellEnd"/>
      <w:r w:rsidRPr="00CD6CA9" w:rsidR="00C044EE">
        <w:rPr>
          <w:rFonts w:ascii="Arial" w:hAnsi="Arial" w:cs="Arial"/>
          <w:color w:val="000000" w:themeColor="text1"/>
          <w:sz w:val="24"/>
          <w:szCs w:val="24"/>
          <w:lang w:eastAsia="hr-HR"/>
        </w:rPr>
        <w:t xml:space="preserve"> linija jer to nitko nije tražio. Kada je ulazio u kabinu teretnog vozila da bi izuzimao tragove, ulazio je kroz prednja desna vrata, odnosno, preko suvozačevog mjesta.</w:t>
      </w:r>
    </w:p>
    <w:p w:rsidRPr="00CD6CA9" w:rsidR="004D2020" w:rsidP="009A49D1" w:rsidRDefault="004D2020" w14:paraId="0F0A8FC9" w14:textId="578F7292">
      <w:pPr>
        <w:pStyle w:val="Bezproreda"/>
        <w:jc w:val="both"/>
        <w:rPr>
          <w:rFonts w:ascii="Arial" w:hAnsi="Arial" w:cs="Arial"/>
          <w:color w:val="000000" w:themeColor="text1"/>
          <w:sz w:val="24"/>
          <w:szCs w:val="24"/>
          <w:lang w:eastAsia="hr-HR"/>
        </w:rPr>
      </w:pPr>
    </w:p>
    <w:p w:rsidRPr="00CD6CA9" w:rsidR="00C044EE" w:rsidP="00C044EE" w:rsidRDefault="004D2020" w14:paraId="125767B0" w14:textId="7506AC75">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004D6AD0">
        <w:rPr>
          <w:rFonts w:ascii="Arial" w:hAnsi="Arial" w:cs="Arial"/>
          <w:color w:val="000000" w:themeColor="text1"/>
          <w:sz w:val="24"/>
          <w:szCs w:val="24"/>
          <w:lang w:eastAsia="hr-HR"/>
        </w:rPr>
        <w:t>3</w:t>
      </w:r>
      <w:r w:rsidRPr="00CD6CA9">
        <w:rPr>
          <w:rFonts w:ascii="Arial" w:hAnsi="Arial" w:cs="Arial"/>
          <w:color w:val="000000" w:themeColor="text1"/>
          <w:sz w:val="24"/>
          <w:szCs w:val="24"/>
          <w:lang w:eastAsia="hr-HR"/>
        </w:rPr>
        <w:t xml:space="preserve">. Propisno upozoren svjedok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sin okrivljenika, izjavio je da </w:t>
      </w:r>
      <w:r w:rsidRPr="00CD6CA9" w:rsidR="00C044EE">
        <w:rPr>
          <w:rFonts w:ascii="Arial" w:hAnsi="Arial" w:cs="Arial"/>
          <w:color w:val="000000" w:themeColor="text1"/>
          <w:sz w:val="24"/>
          <w:szCs w:val="24"/>
          <w:lang w:eastAsia="hr-HR"/>
        </w:rPr>
        <w:t>se odriče blagodati ne</w:t>
      </w:r>
      <w:r w:rsidRPr="00CD6CA9" w:rsidR="00774C47">
        <w:rPr>
          <w:rFonts w:ascii="Arial" w:hAnsi="Arial" w:cs="Arial"/>
          <w:color w:val="000000" w:themeColor="text1"/>
          <w:sz w:val="24"/>
          <w:szCs w:val="24"/>
          <w:lang w:eastAsia="hr-HR"/>
        </w:rPr>
        <w:t xml:space="preserve"> </w:t>
      </w:r>
      <w:r w:rsidRPr="00CD6CA9" w:rsidR="00C044EE">
        <w:rPr>
          <w:rFonts w:ascii="Arial" w:hAnsi="Arial" w:cs="Arial"/>
          <w:color w:val="000000" w:themeColor="text1"/>
          <w:sz w:val="24"/>
          <w:szCs w:val="24"/>
          <w:lang w:eastAsia="hr-HR"/>
        </w:rPr>
        <w:t>svjedočenja</w:t>
      </w:r>
      <w:r w:rsidRPr="00CD6CA9" w:rsidR="00CD6CA9">
        <w:rPr>
          <w:rFonts w:ascii="Arial" w:hAnsi="Arial" w:cs="Arial"/>
          <w:color w:val="000000" w:themeColor="text1"/>
          <w:sz w:val="24"/>
          <w:szCs w:val="24"/>
          <w:lang w:eastAsia="hr-HR"/>
        </w:rPr>
        <w:t xml:space="preserve"> te je izjavio da želi svjedočiti</w:t>
      </w:r>
      <w:r w:rsidRPr="00CD6CA9" w:rsidR="00C044EE">
        <w:rPr>
          <w:rFonts w:ascii="Arial" w:hAnsi="Arial" w:cs="Arial"/>
          <w:color w:val="000000" w:themeColor="text1"/>
          <w:sz w:val="24"/>
          <w:szCs w:val="24"/>
          <w:lang w:eastAsia="hr-HR"/>
        </w:rPr>
        <w:t>.</w:t>
      </w:r>
    </w:p>
    <w:p w:rsidR="004D6AD0" w:rsidP="00C044EE" w:rsidRDefault="004D6AD0" w14:paraId="1CFF4FAA" w14:textId="77777777">
      <w:pPr>
        <w:pStyle w:val="Bezproreda"/>
        <w:jc w:val="both"/>
        <w:rPr>
          <w:rFonts w:ascii="Arial" w:hAnsi="Arial" w:cs="Arial"/>
          <w:color w:val="000000" w:themeColor="text1"/>
          <w:sz w:val="24"/>
          <w:szCs w:val="24"/>
          <w:lang w:eastAsia="hr-HR"/>
        </w:rPr>
      </w:pPr>
    </w:p>
    <w:p w:rsidRPr="00CD6CA9" w:rsidR="00C044EE" w:rsidP="00C044EE" w:rsidRDefault="00CD6CA9" w14:paraId="0C8371E8" w14:textId="2E5A0761">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004D6AD0">
        <w:rPr>
          <w:rFonts w:ascii="Arial" w:hAnsi="Arial" w:cs="Arial"/>
          <w:color w:val="000000" w:themeColor="text1"/>
          <w:sz w:val="24"/>
          <w:szCs w:val="24"/>
          <w:lang w:eastAsia="hr-HR"/>
        </w:rPr>
        <w:t xml:space="preserve">4 </w:t>
      </w:r>
      <w:r w:rsidRPr="00CD6CA9">
        <w:rPr>
          <w:rFonts w:ascii="Arial" w:hAnsi="Arial" w:cs="Arial"/>
          <w:color w:val="000000" w:themeColor="text1"/>
          <w:sz w:val="24"/>
          <w:szCs w:val="24"/>
          <w:lang w:eastAsia="hr-HR"/>
        </w:rPr>
        <w:t>.</w:t>
      </w:r>
      <w:r w:rsidRPr="00CD6CA9" w:rsidR="00C044EE">
        <w:rPr>
          <w:rFonts w:ascii="Arial" w:hAnsi="Arial" w:cs="Arial"/>
          <w:color w:val="000000" w:themeColor="text1"/>
          <w:sz w:val="24"/>
          <w:szCs w:val="24"/>
          <w:lang w:eastAsia="hr-HR"/>
        </w:rPr>
        <w:t xml:space="preserve">Bio je od jutra kod kuće u Kapelici i oko 7:00 sati je otišao s kamionom do trgovine građevinskog materijala PNP Garešnica, gdje je trebao natovariti cijevi i krenuti prema Zdencima. Kretao se pješice po gradu Garešnica, gdje se sreo s ocem, te su u </w:t>
      </w:r>
      <w:proofErr w:type="spellStart"/>
      <w:r w:rsidRPr="00CD6CA9" w:rsidR="00C044EE">
        <w:rPr>
          <w:rFonts w:ascii="Arial" w:hAnsi="Arial" w:cs="Arial"/>
          <w:color w:val="000000" w:themeColor="text1"/>
          <w:sz w:val="24"/>
          <w:szCs w:val="24"/>
          <w:lang w:eastAsia="hr-HR"/>
        </w:rPr>
        <w:t>Caffe</w:t>
      </w:r>
      <w:proofErr w:type="spellEnd"/>
      <w:r w:rsidRPr="00CD6CA9" w:rsidR="00C044EE">
        <w:rPr>
          <w:rFonts w:ascii="Arial" w:hAnsi="Arial" w:cs="Arial"/>
          <w:color w:val="000000" w:themeColor="text1"/>
          <w:sz w:val="24"/>
          <w:szCs w:val="24"/>
          <w:lang w:eastAsia="hr-HR"/>
        </w:rPr>
        <w:t xml:space="preserve"> baru Bistro u Garešnici popili kavu jer se dugo nisu vidjeli s obzirom da je otac bio na Rabu. Zamolio je oca da ide s njim u Zdence da bi mu pomogao istovariti cijevi. U </w:t>
      </w:r>
      <w:r w:rsidRPr="00CD6CA9" w:rsidR="00C044EE">
        <w:rPr>
          <w:rFonts w:ascii="Arial" w:hAnsi="Arial" w:cs="Arial"/>
          <w:color w:val="000000" w:themeColor="text1"/>
          <w:sz w:val="24"/>
          <w:szCs w:val="24"/>
          <w:lang w:eastAsia="hr-HR"/>
        </w:rPr>
        <w:lastRenderedPageBreak/>
        <w:t xml:space="preserve">Garešničkom Brestovcu sa parkirališta sa desne strane nailazilo je dijete na biciklu krećući se prema kolniku. Automatski je skrenuo volanom kontra, odnosno u lijevo, te izletio sa ceste u dvorište obiteljske kuće. Izašao je van iz kamiona i pogledao gdje je dijete, a njega nije bilo. Naišao je Karlo </w:t>
      </w:r>
      <w:proofErr w:type="spellStart"/>
      <w:r w:rsidRPr="00CD6CA9" w:rsidR="00C044EE">
        <w:rPr>
          <w:rFonts w:ascii="Arial" w:hAnsi="Arial" w:cs="Arial"/>
          <w:color w:val="000000" w:themeColor="text1"/>
          <w:sz w:val="24"/>
          <w:szCs w:val="24"/>
          <w:lang w:eastAsia="hr-HR"/>
        </w:rPr>
        <w:t>Gržan</w:t>
      </w:r>
      <w:proofErr w:type="spellEnd"/>
      <w:r w:rsidRPr="00CD6CA9" w:rsidR="00C044EE">
        <w:rPr>
          <w:rFonts w:ascii="Arial" w:hAnsi="Arial" w:cs="Arial"/>
          <w:color w:val="000000" w:themeColor="text1"/>
          <w:sz w:val="24"/>
          <w:szCs w:val="24"/>
          <w:lang w:eastAsia="hr-HR"/>
        </w:rPr>
        <w:t xml:space="preserve"> te ga zamolio da ga odveze kući da uzme novčanik, koji je ostao u drugom kamionu, u kojem su mu bili dokumenti. Kada se vratio nazad, policija je već radila svoj posao. Ne zna kojom brzinom se kretao po cesti, ali ima tahografski uređaj u kamionu. Prilikom prometne nesreće nije zadobio tjelesne ozljede, odnosno, malo je zgulio desnu ruku. Nije udario glavom u šajbu. Koliko zna, ni otac nije zadobio tjelesne ozljede. U to vrijeme koristio je mobilni uređaj broja 099/607-0505. Prije nego što je otišao svojoj kući nije kontaktirao vlasnike kuće. Ne može se izjasniti kakvu je odjeću imao na sebi, a ne zna ni kakvu je odjeću imao otac na sebi. U to vrijeme, kao i danas, bio je visok 168 cm i težak 70 kg, a ima tamnu kratko ošišanu kosu kakvu je imao i tada.</w:t>
      </w:r>
    </w:p>
    <w:p w:rsidRPr="00CD6CA9" w:rsidR="00C044EE" w:rsidP="00C044EE" w:rsidRDefault="00C044EE" w14:paraId="345990A6" w14:textId="433C18EC">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Na posebno pitanje okrivljenika svjedok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izjavio je da su se lijeva vrata na kamionu otvorila od prometne nesreće, a da se prednja desna nisu mogla otvoriti s unutarnje strane, a to je probavao njegov otac, te je otac iz kamiona izašao van preko mjesta vozača.</w:t>
      </w:r>
    </w:p>
    <w:p w:rsidRPr="00CD6CA9" w:rsidR="004D2020" w:rsidP="001461D0" w:rsidRDefault="004D2020" w14:paraId="4B7536A2" w14:textId="77777777">
      <w:pPr>
        <w:pStyle w:val="Bezproreda"/>
        <w:jc w:val="both"/>
        <w:rPr>
          <w:rFonts w:ascii="Arial" w:hAnsi="Arial" w:cs="Arial"/>
          <w:color w:val="000000" w:themeColor="text1"/>
          <w:sz w:val="24"/>
          <w:szCs w:val="24"/>
          <w:lang w:eastAsia="hr-HR"/>
        </w:rPr>
      </w:pPr>
    </w:p>
    <w:p w:rsidRPr="00CD6CA9" w:rsidR="00C044EE" w:rsidP="00C044EE" w:rsidRDefault="004D2020" w14:paraId="5BA48057" w14:textId="74A97D16">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004D6AD0">
        <w:rPr>
          <w:rFonts w:ascii="Arial" w:hAnsi="Arial" w:cs="Arial"/>
          <w:color w:val="000000" w:themeColor="text1"/>
          <w:sz w:val="24"/>
          <w:szCs w:val="24"/>
          <w:lang w:eastAsia="hr-HR"/>
        </w:rPr>
        <w:t>5</w:t>
      </w:r>
      <w:r w:rsidRPr="00CD6CA9">
        <w:rPr>
          <w:rFonts w:ascii="Arial" w:hAnsi="Arial" w:cs="Arial"/>
          <w:color w:val="000000" w:themeColor="text1"/>
          <w:sz w:val="24"/>
          <w:szCs w:val="24"/>
          <w:lang w:eastAsia="hr-HR"/>
        </w:rPr>
        <w:t xml:space="preserve">. Propisno upozorena svjedokinja Ivana Čuka izjavila je da </w:t>
      </w:r>
      <w:r w:rsidRPr="00CD6CA9" w:rsidR="00C044EE">
        <w:rPr>
          <w:rFonts w:ascii="Arial" w:hAnsi="Arial" w:cs="Arial"/>
          <w:color w:val="000000" w:themeColor="text1"/>
          <w:sz w:val="24"/>
          <w:szCs w:val="24"/>
          <w:lang w:eastAsia="hr-HR"/>
        </w:rPr>
        <w:t>se kretala pješice prema svojoj kući 06. kolovoza 2024. iza 10:00 sati. Naišla je na grupu građana koji su stajali preko puta ceste i gledali u dvorište u kojem je bio kamion. Kamion je bio zabijen u kuću, a dvorišna ograda srušena. Pitala je da li je netko zvao policiju i oni su samo šutjeli, a onda je ona pozvala 192 i ženska osoba, koja se javila, rekla je da već imaju dojavi i pitala da li ima ozlijeđenih. Onda je jedan gospodin visoki otišao preko ceste do kamiona te doviknuo da je sve OK i da ne treba hitna. On je otvorio vrata vozača te je izašao muškarac, niži, kratke sijede kose, misli da se radi o ovdje nazočnom okrivljeniku, koji je na sebi imao traperice, a nije sigurna koju boju majice, ne zna zašto joj se čini da je imao tamnoplavu majicu kratkih rukava. Drugih osoba oko kamiona nije vidjela. Nije vidjela da je netko izlazio iz kuće u koju se kamion zabio, a poslije joj je policajka rekla da su bili ljudi u kući.</w:t>
      </w:r>
    </w:p>
    <w:p w:rsidRPr="00CD6CA9" w:rsidR="00C044EE" w:rsidP="00C044EE" w:rsidRDefault="00C044EE" w14:paraId="329D958D" w14:textId="61847EDB">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Na posebno pitanje suca da je na zapisnik policije izjavila da je u dvorištu vidjela dva muškarca, svjedokinja Ivana Čuka pojasnila je da je jedna muška osoba bio gospodin koji je išao vidjeti da li ima ozlijeđenih, a da je druga muška osoba bio okrivljenik, koji je bio obučen, kao što je rekla, u plavu majicu kratkih rukava i plave traperice, a niti jednog ne poznaje.</w:t>
      </w:r>
    </w:p>
    <w:p w:rsidRPr="00CD6CA9" w:rsidR="00C044EE" w:rsidP="00C044EE" w:rsidRDefault="00C044EE" w14:paraId="40CEEA36" w14:textId="77777777">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Nije vidjela da bi dvije osobe izlazile iz kamiona. Svjedoka koji je bio prije nje u sudnici, a kojega je vidjela na hodniku suda, nije vidjela na mjestu prometne nesreće, a zna ga iz škole.</w:t>
      </w:r>
    </w:p>
    <w:p w:rsidRPr="00CD6CA9" w:rsidR="00C044EE" w:rsidP="00C044EE" w:rsidRDefault="00C044EE" w14:paraId="284FCEA4" w14:textId="77777777">
      <w:pPr>
        <w:pStyle w:val="Bezproreda"/>
        <w:jc w:val="both"/>
        <w:rPr>
          <w:rFonts w:ascii="Arial" w:hAnsi="Arial" w:cs="Arial"/>
          <w:color w:val="000000" w:themeColor="text1"/>
          <w:sz w:val="24"/>
          <w:szCs w:val="24"/>
          <w:lang w:eastAsia="hr-HR"/>
        </w:rPr>
      </w:pPr>
    </w:p>
    <w:p w:rsidRPr="00CD6CA9" w:rsidR="00C044EE" w:rsidP="00C044EE" w:rsidRDefault="00C044EE" w14:paraId="5CFBE31F" w14:textId="22C7E8D5">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004D6AD0">
        <w:rPr>
          <w:rFonts w:ascii="Arial" w:hAnsi="Arial" w:cs="Arial"/>
          <w:color w:val="000000" w:themeColor="text1"/>
          <w:sz w:val="24"/>
          <w:szCs w:val="24"/>
          <w:lang w:eastAsia="hr-HR"/>
        </w:rPr>
        <w:t>.6.</w:t>
      </w:r>
      <w:r w:rsidRPr="00CD6CA9">
        <w:rPr>
          <w:rFonts w:ascii="Arial" w:hAnsi="Arial" w:cs="Arial"/>
          <w:color w:val="000000" w:themeColor="text1"/>
          <w:sz w:val="24"/>
          <w:szCs w:val="24"/>
          <w:lang w:eastAsia="hr-HR"/>
        </w:rPr>
        <w:t xml:space="preserve"> Okrivljenik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prigovorio je iskazu svjedokinje Ivane Čuka navodeći da kamion nije udario u kuću, već je kuća srušena od bunara u koji je kamion udario.</w:t>
      </w:r>
    </w:p>
    <w:p w:rsidRPr="00CD6CA9" w:rsidR="004D2020" w:rsidP="001461D0" w:rsidRDefault="004D2020" w14:paraId="41B4BB43" w14:textId="77777777">
      <w:pPr>
        <w:pStyle w:val="Bezproreda"/>
        <w:jc w:val="both"/>
        <w:rPr>
          <w:rFonts w:ascii="Arial" w:hAnsi="Arial" w:cs="Arial"/>
          <w:color w:val="000000" w:themeColor="text1"/>
          <w:sz w:val="24"/>
          <w:szCs w:val="24"/>
          <w:lang w:eastAsia="hr-HR"/>
        </w:rPr>
      </w:pPr>
    </w:p>
    <w:p w:rsidRPr="00CD6CA9" w:rsidR="00C8385E" w:rsidP="00C8385E" w:rsidRDefault="00C8385E" w14:paraId="06A76103" w14:textId="17592E21">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004D6AD0">
        <w:rPr>
          <w:rFonts w:ascii="Arial" w:hAnsi="Arial" w:cs="Arial"/>
          <w:color w:val="000000" w:themeColor="text1"/>
          <w:sz w:val="24"/>
          <w:szCs w:val="24"/>
          <w:lang w:eastAsia="hr-HR"/>
        </w:rPr>
        <w:t>7</w:t>
      </w:r>
      <w:r w:rsidRPr="00CD6CA9">
        <w:rPr>
          <w:rFonts w:ascii="Arial" w:hAnsi="Arial" w:cs="Arial"/>
          <w:color w:val="000000" w:themeColor="text1"/>
          <w:sz w:val="24"/>
          <w:szCs w:val="24"/>
          <w:lang w:eastAsia="hr-HR"/>
        </w:rPr>
        <w:t xml:space="preserve">. Propisno upozorena svjedokinja Mara </w:t>
      </w:r>
      <w:proofErr w:type="spellStart"/>
      <w:r w:rsidRPr="00CD6CA9">
        <w:rPr>
          <w:rFonts w:ascii="Arial" w:hAnsi="Arial" w:cs="Arial"/>
          <w:color w:val="000000" w:themeColor="text1"/>
          <w:sz w:val="24"/>
          <w:szCs w:val="24"/>
          <w:lang w:eastAsia="hr-HR"/>
        </w:rPr>
        <w:t>Ljevar</w:t>
      </w:r>
      <w:proofErr w:type="spellEnd"/>
      <w:r w:rsidRPr="00CD6CA9">
        <w:rPr>
          <w:rFonts w:ascii="Arial" w:hAnsi="Arial" w:cs="Arial"/>
          <w:color w:val="000000" w:themeColor="text1"/>
          <w:sz w:val="24"/>
          <w:szCs w:val="24"/>
          <w:lang w:eastAsia="hr-HR"/>
        </w:rPr>
        <w:t xml:space="preserve"> izjavila je da </w:t>
      </w:r>
      <w:r w:rsidRPr="00CD6CA9" w:rsidR="00CF0D2F">
        <w:rPr>
          <w:rFonts w:ascii="Arial" w:hAnsi="Arial" w:cs="Arial"/>
          <w:color w:val="000000" w:themeColor="text1"/>
          <w:sz w:val="24"/>
          <w:szCs w:val="24"/>
          <w:lang w:eastAsia="hr-HR"/>
        </w:rPr>
        <w:t>je d</w:t>
      </w:r>
      <w:r w:rsidRPr="00CD6CA9">
        <w:rPr>
          <w:rFonts w:ascii="Arial" w:hAnsi="Arial" w:cs="Arial"/>
          <w:color w:val="000000" w:themeColor="text1"/>
          <w:sz w:val="24"/>
          <w:szCs w:val="24"/>
          <w:lang w:eastAsia="hr-HR"/>
        </w:rPr>
        <w:t xml:space="preserve">ana 06. kolovoza 2024., nakon doručka u 09:00 sati otišla na tržnicu u Garešnicu da bi je kasnije nazvao suprug da se kamion zabio u njihovu kuću. On je u tom trenutku bio u voćnjaku i sva sreća da nije bio u dvorištu jer bi stradao. Kada je ona došla, u dvorištu su već bili i okrivljenik i njegov sin i policija i vatrogasci. Ne zna tko je zvao policiju. Bilo je puno ljudi na cesti. Nije primijetila nikakve tjelesne ozljede niti na okrivljeniku, niti na njegovom sinu. Nije čula od nikoga tko je upravljao kamionom. Šteta na kući je nadoknađena na teret police osiguranja teretnog vozila. </w:t>
      </w:r>
    </w:p>
    <w:p w:rsidRPr="00CD6CA9" w:rsidR="007604A1" w:rsidP="007604A1" w:rsidRDefault="007604A1" w14:paraId="35572F8C" w14:textId="68E43155">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lastRenderedPageBreak/>
        <w:t xml:space="preserve">6. Sud je od </w:t>
      </w:r>
      <w:proofErr w:type="spellStart"/>
      <w:r w:rsidRPr="00CD6CA9">
        <w:rPr>
          <w:rFonts w:ascii="Arial" w:hAnsi="Arial" w:cs="Arial"/>
          <w:color w:val="000000" w:themeColor="text1"/>
          <w:sz w:val="24"/>
          <w:szCs w:val="24"/>
          <w:lang w:eastAsia="hr-HR"/>
        </w:rPr>
        <w:t>teleoperatera</w:t>
      </w:r>
      <w:proofErr w:type="spellEnd"/>
      <w:r w:rsidRPr="00CD6CA9">
        <w:rPr>
          <w:rFonts w:ascii="Arial" w:hAnsi="Arial" w:cs="Arial"/>
          <w:color w:val="000000" w:themeColor="text1"/>
          <w:sz w:val="24"/>
          <w:szCs w:val="24"/>
          <w:lang w:eastAsia="hr-HR"/>
        </w:rPr>
        <w:t xml:space="preserve"> A1 zatražio podatke o prijemnom repetitoru za mobilne uređaje 099/607-0505 i 099/6532-237 za dan 06. kolovoza 2024. u razdoblju od 07:00 sati do 11:00 sati.</w:t>
      </w:r>
    </w:p>
    <w:p w:rsidRPr="00CD6CA9" w:rsidR="003C0602" w:rsidP="007604A1" w:rsidRDefault="003C0602" w14:paraId="062F29E1" w14:textId="77777777">
      <w:pPr>
        <w:pStyle w:val="Bezproreda"/>
        <w:jc w:val="both"/>
        <w:rPr>
          <w:rFonts w:ascii="Arial" w:hAnsi="Arial" w:cs="Arial"/>
          <w:color w:val="000000" w:themeColor="text1"/>
          <w:sz w:val="24"/>
          <w:szCs w:val="24"/>
          <w:lang w:eastAsia="hr-HR"/>
        </w:rPr>
      </w:pPr>
    </w:p>
    <w:p w:rsidRPr="00CD6CA9" w:rsidR="00E45EB9" w:rsidP="00E45EB9" w:rsidRDefault="00E45EB9" w14:paraId="2DF2FAD7" w14:textId="67FA6857">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6.1. Tvrtka A1 Hrvatska d.o.o., Zagreb, Vrtni put 1, podneskom od 16. ožujka 2026. izvijestila je sud da nije u mogućnosti udovoljiti traženom jer su tražene podatke bili u obvezi uništiti nakon proteka 12 mjeseci od dana obavljene komunikacije, sukladno članku 45. u svezi sa člankom 53. Zakona o elektroničkim komunikacijama (Narodne novine broj 76/2022, 14/2024) te da stoga više ne raspolažu traženim podacima koji bi se odnosili na dan 06. kolovoza 2024. (strana spisa 92).</w:t>
      </w:r>
    </w:p>
    <w:p w:rsidRPr="00CD6CA9" w:rsidR="003C0602" w:rsidP="007604A1" w:rsidRDefault="003C0602" w14:paraId="260436AC" w14:textId="77777777">
      <w:pPr>
        <w:pStyle w:val="Bezproreda"/>
        <w:jc w:val="both"/>
        <w:rPr>
          <w:rFonts w:ascii="Arial" w:hAnsi="Arial" w:cs="Arial"/>
          <w:color w:val="000000" w:themeColor="text1"/>
          <w:sz w:val="24"/>
          <w:szCs w:val="24"/>
          <w:lang w:eastAsia="hr-HR"/>
        </w:rPr>
      </w:pPr>
    </w:p>
    <w:p w:rsidRPr="00CD6CA9" w:rsidR="007604A1" w:rsidP="001461D0" w:rsidRDefault="003C0602" w14:paraId="2D86BCC5" w14:textId="1F5D20CB">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7. Odvjetničko društvo Volić, Ružička &amp; </w:t>
      </w:r>
      <w:proofErr w:type="spellStart"/>
      <w:r w:rsidRPr="00CD6CA9">
        <w:rPr>
          <w:rFonts w:ascii="Arial" w:hAnsi="Arial" w:cs="Arial"/>
          <w:color w:val="000000" w:themeColor="text1"/>
          <w:sz w:val="24"/>
          <w:szCs w:val="24"/>
          <w:lang w:eastAsia="hr-HR"/>
        </w:rPr>
        <w:t>Cabadaj</w:t>
      </w:r>
      <w:proofErr w:type="spellEnd"/>
      <w:r w:rsidRPr="00CD6CA9">
        <w:rPr>
          <w:rFonts w:ascii="Arial" w:hAnsi="Arial" w:cs="Arial"/>
          <w:color w:val="000000" w:themeColor="text1"/>
          <w:sz w:val="24"/>
          <w:szCs w:val="24"/>
          <w:lang w:eastAsia="hr-HR"/>
        </w:rPr>
        <w:t xml:space="preserve"> </w:t>
      </w:r>
      <w:proofErr w:type="spellStart"/>
      <w:r w:rsidRPr="00CD6CA9">
        <w:rPr>
          <w:rFonts w:ascii="Arial" w:hAnsi="Arial" w:cs="Arial"/>
          <w:color w:val="000000" w:themeColor="text1"/>
          <w:sz w:val="24"/>
          <w:szCs w:val="24"/>
          <w:lang w:eastAsia="hr-HR"/>
        </w:rPr>
        <w:t>Cafuta</w:t>
      </w:r>
      <w:proofErr w:type="spellEnd"/>
      <w:r w:rsidRPr="00CD6CA9">
        <w:rPr>
          <w:rFonts w:ascii="Arial" w:hAnsi="Arial" w:cs="Arial"/>
          <w:color w:val="000000" w:themeColor="text1"/>
          <w:sz w:val="24"/>
          <w:szCs w:val="24"/>
          <w:lang w:eastAsia="hr-HR"/>
        </w:rPr>
        <w:t xml:space="preserve"> d.o.o., iz Garešnice, dana 27. svibnja 2026. dostavilo je u sudski spis punomoć za obranu okrivljenika Siniše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(strana spisa 96).</w:t>
      </w:r>
    </w:p>
    <w:p w:rsidRPr="00CD6CA9" w:rsidR="007604A1" w:rsidP="001461D0" w:rsidRDefault="007604A1" w14:paraId="3C704623" w14:textId="77777777">
      <w:pPr>
        <w:pStyle w:val="Bezproreda"/>
        <w:jc w:val="both"/>
        <w:rPr>
          <w:rFonts w:ascii="Arial" w:hAnsi="Arial" w:cs="Arial"/>
          <w:color w:val="000000" w:themeColor="text1"/>
          <w:sz w:val="24"/>
          <w:szCs w:val="24"/>
          <w:lang w:eastAsia="hr-HR"/>
        </w:rPr>
      </w:pPr>
    </w:p>
    <w:p w:rsidRPr="00CD6CA9" w:rsidR="00D32FB8" w:rsidP="001461D0" w:rsidRDefault="00D32FB8" w14:paraId="641020F5" w14:textId="38204E8C">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8. Provedeno  je biološko vještačenje</w:t>
      </w:r>
      <w:r w:rsidRPr="00CD6CA9" w:rsidR="00DD1E5E">
        <w:rPr>
          <w:rFonts w:ascii="Arial" w:hAnsi="Arial" w:cs="Arial"/>
          <w:color w:val="000000" w:themeColor="text1"/>
          <w:sz w:val="24"/>
          <w:szCs w:val="24"/>
          <w:lang w:eastAsia="hr-HR"/>
        </w:rPr>
        <w:t xml:space="preserve"> izuzetih tragova krvi iz kabine kamiona</w:t>
      </w:r>
      <w:r w:rsidRPr="00CD6CA9">
        <w:rPr>
          <w:rFonts w:ascii="Arial" w:hAnsi="Arial" w:cs="Arial"/>
          <w:color w:val="000000" w:themeColor="text1"/>
          <w:sz w:val="24"/>
          <w:szCs w:val="24"/>
          <w:lang w:eastAsia="hr-HR"/>
        </w:rPr>
        <w:t xml:space="preserve"> po Centru za forenzična ispitivanja, istraživanja i vještačenja „Ivan Vučetić“.</w:t>
      </w:r>
    </w:p>
    <w:p w:rsidRPr="00CD6CA9" w:rsidR="00D32FB8" w:rsidP="001461D0" w:rsidRDefault="00D32FB8" w14:paraId="3899AA45" w14:textId="1BC5D308">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Na temelju dostavljenog materijala „Omot“ 15-vatirani štapić s tragom nalik na krv“, te „Omot 16 vatirani štapić sa tragom nalik na krv“, te  „Omot 17“ </w:t>
      </w:r>
      <w:proofErr w:type="spellStart"/>
      <w:r w:rsidRPr="00CD6CA9">
        <w:rPr>
          <w:rFonts w:ascii="Arial" w:hAnsi="Arial" w:cs="Arial"/>
          <w:color w:val="000000" w:themeColor="text1"/>
          <w:sz w:val="24"/>
          <w:szCs w:val="24"/>
          <w:lang w:eastAsia="hr-HR"/>
        </w:rPr>
        <w:t>Fitzco</w:t>
      </w:r>
      <w:proofErr w:type="spellEnd"/>
      <w:r w:rsidRPr="00CD6CA9">
        <w:rPr>
          <w:rFonts w:ascii="Arial" w:hAnsi="Arial" w:cs="Arial"/>
          <w:color w:val="000000" w:themeColor="text1"/>
          <w:sz w:val="24"/>
          <w:szCs w:val="24"/>
          <w:lang w:eastAsia="hr-HR"/>
        </w:rPr>
        <w:t xml:space="preserve"> kartica s nespornim uzorkom krvi na ime Siniše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i   „Omot 17“ </w:t>
      </w:r>
      <w:proofErr w:type="spellStart"/>
      <w:r w:rsidRPr="00CD6CA9">
        <w:rPr>
          <w:rFonts w:ascii="Arial" w:hAnsi="Arial" w:cs="Arial"/>
          <w:color w:val="000000" w:themeColor="text1"/>
          <w:sz w:val="24"/>
          <w:szCs w:val="24"/>
          <w:lang w:eastAsia="hr-HR"/>
        </w:rPr>
        <w:t>Fitzo</w:t>
      </w:r>
      <w:proofErr w:type="spellEnd"/>
      <w:r w:rsidRPr="00CD6CA9">
        <w:rPr>
          <w:rFonts w:ascii="Arial" w:hAnsi="Arial" w:cs="Arial"/>
          <w:color w:val="000000" w:themeColor="text1"/>
          <w:sz w:val="24"/>
          <w:szCs w:val="24"/>
          <w:lang w:eastAsia="hr-HR"/>
        </w:rPr>
        <w:t xml:space="preserve"> kartica s nespornim uzorkom krvi na ime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vještačenjem je dano mišljenje temeljem molekularno-genetske analiza nespornih uzoraka krvi Siniše </w:t>
      </w:r>
      <w:proofErr w:type="spellStart"/>
      <w:r w:rsidRPr="00CD6CA9">
        <w:rPr>
          <w:rFonts w:ascii="Arial" w:hAnsi="Arial" w:cs="Arial"/>
          <w:color w:val="000000" w:themeColor="text1"/>
          <w:sz w:val="24"/>
          <w:szCs w:val="24"/>
          <w:lang w:eastAsia="hr-HR"/>
        </w:rPr>
        <w:t>Pavlinoac</w:t>
      </w:r>
      <w:proofErr w:type="spellEnd"/>
      <w:r w:rsidRPr="00CD6CA9">
        <w:rPr>
          <w:rFonts w:ascii="Arial" w:hAnsi="Arial" w:cs="Arial"/>
          <w:color w:val="000000" w:themeColor="text1"/>
          <w:sz w:val="24"/>
          <w:szCs w:val="24"/>
          <w:lang w:eastAsia="hr-HR"/>
        </w:rPr>
        <w:t xml:space="preserve"> i Ivana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iz koji su utvrđeni njihovi DNA profili. Molekularno genetskom analizom dostavljenih tragova krvi na vatiranim štapićima „omoti 15 i 16“ utvrđeno je da isti DNA  profil osobe muškog spola  se podudara sa DNA profilom Siniše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w:t>
      </w:r>
    </w:p>
    <w:p w:rsidRPr="00CD6CA9" w:rsidR="00DD1E5E" w:rsidP="001461D0" w:rsidRDefault="00DD1E5E" w14:paraId="17CBD2FD" w14:textId="77777777">
      <w:pPr>
        <w:pStyle w:val="Bezproreda"/>
        <w:jc w:val="both"/>
        <w:rPr>
          <w:rFonts w:ascii="Arial" w:hAnsi="Arial" w:cs="Arial"/>
          <w:color w:val="000000" w:themeColor="text1"/>
          <w:sz w:val="24"/>
          <w:szCs w:val="24"/>
          <w:lang w:eastAsia="hr-HR"/>
        </w:rPr>
      </w:pPr>
    </w:p>
    <w:p w:rsidRPr="00CD6CA9" w:rsidR="00DD1E5E" w:rsidP="001461D0" w:rsidRDefault="00DD1E5E" w14:paraId="423F08AB" w14:textId="170FE888">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9. Okrivljenik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osporavao je da je u vrijeme prometne nesreće upravljao kamionom, a samim time osporio je sve prekršaje koji su mu se stavili na teret.</w:t>
      </w:r>
      <w:r w:rsidRPr="00CD6CA9" w:rsidR="0087188E">
        <w:rPr>
          <w:rFonts w:ascii="Arial" w:hAnsi="Arial" w:cs="Arial"/>
          <w:color w:val="000000" w:themeColor="text1"/>
          <w:sz w:val="24"/>
          <w:szCs w:val="24"/>
          <w:lang w:eastAsia="hr-HR"/>
        </w:rPr>
        <w:t xml:space="preserve"> Nije osporio da ne posjeduje vozačku dozvolu „C“ kategorije i da se odbio podvrgnuti ispitivanju alkoholiziranosti, obrazlažući da nije bio vozač, već suvozač u teretnom vozilu sa kojim je upravljao njegov sin Ivan.</w:t>
      </w:r>
    </w:p>
    <w:p w:rsidRPr="00CD6CA9" w:rsidR="002E15E6" w:rsidP="001461D0" w:rsidRDefault="002E15E6" w14:paraId="6AFF1A6F" w14:textId="77777777">
      <w:pPr>
        <w:pStyle w:val="Bezproreda"/>
        <w:jc w:val="both"/>
        <w:rPr>
          <w:rFonts w:ascii="Arial" w:hAnsi="Arial" w:cs="Arial"/>
          <w:color w:val="000000" w:themeColor="text1"/>
          <w:sz w:val="24"/>
          <w:szCs w:val="24"/>
          <w:lang w:eastAsia="hr-HR"/>
        </w:rPr>
      </w:pPr>
    </w:p>
    <w:p w:rsidRPr="00CD6CA9" w:rsidR="00DD1E5E" w:rsidP="001461D0" w:rsidRDefault="00DD1E5E" w14:paraId="18D97D62" w14:textId="14729D8D">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10. Sud je  provodio dokaze da bi utvrdio tko je upravljao kamionom u vrijeme prometne nesreće, te je temeljem  iskaza svjedoka Tomislava Cindrić, policijskog službenika, Zdravka Bis kriminalističkog tehničara, te Ivane Čuka i temeljem mišljenja </w:t>
      </w:r>
    </w:p>
    <w:p w:rsidRPr="00CD6CA9" w:rsidR="00DD1E5E" w:rsidP="001461D0" w:rsidRDefault="00DD1E5E" w14:paraId="4D3FBD23" w14:textId="60934E58">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Molekularno-genetske analize izuzetih uzoraka krvi iz unutrašnjosti vozila utvrdio da je vozilom  upravljao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w:t>
      </w:r>
    </w:p>
    <w:p w:rsidRPr="00CD6CA9" w:rsidR="0087188E" w:rsidP="001461D0" w:rsidRDefault="0087188E" w14:paraId="38249E8A" w14:textId="77777777">
      <w:pPr>
        <w:pStyle w:val="Bezproreda"/>
        <w:jc w:val="both"/>
        <w:rPr>
          <w:rFonts w:ascii="Arial" w:hAnsi="Arial" w:cs="Arial"/>
          <w:color w:val="000000" w:themeColor="text1"/>
          <w:sz w:val="24"/>
          <w:szCs w:val="24"/>
          <w:lang w:eastAsia="hr-HR"/>
        </w:rPr>
      </w:pPr>
    </w:p>
    <w:p w:rsidR="00DD1E5E" w:rsidP="001461D0" w:rsidRDefault="00DD1E5E" w14:paraId="17636631" w14:textId="6FE2F65C">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10.1. Naime, dolaskom na lice mjesta policijski službenik Tomislav Cindrić u dvorištu  ispred ulaznih vrata kuće zatekao je svjedoka Sinišu </w:t>
      </w:r>
      <w:proofErr w:type="spellStart"/>
      <w:r w:rsidRPr="00CD6CA9">
        <w:rPr>
          <w:rFonts w:ascii="Arial" w:hAnsi="Arial" w:cs="Arial"/>
          <w:color w:val="000000" w:themeColor="text1"/>
          <w:sz w:val="24"/>
          <w:szCs w:val="24"/>
          <w:lang w:eastAsia="hr-HR"/>
        </w:rPr>
        <w:t>Pavlinovca</w:t>
      </w:r>
      <w:proofErr w:type="spellEnd"/>
      <w:r w:rsidRPr="00CD6CA9">
        <w:rPr>
          <w:rFonts w:ascii="Arial" w:hAnsi="Arial" w:cs="Arial"/>
          <w:color w:val="000000" w:themeColor="text1"/>
          <w:sz w:val="24"/>
          <w:szCs w:val="24"/>
          <w:lang w:eastAsia="hr-HR"/>
        </w:rPr>
        <w:t xml:space="preserve"> da sjedi u svjetlo</w:t>
      </w:r>
      <w:r w:rsidRPr="00CD6CA9" w:rsidR="0087188E">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 xml:space="preserve">plavoj majici i trapericama, dok je njegov sin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došao kasnije u osobnom vozilu obučen u crnu majicu kratkih rukava.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imao je tragove krvi na čelu i rukama, dok Ivan nije imao nikakve  tjelesne ozljede. Obojica su tvrdili da je  teretnim vozilom upravljao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w:t>
      </w:r>
    </w:p>
    <w:p w:rsidRPr="00CD6CA9" w:rsidR="004D6AD0" w:rsidP="001461D0" w:rsidRDefault="004D6AD0" w14:paraId="55A0303E" w14:textId="77777777">
      <w:pPr>
        <w:pStyle w:val="Bezproreda"/>
        <w:jc w:val="both"/>
        <w:rPr>
          <w:rFonts w:ascii="Arial" w:hAnsi="Arial" w:cs="Arial"/>
          <w:color w:val="000000" w:themeColor="text1"/>
          <w:sz w:val="24"/>
          <w:szCs w:val="24"/>
          <w:lang w:eastAsia="hr-HR"/>
        </w:rPr>
      </w:pPr>
    </w:p>
    <w:p w:rsidR="00DD1E5E" w:rsidP="001461D0" w:rsidRDefault="00DD1E5E" w14:paraId="61633B9B" w14:textId="58585E4E">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10.2. Svjedokinja Ivana Čuka izjavila je da je vidjela da je kamion bio zabijen u kuću, a dvorišna ograda srušena. Pozvala je 192, nakon čega je jedan gospodin otišao preko ceste do kamiona i doviknuo da je sve Ok i da ne treba hitna. On je otvorio vrata vozača te je izašao muškarac, niži, kratke sijede kose, misli da se radi o  okrivljeniku koji je na </w:t>
      </w:r>
      <w:r w:rsidRPr="00CD6CA9">
        <w:rPr>
          <w:rFonts w:ascii="Arial" w:hAnsi="Arial" w:cs="Arial"/>
          <w:color w:val="000000" w:themeColor="text1"/>
          <w:sz w:val="24"/>
          <w:szCs w:val="24"/>
          <w:lang w:eastAsia="hr-HR"/>
        </w:rPr>
        <w:lastRenderedPageBreak/>
        <w:t>sebi  imao traperice, ne zna kakvu je majicu imao na sebi</w:t>
      </w:r>
      <w:r w:rsidRPr="00CD6CA9" w:rsidR="002E15E6">
        <w:rPr>
          <w:rFonts w:ascii="Arial" w:hAnsi="Arial" w:cs="Arial"/>
          <w:color w:val="000000" w:themeColor="text1"/>
          <w:sz w:val="24"/>
          <w:szCs w:val="24"/>
          <w:lang w:eastAsia="hr-HR"/>
        </w:rPr>
        <w:t xml:space="preserve">. Nije  vidjela  dvije osobe da izlaze iz kamiona, a na upit da li je Ivana </w:t>
      </w:r>
      <w:proofErr w:type="spellStart"/>
      <w:r w:rsidRPr="00CD6CA9" w:rsidR="002E15E6">
        <w:rPr>
          <w:rFonts w:ascii="Arial" w:hAnsi="Arial" w:cs="Arial"/>
          <w:color w:val="000000" w:themeColor="text1"/>
          <w:sz w:val="24"/>
          <w:szCs w:val="24"/>
          <w:lang w:eastAsia="hr-HR"/>
        </w:rPr>
        <w:t>Pavlinovac</w:t>
      </w:r>
      <w:proofErr w:type="spellEnd"/>
      <w:r w:rsidRPr="00CD6CA9" w:rsidR="002E15E6">
        <w:rPr>
          <w:rFonts w:ascii="Arial" w:hAnsi="Arial" w:cs="Arial"/>
          <w:color w:val="000000" w:themeColor="text1"/>
          <w:sz w:val="24"/>
          <w:szCs w:val="24"/>
          <w:lang w:eastAsia="hr-HR"/>
        </w:rPr>
        <w:t xml:space="preserve"> (svjedok prije nje)  vidjela na licu mjesta, odgovorila je da  ga nije vidjela na licu mjesta, ali da ga poznaje iz škole.</w:t>
      </w:r>
    </w:p>
    <w:p w:rsidRPr="00CD6CA9" w:rsidR="004D6AD0" w:rsidP="001461D0" w:rsidRDefault="004D6AD0" w14:paraId="09070D38" w14:textId="77777777">
      <w:pPr>
        <w:pStyle w:val="Bezproreda"/>
        <w:jc w:val="both"/>
        <w:rPr>
          <w:rFonts w:ascii="Arial" w:hAnsi="Arial" w:cs="Arial"/>
          <w:color w:val="000000" w:themeColor="text1"/>
          <w:sz w:val="24"/>
          <w:szCs w:val="24"/>
          <w:lang w:eastAsia="hr-HR"/>
        </w:rPr>
      </w:pPr>
    </w:p>
    <w:p w:rsidR="002E15E6" w:rsidP="001461D0" w:rsidRDefault="002E15E6" w14:paraId="59B00780" w14:textId="6DFE910B">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10.3. Svjedok Zdravko Bis kriminalistički tehničar izjavio je da je u unutrašnjosti teretnog vozila uočio tragove krvi kod mjenjača i na vjetrobranskom staklu, te da je u kabinu teretnog vozila  ulazio kroz prednja desna vrata, odnosno preko suvozačevog mjesta.</w:t>
      </w:r>
    </w:p>
    <w:p w:rsidRPr="00CD6CA9" w:rsidR="004D6AD0" w:rsidP="001461D0" w:rsidRDefault="004D6AD0" w14:paraId="13E5BCFF" w14:textId="77777777">
      <w:pPr>
        <w:pStyle w:val="Bezproreda"/>
        <w:jc w:val="both"/>
        <w:rPr>
          <w:rFonts w:ascii="Arial" w:hAnsi="Arial" w:cs="Arial"/>
          <w:color w:val="000000" w:themeColor="text1"/>
          <w:sz w:val="24"/>
          <w:szCs w:val="24"/>
          <w:lang w:eastAsia="hr-HR"/>
        </w:rPr>
      </w:pPr>
    </w:p>
    <w:p w:rsidR="002E15E6" w:rsidP="001461D0" w:rsidRDefault="002E15E6" w14:paraId="16B01775" w14:textId="7B630FC7">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10.4.Temeljem iskaza ovih svjedoka i temeljem   DNK analize izuzetih tragova krvi koji odgovaraju krvi okrivljenika sud je utvrdio da je vozilom upravljao   Siniša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a ne  njegov sin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kako su njih dvojica iskazivali.</w:t>
      </w:r>
    </w:p>
    <w:p w:rsidRPr="00CD6CA9" w:rsidR="004D6AD0" w:rsidP="001461D0" w:rsidRDefault="004D6AD0" w14:paraId="0A114CDE" w14:textId="77777777">
      <w:pPr>
        <w:pStyle w:val="Bezproreda"/>
        <w:jc w:val="both"/>
        <w:rPr>
          <w:rFonts w:ascii="Arial" w:hAnsi="Arial" w:cs="Arial"/>
          <w:color w:val="000000" w:themeColor="text1"/>
          <w:sz w:val="24"/>
          <w:szCs w:val="24"/>
          <w:lang w:eastAsia="hr-HR"/>
        </w:rPr>
      </w:pPr>
    </w:p>
    <w:p w:rsidRPr="00CD6CA9" w:rsidR="002E15E6" w:rsidP="001461D0" w:rsidRDefault="002E15E6" w14:paraId="06AE822A" w14:textId="7D8C1184">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10.5. Stoga sud nije poklonio vjeru obrani okrivljenika,  kao niti iskazu svjedoka  Ivana </w:t>
      </w:r>
      <w:proofErr w:type="spellStart"/>
      <w:r w:rsidRPr="00CD6CA9">
        <w:rPr>
          <w:rFonts w:ascii="Arial" w:hAnsi="Arial" w:cs="Arial"/>
          <w:color w:val="000000" w:themeColor="text1"/>
          <w:sz w:val="24"/>
          <w:szCs w:val="24"/>
          <w:lang w:eastAsia="hr-HR"/>
        </w:rPr>
        <w:t>Pavlinovca</w:t>
      </w:r>
      <w:proofErr w:type="spellEnd"/>
      <w:r w:rsidRPr="00CD6CA9">
        <w:rPr>
          <w:rFonts w:ascii="Arial" w:hAnsi="Arial" w:cs="Arial"/>
          <w:color w:val="000000" w:themeColor="text1"/>
          <w:sz w:val="24"/>
          <w:szCs w:val="24"/>
          <w:lang w:eastAsia="hr-HR"/>
        </w:rPr>
        <w:t xml:space="preserve"> jer je I okrivljenik zainteresiran za ishod postupka, a  Ivan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pristran svjedok u postupku.</w:t>
      </w:r>
    </w:p>
    <w:p w:rsidRPr="00CD6CA9" w:rsidR="0087188E" w:rsidP="001461D0" w:rsidRDefault="0087188E" w14:paraId="1FCD5C09" w14:textId="2F168F2D">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Neuvjerljiv je iskaz svjedoka Ivana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da se nakon prometne nesreće udaljio u mjesto stanovanja gdje ga je odvezao prijatelj da bi uzeo svoje dokumente.</w:t>
      </w:r>
    </w:p>
    <w:p w:rsidRPr="00CD6CA9" w:rsidR="002E15E6" w:rsidP="001461D0" w:rsidRDefault="002E15E6" w14:paraId="7FC71EF7" w14:textId="77777777">
      <w:pPr>
        <w:pStyle w:val="Bezproreda"/>
        <w:jc w:val="both"/>
        <w:rPr>
          <w:rFonts w:ascii="Arial" w:hAnsi="Arial" w:cs="Arial"/>
          <w:color w:val="000000" w:themeColor="text1"/>
          <w:sz w:val="24"/>
          <w:szCs w:val="24"/>
          <w:lang w:eastAsia="hr-HR"/>
        </w:rPr>
      </w:pPr>
    </w:p>
    <w:p w:rsidRPr="00CD6CA9" w:rsidR="002E15E6" w:rsidP="001461D0" w:rsidRDefault="002E15E6" w14:paraId="1E617D83" w14:textId="54BE8EBA">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11.</w:t>
      </w:r>
      <w:r w:rsidR="004D6AD0">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Okrivljenik nije osporavao da ne posjeduje C  kategoriju,</w:t>
      </w:r>
      <w:r w:rsidRPr="00CD6CA9" w:rsidR="0087188E">
        <w:rPr>
          <w:rFonts w:ascii="Arial" w:hAnsi="Arial" w:cs="Arial"/>
          <w:color w:val="000000" w:themeColor="text1"/>
          <w:sz w:val="24"/>
          <w:szCs w:val="24"/>
          <w:lang w:eastAsia="hr-HR"/>
        </w:rPr>
        <w:t xml:space="preserve"> da se odbio podvrgnuti ispitivanju alkoholiziranosti, </w:t>
      </w:r>
      <w:r w:rsidRPr="00CD6CA9">
        <w:rPr>
          <w:rFonts w:ascii="Arial" w:hAnsi="Arial" w:cs="Arial"/>
          <w:color w:val="000000" w:themeColor="text1"/>
          <w:sz w:val="24"/>
          <w:szCs w:val="24"/>
          <w:lang w:eastAsia="hr-HR"/>
        </w:rPr>
        <w:t xml:space="preserve">  a osporavao je da nije koristio sigurnosni pojas.</w:t>
      </w:r>
    </w:p>
    <w:p w:rsidRPr="00CD6CA9" w:rsidR="002E15E6" w:rsidP="001461D0" w:rsidRDefault="002E15E6" w14:paraId="77FEBCD3" w14:textId="77777777">
      <w:pPr>
        <w:pStyle w:val="Bezproreda"/>
        <w:jc w:val="both"/>
        <w:rPr>
          <w:rFonts w:ascii="Arial" w:hAnsi="Arial" w:cs="Arial"/>
          <w:color w:val="000000" w:themeColor="text1"/>
          <w:sz w:val="24"/>
          <w:szCs w:val="24"/>
          <w:lang w:eastAsia="hr-HR"/>
        </w:rPr>
      </w:pPr>
    </w:p>
    <w:p w:rsidRPr="00CD6CA9" w:rsidR="002E15E6" w:rsidP="001461D0" w:rsidRDefault="002E15E6" w14:paraId="24DE4E4E" w14:textId="64E2C5BD">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11.1. Sud  je zaključio da  okrivljenik nije koristio sigurnosni pojas, jer da je isti koristio ne bi imao tragove krvi na čelu, ne bi bilo tragova njegove krvi na prednjem vjetrobranskom staklu  na mjestu vozača.</w:t>
      </w:r>
    </w:p>
    <w:p w:rsidRPr="00CD6CA9" w:rsidR="002E15E6" w:rsidP="001461D0" w:rsidRDefault="002E15E6" w14:paraId="33511B35" w14:textId="77777777">
      <w:pPr>
        <w:pStyle w:val="Bezproreda"/>
        <w:jc w:val="both"/>
        <w:rPr>
          <w:rFonts w:ascii="Arial" w:hAnsi="Arial" w:cs="Arial"/>
          <w:color w:val="000000" w:themeColor="text1"/>
          <w:sz w:val="24"/>
          <w:szCs w:val="24"/>
          <w:lang w:eastAsia="hr-HR"/>
        </w:rPr>
      </w:pPr>
    </w:p>
    <w:p w:rsidRPr="00CD6CA9" w:rsidR="00C033A5" w:rsidP="0082510C" w:rsidRDefault="004D6AD0" w14:paraId="2A428F42" w14:textId="0A8891A1">
      <w:pPr>
        <w:pStyle w:val="Bezproreda"/>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12</w:t>
      </w:r>
      <w:r w:rsidRPr="00CD6CA9" w:rsidR="00E33C62">
        <w:rPr>
          <w:rFonts w:ascii="Arial" w:hAnsi="Arial" w:cs="Arial"/>
          <w:color w:val="000000" w:themeColor="text1"/>
          <w:sz w:val="24"/>
          <w:szCs w:val="24"/>
          <w:lang w:eastAsia="hr-HR"/>
        </w:rPr>
        <w:t>. Temeljem ovako provedenog prekršajnog postupka, nakon uvida u cjelokupno stanje spisa predmeta,</w:t>
      </w:r>
      <w:r w:rsidRPr="00CD6CA9" w:rsidR="0024025E">
        <w:rPr>
          <w:rFonts w:ascii="Arial" w:hAnsi="Arial" w:cs="Arial"/>
          <w:color w:val="000000" w:themeColor="text1"/>
          <w:sz w:val="24"/>
          <w:szCs w:val="24"/>
          <w:lang w:eastAsia="hr-HR"/>
        </w:rPr>
        <w:t xml:space="preserve"> zapisnik o očevidu, situacijski plan prometne nesreće, zapisnik o ispitivanju alkoholiziranosti</w:t>
      </w:r>
      <w:bookmarkStart w:name="_Hlk226540194" w:id="1"/>
      <w:r w:rsidRPr="00CD6CA9" w:rsidR="0024025E">
        <w:rPr>
          <w:rFonts w:ascii="Arial" w:hAnsi="Arial" w:cs="Arial"/>
          <w:color w:val="000000" w:themeColor="text1"/>
          <w:sz w:val="24"/>
          <w:szCs w:val="24"/>
          <w:lang w:eastAsia="hr-HR"/>
        </w:rPr>
        <w:t xml:space="preserve">, </w:t>
      </w:r>
      <w:bookmarkEnd w:id="1"/>
      <w:r w:rsidRPr="00CD6CA9" w:rsidR="0082510C">
        <w:rPr>
          <w:rFonts w:ascii="Arial" w:hAnsi="Arial" w:cs="Arial"/>
          <w:color w:val="000000" w:themeColor="text1"/>
          <w:sz w:val="24"/>
          <w:szCs w:val="24"/>
          <w:lang w:eastAsia="hr-HR"/>
        </w:rPr>
        <w:t xml:space="preserve">iskaze ispitanih svjedoka Tomislava Cindrić, policijskog službenika Policijske postaje Garešnica, Zdravka Bis, kriminalističkog tehničara u Službi kriminalističke policije Policijske uprave bjelovarsko-bilogorske, te Ivane Čuka </w:t>
      </w:r>
      <w:r w:rsidRPr="00CD6CA9" w:rsidR="002E15E6">
        <w:rPr>
          <w:rFonts w:ascii="Arial" w:hAnsi="Arial" w:cs="Arial"/>
          <w:color w:val="000000" w:themeColor="text1"/>
          <w:sz w:val="24"/>
          <w:szCs w:val="24"/>
          <w:lang w:eastAsia="hr-HR"/>
        </w:rPr>
        <w:t xml:space="preserve">kao i zapisnika o očevidu, situacijskog plana prometne nesreće i dokumentacije očevida, </w:t>
      </w:r>
      <w:r w:rsidRPr="00CD6CA9" w:rsidR="00E33C62">
        <w:rPr>
          <w:rFonts w:ascii="Arial" w:hAnsi="Arial" w:cs="Arial"/>
          <w:color w:val="000000" w:themeColor="text1"/>
          <w:sz w:val="24"/>
          <w:szCs w:val="24"/>
          <w:lang w:eastAsia="hr-HR"/>
        </w:rPr>
        <w:t>sud je na nedvojben</w:t>
      </w:r>
      <w:r w:rsidRPr="00CD6CA9" w:rsidR="00A6069B">
        <w:rPr>
          <w:rFonts w:ascii="Arial" w:hAnsi="Arial" w:cs="Arial"/>
          <w:color w:val="000000" w:themeColor="text1"/>
          <w:sz w:val="24"/>
          <w:szCs w:val="24"/>
          <w:lang w:eastAsia="hr-HR"/>
        </w:rPr>
        <w:t xml:space="preserve"> način utvrdio da je </w:t>
      </w:r>
      <w:r w:rsidRPr="00CD6CA9" w:rsidR="0070599B">
        <w:rPr>
          <w:rFonts w:ascii="Arial" w:hAnsi="Arial" w:cs="Arial"/>
          <w:color w:val="000000" w:themeColor="text1"/>
          <w:sz w:val="24"/>
          <w:szCs w:val="24"/>
          <w:lang w:eastAsia="hr-HR"/>
        </w:rPr>
        <w:t>okrivljenik</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 xml:space="preserve">dana 06. kolovoza 2024. godine u 10:05 sati, u mjestu Garešnički Brestovac, Brestovačka ulica, u prometu na cesti upravljao teretnim vozilom marke „MAN“, registarskih oznaka BJ 353-JO, u smjeru </w:t>
      </w:r>
      <w:proofErr w:type="spellStart"/>
      <w:r w:rsidRPr="00CD6CA9" w:rsidR="00C033A5">
        <w:rPr>
          <w:rFonts w:ascii="Arial" w:hAnsi="Arial" w:cs="Arial"/>
          <w:color w:val="000000" w:themeColor="text1"/>
          <w:sz w:val="24"/>
          <w:szCs w:val="24"/>
          <w:lang w:eastAsia="hr-HR"/>
        </w:rPr>
        <w:t>Zdenčaca</w:t>
      </w:r>
      <w:proofErr w:type="spellEnd"/>
      <w:r w:rsidRPr="00CD6CA9" w:rsidR="00C033A5">
        <w:rPr>
          <w:rFonts w:ascii="Arial" w:hAnsi="Arial" w:cs="Arial"/>
          <w:color w:val="000000" w:themeColor="text1"/>
          <w:sz w:val="24"/>
          <w:szCs w:val="24"/>
          <w:lang w:eastAsia="hr-HR"/>
        </w:rPr>
        <w:t xml:space="preserve"> te dolaskom do ispred kbr. 46, uslijed ne</w:t>
      </w:r>
      <w:r w:rsidRPr="00CD6CA9" w:rsidR="002E15E6">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držanja vozila što bliže desnom rubu kolnika i na tolikoj udaljenosti od njega da, s obzirom na brzinu kretanja vozila, uvjete prometa te na stanje i osobine ceste, ne ugrožava druge sudionike u prometu i ne izlaže sebe opasnosti, desnim kotačima udario u ivičnjak uz istočni rub kolnika te izgubio nadzor nad upravljačem vozila, u zanošenju prešao preko kolnika i kotačima udario u ivičnjak uz zapadni rub kolnika te vozilom sletio na zelenu površinu uz kolnik, kojom je prilikom srušio ukrasno stablo, udario u betonsku dvorišnu ogradu ispred kbr. 23</w:t>
      </w:r>
      <w:r w:rsidRPr="00CD6CA9" w:rsidR="002E15E6">
        <w:rPr>
          <w:rFonts w:ascii="Arial" w:hAnsi="Arial" w:cs="Arial"/>
          <w:color w:val="000000" w:themeColor="text1"/>
          <w:sz w:val="24"/>
          <w:szCs w:val="24"/>
          <w:lang w:eastAsia="hr-HR"/>
        </w:rPr>
        <w:t>.</w:t>
      </w:r>
      <w:r w:rsidRPr="00CD6CA9" w:rsidR="00C033A5">
        <w:rPr>
          <w:rFonts w:ascii="Arial" w:hAnsi="Arial" w:cs="Arial"/>
          <w:color w:val="000000" w:themeColor="text1"/>
          <w:sz w:val="24"/>
          <w:szCs w:val="24"/>
          <w:lang w:eastAsia="hr-HR"/>
        </w:rPr>
        <w:t xml:space="preserve"> i dio metalnih dvorišnih vrata, a potom ušao u dvorište istog kućnog broja, srušio četiri mlada stabla šljiva, nastavio daljnju vožnju po dvorištu gdje je vozilom udario u zidanu kućicu na bunaru, a potom i prednjim dijelom vozila udario u prednji zid obiteljske kuće kbr. 23, gdje se zaustavio, a tom prilikom došlo je do rušenja dijela prednjeg zida kuće, oštećenja dva plastična prozora te oštećenja pokućstva u dnevnom boravku kuće.</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 xml:space="preserve">Na mjestu događaja zatečen je okrivljenik Siniša </w:t>
      </w:r>
      <w:proofErr w:type="spellStart"/>
      <w:r w:rsidRPr="00CD6CA9" w:rsidR="00C033A5">
        <w:rPr>
          <w:rFonts w:ascii="Arial" w:hAnsi="Arial" w:cs="Arial"/>
          <w:color w:val="000000" w:themeColor="text1"/>
          <w:sz w:val="24"/>
          <w:szCs w:val="24"/>
          <w:lang w:eastAsia="hr-HR"/>
        </w:rPr>
        <w:t>Pavlinovac</w:t>
      </w:r>
      <w:proofErr w:type="spellEnd"/>
      <w:r w:rsidRPr="00CD6CA9" w:rsidR="00C033A5">
        <w:rPr>
          <w:rFonts w:ascii="Arial" w:hAnsi="Arial" w:cs="Arial"/>
          <w:color w:val="000000" w:themeColor="text1"/>
          <w:sz w:val="24"/>
          <w:szCs w:val="24"/>
          <w:lang w:eastAsia="hr-HR"/>
        </w:rPr>
        <w:t xml:space="preserve"> koji je izjavio da je vozilom upravljao njegov sin Ivan </w:t>
      </w:r>
      <w:proofErr w:type="spellStart"/>
      <w:r w:rsidRPr="00CD6CA9" w:rsidR="00C033A5">
        <w:rPr>
          <w:rFonts w:ascii="Arial" w:hAnsi="Arial" w:cs="Arial"/>
          <w:color w:val="000000" w:themeColor="text1"/>
          <w:sz w:val="24"/>
          <w:szCs w:val="24"/>
          <w:lang w:eastAsia="hr-HR"/>
        </w:rPr>
        <w:t>Pavlinovac</w:t>
      </w:r>
      <w:proofErr w:type="spellEnd"/>
      <w:r w:rsidRPr="00CD6CA9" w:rsidR="00C033A5">
        <w:rPr>
          <w:rFonts w:ascii="Arial" w:hAnsi="Arial" w:cs="Arial"/>
          <w:color w:val="000000" w:themeColor="text1"/>
          <w:sz w:val="24"/>
          <w:szCs w:val="24"/>
          <w:lang w:eastAsia="hr-HR"/>
        </w:rPr>
        <w:t>, a koji je na mjesto događaja pristupio naknadno,</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 xml:space="preserve">dakle, izazvao prometnu nesreću sa materijalnom </w:t>
      </w:r>
      <w:r w:rsidRPr="00CD6CA9" w:rsidR="00C033A5">
        <w:rPr>
          <w:rFonts w:ascii="Arial" w:hAnsi="Arial" w:cs="Arial"/>
          <w:color w:val="000000" w:themeColor="text1"/>
          <w:sz w:val="24"/>
          <w:szCs w:val="24"/>
          <w:lang w:eastAsia="hr-HR"/>
        </w:rPr>
        <w:lastRenderedPageBreak/>
        <w:t>štetom jer nije držao vozilo u kretanju što bliže desnom rubu kolnika i na tolikoj udaljenosti od njega da, s obzirom na brzinu kretanja vozila, uvjete prometa te na stanje i osobine ceste, ne ugrožava druge sudionike u prometu i ne izlaže sebe opasnosti,</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istom prilikom, u vrijeme prometne nesreće upravljao</w:t>
      </w:r>
      <w:r w:rsidRPr="00CD6CA9" w:rsidR="002E15E6">
        <w:rPr>
          <w:rFonts w:ascii="Arial" w:hAnsi="Arial" w:cs="Arial"/>
          <w:color w:val="000000" w:themeColor="text1"/>
          <w:sz w:val="24"/>
          <w:szCs w:val="24"/>
          <w:lang w:eastAsia="hr-HR"/>
        </w:rPr>
        <w:t xml:space="preserve"> teretnim vozilom, odnosno </w:t>
      </w:r>
      <w:r w:rsidRPr="00CD6CA9" w:rsidR="00C033A5">
        <w:rPr>
          <w:rFonts w:ascii="Arial" w:hAnsi="Arial" w:cs="Arial"/>
          <w:color w:val="000000" w:themeColor="text1"/>
          <w:sz w:val="24"/>
          <w:szCs w:val="24"/>
          <w:lang w:eastAsia="hr-HR"/>
        </w:rPr>
        <w:t xml:space="preserve"> vrstom vozila za koju kategoriju nema upisanu u vozačkoj dozvoli, što je utvrđeno provedenim policijskim izvidima i kriminalističkim vještačenjima,</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dakle, u prometu na cesti upravljao vozilom C kategorije koja kategorija nije upisana u njegovoj vozačkoj dozvoli,</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istom prilikom, za vrijeme vožnje nije koristio sigurnosni pojas, što je utvrđeno očevidom, policijskim izvidima i kriminalističkim vještačenjima,</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dakle, za vrijeme upravljanja vozilom nije koristio sigurnosni pojas na način koji je propisao proizvođač sigurnosnog pojasa,</w:t>
      </w:r>
      <w:r w:rsidRPr="00CD6CA9" w:rsidR="0082510C">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istom prilikom, odbio ponuđeno alko</w:t>
      </w:r>
      <w:r w:rsidRPr="00CD6CA9" w:rsidR="0087188E">
        <w:rPr>
          <w:rFonts w:ascii="Arial" w:hAnsi="Arial" w:cs="Arial"/>
          <w:color w:val="000000" w:themeColor="text1"/>
          <w:sz w:val="24"/>
          <w:szCs w:val="24"/>
          <w:lang w:eastAsia="hr-HR"/>
        </w:rPr>
        <w:t xml:space="preserve"> </w:t>
      </w:r>
      <w:r w:rsidRPr="00CD6CA9" w:rsidR="00C033A5">
        <w:rPr>
          <w:rFonts w:ascii="Arial" w:hAnsi="Arial" w:cs="Arial"/>
          <w:color w:val="000000" w:themeColor="text1"/>
          <w:sz w:val="24"/>
          <w:szCs w:val="24"/>
          <w:lang w:eastAsia="hr-HR"/>
        </w:rPr>
        <w:t>testiranje o čemu je sastavljen Zapisnik o ispitivanju prisutnosti alkohola u organizmu serijskog broja: 02371154.</w:t>
      </w:r>
      <w:r w:rsidRPr="00CD6CA9" w:rsidR="0082510C">
        <w:rPr>
          <w:rFonts w:ascii="Arial" w:hAnsi="Arial" w:cs="Arial"/>
          <w:color w:val="000000" w:themeColor="text1"/>
          <w:sz w:val="24"/>
          <w:szCs w:val="24"/>
          <w:lang w:eastAsia="hr-HR"/>
        </w:rPr>
        <w:t xml:space="preserve"> N</w:t>
      </w:r>
      <w:r w:rsidRPr="00CD6CA9" w:rsidR="00C033A5">
        <w:rPr>
          <w:rFonts w:ascii="Arial" w:hAnsi="Arial" w:cs="Arial"/>
          <w:color w:val="000000" w:themeColor="text1"/>
          <w:sz w:val="24"/>
          <w:szCs w:val="24"/>
          <w:lang w:eastAsia="hr-HR"/>
        </w:rPr>
        <w:t xml:space="preserve">a mjestu događaja u vremenu od 10:25 sati do 14:55 sati izvršen je očevid kojom prilikom je po kriminalističkom tehničaru izvršen kriminalistički tehnički pregled kabine vozila i izuzimanje tragova nalik na krv, dok je u ispostavi Zavoda za hitnu medicinsku pomoć Bjelovarsko-bilogorske županije u Garešnici od Siniše i Ivana </w:t>
      </w:r>
      <w:proofErr w:type="spellStart"/>
      <w:r w:rsidRPr="00CD6CA9" w:rsidR="00C033A5">
        <w:rPr>
          <w:rFonts w:ascii="Arial" w:hAnsi="Arial" w:cs="Arial"/>
          <w:color w:val="000000" w:themeColor="text1"/>
          <w:sz w:val="24"/>
          <w:szCs w:val="24"/>
          <w:lang w:eastAsia="hr-HR"/>
        </w:rPr>
        <w:t>Pavlinovac</w:t>
      </w:r>
      <w:proofErr w:type="spellEnd"/>
      <w:r w:rsidRPr="00CD6CA9" w:rsidR="00C033A5">
        <w:rPr>
          <w:rFonts w:ascii="Arial" w:hAnsi="Arial" w:cs="Arial"/>
          <w:color w:val="000000" w:themeColor="text1"/>
          <w:sz w:val="24"/>
          <w:szCs w:val="24"/>
          <w:lang w:eastAsia="hr-HR"/>
        </w:rPr>
        <w:t xml:space="preserve"> izuzeta krv na FTA karticu poradi vještačenja.</w:t>
      </w:r>
    </w:p>
    <w:p w:rsidRPr="00CD6CA9" w:rsidR="0024025E" w:rsidP="008828F8" w:rsidRDefault="00C033A5" w14:paraId="7B131496" w14:textId="112A3FFE">
      <w:pPr>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lang w:eastAsia="hr-HR"/>
        </w:rPr>
        <w:t xml:space="preserve">Kod Siniše </w:t>
      </w:r>
      <w:proofErr w:type="spellStart"/>
      <w:r w:rsidRPr="00CD6CA9">
        <w:rPr>
          <w:rFonts w:ascii="Arial" w:hAnsi="Arial" w:cs="Arial"/>
          <w:color w:val="000000" w:themeColor="text1"/>
          <w:sz w:val="24"/>
          <w:szCs w:val="24"/>
          <w:lang w:eastAsia="hr-HR"/>
        </w:rPr>
        <w:t>Pavlinovac</w:t>
      </w:r>
      <w:proofErr w:type="spellEnd"/>
      <w:r w:rsidRPr="00CD6CA9">
        <w:rPr>
          <w:rFonts w:ascii="Arial" w:hAnsi="Arial" w:cs="Arial"/>
          <w:color w:val="000000" w:themeColor="text1"/>
          <w:sz w:val="24"/>
          <w:szCs w:val="24"/>
          <w:lang w:eastAsia="hr-HR"/>
        </w:rPr>
        <w:t xml:space="preserve"> uočene su ogrebotine na čelu i prstima desne ruke, a ponuđeni liječnički pregled je odbio.</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Od nadležnog prekršajnog suda zatražena je Naredba za vještačenje izuzetih uzoraka krvi te tragova nalik na krv izuzetih s mjesta vozača u navedenom vozilu,</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dakle, odbio se podvrgnuti alko</w:t>
      </w:r>
      <w:r w:rsidRPr="00CD6CA9" w:rsidR="0087188E">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 xml:space="preserve">testiranju pomoću uređaja </w:t>
      </w:r>
      <w:proofErr w:type="spellStart"/>
      <w:r w:rsidRPr="00CD6CA9">
        <w:rPr>
          <w:rFonts w:ascii="Arial" w:hAnsi="Arial" w:cs="Arial"/>
          <w:color w:val="000000" w:themeColor="text1"/>
          <w:sz w:val="24"/>
          <w:szCs w:val="24"/>
          <w:lang w:eastAsia="hr-HR"/>
        </w:rPr>
        <w:t>Drager</w:t>
      </w:r>
      <w:proofErr w:type="spellEnd"/>
      <w:r w:rsidRPr="00CD6CA9">
        <w:rPr>
          <w:rFonts w:ascii="Arial" w:hAnsi="Arial" w:cs="Arial"/>
          <w:color w:val="000000" w:themeColor="text1"/>
          <w:sz w:val="24"/>
          <w:szCs w:val="24"/>
          <w:lang w:eastAsia="hr-HR"/>
        </w:rPr>
        <w:t xml:space="preserve"> </w:t>
      </w:r>
      <w:proofErr w:type="spellStart"/>
      <w:r w:rsidRPr="00CD6CA9">
        <w:rPr>
          <w:rFonts w:ascii="Arial" w:hAnsi="Arial" w:cs="Arial"/>
          <w:color w:val="000000" w:themeColor="text1"/>
          <w:sz w:val="24"/>
          <w:szCs w:val="24"/>
          <w:lang w:eastAsia="hr-HR"/>
        </w:rPr>
        <w:t>Alcotest</w:t>
      </w:r>
      <w:proofErr w:type="spellEnd"/>
      <w:r w:rsidRPr="00CD6CA9">
        <w:rPr>
          <w:rFonts w:ascii="Arial" w:hAnsi="Arial" w:cs="Arial"/>
          <w:color w:val="000000" w:themeColor="text1"/>
          <w:sz w:val="24"/>
          <w:szCs w:val="24"/>
          <w:lang w:eastAsia="hr-HR"/>
        </w:rPr>
        <w:t xml:space="preserve"> 7000 ARRL-0413, te odbio otići na liječnički pregled i na uzimanja krvi i urina radi analize,</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čime je počinio prekršaje</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pod točkom I. iz članka 47. stavak 2. kažnjivo po članku 47. stavak 3. uz primjenu članka 293. stavak 1. Zakona o sigurnosti prometa na cestama,</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pod točkom II. iz članka 223. stavak 2. kažnjivo po članku 223. stavak 3. Zakona o sigurnosti prometa na cestama,</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pod točkom III. iz članka 163. stavak 1. kažnjivo po članku 163. stavak 8. Zakona o sigurnosti prometa na cestama,</w:t>
      </w:r>
      <w:r w:rsidRPr="00CD6CA9" w:rsidR="0082510C">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pod točkom IV. iz članka 181. stavak 1. kažnjivo po članku 181. stavak 8. Zakona o sigurnosti prometa na cestama,</w:t>
      </w:r>
      <w:r w:rsidRPr="00CD6CA9" w:rsidR="002E15E6">
        <w:rPr>
          <w:rFonts w:ascii="Arial" w:hAnsi="Arial" w:cs="Arial"/>
          <w:color w:val="000000" w:themeColor="text1"/>
          <w:sz w:val="24"/>
          <w:szCs w:val="24"/>
          <w:lang w:eastAsia="hr-HR"/>
        </w:rPr>
        <w:t xml:space="preserve"> u realnom stjecaju,</w:t>
      </w:r>
      <w:r w:rsidRPr="00CD6CA9" w:rsidR="0082510C">
        <w:rPr>
          <w:rFonts w:ascii="Arial" w:hAnsi="Arial" w:cs="Arial"/>
          <w:color w:val="000000" w:themeColor="text1"/>
          <w:sz w:val="24"/>
          <w:szCs w:val="24"/>
          <w:lang w:eastAsia="hr-HR"/>
        </w:rPr>
        <w:t xml:space="preserve"> </w:t>
      </w:r>
      <w:r w:rsidRPr="00CD6CA9" w:rsidR="0024025E">
        <w:rPr>
          <w:rFonts w:ascii="Arial" w:hAnsi="Arial" w:cs="Arial"/>
          <w:color w:val="000000" w:themeColor="text1"/>
          <w:sz w:val="24"/>
          <w:szCs w:val="24"/>
        </w:rPr>
        <w:t>te ga je oglasio krivim.</w:t>
      </w:r>
    </w:p>
    <w:p w:rsidRPr="00CD6CA9" w:rsidR="0024025E" w:rsidP="0024025E" w:rsidRDefault="0024025E" w14:paraId="12B9DA5C" w14:textId="7EFAAE5F">
      <w:pPr>
        <w:pStyle w:val="Bezproreda"/>
        <w:jc w:val="both"/>
        <w:rPr>
          <w:rFonts w:ascii="Arial" w:hAnsi="Arial" w:cs="Arial"/>
          <w:color w:val="000000" w:themeColor="text1"/>
          <w:sz w:val="24"/>
          <w:szCs w:val="24"/>
        </w:rPr>
      </w:pPr>
    </w:p>
    <w:p w:rsidRPr="00CD6CA9" w:rsidR="0024025E" w:rsidP="00282D0F" w:rsidRDefault="00CD6CA9" w14:paraId="0D0B8F9E" w14:textId="378FC55E">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1</w:t>
      </w:r>
      <w:r w:rsidR="004D6AD0">
        <w:rPr>
          <w:rFonts w:ascii="Arial" w:hAnsi="Arial" w:cs="Arial"/>
          <w:color w:val="000000" w:themeColor="text1"/>
          <w:sz w:val="24"/>
          <w:szCs w:val="24"/>
          <w:lang w:eastAsia="hr-HR"/>
        </w:rPr>
        <w:t>3</w:t>
      </w:r>
      <w:r w:rsidRPr="00CD6CA9" w:rsidR="00531019">
        <w:rPr>
          <w:rFonts w:ascii="Arial" w:hAnsi="Arial" w:cs="Arial"/>
          <w:color w:val="000000" w:themeColor="text1"/>
          <w:sz w:val="24"/>
          <w:szCs w:val="24"/>
          <w:lang w:eastAsia="hr-HR"/>
        </w:rPr>
        <w:t>. Odlučujući o prekršajnoj sankciji prema okrivljeniku sud na strani okrivljenika nije našao olakotnih okolnosti, dok je kao otegotnu okolnost na strani okrivljenika cijenio dosadašnju pravomoćnu prekršajnu kažnjavanost okrivljenika za prekršaj iz sigurnosti prometa na cestama, te mu je</w:t>
      </w:r>
      <w:r w:rsidRPr="00CD6CA9" w:rsidR="00816B13">
        <w:rPr>
          <w:rFonts w:ascii="Arial" w:hAnsi="Arial" w:cs="Arial"/>
          <w:color w:val="000000" w:themeColor="text1"/>
          <w:sz w:val="24"/>
          <w:szCs w:val="24"/>
          <w:lang w:eastAsia="hr-HR"/>
        </w:rPr>
        <w:t>,</w:t>
      </w:r>
      <w:r w:rsidRPr="00CD6CA9" w:rsidR="00531019">
        <w:rPr>
          <w:rFonts w:ascii="Arial" w:hAnsi="Arial" w:cs="Arial"/>
          <w:color w:val="000000" w:themeColor="text1"/>
          <w:sz w:val="24"/>
          <w:szCs w:val="24"/>
          <w:lang w:eastAsia="hr-HR"/>
        </w:rPr>
        <w:t xml:space="preserve"> </w:t>
      </w:r>
      <w:r w:rsidRPr="00CD6CA9" w:rsidR="0024025E">
        <w:rPr>
          <w:rFonts w:ascii="Arial" w:hAnsi="Arial" w:cs="Arial"/>
          <w:color w:val="000000" w:themeColor="text1"/>
          <w:sz w:val="24"/>
          <w:szCs w:val="24"/>
          <w:lang w:eastAsia="hr-HR"/>
        </w:rPr>
        <w:t xml:space="preserve">temeljem istih </w:t>
      </w:r>
      <w:r w:rsidRPr="00CD6CA9" w:rsidR="00816B13">
        <w:rPr>
          <w:rFonts w:ascii="Arial" w:hAnsi="Arial" w:cs="Arial"/>
          <w:color w:val="000000" w:themeColor="text1"/>
          <w:sz w:val="24"/>
          <w:szCs w:val="24"/>
          <w:lang w:eastAsia="hr-HR"/>
        </w:rPr>
        <w:t xml:space="preserve">zakonskih </w:t>
      </w:r>
      <w:r w:rsidRPr="00CD6CA9" w:rsidR="0024025E">
        <w:rPr>
          <w:rFonts w:ascii="Arial" w:hAnsi="Arial" w:cs="Arial"/>
          <w:color w:val="000000" w:themeColor="text1"/>
          <w:sz w:val="24"/>
          <w:szCs w:val="24"/>
          <w:lang w:eastAsia="hr-HR"/>
        </w:rPr>
        <w:t>odredbi,</w:t>
      </w:r>
      <w:r w:rsidRPr="00CD6CA9" w:rsidR="00531019">
        <w:rPr>
          <w:rFonts w:ascii="Arial" w:hAnsi="Arial" w:cs="Arial"/>
          <w:color w:val="000000" w:themeColor="text1"/>
          <w:sz w:val="24"/>
          <w:szCs w:val="24"/>
          <w:lang w:eastAsia="hr-HR"/>
        </w:rPr>
        <w:t xml:space="preserve"> </w:t>
      </w:r>
      <w:r w:rsidRPr="00CD6CA9" w:rsidR="00816B13">
        <w:rPr>
          <w:rFonts w:ascii="Arial" w:hAnsi="Arial" w:cs="Arial"/>
          <w:color w:val="000000" w:themeColor="text1"/>
          <w:sz w:val="24"/>
          <w:szCs w:val="24"/>
          <w:lang w:eastAsia="hr-HR"/>
        </w:rPr>
        <w:t>za prekršaj pod točkom I. utvrdio novčanu kaznu u iznosu od</w:t>
      </w:r>
      <w:r w:rsidRPr="00CD6CA9">
        <w:rPr>
          <w:rFonts w:ascii="Arial" w:hAnsi="Arial" w:cs="Arial"/>
          <w:color w:val="000000" w:themeColor="text1"/>
          <w:sz w:val="24"/>
          <w:szCs w:val="24"/>
          <w:lang w:eastAsia="hr-HR"/>
        </w:rPr>
        <w:t xml:space="preserve"> 290,00 EUR (dvije stotine devedeset eura</w:t>
      </w:r>
      <w:r w:rsidRPr="00CD6CA9" w:rsidR="00816B13">
        <w:rPr>
          <w:rFonts w:ascii="Arial" w:hAnsi="Arial" w:cs="Arial"/>
          <w:color w:val="000000" w:themeColor="text1"/>
          <w:sz w:val="24"/>
          <w:szCs w:val="24"/>
          <w:lang w:eastAsia="hr-HR"/>
        </w:rPr>
        <w:t>,</w:t>
      </w:r>
      <w:r w:rsidRPr="00CD6CA9">
        <w:rPr>
          <w:rFonts w:ascii="Arial" w:hAnsi="Arial" w:cs="Arial"/>
          <w:color w:val="000000" w:themeColor="text1"/>
          <w:sz w:val="24"/>
          <w:szCs w:val="24"/>
          <w:lang w:eastAsia="hr-HR"/>
        </w:rPr>
        <w:t xml:space="preserve"> </w:t>
      </w:r>
      <w:r w:rsidRPr="00CD6CA9" w:rsidR="00816B13">
        <w:rPr>
          <w:rFonts w:ascii="Arial" w:hAnsi="Arial" w:cs="Arial"/>
          <w:color w:val="000000" w:themeColor="text1"/>
          <w:sz w:val="24"/>
          <w:szCs w:val="24"/>
          <w:lang w:eastAsia="hr-HR"/>
        </w:rPr>
        <w:t xml:space="preserve">za prekršaj pod točkom II. utvrdio novčanu kaznu u iznosu od </w:t>
      </w:r>
      <w:r w:rsidRPr="00CD6CA9">
        <w:rPr>
          <w:rFonts w:ascii="Arial" w:hAnsi="Arial" w:cs="Arial"/>
          <w:color w:val="000000" w:themeColor="text1"/>
          <w:sz w:val="24"/>
          <w:szCs w:val="24"/>
          <w:lang w:eastAsia="hr-HR"/>
        </w:rPr>
        <w:t xml:space="preserve">390,00 EUR ( tri stotine devedeset eura), </w:t>
      </w:r>
      <w:r w:rsidRPr="00CD6CA9" w:rsidR="00816B13">
        <w:rPr>
          <w:rFonts w:ascii="Arial" w:hAnsi="Arial" w:cs="Arial"/>
          <w:color w:val="000000" w:themeColor="text1"/>
          <w:sz w:val="24"/>
          <w:szCs w:val="24"/>
          <w:lang w:eastAsia="hr-HR"/>
        </w:rPr>
        <w:t>za prekršaj pod točkom III. utvrdio novčanu kaznu u iznosu od</w:t>
      </w:r>
      <w:r w:rsidRPr="00CD6CA9">
        <w:rPr>
          <w:rFonts w:ascii="Arial" w:hAnsi="Arial" w:cs="Arial"/>
          <w:color w:val="000000" w:themeColor="text1"/>
          <w:sz w:val="24"/>
          <w:szCs w:val="24"/>
          <w:lang w:eastAsia="hr-HR"/>
        </w:rPr>
        <w:t xml:space="preserve"> 130,00 EUR (jedna stotina trideset  eura), </w:t>
      </w:r>
      <w:r w:rsidRPr="00CD6CA9" w:rsidR="00816B13">
        <w:rPr>
          <w:rFonts w:ascii="Arial" w:hAnsi="Arial" w:cs="Arial"/>
          <w:color w:val="000000" w:themeColor="text1"/>
          <w:sz w:val="24"/>
          <w:szCs w:val="24"/>
          <w:lang w:eastAsia="hr-HR"/>
        </w:rPr>
        <w:t>za prekršaj pod točkom IV. utvrdio novčanu kaznu u iznosu od</w:t>
      </w:r>
      <w:r w:rsidRPr="00CD6CA9">
        <w:rPr>
          <w:rFonts w:ascii="Arial" w:hAnsi="Arial" w:cs="Arial"/>
          <w:color w:val="000000" w:themeColor="text1"/>
          <w:sz w:val="24"/>
          <w:szCs w:val="24"/>
          <w:lang w:eastAsia="hr-HR"/>
        </w:rPr>
        <w:t xml:space="preserve"> 1500,00 EUR (jedna tisuća pet stotina eura), </w:t>
      </w:r>
      <w:r w:rsidRPr="00CD6CA9" w:rsidR="0024025E">
        <w:rPr>
          <w:rFonts w:ascii="Arial" w:hAnsi="Arial" w:cs="Arial"/>
          <w:color w:val="000000" w:themeColor="text1"/>
          <w:sz w:val="24"/>
          <w:szCs w:val="24"/>
          <w:lang w:eastAsia="hr-HR"/>
        </w:rPr>
        <w:t xml:space="preserve">te mu </w:t>
      </w:r>
      <w:r w:rsidRPr="00CD6CA9" w:rsidR="00816B13">
        <w:rPr>
          <w:rFonts w:ascii="Arial" w:hAnsi="Arial" w:cs="Arial"/>
          <w:color w:val="000000" w:themeColor="text1"/>
          <w:sz w:val="24"/>
          <w:szCs w:val="24"/>
          <w:lang w:eastAsia="hr-HR"/>
        </w:rPr>
        <w:t>j</w:t>
      </w:r>
      <w:r w:rsidRPr="00CD6CA9" w:rsidR="0024025E">
        <w:rPr>
          <w:rFonts w:ascii="Arial" w:hAnsi="Arial" w:cs="Arial"/>
          <w:color w:val="000000" w:themeColor="text1"/>
          <w:sz w:val="24"/>
          <w:szCs w:val="24"/>
          <w:lang w:eastAsia="hr-HR"/>
        </w:rPr>
        <w:t>e, primjenom članka 39. Prekršajnog zakona</w:t>
      </w:r>
      <w:r w:rsidRPr="00CD6CA9" w:rsidR="00816B13">
        <w:rPr>
          <w:rFonts w:ascii="Arial" w:hAnsi="Arial" w:cs="Arial"/>
          <w:color w:val="000000" w:themeColor="text1"/>
          <w:sz w:val="24"/>
          <w:szCs w:val="24"/>
          <w:lang w:eastAsia="hr-HR"/>
        </w:rPr>
        <w:t>,</w:t>
      </w:r>
      <w:r w:rsidRPr="00CD6CA9" w:rsidR="00282D0F">
        <w:rPr>
          <w:rFonts w:ascii="Arial" w:hAnsi="Arial" w:cs="Arial"/>
          <w:color w:val="000000" w:themeColor="text1"/>
          <w:sz w:val="24"/>
          <w:szCs w:val="24"/>
          <w:lang w:eastAsia="hr-HR"/>
        </w:rPr>
        <w:t xml:space="preserve"> </w:t>
      </w:r>
      <w:r w:rsidRPr="00CD6CA9" w:rsidR="00816B13">
        <w:rPr>
          <w:rFonts w:ascii="Arial" w:hAnsi="Arial" w:cs="Arial"/>
          <w:color w:val="000000" w:themeColor="text1"/>
          <w:sz w:val="24"/>
          <w:szCs w:val="24"/>
          <w:lang w:eastAsia="hr-HR"/>
        </w:rPr>
        <w:t xml:space="preserve">izrekao </w:t>
      </w:r>
      <w:r w:rsidRPr="00CD6CA9" w:rsidR="0024025E">
        <w:rPr>
          <w:rFonts w:ascii="Arial" w:hAnsi="Arial" w:cs="Arial"/>
          <w:color w:val="000000" w:themeColor="text1"/>
          <w:sz w:val="24"/>
          <w:szCs w:val="24"/>
          <w:lang w:eastAsia="hr-HR"/>
        </w:rPr>
        <w:t>ukupn</w:t>
      </w:r>
      <w:r w:rsidRPr="00CD6CA9" w:rsidR="00816B13">
        <w:rPr>
          <w:rFonts w:ascii="Arial" w:hAnsi="Arial" w:cs="Arial"/>
          <w:color w:val="000000" w:themeColor="text1"/>
          <w:sz w:val="24"/>
          <w:szCs w:val="24"/>
          <w:lang w:eastAsia="hr-HR"/>
        </w:rPr>
        <w:t xml:space="preserve">u </w:t>
      </w:r>
      <w:r w:rsidRPr="00CD6CA9" w:rsidR="0024025E">
        <w:rPr>
          <w:rFonts w:ascii="Arial" w:hAnsi="Arial" w:cs="Arial"/>
          <w:color w:val="000000" w:themeColor="text1"/>
          <w:sz w:val="24"/>
          <w:szCs w:val="24"/>
          <w:lang w:eastAsia="hr-HR"/>
        </w:rPr>
        <w:t>novčan</w:t>
      </w:r>
      <w:r w:rsidRPr="00CD6CA9" w:rsidR="00816B13">
        <w:rPr>
          <w:rFonts w:ascii="Arial" w:hAnsi="Arial" w:cs="Arial"/>
          <w:color w:val="000000" w:themeColor="text1"/>
          <w:sz w:val="24"/>
          <w:szCs w:val="24"/>
          <w:lang w:eastAsia="hr-HR"/>
        </w:rPr>
        <w:t>u</w:t>
      </w:r>
      <w:r w:rsidRPr="00CD6CA9" w:rsidR="0024025E">
        <w:rPr>
          <w:rFonts w:ascii="Arial" w:hAnsi="Arial" w:cs="Arial"/>
          <w:color w:val="000000" w:themeColor="text1"/>
          <w:sz w:val="24"/>
          <w:szCs w:val="24"/>
          <w:lang w:eastAsia="hr-HR"/>
        </w:rPr>
        <w:t xml:space="preserve"> kazn</w:t>
      </w:r>
      <w:r w:rsidRPr="00CD6CA9" w:rsidR="00816B13">
        <w:rPr>
          <w:rFonts w:ascii="Arial" w:hAnsi="Arial" w:cs="Arial"/>
          <w:color w:val="000000" w:themeColor="text1"/>
          <w:sz w:val="24"/>
          <w:szCs w:val="24"/>
          <w:lang w:eastAsia="hr-HR"/>
        </w:rPr>
        <w:t>u</w:t>
      </w:r>
      <w:r w:rsidRPr="00CD6CA9" w:rsidR="0024025E">
        <w:rPr>
          <w:rFonts w:ascii="Arial" w:hAnsi="Arial" w:cs="Arial"/>
          <w:color w:val="000000" w:themeColor="text1"/>
          <w:sz w:val="24"/>
          <w:szCs w:val="24"/>
          <w:lang w:eastAsia="hr-HR"/>
        </w:rPr>
        <w:t xml:space="preserve"> u iznosu od</w:t>
      </w:r>
      <w:r w:rsidRPr="00CD6CA9">
        <w:rPr>
          <w:rFonts w:ascii="Arial" w:hAnsi="Arial" w:cs="Arial"/>
          <w:color w:val="000000" w:themeColor="text1"/>
          <w:sz w:val="24"/>
          <w:szCs w:val="24"/>
          <w:lang w:eastAsia="hr-HR"/>
        </w:rPr>
        <w:t xml:space="preserve">  2310,00 EUR ( dvije tisuće tri stotine deset eura) </w:t>
      </w:r>
      <w:r w:rsidRPr="00CD6CA9" w:rsidR="00282D0F">
        <w:rPr>
          <w:rFonts w:ascii="Arial" w:hAnsi="Arial" w:cs="Arial"/>
          <w:color w:val="000000" w:themeColor="text1"/>
          <w:sz w:val="24"/>
          <w:szCs w:val="24"/>
          <w:lang w:eastAsia="hr-HR"/>
        </w:rPr>
        <w:t xml:space="preserve"> smatrajući da je ista primjerena težini počinjen</w:t>
      </w:r>
      <w:r w:rsidRPr="00CD6CA9" w:rsidR="00816B13">
        <w:rPr>
          <w:rFonts w:ascii="Arial" w:hAnsi="Arial" w:cs="Arial"/>
          <w:color w:val="000000" w:themeColor="text1"/>
          <w:sz w:val="24"/>
          <w:szCs w:val="24"/>
          <w:lang w:eastAsia="hr-HR"/>
        </w:rPr>
        <w:t>ih</w:t>
      </w:r>
      <w:r w:rsidRPr="00CD6CA9" w:rsidR="00282D0F">
        <w:rPr>
          <w:rFonts w:ascii="Arial" w:hAnsi="Arial" w:cs="Arial"/>
          <w:color w:val="000000" w:themeColor="text1"/>
          <w:sz w:val="24"/>
          <w:szCs w:val="24"/>
          <w:lang w:eastAsia="hr-HR"/>
        </w:rPr>
        <w:t xml:space="preserve"> prekršaja i da će se istom postići svrha kažnjavanja.</w:t>
      </w:r>
    </w:p>
    <w:p w:rsidRPr="00CD6CA9" w:rsidR="0024025E" w:rsidP="0024025E" w:rsidRDefault="0024025E" w14:paraId="0F91577A" w14:textId="77777777">
      <w:pPr>
        <w:tabs>
          <w:tab w:val="left" w:pos="2127"/>
        </w:tabs>
        <w:spacing w:after="0" w:line="240" w:lineRule="auto"/>
        <w:jc w:val="both"/>
        <w:rPr>
          <w:rFonts w:ascii="Arial" w:hAnsi="Arial" w:cs="Arial"/>
          <w:color w:val="000000" w:themeColor="text1"/>
          <w:sz w:val="24"/>
          <w:szCs w:val="24"/>
          <w:lang w:eastAsia="hr-HR"/>
        </w:rPr>
      </w:pPr>
    </w:p>
    <w:p w:rsidRPr="00CD6CA9" w:rsidR="00CD6CA9" w:rsidP="00CD6CA9" w:rsidRDefault="00CD6CA9" w14:paraId="64F28355" w14:textId="0BE04B1C">
      <w:pPr>
        <w:tabs>
          <w:tab w:val="left" w:pos="2127"/>
        </w:tabs>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1</w:t>
      </w:r>
      <w:r w:rsidR="004D6AD0">
        <w:rPr>
          <w:rFonts w:ascii="Arial" w:hAnsi="Arial" w:cs="Arial"/>
          <w:color w:val="000000" w:themeColor="text1"/>
          <w:sz w:val="24"/>
          <w:szCs w:val="24"/>
          <w:lang w:eastAsia="hr-HR"/>
        </w:rPr>
        <w:t>4</w:t>
      </w:r>
      <w:r w:rsidRPr="00CD6CA9">
        <w:rPr>
          <w:rFonts w:ascii="Arial" w:hAnsi="Arial" w:cs="Arial"/>
          <w:color w:val="000000" w:themeColor="text1"/>
          <w:sz w:val="24"/>
          <w:szCs w:val="24"/>
          <w:lang w:eastAsia="hr-HR"/>
        </w:rPr>
        <w:t>.</w:t>
      </w:r>
      <w:r w:rsidR="004D6AD0">
        <w:rPr>
          <w:rFonts w:ascii="Arial" w:hAnsi="Arial" w:cs="Arial"/>
          <w:color w:val="000000" w:themeColor="text1"/>
          <w:sz w:val="24"/>
          <w:szCs w:val="24"/>
          <w:lang w:eastAsia="hr-HR"/>
        </w:rPr>
        <w:t xml:space="preserve"> </w:t>
      </w:r>
      <w:r w:rsidRPr="00CD6CA9">
        <w:rPr>
          <w:rFonts w:ascii="Arial" w:hAnsi="Arial" w:cs="Arial"/>
          <w:color w:val="000000" w:themeColor="text1"/>
          <w:sz w:val="24"/>
          <w:szCs w:val="24"/>
          <w:lang w:eastAsia="hr-HR"/>
        </w:rPr>
        <w:t xml:space="preserve">Temeljem članka 139. stavak 3. Prekršajnog zakona okrivljenik je dužan snositi ukupne troškove prekršajnog postupka u iznosu od 1290,26  EUR (jedna tisuća dvije stotine devedeset eura i dvadeset šest centa), koji se odnose na paušalne troškove prekršajnog postupka u iznosu od  100,00 EUR (jedna stotina eura) koji su odmjereni razmjerno trajanju i složenosti prekršajnog postupka i na stvarne troškove prekršajnog postupka u iznosu od 1190,26 EUR ( jedna tisuća stotinu devedeset eura i dvadeset </w:t>
      </w:r>
      <w:r w:rsidRPr="00CD6CA9">
        <w:rPr>
          <w:rFonts w:ascii="Arial" w:hAnsi="Arial" w:cs="Arial"/>
          <w:color w:val="000000" w:themeColor="text1"/>
          <w:sz w:val="24"/>
          <w:szCs w:val="24"/>
          <w:lang w:eastAsia="hr-HR"/>
        </w:rPr>
        <w:lastRenderedPageBreak/>
        <w:t>šest centa) koji se odnose na troškove DNK analize, a koji su stvarno nastali, opravdani i na zakonu osnovani.</w:t>
      </w:r>
    </w:p>
    <w:p w:rsidRPr="00CD6CA9" w:rsidR="00CD6CA9" w:rsidP="0024025E" w:rsidRDefault="00CD6CA9" w14:paraId="4C9ADDB3" w14:textId="77777777">
      <w:pPr>
        <w:tabs>
          <w:tab w:val="left" w:pos="2127"/>
        </w:tabs>
        <w:spacing w:after="0" w:line="240" w:lineRule="auto"/>
        <w:jc w:val="both"/>
        <w:rPr>
          <w:rFonts w:ascii="Arial" w:hAnsi="Arial" w:cs="Arial"/>
          <w:color w:val="000000" w:themeColor="text1"/>
          <w:sz w:val="24"/>
          <w:szCs w:val="24"/>
          <w:lang w:eastAsia="hr-HR"/>
        </w:rPr>
      </w:pPr>
    </w:p>
    <w:p w:rsidRPr="00CD6CA9" w:rsidR="009C2287" w:rsidP="00B84A4F" w:rsidRDefault="009C2287" w14:paraId="520BDB83" w14:textId="51F76385">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1</w:t>
      </w:r>
      <w:r w:rsidR="004D6AD0">
        <w:rPr>
          <w:rFonts w:ascii="Arial" w:hAnsi="Arial" w:cs="Arial"/>
          <w:color w:val="000000" w:themeColor="text1"/>
          <w:sz w:val="24"/>
          <w:szCs w:val="24"/>
        </w:rPr>
        <w:t>4</w:t>
      </w:r>
      <w:r w:rsidRPr="00CD6CA9">
        <w:rPr>
          <w:rFonts w:ascii="Arial" w:hAnsi="Arial" w:cs="Arial"/>
          <w:color w:val="000000" w:themeColor="text1"/>
          <w:sz w:val="24"/>
          <w:szCs w:val="24"/>
        </w:rPr>
        <w:t>.1. Okrivljenik je dužan novčanu kaznu i troškove postupka platiti u roku od 30 (trideset) dana po pravomoćnosti presude.</w:t>
      </w:r>
    </w:p>
    <w:p w:rsidRPr="00CD6CA9" w:rsidR="009C2287" w:rsidP="00B84A4F" w:rsidRDefault="009C2287" w14:paraId="2BF123FB" w14:textId="77777777">
      <w:pPr>
        <w:tabs>
          <w:tab w:val="left" w:pos="0"/>
        </w:tabs>
        <w:spacing w:after="0" w:line="240" w:lineRule="auto"/>
        <w:jc w:val="both"/>
        <w:rPr>
          <w:rFonts w:ascii="Arial" w:hAnsi="Arial" w:cs="Arial"/>
          <w:color w:val="000000" w:themeColor="text1"/>
          <w:sz w:val="24"/>
          <w:szCs w:val="24"/>
        </w:rPr>
      </w:pPr>
    </w:p>
    <w:p w:rsidRPr="00CD6CA9" w:rsidR="009C2287" w:rsidP="007221C8" w:rsidRDefault="009C2287" w14:paraId="5CFE2388" w14:textId="2FB196B2">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1</w:t>
      </w:r>
      <w:r w:rsidR="004D6AD0">
        <w:rPr>
          <w:rFonts w:ascii="Arial" w:hAnsi="Arial" w:cs="Arial"/>
          <w:color w:val="000000" w:themeColor="text1"/>
          <w:sz w:val="24"/>
          <w:szCs w:val="24"/>
        </w:rPr>
        <w:t>4</w:t>
      </w:r>
      <w:r w:rsidRPr="00CD6CA9">
        <w:rPr>
          <w:rFonts w:ascii="Arial" w:hAnsi="Arial" w:cs="Arial"/>
          <w:color w:val="000000" w:themeColor="text1"/>
          <w:sz w:val="24"/>
          <w:szCs w:val="24"/>
        </w:rPr>
        <w:t>.2. Ukoliko okrivljenik plati u roku od 30 dana 2/3 novčane kazne, ista će se smatrati u cijelosti plaćenom, a ukoliko ne plati, cjelokupna novčana kazna prisilno će se naplatiti.</w:t>
      </w:r>
    </w:p>
    <w:p w:rsidRPr="00CD6CA9" w:rsidR="009C2287" w:rsidP="00B84A4F" w:rsidRDefault="009C2287" w14:paraId="1CA5FFF6" w14:textId="77777777">
      <w:pPr>
        <w:tabs>
          <w:tab w:val="left" w:pos="0"/>
        </w:tabs>
        <w:spacing w:after="0" w:line="240" w:lineRule="auto"/>
        <w:jc w:val="both"/>
        <w:rPr>
          <w:rFonts w:ascii="Arial" w:hAnsi="Arial" w:cs="Arial"/>
          <w:color w:val="000000" w:themeColor="text1"/>
          <w:sz w:val="24"/>
          <w:szCs w:val="24"/>
        </w:rPr>
      </w:pPr>
    </w:p>
    <w:p w:rsidRPr="00CD6CA9" w:rsidR="009C2287" w:rsidP="007221C8" w:rsidRDefault="009C2287" w14:paraId="275934E5" w14:textId="4DE8C1E8">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1</w:t>
      </w:r>
      <w:r w:rsidR="004D6AD0">
        <w:rPr>
          <w:rFonts w:ascii="Arial" w:hAnsi="Arial" w:cs="Arial"/>
          <w:color w:val="000000" w:themeColor="text1"/>
          <w:sz w:val="24"/>
          <w:szCs w:val="24"/>
        </w:rPr>
        <w:t>4</w:t>
      </w:r>
      <w:r w:rsidRPr="00CD6CA9">
        <w:rPr>
          <w:rFonts w:ascii="Arial" w:hAnsi="Arial" w:cs="Arial"/>
          <w:color w:val="000000" w:themeColor="text1"/>
          <w:sz w:val="24"/>
          <w:szCs w:val="24"/>
        </w:rPr>
        <w:t xml:space="preserve">.3. Ukoliko se novčana kazna ne uspije prisilno naplatiti u roku od 2 (dvije) godine, ista će se zamijeniti radom za opće dobro na zahtjev i uz suglasnost okrivljenika ili kaznom zatvora u trajanju od </w:t>
      </w:r>
      <w:r w:rsidRPr="00CD6CA9" w:rsidR="00CD6CA9">
        <w:rPr>
          <w:rFonts w:ascii="Arial" w:hAnsi="Arial" w:cs="Arial"/>
          <w:color w:val="000000" w:themeColor="text1"/>
          <w:sz w:val="24"/>
          <w:szCs w:val="24"/>
        </w:rPr>
        <w:t xml:space="preserve"> 59 (pedeset devet) dana</w:t>
      </w:r>
      <w:r w:rsidRPr="00CD6CA9">
        <w:rPr>
          <w:rFonts w:ascii="Arial" w:hAnsi="Arial" w:cs="Arial"/>
          <w:color w:val="000000" w:themeColor="text1"/>
          <w:sz w:val="24"/>
          <w:szCs w:val="24"/>
        </w:rPr>
        <w:t>.</w:t>
      </w:r>
    </w:p>
    <w:p w:rsidRPr="00CD6CA9" w:rsidR="009C2287" w:rsidP="00B84A4F" w:rsidRDefault="009C2287" w14:paraId="244EF555" w14:textId="77777777">
      <w:pPr>
        <w:tabs>
          <w:tab w:val="left" w:pos="0"/>
        </w:tabs>
        <w:spacing w:after="0" w:line="240" w:lineRule="auto"/>
        <w:jc w:val="both"/>
        <w:rPr>
          <w:rFonts w:ascii="Arial" w:hAnsi="Arial" w:cs="Arial"/>
          <w:color w:val="000000" w:themeColor="text1"/>
          <w:sz w:val="24"/>
          <w:szCs w:val="24"/>
        </w:rPr>
      </w:pPr>
    </w:p>
    <w:p w:rsidRPr="00CD6CA9" w:rsidR="009C2287" w:rsidP="007221C8" w:rsidRDefault="009C2287" w14:paraId="042683F1" w14:textId="0EB23E91">
      <w:pPr>
        <w:tabs>
          <w:tab w:val="left" w:pos="0"/>
        </w:tabs>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1</w:t>
      </w:r>
      <w:r w:rsidR="004D6AD0">
        <w:rPr>
          <w:rFonts w:ascii="Arial" w:hAnsi="Arial" w:cs="Arial"/>
          <w:color w:val="000000" w:themeColor="text1"/>
          <w:sz w:val="24"/>
          <w:szCs w:val="24"/>
        </w:rPr>
        <w:t>4</w:t>
      </w:r>
      <w:r w:rsidRPr="00CD6CA9">
        <w:rPr>
          <w:rFonts w:ascii="Arial" w:hAnsi="Arial" w:cs="Arial"/>
          <w:color w:val="000000" w:themeColor="text1"/>
          <w:sz w:val="24"/>
          <w:szCs w:val="24"/>
        </w:rPr>
        <w:t>.4. Ukoliko okrivljenik troškove prekršajnog postupka ne plati u ostavljenom roku, isti će se prisilno naplatiti putem nadležnog tijela u roku od 5 (pet) godina.</w:t>
      </w:r>
    </w:p>
    <w:p w:rsidRPr="00CD6CA9" w:rsidR="009C2287" w:rsidP="00B84A4F" w:rsidRDefault="009C2287" w14:paraId="54A061A8" w14:textId="77777777">
      <w:pPr>
        <w:tabs>
          <w:tab w:val="left" w:pos="0"/>
        </w:tabs>
        <w:spacing w:after="0" w:line="240" w:lineRule="auto"/>
        <w:jc w:val="both"/>
        <w:rPr>
          <w:rFonts w:ascii="Arial" w:hAnsi="Arial" w:cs="Arial"/>
          <w:color w:val="000000" w:themeColor="text1"/>
          <w:sz w:val="24"/>
          <w:szCs w:val="24"/>
        </w:rPr>
      </w:pPr>
    </w:p>
    <w:p w:rsidRPr="00CD6CA9" w:rsidR="009C2287" w:rsidP="00261616" w:rsidRDefault="009C2287" w14:paraId="27CF5136" w14:textId="75DDD6A2">
      <w:pPr>
        <w:tabs>
          <w:tab w:val="left" w:pos="709"/>
        </w:tabs>
        <w:spacing w:after="0" w:line="240" w:lineRule="auto"/>
        <w:jc w:val="both"/>
        <w:rPr>
          <w:rFonts w:ascii="Arial" w:hAnsi="Arial" w:cs="Arial" w:eastAsiaTheme="minorHAnsi"/>
          <w:color w:val="000000" w:themeColor="text1"/>
          <w:sz w:val="24"/>
          <w:szCs w:val="24"/>
        </w:rPr>
      </w:pPr>
      <w:r w:rsidRPr="00CD6CA9">
        <w:rPr>
          <w:rFonts w:ascii="Arial" w:hAnsi="Arial" w:cs="Arial"/>
          <w:color w:val="000000" w:themeColor="text1"/>
          <w:sz w:val="24"/>
          <w:szCs w:val="24"/>
        </w:rPr>
        <w:t>1</w:t>
      </w:r>
      <w:r w:rsidR="004D6AD0">
        <w:rPr>
          <w:rFonts w:ascii="Arial" w:hAnsi="Arial" w:cs="Arial"/>
          <w:color w:val="000000" w:themeColor="text1"/>
          <w:sz w:val="24"/>
          <w:szCs w:val="24"/>
        </w:rPr>
        <w:t>5</w:t>
      </w:r>
      <w:r w:rsidRPr="00CD6CA9">
        <w:rPr>
          <w:rFonts w:ascii="Arial" w:hAnsi="Arial" w:cs="Arial"/>
          <w:color w:val="000000" w:themeColor="text1"/>
          <w:sz w:val="24"/>
          <w:szCs w:val="24"/>
        </w:rPr>
        <w:t>. Slijedom naprijed navedenog odlučeno je kao u izreci presude.</w:t>
      </w:r>
      <w:r w:rsidRPr="00CD6CA9">
        <w:rPr>
          <w:rFonts w:ascii="Arial" w:hAnsi="Arial" w:cs="Arial" w:eastAsiaTheme="minorHAnsi"/>
          <w:color w:val="000000" w:themeColor="text1"/>
          <w:sz w:val="24"/>
          <w:szCs w:val="24"/>
        </w:rPr>
        <w:t xml:space="preserve"> </w:t>
      </w:r>
    </w:p>
    <w:p w:rsidRPr="00CD6CA9" w:rsidR="009C2287" w:rsidP="00E33C62" w:rsidRDefault="009C2287" w14:paraId="48031A80" w14:textId="77777777">
      <w:pPr>
        <w:spacing w:after="0" w:line="240" w:lineRule="auto"/>
        <w:rPr>
          <w:rFonts w:ascii="Arial" w:hAnsi="Arial" w:cs="Arial"/>
          <w:color w:val="000000" w:themeColor="text1"/>
          <w:sz w:val="24"/>
          <w:szCs w:val="24"/>
          <w:lang w:eastAsia="hr-HR"/>
        </w:rPr>
      </w:pPr>
    </w:p>
    <w:p w:rsidRPr="00CD6CA9" w:rsidR="00E33C62" w:rsidP="00E33C62" w:rsidRDefault="00E33C62" w14:paraId="6114F58D" w14:textId="4AF220CF">
      <w:pPr>
        <w:spacing w:after="0" w:line="240" w:lineRule="auto"/>
        <w:jc w:val="center"/>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Garešnica, </w:t>
      </w:r>
      <w:r w:rsidRPr="00CD6CA9" w:rsidR="009C2287">
        <w:rPr>
          <w:rFonts w:ascii="Arial" w:hAnsi="Arial" w:cs="Arial"/>
          <w:color w:val="000000" w:themeColor="text1"/>
          <w:sz w:val="24"/>
          <w:szCs w:val="24"/>
          <w:lang w:eastAsia="hr-HR"/>
        </w:rPr>
        <w:t>07. kolovoza 2026.</w:t>
      </w:r>
    </w:p>
    <w:p w:rsidRPr="00CD6CA9" w:rsidR="009C2287" w:rsidP="00E33C62" w:rsidRDefault="009C2287" w14:paraId="74976E0A" w14:textId="77777777">
      <w:pPr>
        <w:spacing w:after="0" w:line="240" w:lineRule="auto"/>
        <w:rPr>
          <w:rFonts w:ascii="Arial" w:hAnsi="Arial" w:cs="Arial"/>
          <w:color w:val="000000" w:themeColor="text1"/>
          <w:sz w:val="24"/>
          <w:szCs w:val="24"/>
          <w:lang w:eastAsia="hr-HR"/>
        </w:rPr>
      </w:pPr>
    </w:p>
    <w:p w:rsidRPr="00CD6CA9" w:rsidR="00E33C62" w:rsidP="00E33C62" w:rsidRDefault="00E33C62" w14:paraId="22008579" w14:textId="77777777">
      <w:pPr>
        <w:spacing w:after="0" w:line="240" w:lineRule="auto"/>
        <w:jc w:val="both"/>
        <w:rPr>
          <w:rFonts w:ascii="Arial" w:hAnsi="Arial" w:eastAsia="Calibri" w:cs="Arial"/>
          <w:color w:val="000000" w:themeColor="text1"/>
          <w:sz w:val="24"/>
          <w:szCs w:val="24"/>
        </w:rPr>
      </w:pPr>
      <w:r w:rsidRPr="00CD6CA9">
        <w:rPr>
          <w:rFonts w:ascii="Arial" w:hAnsi="Arial" w:cs="Arial"/>
          <w:color w:val="000000" w:themeColor="text1"/>
          <w:sz w:val="24"/>
          <w:szCs w:val="24"/>
        </w:rPr>
        <w:t xml:space="preserve">       Zapisničarka:</w:t>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t xml:space="preserve">        Sutkinja:</w:t>
      </w:r>
    </w:p>
    <w:p w:rsidRPr="00CD6CA9" w:rsidR="00E33C62" w:rsidP="00E33C62" w:rsidRDefault="00E33C62" w14:paraId="090D393F" w14:textId="77777777">
      <w:pPr>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 xml:space="preserve">    Vlatka Bertić, v.r.</w:t>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r>
      <w:r w:rsidRPr="00CD6CA9">
        <w:rPr>
          <w:rFonts w:ascii="Arial" w:hAnsi="Arial" w:cs="Arial"/>
          <w:color w:val="000000" w:themeColor="text1"/>
          <w:sz w:val="24"/>
          <w:szCs w:val="24"/>
        </w:rPr>
        <w:tab/>
        <w:t>Ranka Mikelić, v.r.</w:t>
      </w:r>
    </w:p>
    <w:p w:rsidR="005B04FB" w:rsidP="00E33C62" w:rsidRDefault="005B04FB" w14:paraId="05FDD4D8" w14:textId="77777777">
      <w:pPr>
        <w:spacing w:after="0" w:line="240" w:lineRule="auto"/>
        <w:jc w:val="both"/>
        <w:rPr>
          <w:rFonts w:ascii="Arial" w:hAnsi="Arial" w:cs="Arial"/>
          <w:color w:val="000000" w:themeColor="text1"/>
          <w:sz w:val="24"/>
          <w:szCs w:val="24"/>
          <w:lang w:eastAsia="hr-HR"/>
        </w:rPr>
      </w:pPr>
    </w:p>
    <w:p w:rsidR="004D6AD0" w:rsidP="00E33C62" w:rsidRDefault="004D6AD0" w14:paraId="783E2AA5" w14:textId="77777777">
      <w:pPr>
        <w:spacing w:after="0" w:line="240" w:lineRule="auto"/>
        <w:jc w:val="both"/>
        <w:rPr>
          <w:rFonts w:ascii="Arial" w:hAnsi="Arial" w:cs="Arial"/>
          <w:color w:val="000000" w:themeColor="text1"/>
          <w:sz w:val="24"/>
          <w:szCs w:val="24"/>
          <w:lang w:eastAsia="hr-HR"/>
        </w:rPr>
      </w:pPr>
    </w:p>
    <w:p w:rsidRPr="00CD6CA9" w:rsidR="004D6AD0" w:rsidP="00E33C62" w:rsidRDefault="004D6AD0" w14:paraId="3587455D" w14:textId="77777777">
      <w:pPr>
        <w:spacing w:after="0" w:line="240" w:lineRule="auto"/>
        <w:jc w:val="both"/>
        <w:rPr>
          <w:rFonts w:ascii="Arial" w:hAnsi="Arial" w:cs="Arial"/>
          <w:color w:val="000000" w:themeColor="text1"/>
          <w:sz w:val="24"/>
          <w:szCs w:val="24"/>
          <w:lang w:eastAsia="hr-HR"/>
        </w:rPr>
      </w:pPr>
    </w:p>
    <w:p w:rsidRPr="00CD6CA9" w:rsidR="008A6B54" w:rsidP="004066EB" w:rsidRDefault="008A6B54" w14:paraId="1D00E437" w14:textId="77777777">
      <w:pPr>
        <w:spacing w:after="0" w:line="240" w:lineRule="auto"/>
        <w:jc w:val="both"/>
        <w:rPr>
          <w:rFonts w:ascii="Arial" w:hAnsi="Arial" w:cs="Arial"/>
          <w:color w:val="000000" w:themeColor="text1"/>
          <w:sz w:val="24"/>
          <w:szCs w:val="24"/>
        </w:rPr>
      </w:pPr>
      <w:r w:rsidRPr="00CD6CA9">
        <w:rPr>
          <w:rFonts w:ascii="Arial" w:hAnsi="Arial" w:cs="Arial"/>
          <w:color w:val="000000" w:themeColor="text1"/>
          <w:sz w:val="24"/>
          <w:szCs w:val="24"/>
        </w:rPr>
        <w:t>Uputa o pravnom lijeku:</w:t>
      </w:r>
    </w:p>
    <w:p w:rsidRPr="00CD6CA9" w:rsidR="008A6B54" w:rsidP="009E412B" w:rsidRDefault="008A6B54" w14:paraId="463FC083" w14:textId="77777777">
      <w:pPr>
        <w:pStyle w:val="Bezproreda"/>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Protiv ove presude ovlašteni tužitelj i okrivljenik imaju pravo žalbe Visokom prekršajnom sudu Republike Hrvatske u Zagrebu, u roku od 8 (osam) dana od dana prijama presude, a putem ove Stalne službe u Garešnici, Garešnica, Vladimira Nazora 22, u dva istovjetna primjera.</w:t>
      </w:r>
    </w:p>
    <w:p w:rsidRPr="00CD6CA9" w:rsidR="005B04FB" w:rsidP="00E33C62" w:rsidRDefault="005B04FB" w14:paraId="14EDD043" w14:textId="08356640">
      <w:pPr>
        <w:autoSpaceDE w:val="false"/>
        <w:autoSpaceDN w:val="false"/>
        <w:adjustRightInd w:val="false"/>
        <w:spacing w:after="0" w:line="240" w:lineRule="auto"/>
        <w:jc w:val="both"/>
        <w:rPr>
          <w:rFonts w:ascii="Arial" w:hAnsi="Arial" w:cs="Arial"/>
          <w:color w:val="000000" w:themeColor="text1"/>
          <w:sz w:val="24"/>
          <w:szCs w:val="24"/>
          <w:lang w:eastAsia="hr-HR"/>
        </w:rPr>
      </w:pPr>
    </w:p>
    <w:p w:rsidRPr="00CD6CA9" w:rsidR="008828F8" w:rsidP="00E33C62" w:rsidRDefault="008828F8" w14:paraId="03A052CD" w14:textId="77777777">
      <w:pPr>
        <w:autoSpaceDE w:val="false"/>
        <w:autoSpaceDN w:val="false"/>
        <w:adjustRightInd w:val="false"/>
        <w:spacing w:after="0" w:line="240" w:lineRule="auto"/>
        <w:jc w:val="both"/>
        <w:rPr>
          <w:rFonts w:ascii="Arial" w:hAnsi="Arial" w:cs="Arial"/>
          <w:color w:val="000000" w:themeColor="text1"/>
          <w:sz w:val="24"/>
          <w:szCs w:val="24"/>
          <w:lang w:eastAsia="hr-HR"/>
        </w:rPr>
      </w:pPr>
    </w:p>
    <w:p w:rsidRPr="00CD6CA9" w:rsidR="00E33C62" w:rsidP="00E33C62" w:rsidRDefault="00E33C62" w14:paraId="061541F6" w14:textId="77777777">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Dostaviti:</w:t>
      </w:r>
    </w:p>
    <w:p w:rsidRPr="00CD6CA9" w:rsidR="00E33C62" w:rsidP="00E33C62" w:rsidRDefault="00E33C62" w14:paraId="78902873" w14:textId="77777777">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1. ovlaštenom tužitelju,</w:t>
      </w:r>
    </w:p>
    <w:p w:rsidRPr="00CD6CA9" w:rsidR="00E33C62" w:rsidP="00E33C62" w:rsidRDefault="00AE2452" w14:paraId="4D6CA972" w14:textId="75421CDE">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2. okrivljeniku </w:t>
      </w:r>
      <w:r w:rsidRPr="00CD6CA9" w:rsidR="009C2287">
        <w:rPr>
          <w:rFonts w:ascii="Arial" w:hAnsi="Arial" w:cs="Arial"/>
          <w:color w:val="000000" w:themeColor="text1"/>
          <w:sz w:val="24"/>
          <w:szCs w:val="24"/>
          <w:lang w:eastAsia="hr-HR"/>
        </w:rPr>
        <w:t xml:space="preserve">Siniši </w:t>
      </w:r>
      <w:proofErr w:type="spellStart"/>
      <w:r w:rsidRPr="00CD6CA9" w:rsidR="009C2287">
        <w:rPr>
          <w:rFonts w:ascii="Arial" w:hAnsi="Arial" w:cs="Arial"/>
          <w:color w:val="000000" w:themeColor="text1"/>
          <w:sz w:val="24"/>
          <w:szCs w:val="24"/>
          <w:lang w:eastAsia="hr-HR"/>
        </w:rPr>
        <w:t>Pavlinovac</w:t>
      </w:r>
      <w:proofErr w:type="spellEnd"/>
      <w:r w:rsidRPr="00CD6CA9" w:rsidR="00E33C62">
        <w:rPr>
          <w:rFonts w:ascii="Arial" w:hAnsi="Arial" w:cs="Arial"/>
          <w:color w:val="000000" w:themeColor="text1"/>
          <w:sz w:val="24"/>
          <w:szCs w:val="24"/>
          <w:lang w:eastAsia="hr-HR"/>
        </w:rPr>
        <w:t>,</w:t>
      </w:r>
    </w:p>
    <w:p w:rsidRPr="00CD6CA9" w:rsidR="009C2287" w:rsidP="00E33C62" w:rsidRDefault="009C2287" w14:paraId="77606EC5" w14:textId="77777777">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3. braniteljima okrivljenika Odvjetničkom društvu Volić, Ružička &amp; </w:t>
      </w:r>
      <w:proofErr w:type="spellStart"/>
      <w:r w:rsidRPr="00CD6CA9">
        <w:rPr>
          <w:rFonts w:ascii="Arial" w:hAnsi="Arial" w:cs="Arial"/>
          <w:color w:val="000000" w:themeColor="text1"/>
          <w:sz w:val="24"/>
          <w:szCs w:val="24"/>
          <w:lang w:eastAsia="hr-HR"/>
        </w:rPr>
        <w:t>Cabadaj</w:t>
      </w:r>
      <w:proofErr w:type="spellEnd"/>
      <w:r w:rsidRPr="00CD6CA9">
        <w:rPr>
          <w:rFonts w:ascii="Arial" w:hAnsi="Arial" w:cs="Arial"/>
          <w:color w:val="000000" w:themeColor="text1"/>
          <w:sz w:val="24"/>
          <w:szCs w:val="24"/>
          <w:lang w:eastAsia="hr-HR"/>
        </w:rPr>
        <w:t xml:space="preserve"> </w:t>
      </w:r>
      <w:proofErr w:type="spellStart"/>
      <w:r w:rsidRPr="00CD6CA9">
        <w:rPr>
          <w:rFonts w:ascii="Arial" w:hAnsi="Arial" w:cs="Arial"/>
          <w:color w:val="000000" w:themeColor="text1"/>
          <w:sz w:val="24"/>
          <w:szCs w:val="24"/>
          <w:lang w:eastAsia="hr-HR"/>
        </w:rPr>
        <w:t>Cafuta</w:t>
      </w:r>
      <w:proofErr w:type="spellEnd"/>
    </w:p>
    <w:p w:rsidRPr="00CD6CA9" w:rsidR="009C2287" w:rsidP="00E33C62" w:rsidRDefault="009C2287" w14:paraId="1B54FC35" w14:textId="50CB9D93">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 xml:space="preserve">    d.o.o., iz Garešnice,</w:t>
      </w:r>
    </w:p>
    <w:p w:rsidRPr="00CD6CA9" w:rsidR="00E33C62" w:rsidP="00E33C62" w:rsidRDefault="009C2287" w14:paraId="5CAD57B3" w14:textId="088D8E1B">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4</w:t>
      </w:r>
      <w:r w:rsidRPr="00CD6CA9" w:rsidR="00E33C62">
        <w:rPr>
          <w:rFonts w:ascii="Arial" w:hAnsi="Arial" w:cs="Arial"/>
          <w:color w:val="000000" w:themeColor="text1"/>
          <w:sz w:val="24"/>
          <w:szCs w:val="24"/>
          <w:lang w:eastAsia="hr-HR"/>
        </w:rPr>
        <w:t>. ovlaštenom tužitelju, nakon pravomoćnosti,</w:t>
      </w:r>
    </w:p>
    <w:p w:rsidRPr="00CD6CA9" w:rsidR="00E33C62" w:rsidP="00E33C62" w:rsidRDefault="009C2287" w14:paraId="010A4D57" w14:textId="18A9B5E0">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5</w:t>
      </w:r>
      <w:r w:rsidRPr="00CD6CA9" w:rsidR="00E33C62">
        <w:rPr>
          <w:rFonts w:ascii="Arial" w:hAnsi="Arial" w:cs="Arial"/>
          <w:color w:val="000000" w:themeColor="text1"/>
          <w:sz w:val="24"/>
          <w:szCs w:val="24"/>
          <w:lang w:eastAsia="hr-HR"/>
        </w:rPr>
        <w:t>. na izvršenje, nakon izvršnosti,</w:t>
      </w:r>
    </w:p>
    <w:p w:rsidRPr="00CD6CA9" w:rsidR="00E33C62" w:rsidP="00E33C62" w:rsidRDefault="009C2287" w14:paraId="0345B7E2" w14:textId="0B8432EA">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6</w:t>
      </w:r>
      <w:r w:rsidRPr="00CD6CA9" w:rsidR="00E33C62">
        <w:rPr>
          <w:rFonts w:ascii="Arial" w:hAnsi="Arial" w:cs="Arial"/>
          <w:color w:val="000000" w:themeColor="text1"/>
          <w:sz w:val="24"/>
          <w:szCs w:val="24"/>
          <w:lang w:eastAsia="hr-HR"/>
        </w:rPr>
        <w:t>. prekršajna evidencija,</w:t>
      </w:r>
    </w:p>
    <w:p w:rsidRPr="00CD6CA9" w:rsidR="00E33C62" w:rsidP="00E33C62" w:rsidRDefault="009C2287" w14:paraId="24AC1233" w14:textId="054C70F4">
      <w:pPr>
        <w:autoSpaceDE w:val="false"/>
        <w:autoSpaceDN w:val="false"/>
        <w:adjustRightInd w:val="false"/>
        <w:spacing w:after="0" w:line="240" w:lineRule="auto"/>
        <w:jc w:val="both"/>
        <w:rPr>
          <w:rFonts w:ascii="Arial" w:hAnsi="Arial" w:cs="Arial"/>
          <w:color w:val="000000" w:themeColor="text1"/>
          <w:sz w:val="24"/>
          <w:szCs w:val="24"/>
          <w:lang w:eastAsia="hr-HR"/>
        </w:rPr>
      </w:pPr>
      <w:r w:rsidRPr="00CD6CA9">
        <w:rPr>
          <w:rFonts w:ascii="Arial" w:hAnsi="Arial" w:cs="Arial"/>
          <w:color w:val="000000" w:themeColor="text1"/>
          <w:sz w:val="24"/>
          <w:szCs w:val="24"/>
          <w:lang w:eastAsia="hr-HR"/>
        </w:rPr>
        <w:t>7</w:t>
      </w:r>
      <w:r w:rsidRPr="00CD6CA9" w:rsidR="00E33C62">
        <w:rPr>
          <w:rFonts w:ascii="Arial" w:hAnsi="Arial" w:cs="Arial"/>
          <w:color w:val="000000" w:themeColor="text1"/>
          <w:sz w:val="24"/>
          <w:szCs w:val="24"/>
          <w:lang w:eastAsia="hr-HR"/>
        </w:rPr>
        <w:t>. u spis.</w:t>
      </w:r>
    </w:p>
    <w:p w:rsidRPr="00CD6CA9" w:rsidR="005B04FB" w:rsidP="00201D11" w:rsidRDefault="005B04FB" w14:paraId="587A9FBB" w14:textId="3895377A">
      <w:pPr>
        <w:pStyle w:val="Bezproreda"/>
        <w:rPr>
          <w:rFonts w:ascii="Arial" w:hAnsi="Arial" w:cs="Arial"/>
          <w:color w:val="000000" w:themeColor="text1"/>
          <w:sz w:val="24"/>
          <w:szCs w:val="24"/>
          <w:lang w:eastAsia="hr-HR" w:bidi="bn-BD"/>
        </w:rPr>
      </w:pPr>
    </w:p>
    <w:p w:rsidRPr="00CD6CA9" w:rsidR="008828F8" w:rsidP="00201D11" w:rsidRDefault="008828F8" w14:paraId="4F7E0E50" w14:textId="77777777">
      <w:pPr>
        <w:pStyle w:val="Bezproreda"/>
        <w:rPr>
          <w:rFonts w:ascii="Arial" w:hAnsi="Arial" w:cs="Arial"/>
          <w:color w:val="000000" w:themeColor="text1"/>
          <w:sz w:val="24"/>
          <w:szCs w:val="24"/>
          <w:lang w:eastAsia="hr-HR" w:bidi="bn-BD"/>
        </w:rPr>
      </w:pPr>
    </w:p>
    <w:p w:rsidRPr="00CD6CA9" w:rsidR="00201D11" w:rsidP="00A03101" w:rsidRDefault="00201D11" w14:paraId="734EA2B2" w14:textId="77777777">
      <w:pPr>
        <w:spacing w:after="0" w:line="240" w:lineRule="auto"/>
        <w:ind w:left="4248"/>
        <w:jc w:val="both"/>
        <w:rPr>
          <w:rFonts w:ascii="Arial" w:hAnsi="Arial" w:cs="Arial"/>
          <w:color w:val="000000" w:themeColor="text1"/>
          <w:sz w:val="24"/>
          <w:szCs w:val="24"/>
        </w:rPr>
      </w:pPr>
      <w:r w:rsidRPr="00CD6CA9">
        <w:rPr>
          <w:rFonts w:ascii="Arial" w:hAnsi="Arial" w:cs="Arial"/>
          <w:color w:val="000000" w:themeColor="text1"/>
          <w:sz w:val="24"/>
          <w:szCs w:val="24"/>
        </w:rPr>
        <w:t xml:space="preserve">Za točnost </w:t>
      </w:r>
      <w:proofErr w:type="spellStart"/>
      <w:r w:rsidRPr="00CD6CA9">
        <w:rPr>
          <w:rFonts w:ascii="Arial" w:hAnsi="Arial" w:cs="Arial"/>
          <w:color w:val="000000" w:themeColor="text1"/>
          <w:sz w:val="24"/>
          <w:szCs w:val="24"/>
        </w:rPr>
        <w:t>otpravka</w:t>
      </w:r>
      <w:proofErr w:type="spellEnd"/>
      <w:r w:rsidRPr="00CD6CA9">
        <w:rPr>
          <w:rFonts w:ascii="Arial" w:hAnsi="Arial" w:cs="Arial"/>
          <w:color w:val="000000" w:themeColor="text1"/>
          <w:sz w:val="24"/>
          <w:szCs w:val="24"/>
        </w:rPr>
        <w:t xml:space="preserve"> - ovlašteni službenik:</w:t>
      </w:r>
    </w:p>
    <w:p w:rsidRPr="00CD6CA9" w:rsidR="006E3F1E" w:rsidP="00201D11" w:rsidRDefault="00201D11" w14:paraId="2AC477BC" w14:textId="77777777">
      <w:pPr>
        <w:spacing w:after="0" w:line="240" w:lineRule="auto"/>
        <w:ind w:left="4248"/>
        <w:jc w:val="both"/>
        <w:rPr>
          <w:rFonts w:ascii="Arial" w:hAnsi="Arial" w:cs="Arial"/>
          <w:color w:val="000000" w:themeColor="text1"/>
          <w:sz w:val="24"/>
          <w:szCs w:val="24"/>
        </w:rPr>
      </w:pPr>
      <w:r w:rsidRPr="00CD6CA9">
        <w:rPr>
          <w:rFonts w:ascii="Arial" w:hAnsi="Arial" w:cs="Arial"/>
          <w:color w:val="000000" w:themeColor="text1"/>
          <w:sz w:val="24"/>
          <w:szCs w:val="24"/>
        </w:rPr>
        <w:t xml:space="preserve">                       Vlatka Bertić</w:t>
      </w:r>
    </w:p>
    <w:sectPr w:rsidRPr="00CD6CA9" w:rsidR="006E3F1E" w:rsidSect="00553FC8">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00BF5" w:rsidP="00553FC8" w:rsidRDefault="00100BF5" w14:paraId="1AAA3298" w14:textId="77777777">
      <w:pPr>
        <w:spacing w:after="0" w:line="240" w:lineRule="auto"/>
      </w:pPr>
      <w:r>
        <w:separator/>
      </w:r>
    </w:p>
  </w:endnote>
  <w:endnote w:type="continuationSeparator" w:id="0">
    <w:p w:rsidR="00100BF5" w:rsidP="00553FC8" w:rsidRDefault="00100BF5" w14:paraId="2360E7EB"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00BF5" w:rsidP="00553FC8" w:rsidRDefault="00100BF5" w14:paraId="5755540E" w14:textId="77777777">
      <w:pPr>
        <w:spacing w:after="0" w:line="240" w:lineRule="auto"/>
      </w:pPr>
      <w:r>
        <w:separator/>
      </w:r>
    </w:p>
  </w:footnote>
  <w:footnote w:type="continuationSeparator" w:id="0">
    <w:p w:rsidR="00100BF5" w:rsidP="00553FC8" w:rsidRDefault="00100BF5" w14:paraId="6662D2A6"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53FC8" w:rsidP="00553FC8" w:rsidRDefault="00553FC8" w14:paraId="59E2CE20" w14:textId="1051DB70">
    <w:pPr>
      <w:pStyle w:val="Zaglavlje"/>
      <w:tabs>
        <w:tab w:val="left" w:pos="6033"/>
      </w:tabs>
      <w:rPr>
        <w:rFonts w:ascii="Arial" w:hAnsi="Arial" w:cs="Arial"/>
        <w:sz w:val="24"/>
        <w:szCs w:val="24"/>
        <w:lang w:eastAsia="hr-HR" w:bidi="bn-BD"/>
      </w:rPr>
    </w:pPr>
    <w:r>
      <w:tab/>
    </w:r>
    <w:sdt>
      <w:sdtPr>
        <w:id w:val="928159311"/>
        <w:docPartObj>
          <w:docPartGallery w:val="Page Numbers (Top of Page)"/>
          <w:docPartUnique/>
        </w:docPartObj>
      </w:sdtPr>
      <w:sdtEndPr>
        <w:rPr>
          <w:rFonts w:ascii="Arial" w:hAnsi="Arial" w:cs="Arial"/>
          <w:sz w:val="24"/>
          <w:szCs w:val="24"/>
        </w:rPr>
      </w:sdtEndPr>
      <w:sdtContent>
        <w:r w:rsidRPr="00553FC8">
          <w:rPr>
            <w:rFonts w:ascii="Arial" w:hAnsi="Arial" w:cs="Arial"/>
            <w:sz w:val="24"/>
            <w:szCs w:val="24"/>
          </w:rPr>
          <w:fldChar w:fldCharType="begin"/>
        </w:r>
        <w:r w:rsidRPr="00553FC8">
          <w:rPr>
            <w:rFonts w:ascii="Arial" w:hAnsi="Arial" w:cs="Arial"/>
            <w:sz w:val="24"/>
            <w:szCs w:val="24"/>
          </w:rPr>
          <w:instrText>PAGE   \* MERGEFORMAT</w:instrText>
        </w:r>
        <w:r w:rsidRPr="00553FC8">
          <w:rPr>
            <w:rFonts w:ascii="Arial" w:hAnsi="Arial" w:cs="Arial"/>
            <w:sz w:val="24"/>
            <w:szCs w:val="24"/>
          </w:rPr>
          <w:fldChar w:fldCharType="separate"/>
        </w:r>
        <w:r w:rsidR="003C3482">
          <w:rPr>
            <w:rFonts w:ascii="Arial" w:hAnsi="Arial" w:cs="Arial"/>
            <w:noProof/>
            <w:sz w:val="24"/>
            <w:szCs w:val="24"/>
          </w:rPr>
          <w:t>5</w:t>
        </w:r>
        <w:r w:rsidRPr="00553FC8">
          <w:rPr>
            <w:rFonts w:ascii="Arial" w:hAnsi="Arial" w:cs="Arial"/>
            <w:sz w:val="24"/>
            <w:szCs w:val="24"/>
          </w:rPr>
          <w:fldChar w:fldCharType="end"/>
        </w:r>
      </w:sdtContent>
    </w:sdt>
    <w:r>
      <w:rPr>
        <w:rFonts w:ascii="Arial" w:hAnsi="Arial" w:cs="Arial"/>
        <w:sz w:val="24"/>
        <w:szCs w:val="24"/>
      </w:rPr>
      <w:tab/>
    </w:r>
    <w:r>
      <w:rPr>
        <w:rFonts w:ascii="Arial" w:hAnsi="Arial" w:cs="Arial"/>
        <w:sz w:val="24"/>
        <w:szCs w:val="24"/>
      </w:rPr>
      <w:tab/>
    </w:r>
    <w:r w:rsidRPr="00282D0F" w:rsidR="00FB3751">
      <w:rPr>
        <w:rFonts w:ascii="Arial" w:hAnsi="Arial" w:cs="Arial"/>
        <w:color w:val="000000" w:themeColor="text1"/>
        <w:sz w:val="24"/>
        <w:szCs w:val="24"/>
        <w:lang w:eastAsia="hr-HR" w:bidi="bn-BD"/>
      </w:rPr>
      <w:t>Pp-</w:t>
    </w:r>
    <w:r w:rsidR="00FB3751">
      <w:rPr>
        <w:rFonts w:ascii="Arial" w:hAnsi="Arial" w:cs="Arial"/>
        <w:color w:val="000000" w:themeColor="text1"/>
        <w:sz w:val="24"/>
        <w:szCs w:val="24"/>
        <w:lang w:eastAsia="hr-HR" w:bidi="bn-BD"/>
      </w:rPr>
      <w:t>4118/202</w:t>
    </w:r>
    <w:r w:rsidR="00CF0D2F">
      <w:rPr>
        <w:rFonts w:ascii="Arial" w:hAnsi="Arial" w:cs="Arial"/>
        <w:color w:val="000000" w:themeColor="text1"/>
        <w:sz w:val="24"/>
        <w:szCs w:val="24"/>
        <w:lang w:eastAsia="hr-HR" w:bidi="bn-BD"/>
      </w:rPr>
      <w:t>4</w:t>
    </w:r>
    <w:r w:rsidR="00FB3751">
      <w:rPr>
        <w:rFonts w:ascii="Arial" w:hAnsi="Arial" w:cs="Arial"/>
        <w:color w:val="000000" w:themeColor="text1"/>
        <w:sz w:val="24"/>
        <w:szCs w:val="24"/>
        <w:lang w:eastAsia="hr-HR" w:bidi="bn-BD"/>
      </w:rPr>
      <w:t>-21</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7A502B2"/>
    <w:multiLevelType w:val="hybridMultilevel"/>
    <w:tmpl w:val="8782FEF4"/>
    <w:lvl w:ilvl="0" w:tplc="6BECBC8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0D7"/>
    <w:rsid w:val="00072A50"/>
    <w:rsid w:val="0007358A"/>
    <w:rsid w:val="0009395F"/>
    <w:rsid w:val="000B048F"/>
    <w:rsid w:val="000C115D"/>
    <w:rsid w:val="000C47FB"/>
    <w:rsid w:val="000E52F2"/>
    <w:rsid w:val="000E646D"/>
    <w:rsid w:val="00100BF5"/>
    <w:rsid w:val="001315F1"/>
    <w:rsid w:val="0013292A"/>
    <w:rsid w:val="001461D0"/>
    <w:rsid w:val="00153260"/>
    <w:rsid w:val="00184DAE"/>
    <w:rsid w:val="001C1A0F"/>
    <w:rsid w:val="001D082B"/>
    <w:rsid w:val="001D50C0"/>
    <w:rsid w:val="001F291C"/>
    <w:rsid w:val="00201D11"/>
    <w:rsid w:val="00203EE2"/>
    <w:rsid w:val="00231172"/>
    <w:rsid w:val="0024025E"/>
    <w:rsid w:val="00282D0F"/>
    <w:rsid w:val="002E15E6"/>
    <w:rsid w:val="003217B8"/>
    <w:rsid w:val="003267DD"/>
    <w:rsid w:val="00345749"/>
    <w:rsid w:val="003533B0"/>
    <w:rsid w:val="003705FB"/>
    <w:rsid w:val="00372F81"/>
    <w:rsid w:val="00393581"/>
    <w:rsid w:val="003943D9"/>
    <w:rsid w:val="003C02EB"/>
    <w:rsid w:val="003C0602"/>
    <w:rsid w:val="003C3482"/>
    <w:rsid w:val="003C605A"/>
    <w:rsid w:val="003E62D1"/>
    <w:rsid w:val="003F2532"/>
    <w:rsid w:val="00405690"/>
    <w:rsid w:val="00442EC5"/>
    <w:rsid w:val="004512EC"/>
    <w:rsid w:val="00453825"/>
    <w:rsid w:val="00477B84"/>
    <w:rsid w:val="004C7642"/>
    <w:rsid w:val="004D2020"/>
    <w:rsid w:val="004D6AD0"/>
    <w:rsid w:val="004E38FD"/>
    <w:rsid w:val="004F279C"/>
    <w:rsid w:val="00531019"/>
    <w:rsid w:val="00553FC8"/>
    <w:rsid w:val="005B04FB"/>
    <w:rsid w:val="0069758C"/>
    <w:rsid w:val="006A09E0"/>
    <w:rsid w:val="006E3010"/>
    <w:rsid w:val="006E3F1E"/>
    <w:rsid w:val="0070599B"/>
    <w:rsid w:val="007256D8"/>
    <w:rsid w:val="00737260"/>
    <w:rsid w:val="00747639"/>
    <w:rsid w:val="00755E86"/>
    <w:rsid w:val="007604A1"/>
    <w:rsid w:val="00774C47"/>
    <w:rsid w:val="00797BB1"/>
    <w:rsid w:val="007B0686"/>
    <w:rsid w:val="007C6599"/>
    <w:rsid w:val="007F1B0E"/>
    <w:rsid w:val="0080328A"/>
    <w:rsid w:val="00816B13"/>
    <w:rsid w:val="0082510C"/>
    <w:rsid w:val="00830966"/>
    <w:rsid w:val="008313D2"/>
    <w:rsid w:val="00837D49"/>
    <w:rsid w:val="00842C11"/>
    <w:rsid w:val="008610D7"/>
    <w:rsid w:val="0087188E"/>
    <w:rsid w:val="008821ED"/>
    <w:rsid w:val="008828F8"/>
    <w:rsid w:val="0088626D"/>
    <w:rsid w:val="008A348E"/>
    <w:rsid w:val="008A6B54"/>
    <w:rsid w:val="008B6589"/>
    <w:rsid w:val="008C0945"/>
    <w:rsid w:val="008C6EAC"/>
    <w:rsid w:val="009043E8"/>
    <w:rsid w:val="00926456"/>
    <w:rsid w:val="00971157"/>
    <w:rsid w:val="00972EB6"/>
    <w:rsid w:val="00990BBD"/>
    <w:rsid w:val="00997AF7"/>
    <w:rsid w:val="009A49D1"/>
    <w:rsid w:val="009B4710"/>
    <w:rsid w:val="009C2287"/>
    <w:rsid w:val="009F4D98"/>
    <w:rsid w:val="00A234AB"/>
    <w:rsid w:val="00A31280"/>
    <w:rsid w:val="00A6069B"/>
    <w:rsid w:val="00A62A90"/>
    <w:rsid w:val="00AA6754"/>
    <w:rsid w:val="00AD68C8"/>
    <w:rsid w:val="00AE13AA"/>
    <w:rsid w:val="00AE2452"/>
    <w:rsid w:val="00AF5DCB"/>
    <w:rsid w:val="00B1383C"/>
    <w:rsid w:val="00B36D97"/>
    <w:rsid w:val="00B70806"/>
    <w:rsid w:val="00B96B84"/>
    <w:rsid w:val="00BA2083"/>
    <w:rsid w:val="00BF749B"/>
    <w:rsid w:val="00C033A5"/>
    <w:rsid w:val="00C044EE"/>
    <w:rsid w:val="00C22A1F"/>
    <w:rsid w:val="00C446A7"/>
    <w:rsid w:val="00C715ED"/>
    <w:rsid w:val="00C737F3"/>
    <w:rsid w:val="00C8385E"/>
    <w:rsid w:val="00CA0261"/>
    <w:rsid w:val="00CC1EEE"/>
    <w:rsid w:val="00CD6CA9"/>
    <w:rsid w:val="00CF0D2F"/>
    <w:rsid w:val="00CF37B9"/>
    <w:rsid w:val="00D32FB8"/>
    <w:rsid w:val="00D73DC5"/>
    <w:rsid w:val="00D955C8"/>
    <w:rsid w:val="00DC0418"/>
    <w:rsid w:val="00DD1E5E"/>
    <w:rsid w:val="00DD2830"/>
    <w:rsid w:val="00DD288F"/>
    <w:rsid w:val="00DE0806"/>
    <w:rsid w:val="00DF53A9"/>
    <w:rsid w:val="00E01673"/>
    <w:rsid w:val="00E33C62"/>
    <w:rsid w:val="00E36ED5"/>
    <w:rsid w:val="00E45EB9"/>
    <w:rsid w:val="00E51A62"/>
    <w:rsid w:val="00E77606"/>
    <w:rsid w:val="00E80D12"/>
    <w:rsid w:val="00E8743B"/>
    <w:rsid w:val="00E91A5E"/>
    <w:rsid w:val="00EB3EB2"/>
    <w:rsid w:val="00EC752A"/>
    <w:rsid w:val="00F01477"/>
    <w:rsid w:val="00F31CAF"/>
    <w:rsid w:val="00F35B36"/>
    <w:rsid w:val="00F6188D"/>
    <w:rsid w:val="00F831B9"/>
    <w:rsid w:val="00F84882"/>
    <w:rsid w:val="00F9070A"/>
    <w:rsid w:val="00FA29C3"/>
    <w:rsid w:val="00FB3751"/>
    <w:rsid w:val="00FB4638"/>
    <w:rsid w:val="00FD6577"/>
    <w:rsid w:val="00FF643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FC9D7CD"/>
  <w15:docId w15:val="{60C39A30-31BF-4F39-B9BB-746603737F8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16B13"/>
    <w:pPr>
      <w:spacing w:line="252" w:lineRule="auto"/>
    </w:pPr>
    <w:rPr>
      <w:rFonts w:ascii="Calibri" w:hAnsi="Calibri" w:eastAsia="Times New Roman" w:cs="Times New Roman"/>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B1383C"/>
    <w:pPr>
      <w:ind w:left="720"/>
      <w:contextualSpacing/>
    </w:pPr>
  </w:style>
  <w:style w:type="paragraph" w:styleId="Tekstbalonia">
    <w:name w:val="Balloon Text"/>
    <w:basedOn w:val="Normal"/>
    <w:link w:val="TekstbaloniaChar"/>
    <w:uiPriority w:val="99"/>
    <w:semiHidden/>
    <w:unhideWhenUsed/>
    <w:rsid w:val="00B1383C"/>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B1383C"/>
    <w:rPr>
      <w:rFonts w:ascii="Segoe UI" w:hAnsi="Segoe UI" w:eastAsia="Times New Roman" w:cs="Segoe UI"/>
      <w:sz w:val="18"/>
      <w:szCs w:val="18"/>
    </w:rPr>
  </w:style>
  <w:style w:type="paragraph" w:styleId="Bezproreda">
    <w:name w:val="No Spacing"/>
    <w:uiPriority w:val="1"/>
    <w:qFormat/>
    <w:rsid w:val="00553FC8"/>
    <w:pPr>
      <w:spacing w:after="0" w:line="240" w:lineRule="auto"/>
    </w:pPr>
    <w:rPr>
      <w:rFonts w:ascii="Calibri" w:hAnsi="Calibri" w:eastAsia="Times New Roman" w:cs="Times New Roman"/>
    </w:rPr>
  </w:style>
  <w:style w:type="paragraph" w:styleId="Zaglavlje">
    <w:name w:val="header"/>
    <w:basedOn w:val="Normal"/>
    <w:link w:val="ZaglavljeChar"/>
    <w:uiPriority w:val="99"/>
    <w:unhideWhenUsed/>
    <w:rsid w:val="00553FC8"/>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553FC8"/>
    <w:rPr>
      <w:rFonts w:ascii="Calibri" w:hAnsi="Calibri" w:eastAsia="Times New Roman" w:cs="Times New Roman"/>
    </w:rPr>
  </w:style>
  <w:style w:type="paragraph" w:styleId="Podnoje">
    <w:name w:val="footer"/>
    <w:basedOn w:val="Normal"/>
    <w:link w:val="PodnojeChar"/>
    <w:uiPriority w:val="99"/>
    <w:unhideWhenUsed/>
    <w:rsid w:val="00553FC8"/>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553FC8"/>
    <w:rPr>
      <w:rFonts w:ascii="Calibri" w:hAnsi="Calibri" w:eastAsia="Times New Roman" w:cs="Times New Roman"/>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768402">
      <w:bodyDiv w:val="true"/>
      <w:marLeft w:val="0"/>
      <w:marRight w:val="0"/>
      <w:marTop w:val="0"/>
      <w:marBottom w:val="0"/>
      <w:divBdr>
        <w:top w:val="none" w:color="auto" w:sz="0" w:space="0"/>
        <w:left w:val="none" w:color="auto" w:sz="0" w:space="0"/>
        <w:bottom w:val="none" w:color="auto" w:sz="0" w:space="0"/>
        <w:right w:val="none" w:color="auto" w:sz="0" w:space="0"/>
      </w:divBdr>
    </w:div>
    <w:div w:id="45878386">
      <w:bodyDiv w:val="true"/>
      <w:marLeft w:val="0"/>
      <w:marRight w:val="0"/>
      <w:marTop w:val="0"/>
      <w:marBottom w:val="0"/>
      <w:divBdr>
        <w:top w:val="none" w:color="auto" w:sz="0" w:space="0"/>
        <w:left w:val="none" w:color="auto" w:sz="0" w:space="0"/>
        <w:bottom w:val="none" w:color="auto" w:sz="0" w:space="0"/>
        <w:right w:val="none" w:color="auto" w:sz="0" w:space="0"/>
      </w:divBdr>
    </w:div>
    <w:div w:id="56630412">
      <w:bodyDiv w:val="true"/>
      <w:marLeft w:val="0"/>
      <w:marRight w:val="0"/>
      <w:marTop w:val="0"/>
      <w:marBottom w:val="0"/>
      <w:divBdr>
        <w:top w:val="none" w:color="auto" w:sz="0" w:space="0"/>
        <w:left w:val="none" w:color="auto" w:sz="0" w:space="0"/>
        <w:bottom w:val="none" w:color="auto" w:sz="0" w:space="0"/>
        <w:right w:val="none" w:color="auto" w:sz="0" w:space="0"/>
      </w:divBdr>
    </w:div>
    <w:div w:id="72437061">
      <w:bodyDiv w:val="true"/>
      <w:marLeft w:val="0"/>
      <w:marRight w:val="0"/>
      <w:marTop w:val="0"/>
      <w:marBottom w:val="0"/>
      <w:divBdr>
        <w:top w:val="none" w:color="auto" w:sz="0" w:space="0"/>
        <w:left w:val="none" w:color="auto" w:sz="0" w:space="0"/>
        <w:bottom w:val="none" w:color="auto" w:sz="0" w:space="0"/>
        <w:right w:val="none" w:color="auto" w:sz="0" w:space="0"/>
      </w:divBdr>
    </w:div>
    <w:div w:id="88084108">
      <w:bodyDiv w:val="true"/>
      <w:marLeft w:val="0"/>
      <w:marRight w:val="0"/>
      <w:marTop w:val="0"/>
      <w:marBottom w:val="0"/>
      <w:divBdr>
        <w:top w:val="none" w:color="auto" w:sz="0" w:space="0"/>
        <w:left w:val="none" w:color="auto" w:sz="0" w:space="0"/>
        <w:bottom w:val="none" w:color="auto" w:sz="0" w:space="0"/>
        <w:right w:val="none" w:color="auto" w:sz="0" w:space="0"/>
      </w:divBdr>
    </w:div>
    <w:div w:id="109210297">
      <w:bodyDiv w:val="true"/>
      <w:marLeft w:val="0"/>
      <w:marRight w:val="0"/>
      <w:marTop w:val="0"/>
      <w:marBottom w:val="0"/>
      <w:divBdr>
        <w:top w:val="none" w:color="auto" w:sz="0" w:space="0"/>
        <w:left w:val="none" w:color="auto" w:sz="0" w:space="0"/>
        <w:bottom w:val="none" w:color="auto" w:sz="0" w:space="0"/>
        <w:right w:val="none" w:color="auto" w:sz="0" w:space="0"/>
      </w:divBdr>
    </w:div>
    <w:div w:id="136262054">
      <w:bodyDiv w:val="true"/>
      <w:marLeft w:val="0"/>
      <w:marRight w:val="0"/>
      <w:marTop w:val="0"/>
      <w:marBottom w:val="0"/>
      <w:divBdr>
        <w:top w:val="none" w:color="auto" w:sz="0" w:space="0"/>
        <w:left w:val="none" w:color="auto" w:sz="0" w:space="0"/>
        <w:bottom w:val="none" w:color="auto" w:sz="0" w:space="0"/>
        <w:right w:val="none" w:color="auto" w:sz="0" w:space="0"/>
      </w:divBdr>
    </w:div>
    <w:div w:id="148862314">
      <w:bodyDiv w:val="true"/>
      <w:marLeft w:val="0"/>
      <w:marRight w:val="0"/>
      <w:marTop w:val="0"/>
      <w:marBottom w:val="0"/>
      <w:divBdr>
        <w:top w:val="none" w:color="auto" w:sz="0" w:space="0"/>
        <w:left w:val="none" w:color="auto" w:sz="0" w:space="0"/>
        <w:bottom w:val="none" w:color="auto" w:sz="0" w:space="0"/>
        <w:right w:val="none" w:color="auto" w:sz="0" w:space="0"/>
      </w:divBdr>
    </w:div>
    <w:div w:id="160044156">
      <w:bodyDiv w:val="true"/>
      <w:marLeft w:val="0"/>
      <w:marRight w:val="0"/>
      <w:marTop w:val="0"/>
      <w:marBottom w:val="0"/>
      <w:divBdr>
        <w:top w:val="none" w:color="auto" w:sz="0" w:space="0"/>
        <w:left w:val="none" w:color="auto" w:sz="0" w:space="0"/>
        <w:bottom w:val="none" w:color="auto" w:sz="0" w:space="0"/>
        <w:right w:val="none" w:color="auto" w:sz="0" w:space="0"/>
      </w:divBdr>
    </w:div>
    <w:div w:id="181356333">
      <w:bodyDiv w:val="true"/>
      <w:marLeft w:val="0"/>
      <w:marRight w:val="0"/>
      <w:marTop w:val="0"/>
      <w:marBottom w:val="0"/>
      <w:divBdr>
        <w:top w:val="none" w:color="auto" w:sz="0" w:space="0"/>
        <w:left w:val="none" w:color="auto" w:sz="0" w:space="0"/>
        <w:bottom w:val="none" w:color="auto" w:sz="0" w:space="0"/>
        <w:right w:val="none" w:color="auto" w:sz="0" w:space="0"/>
      </w:divBdr>
    </w:div>
    <w:div w:id="184443853">
      <w:bodyDiv w:val="true"/>
      <w:marLeft w:val="0"/>
      <w:marRight w:val="0"/>
      <w:marTop w:val="0"/>
      <w:marBottom w:val="0"/>
      <w:divBdr>
        <w:top w:val="none" w:color="auto" w:sz="0" w:space="0"/>
        <w:left w:val="none" w:color="auto" w:sz="0" w:space="0"/>
        <w:bottom w:val="none" w:color="auto" w:sz="0" w:space="0"/>
        <w:right w:val="none" w:color="auto" w:sz="0" w:space="0"/>
      </w:divBdr>
    </w:div>
    <w:div w:id="186254232">
      <w:bodyDiv w:val="true"/>
      <w:marLeft w:val="0"/>
      <w:marRight w:val="0"/>
      <w:marTop w:val="0"/>
      <w:marBottom w:val="0"/>
      <w:divBdr>
        <w:top w:val="none" w:color="auto" w:sz="0" w:space="0"/>
        <w:left w:val="none" w:color="auto" w:sz="0" w:space="0"/>
        <w:bottom w:val="none" w:color="auto" w:sz="0" w:space="0"/>
        <w:right w:val="none" w:color="auto" w:sz="0" w:space="0"/>
      </w:divBdr>
    </w:div>
    <w:div w:id="238053114">
      <w:bodyDiv w:val="true"/>
      <w:marLeft w:val="0"/>
      <w:marRight w:val="0"/>
      <w:marTop w:val="0"/>
      <w:marBottom w:val="0"/>
      <w:divBdr>
        <w:top w:val="none" w:color="auto" w:sz="0" w:space="0"/>
        <w:left w:val="none" w:color="auto" w:sz="0" w:space="0"/>
        <w:bottom w:val="none" w:color="auto" w:sz="0" w:space="0"/>
        <w:right w:val="none" w:color="auto" w:sz="0" w:space="0"/>
      </w:divBdr>
    </w:div>
    <w:div w:id="254898731">
      <w:bodyDiv w:val="true"/>
      <w:marLeft w:val="0"/>
      <w:marRight w:val="0"/>
      <w:marTop w:val="0"/>
      <w:marBottom w:val="0"/>
      <w:divBdr>
        <w:top w:val="none" w:color="auto" w:sz="0" w:space="0"/>
        <w:left w:val="none" w:color="auto" w:sz="0" w:space="0"/>
        <w:bottom w:val="none" w:color="auto" w:sz="0" w:space="0"/>
        <w:right w:val="none" w:color="auto" w:sz="0" w:space="0"/>
      </w:divBdr>
    </w:div>
    <w:div w:id="285474890">
      <w:bodyDiv w:val="true"/>
      <w:marLeft w:val="0"/>
      <w:marRight w:val="0"/>
      <w:marTop w:val="0"/>
      <w:marBottom w:val="0"/>
      <w:divBdr>
        <w:top w:val="none" w:color="auto" w:sz="0" w:space="0"/>
        <w:left w:val="none" w:color="auto" w:sz="0" w:space="0"/>
        <w:bottom w:val="none" w:color="auto" w:sz="0" w:space="0"/>
        <w:right w:val="none" w:color="auto" w:sz="0" w:space="0"/>
      </w:divBdr>
    </w:div>
    <w:div w:id="308638452">
      <w:bodyDiv w:val="true"/>
      <w:marLeft w:val="0"/>
      <w:marRight w:val="0"/>
      <w:marTop w:val="0"/>
      <w:marBottom w:val="0"/>
      <w:divBdr>
        <w:top w:val="none" w:color="auto" w:sz="0" w:space="0"/>
        <w:left w:val="none" w:color="auto" w:sz="0" w:space="0"/>
        <w:bottom w:val="none" w:color="auto" w:sz="0" w:space="0"/>
        <w:right w:val="none" w:color="auto" w:sz="0" w:space="0"/>
      </w:divBdr>
    </w:div>
    <w:div w:id="348876935">
      <w:bodyDiv w:val="true"/>
      <w:marLeft w:val="0"/>
      <w:marRight w:val="0"/>
      <w:marTop w:val="0"/>
      <w:marBottom w:val="0"/>
      <w:divBdr>
        <w:top w:val="none" w:color="auto" w:sz="0" w:space="0"/>
        <w:left w:val="none" w:color="auto" w:sz="0" w:space="0"/>
        <w:bottom w:val="none" w:color="auto" w:sz="0" w:space="0"/>
        <w:right w:val="none" w:color="auto" w:sz="0" w:space="0"/>
      </w:divBdr>
    </w:div>
    <w:div w:id="423189330">
      <w:bodyDiv w:val="true"/>
      <w:marLeft w:val="0"/>
      <w:marRight w:val="0"/>
      <w:marTop w:val="0"/>
      <w:marBottom w:val="0"/>
      <w:divBdr>
        <w:top w:val="none" w:color="auto" w:sz="0" w:space="0"/>
        <w:left w:val="none" w:color="auto" w:sz="0" w:space="0"/>
        <w:bottom w:val="none" w:color="auto" w:sz="0" w:space="0"/>
        <w:right w:val="none" w:color="auto" w:sz="0" w:space="0"/>
      </w:divBdr>
    </w:div>
    <w:div w:id="518009951">
      <w:bodyDiv w:val="true"/>
      <w:marLeft w:val="0"/>
      <w:marRight w:val="0"/>
      <w:marTop w:val="0"/>
      <w:marBottom w:val="0"/>
      <w:divBdr>
        <w:top w:val="none" w:color="auto" w:sz="0" w:space="0"/>
        <w:left w:val="none" w:color="auto" w:sz="0" w:space="0"/>
        <w:bottom w:val="none" w:color="auto" w:sz="0" w:space="0"/>
        <w:right w:val="none" w:color="auto" w:sz="0" w:space="0"/>
      </w:divBdr>
    </w:div>
    <w:div w:id="587421763">
      <w:bodyDiv w:val="true"/>
      <w:marLeft w:val="0"/>
      <w:marRight w:val="0"/>
      <w:marTop w:val="0"/>
      <w:marBottom w:val="0"/>
      <w:divBdr>
        <w:top w:val="none" w:color="auto" w:sz="0" w:space="0"/>
        <w:left w:val="none" w:color="auto" w:sz="0" w:space="0"/>
        <w:bottom w:val="none" w:color="auto" w:sz="0" w:space="0"/>
        <w:right w:val="none" w:color="auto" w:sz="0" w:space="0"/>
      </w:divBdr>
    </w:div>
    <w:div w:id="667175683">
      <w:bodyDiv w:val="true"/>
      <w:marLeft w:val="0"/>
      <w:marRight w:val="0"/>
      <w:marTop w:val="0"/>
      <w:marBottom w:val="0"/>
      <w:divBdr>
        <w:top w:val="none" w:color="auto" w:sz="0" w:space="0"/>
        <w:left w:val="none" w:color="auto" w:sz="0" w:space="0"/>
        <w:bottom w:val="none" w:color="auto" w:sz="0" w:space="0"/>
        <w:right w:val="none" w:color="auto" w:sz="0" w:space="0"/>
      </w:divBdr>
    </w:div>
    <w:div w:id="707417099">
      <w:bodyDiv w:val="true"/>
      <w:marLeft w:val="0"/>
      <w:marRight w:val="0"/>
      <w:marTop w:val="0"/>
      <w:marBottom w:val="0"/>
      <w:divBdr>
        <w:top w:val="none" w:color="auto" w:sz="0" w:space="0"/>
        <w:left w:val="none" w:color="auto" w:sz="0" w:space="0"/>
        <w:bottom w:val="none" w:color="auto" w:sz="0" w:space="0"/>
        <w:right w:val="none" w:color="auto" w:sz="0" w:space="0"/>
      </w:divBdr>
    </w:div>
    <w:div w:id="717435091">
      <w:bodyDiv w:val="true"/>
      <w:marLeft w:val="0"/>
      <w:marRight w:val="0"/>
      <w:marTop w:val="0"/>
      <w:marBottom w:val="0"/>
      <w:divBdr>
        <w:top w:val="none" w:color="auto" w:sz="0" w:space="0"/>
        <w:left w:val="none" w:color="auto" w:sz="0" w:space="0"/>
        <w:bottom w:val="none" w:color="auto" w:sz="0" w:space="0"/>
        <w:right w:val="none" w:color="auto" w:sz="0" w:space="0"/>
      </w:divBdr>
    </w:div>
    <w:div w:id="768745057">
      <w:bodyDiv w:val="true"/>
      <w:marLeft w:val="0"/>
      <w:marRight w:val="0"/>
      <w:marTop w:val="0"/>
      <w:marBottom w:val="0"/>
      <w:divBdr>
        <w:top w:val="none" w:color="auto" w:sz="0" w:space="0"/>
        <w:left w:val="none" w:color="auto" w:sz="0" w:space="0"/>
        <w:bottom w:val="none" w:color="auto" w:sz="0" w:space="0"/>
        <w:right w:val="none" w:color="auto" w:sz="0" w:space="0"/>
      </w:divBdr>
    </w:div>
    <w:div w:id="806044370">
      <w:bodyDiv w:val="true"/>
      <w:marLeft w:val="0"/>
      <w:marRight w:val="0"/>
      <w:marTop w:val="0"/>
      <w:marBottom w:val="0"/>
      <w:divBdr>
        <w:top w:val="none" w:color="auto" w:sz="0" w:space="0"/>
        <w:left w:val="none" w:color="auto" w:sz="0" w:space="0"/>
        <w:bottom w:val="none" w:color="auto" w:sz="0" w:space="0"/>
        <w:right w:val="none" w:color="auto" w:sz="0" w:space="0"/>
      </w:divBdr>
    </w:div>
    <w:div w:id="822546613">
      <w:bodyDiv w:val="true"/>
      <w:marLeft w:val="0"/>
      <w:marRight w:val="0"/>
      <w:marTop w:val="0"/>
      <w:marBottom w:val="0"/>
      <w:divBdr>
        <w:top w:val="none" w:color="auto" w:sz="0" w:space="0"/>
        <w:left w:val="none" w:color="auto" w:sz="0" w:space="0"/>
        <w:bottom w:val="none" w:color="auto" w:sz="0" w:space="0"/>
        <w:right w:val="none" w:color="auto" w:sz="0" w:space="0"/>
      </w:divBdr>
    </w:div>
    <w:div w:id="839660670">
      <w:bodyDiv w:val="true"/>
      <w:marLeft w:val="0"/>
      <w:marRight w:val="0"/>
      <w:marTop w:val="0"/>
      <w:marBottom w:val="0"/>
      <w:divBdr>
        <w:top w:val="none" w:color="auto" w:sz="0" w:space="0"/>
        <w:left w:val="none" w:color="auto" w:sz="0" w:space="0"/>
        <w:bottom w:val="none" w:color="auto" w:sz="0" w:space="0"/>
        <w:right w:val="none" w:color="auto" w:sz="0" w:space="0"/>
      </w:divBdr>
    </w:div>
    <w:div w:id="851185242">
      <w:bodyDiv w:val="true"/>
      <w:marLeft w:val="0"/>
      <w:marRight w:val="0"/>
      <w:marTop w:val="0"/>
      <w:marBottom w:val="0"/>
      <w:divBdr>
        <w:top w:val="none" w:color="auto" w:sz="0" w:space="0"/>
        <w:left w:val="none" w:color="auto" w:sz="0" w:space="0"/>
        <w:bottom w:val="none" w:color="auto" w:sz="0" w:space="0"/>
        <w:right w:val="none" w:color="auto" w:sz="0" w:space="0"/>
      </w:divBdr>
    </w:div>
    <w:div w:id="883981646">
      <w:bodyDiv w:val="true"/>
      <w:marLeft w:val="0"/>
      <w:marRight w:val="0"/>
      <w:marTop w:val="0"/>
      <w:marBottom w:val="0"/>
      <w:divBdr>
        <w:top w:val="none" w:color="auto" w:sz="0" w:space="0"/>
        <w:left w:val="none" w:color="auto" w:sz="0" w:space="0"/>
        <w:bottom w:val="none" w:color="auto" w:sz="0" w:space="0"/>
        <w:right w:val="none" w:color="auto" w:sz="0" w:space="0"/>
      </w:divBdr>
    </w:div>
    <w:div w:id="943615821">
      <w:bodyDiv w:val="true"/>
      <w:marLeft w:val="0"/>
      <w:marRight w:val="0"/>
      <w:marTop w:val="0"/>
      <w:marBottom w:val="0"/>
      <w:divBdr>
        <w:top w:val="none" w:color="auto" w:sz="0" w:space="0"/>
        <w:left w:val="none" w:color="auto" w:sz="0" w:space="0"/>
        <w:bottom w:val="none" w:color="auto" w:sz="0" w:space="0"/>
        <w:right w:val="none" w:color="auto" w:sz="0" w:space="0"/>
      </w:divBdr>
    </w:div>
    <w:div w:id="957100395">
      <w:bodyDiv w:val="true"/>
      <w:marLeft w:val="0"/>
      <w:marRight w:val="0"/>
      <w:marTop w:val="0"/>
      <w:marBottom w:val="0"/>
      <w:divBdr>
        <w:top w:val="none" w:color="auto" w:sz="0" w:space="0"/>
        <w:left w:val="none" w:color="auto" w:sz="0" w:space="0"/>
        <w:bottom w:val="none" w:color="auto" w:sz="0" w:space="0"/>
        <w:right w:val="none" w:color="auto" w:sz="0" w:space="0"/>
      </w:divBdr>
    </w:div>
    <w:div w:id="969167013">
      <w:bodyDiv w:val="true"/>
      <w:marLeft w:val="0"/>
      <w:marRight w:val="0"/>
      <w:marTop w:val="0"/>
      <w:marBottom w:val="0"/>
      <w:divBdr>
        <w:top w:val="none" w:color="auto" w:sz="0" w:space="0"/>
        <w:left w:val="none" w:color="auto" w:sz="0" w:space="0"/>
        <w:bottom w:val="none" w:color="auto" w:sz="0" w:space="0"/>
        <w:right w:val="none" w:color="auto" w:sz="0" w:space="0"/>
      </w:divBdr>
    </w:div>
    <w:div w:id="1019965980">
      <w:bodyDiv w:val="true"/>
      <w:marLeft w:val="0"/>
      <w:marRight w:val="0"/>
      <w:marTop w:val="0"/>
      <w:marBottom w:val="0"/>
      <w:divBdr>
        <w:top w:val="none" w:color="auto" w:sz="0" w:space="0"/>
        <w:left w:val="none" w:color="auto" w:sz="0" w:space="0"/>
        <w:bottom w:val="none" w:color="auto" w:sz="0" w:space="0"/>
        <w:right w:val="none" w:color="auto" w:sz="0" w:space="0"/>
      </w:divBdr>
    </w:div>
    <w:div w:id="1030491373">
      <w:bodyDiv w:val="true"/>
      <w:marLeft w:val="0"/>
      <w:marRight w:val="0"/>
      <w:marTop w:val="0"/>
      <w:marBottom w:val="0"/>
      <w:divBdr>
        <w:top w:val="none" w:color="auto" w:sz="0" w:space="0"/>
        <w:left w:val="none" w:color="auto" w:sz="0" w:space="0"/>
        <w:bottom w:val="none" w:color="auto" w:sz="0" w:space="0"/>
        <w:right w:val="none" w:color="auto" w:sz="0" w:space="0"/>
      </w:divBdr>
    </w:div>
    <w:div w:id="1034622735">
      <w:bodyDiv w:val="true"/>
      <w:marLeft w:val="0"/>
      <w:marRight w:val="0"/>
      <w:marTop w:val="0"/>
      <w:marBottom w:val="0"/>
      <w:divBdr>
        <w:top w:val="none" w:color="auto" w:sz="0" w:space="0"/>
        <w:left w:val="none" w:color="auto" w:sz="0" w:space="0"/>
        <w:bottom w:val="none" w:color="auto" w:sz="0" w:space="0"/>
        <w:right w:val="none" w:color="auto" w:sz="0" w:space="0"/>
      </w:divBdr>
    </w:div>
    <w:div w:id="1053312262">
      <w:bodyDiv w:val="true"/>
      <w:marLeft w:val="0"/>
      <w:marRight w:val="0"/>
      <w:marTop w:val="0"/>
      <w:marBottom w:val="0"/>
      <w:divBdr>
        <w:top w:val="none" w:color="auto" w:sz="0" w:space="0"/>
        <w:left w:val="none" w:color="auto" w:sz="0" w:space="0"/>
        <w:bottom w:val="none" w:color="auto" w:sz="0" w:space="0"/>
        <w:right w:val="none" w:color="auto" w:sz="0" w:space="0"/>
      </w:divBdr>
    </w:div>
    <w:div w:id="1062876012">
      <w:bodyDiv w:val="true"/>
      <w:marLeft w:val="0"/>
      <w:marRight w:val="0"/>
      <w:marTop w:val="0"/>
      <w:marBottom w:val="0"/>
      <w:divBdr>
        <w:top w:val="none" w:color="auto" w:sz="0" w:space="0"/>
        <w:left w:val="none" w:color="auto" w:sz="0" w:space="0"/>
        <w:bottom w:val="none" w:color="auto" w:sz="0" w:space="0"/>
        <w:right w:val="none" w:color="auto" w:sz="0" w:space="0"/>
      </w:divBdr>
    </w:div>
    <w:div w:id="1087384952">
      <w:bodyDiv w:val="true"/>
      <w:marLeft w:val="0"/>
      <w:marRight w:val="0"/>
      <w:marTop w:val="0"/>
      <w:marBottom w:val="0"/>
      <w:divBdr>
        <w:top w:val="none" w:color="auto" w:sz="0" w:space="0"/>
        <w:left w:val="none" w:color="auto" w:sz="0" w:space="0"/>
        <w:bottom w:val="none" w:color="auto" w:sz="0" w:space="0"/>
        <w:right w:val="none" w:color="auto" w:sz="0" w:space="0"/>
      </w:divBdr>
    </w:div>
    <w:div w:id="1144397416">
      <w:bodyDiv w:val="true"/>
      <w:marLeft w:val="0"/>
      <w:marRight w:val="0"/>
      <w:marTop w:val="0"/>
      <w:marBottom w:val="0"/>
      <w:divBdr>
        <w:top w:val="none" w:color="auto" w:sz="0" w:space="0"/>
        <w:left w:val="none" w:color="auto" w:sz="0" w:space="0"/>
        <w:bottom w:val="none" w:color="auto" w:sz="0" w:space="0"/>
        <w:right w:val="none" w:color="auto" w:sz="0" w:space="0"/>
      </w:divBdr>
    </w:div>
    <w:div w:id="1179081574">
      <w:bodyDiv w:val="true"/>
      <w:marLeft w:val="0"/>
      <w:marRight w:val="0"/>
      <w:marTop w:val="0"/>
      <w:marBottom w:val="0"/>
      <w:divBdr>
        <w:top w:val="none" w:color="auto" w:sz="0" w:space="0"/>
        <w:left w:val="none" w:color="auto" w:sz="0" w:space="0"/>
        <w:bottom w:val="none" w:color="auto" w:sz="0" w:space="0"/>
        <w:right w:val="none" w:color="auto" w:sz="0" w:space="0"/>
      </w:divBdr>
    </w:div>
    <w:div w:id="1181235899">
      <w:bodyDiv w:val="true"/>
      <w:marLeft w:val="0"/>
      <w:marRight w:val="0"/>
      <w:marTop w:val="0"/>
      <w:marBottom w:val="0"/>
      <w:divBdr>
        <w:top w:val="none" w:color="auto" w:sz="0" w:space="0"/>
        <w:left w:val="none" w:color="auto" w:sz="0" w:space="0"/>
        <w:bottom w:val="none" w:color="auto" w:sz="0" w:space="0"/>
        <w:right w:val="none" w:color="auto" w:sz="0" w:space="0"/>
      </w:divBdr>
    </w:div>
    <w:div w:id="1186559646">
      <w:bodyDiv w:val="true"/>
      <w:marLeft w:val="0"/>
      <w:marRight w:val="0"/>
      <w:marTop w:val="0"/>
      <w:marBottom w:val="0"/>
      <w:divBdr>
        <w:top w:val="none" w:color="auto" w:sz="0" w:space="0"/>
        <w:left w:val="none" w:color="auto" w:sz="0" w:space="0"/>
        <w:bottom w:val="none" w:color="auto" w:sz="0" w:space="0"/>
        <w:right w:val="none" w:color="auto" w:sz="0" w:space="0"/>
      </w:divBdr>
    </w:div>
    <w:div w:id="1210455370">
      <w:bodyDiv w:val="true"/>
      <w:marLeft w:val="0"/>
      <w:marRight w:val="0"/>
      <w:marTop w:val="0"/>
      <w:marBottom w:val="0"/>
      <w:divBdr>
        <w:top w:val="none" w:color="auto" w:sz="0" w:space="0"/>
        <w:left w:val="none" w:color="auto" w:sz="0" w:space="0"/>
        <w:bottom w:val="none" w:color="auto" w:sz="0" w:space="0"/>
        <w:right w:val="none" w:color="auto" w:sz="0" w:space="0"/>
      </w:divBdr>
    </w:div>
    <w:div w:id="1255211929">
      <w:bodyDiv w:val="true"/>
      <w:marLeft w:val="0"/>
      <w:marRight w:val="0"/>
      <w:marTop w:val="0"/>
      <w:marBottom w:val="0"/>
      <w:divBdr>
        <w:top w:val="none" w:color="auto" w:sz="0" w:space="0"/>
        <w:left w:val="none" w:color="auto" w:sz="0" w:space="0"/>
        <w:bottom w:val="none" w:color="auto" w:sz="0" w:space="0"/>
        <w:right w:val="none" w:color="auto" w:sz="0" w:space="0"/>
      </w:divBdr>
    </w:div>
    <w:div w:id="1311254119">
      <w:bodyDiv w:val="true"/>
      <w:marLeft w:val="0"/>
      <w:marRight w:val="0"/>
      <w:marTop w:val="0"/>
      <w:marBottom w:val="0"/>
      <w:divBdr>
        <w:top w:val="none" w:color="auto" w:sz="0" w:space="0"/>
        <w:left w:val="none" w:color="auto" w:sz="0" w:space="0"/>
        <w:bottom w:val="none" w:color="auto" w:sz="0" w:space="0"/>
        <w:right w:val="none" w:color="auto" w:sz="0" w:space="0"/>
      </w:divBdr>
    </w:div>
    <w:div w:id="1475567487">
      <w:bodyDiv w:val="true"/>
      <w:marLeft w:val="0"/>
      <w:marRight w:val="0"/>
      <w:marTop w:val="0"/>
      <w:marBottom w:val="0"/>
      <w:divBdr>
        <w:top w:val="none" w:color="auto" w:sz="0" w:space="0"/>
        <w:left w:val="none" w:color="auto" w:sz="0" w:space="0"/>
        <w:bottom w:val="none" w:color="auto" w:sz="0" w:space="0"/>
        <w:right w:val="none" w:color="auto" w:sz="0" w:space="0"/>
      </w:divBdr>
    </w:div>
    <w:div w:id="1535844632">
      <w:bodyDiv w:val="true"/>
      <w:marLeft w:val="0"/>
      <w:marRight w:val="0"/>
      <w:marTop w:val="0"/>
      <w:marBottom w:val="0"/>
      <w:divBdr>
        <w:top w:val="none" w:color="auto" w:sz="0" w:space="0"/>
        <w:left w:val="none" w:color="auto" w:sz="0" w:space="0"/>
        <w:bottom w:val="none" w:color="auto" w:sz="0" w:space="0"/>
        <w:right w:val="none" w:color="auto" w:sz="0" w:space="0"/>
      </w:divBdr>
    </w:div>
    <w:div w:id="1541280994">
      <w:bodyDiv w:val="true"/>
      <w:marLeft w:val="0"/>
      <w:marRight w:val="0"/>
      <w:marTop w:val="0"/>
      <w:marBottom w:val="0"/>
      <w:divBdr>
        <w:top w:val="none" w:color="auto" w:sz="0" w:space="0"/>
        <w:left w:val="none" w:color="auto" w:sz="0" w:space="0"/>
        <w:bottom w:val="none" w:color="auto" w:sz="0" w:space="0"/>
        <w:right w:val="none" w:color="auto" w:sz="0" w:space="0"/>
      </w:divBdr>
    </w:div>
    <w:div w:id="1571040662">
      <w:bodyDiv w:val="true"/>
      <w:marLeft w:val="0"/>
      <w:marRight w:val="0"/>
      <w:marTop w:val="0"/>
      <w:marBottom w:val="0"/>
      <w:divBdr>
        <w:top w:val="none" w:color="auto" w:sz="0" w:space="0"/>
        <w:left w:val="none" w:color="auto" w:sz="0" w:space="0"/>
        <w:bottom w:val="none" w:color="auto" w:sz="0" w:space="0"/>
        <w:right w:val="none" w:color="auto" w:sz="0" w:space="0"/>
      </w:divBdr>
    </w:div>
    <w:div w:id="1581023171">
      <w:bodyDiv w:val="true"/>
      <w:marLeft w:val="0"/>
      <w:marRight w:val="0"/>
      <w:marTop w:val="0"/>
      <w:marBottom w:val="0"/>
      <w:divBdr>
        <w:top w:val="none" w:color="auto" w:sz="0" w:space="0"/>
        <w:left w:val="none" w:color="auto" w:sz="0" w:space="0"/>
        <w:bottom w:val="none" w:color="auto" w:sz="0" w:space="0"/>
        <w:right w:val="none" w:color="auto" w:sz="0" w:space="0"/>
      </w:divBdr>
    </w:div>
    <w:div w:id="1590771046">
      <w:bodyDiv w:val="true"/>
      <w:marLeft w:val="0"/>
      <w:marRight w:val="0"/>
      <w:marTop w:val="0"/>
      <w:marBottom w:val="0"/>
      <w:divBdr>
        <w:top w:val="none" w:color="auto" w:sz="0" w:space="0"/>
        <w:left w:val="none" w:color="auto" w:sz="0" w:space="0"/>
        <w:bottom w:val="none" w:color="auto" w:sz="0" w:space="0"/>
        <w:right w:val="none" w:color="auto" w:sz="0" w:space="0"/>
      </w:divBdr>
    </w:div>
    <w:div w:id="1596862396">
      <w:bodyDiv w:val="true"/>
      <w:marLeft w:val="0"/>
      <w:marRight w:val="0"/>
      <w:marTop w:val="0"/>
      <w:marBottom w:val="0"/>
      <w:divBdr>
        <w:top w:val="none" w:color="auto" w:sz="0" w:space="0"/>
        <w:left w:val="none" w:color="auto" w:sz="0" w:space="0"/>
        <w:bottom w:val="none" w:color="auto" w:sz="0" w:space="0"/>
        <w:right w:val="none" w:color="auto" w:sz="0" w:space="0"/>
      </w:divBdr>
    </w:div>
    <w:div w:id="1600330021">
      <w:bodyDiv w:val="true"/>
      <w:marLeft w:val="0"/>
      <w:marRight w:val="0"/>
      <w:marTop w:val="0"/>
      <w:marBottom w:val="0"/>
      <w:divBdr>
        <w:top w:val="none" w:color="auto" w:sz="0" w:space="0"/>
        <w:left w:val="none" w:color="auto" w:sz="0" w:space="0"/>
        <w:bottom w:val="none" w:color="auto" w:sz="0" w:space="0"/>
        <w:right w:val="none" w:color="auto" w:sz="0" w:space="0"/>
      </w:divBdr>
    </w:div>
    <w:div w:id="1609044284">
      <w:bodyDiv w:val="true"/>
      <w:marLeft w:val="0"/>
      <w:marRight w:val="0"/>
      <w:marTop w:val="0"/>
      <w:marBottom w:val="0"/>
      <w:divBdr>
        <w:top w:val="none" w:color="auto" w:sz="0" w:space="0"/>
        <w:left w:val="none" w:color="auto" w:sz="0" w:space="0"/>
        <w:bottom w:val="none" w:color="auto" w:sz="0" w:space="0"/>
        <w:right w:val="none" w:color="auto" w:sz="0" w:space="0"/>
      </w:divBdr>
    </w:div>
    <w:div w:id="1679040153">
      <w:bodyDiv w:val="true"/>
      <w:marLeft w:val="0"/>
      <w:marRight w:val="0"/>
      <w:marTop w:val="0"/>
      <w:marBottom w:val="0"/>
      <w:divBdr>
        <w:top w:val="none" w:color="auto" w:sz="0" w:space="0"/>
        <w:left w:val="none" w:color="auto" w:sz="0" w:space="0"/>
        <w:bottom w:val="none" w:color="auto" w:sz="0" w:space="0"/>
        <w:right w:val="none" w:color="auto" w:sz="0" w:space="0"/>
      </w:divBdr>
    </w:div>
    <w:div w:id="1739860756">
      <w:bodyDiv w:val="true"/>
      <w:marLeft w:val="0"/>
      <w:marRight w:val="0"/>
      <w:marTop w:val="0"/>
      <w:marBottom w:val="0"/>
      <w:divBdr>
        <w:top w:val="none" w:color="auto" w:sz="0" w:space="0"/>
        <w:left w:val="none" w:color="auto" w:sz="0" w:space="0"/>
        <w:bottom w:val="none" w:color="auto" w:sz="0" w:space="0"/>
        <w:right w:val="none" w:color="auto" w:sz="0" w:space="0"/>
      </w:divBdr>
    </w:div>
    <w:div w:id="1747530758">
      <w:bodyDiv w:val="true"/>
      <w:marLeft w:val="0"/>
      <w:marRight w:val="0"/>
      <w:marTop w:val="0"/>
      <w:marBottom w:val="0"/>
      <w:divBdr>
        <w:top w:val="none" w:color="auto" w:sz="0" w:space="0"/>
        <w:left w:val="none" w:color="auto" w:sz="0" w:space="0"/>
        <w:bottom w:val="none" w:color="auto" w:sz="0" w:space="0"/>
        <w:right w:val="none" w:color="auto" w:sz="0" w:space="0"/>
      </w:divBdr>
    </w:div>
    <w:div w:id="1834297315">
      <w:bodyDiv w:val="true"/>
      <w:marLeft w:val="0"/>
      <w:marRight w:val="0"/>
      <w:marTop w:val="0"/>
      <w:marBottom w:val="0"/>
      <w:divBdr>
        <w:top w:val="none" w:color="auto" w:sz="0" w:space="0"/>
        <w:left w:val="none" w:color="auto" w:sz="0" w:space="0"/>
        <w:bottom w:val="none" w:color="auto" w:sz="0" w:space="0"/>
        <w:right w:val="none" w:color="auto" w:sz="0" w:space="0"/>
      </w:divBdr>
    </w:div>
    <w:div w:id="1844201417">
      <w:bodyDiv w:val="true"/>
      <w:marLeft w:val="0"/>
      <w:marRight w:val="0"/>
      <w:marTop w:val="0"/>
      <w:marBottom w:val="0"/>
      <w:divBdr>
        <w:top w:val="none" w:color="auto" w:sz="0" w:space="0"/>
        <w:left w:val="none" w:color="auto" w:sz="0" w:space="0"/>
        <w:bottom w:val="none" w:color="auto" w:sz="0" w:space="0"/>
        <w:right w:val="none" w:color="auto" w:sz="0" w:space="0"/>
      </w:divBdr>
    </w:div>
    <w:div w:id="1879119066">
      <w:bodyDiv w:val="true"/>
      <w:marLeft w:val="0"/>
      <w:marRight w:val="0"/>
      <w:marTop w:val="0"/>
      <w:marBottom w:val="0"/>
      <w:divBdr>
        <w:top w:val="none" w:color="auto" w:sz="0" w:space="0"/>
        <w:left w:val="none" w:color="auto" w:sz="0" w:space="0"/>
        <w:bottom w:val="none" w:color="auto" w:sz="0" w:space="0"/>
        <w:right w:val="none" w:color="auto" w:sz="0" w:space="0"/>
      </w:divBdr>
    </w:div>
    <w:div w:id="1890797674">
      <w:bodyDiv w:val="true"/>
      <w:marLeft w:val="0"/>
      <w:marRight w:val="0"/>
      <w:marTop w:val="0"/>
      <w:marBottom w:val="0"/>
      <w:divBdr>
        <w:top w:val="none" w:color="auto" w:sz="0" w:space="0"/>
        <w:left w:val="none" w:color="auto" w:sz="0" w:space="0"/>
        <w:bottom w:val="none" w:color="auto" w:sz="0" w:space="0"/>
        <w:right w:val="none" w:color="auto" w:sz="0" w:space="0"/>
      </w:divBdr>
    </w:div>
    <w:div w:id="1972319039">
      <w:bodyDiv w:val="true"/>
      <w:marLeft w:val="0"/>
      <w:marRight w:val="0"/>
      <w:marTop w:val="0"/>
      <w:marBottom w:val="0"/>
      <w:divBdr>
        <w:top w:val="none" w:color="auto" w:sz="0" w:space="0"/>
        <w:left w:val="none" w:color="auto" w:sz="0" w:space="0"/>
        <w:bottom w:val="none" w:color="auto" w:sz="0" w:space="0"/>
        <w:right w:val="none" w:color="auto" w:sz="0" w:space="0"/>
      </w:divBdr>
    </w:div>
    <w:div w:id="1975981762">
      <w:bodyDiv w:val="true"/>
      <w:marLeft w:val="0"/>
      <w:marRight w:val="0"/>
      <w:marTop w:val="0"/>
      <w:marBottom w:val="0"/>
      <w:divBdr>
        <w:top w:val="none" w:color="auto" w:sz="0" w:space="0"/>
        <w:left w:val="none" w:color="auto" w:sz="0" w:space="0"/>
        <w:bottom w:val="none" w:color="auto" w:sz="0" w:space="0"/>
        <w:right w:val="none" w:color="auto" w:sz="0" w:space="0"/>
      </w:divBdr>
    </w:div>
    <w:div w:id="2009870449">
      <w:bodyDiv w:val="true"/>
      <w:marLeft w:val="0"/>
      <w:marRight w:val="0"/>
      <w:marTop w:val="0"/>
      <w:marBottom w:val="0"/>
      <w:divBdr>
        <w:top w:val="none" w:color="auto" w:sz="0" w:space="0"/>
        <w:left w:val="none" w:color="auto" w:sz="0" w:space="0"/>
        <w:bottom w:val="none" w:color="auto" w:sz="0" w:space="0"/>
        <w:right w:val="none" w:color="auto" w:sz="0" w:space="0"/>
      </w:divBdr>
    </w:div>
    <w:div w:id="2046708673">
      <w:bodyDiv w:val="true"/>
      <w:marLeft w:val="0"/>
      <w:marRight w:val="0"/>
      <w:marTop w:val="0"/>
      <w:marBottom w:val="0"/>
      <w:divBdr>
        <w:top w:val="none" w:color="auto" w:sz="0" w:space="0"/>
        <w:left w:val="none" w:color="auto" w:sz="0" w:space="0"/>
        <w:bottom w:val="none" w:color="auto" w:sz="0" w:space="0"/>
        <w:right w:val="none" w:color="auto" w:sz="0" w:space="0"/>
      </w:divBdr>
    </w:div>
    <w:div w:id="2049596850">
      <w:bodyDiv w:val="true"/>
      <w:marLeft w:val="0"/>
      <w:marRight w:val="0"/>
      <w:marTop w:val="0"/>
      <w:marBottom w:val="0"/>
      <w:divBdr>
        <w:top w:val="none" w:color="auto" w:sz="0" w:space="0"/>
        <w:left w:val="none" w:color="auto" w:sz="0" w:space="0"/>
        <w:bottom w:val="none" w:color="auto" w:sz="0" w:space="0"/>
        <w:right w:val="none" w:color="auto" w:sz="0" w:space="0"/>
      </w:divBdr>
    </w:div>
    <w:div w:id="2065175124">
      <w:bodyDiv w:val="true"/>
      <w:marLeft w:val="0"/>
      <w:marRight w:val="0"/>
      <w:marTop w:val="0"/>
      <w:marBottom w:val="0"/>
      <w:divBdr>
        <w:top w:val="none" w:color="auto" w:sz="0" w:space="0"/>
        <w:left w:val="none" w:color="auto" w:sz="0" w:space="0"/>
        <w:bottom w:val="none" w:color="auto" w:sz="0" w:space="0"/>
        <w:right w:val="none" w:color="auto" w:sz="0" w:space="0"/>
      </w:divBdr>
    </w:div>
    <w:div w:id="206998728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B18CBAE-A0F0-4AE7-A2D2-39A5684864A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10</properties:Pages>
  <properties:Words>4604</properties:Words>
  <properties:Characters>26244</properties:Characters>
  <properties:Lines>218</properties:Lines>
  <properties:Paragraphs>61</properties:Paragraphs>
  <properties:TotalTime>256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30787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2026-04-08T06:28:00Z</dcterms:created>
  <dc:creator>Ivana Kalađija</dc:creator>
  <dc:description/>
  <cp:keywords/>
  <cp:lastModifiedBy>Vlatka Bertić</cp:lastModifiedBy>
  <cp:lastPrinted>2025-12-04T11:15:00Z</cp:lastPrinted>
  <dcterms:modified xmlns:xsi="http://www.w3.org/2001/XMLSchema-instance" xsi:type="dcterms:W3CDTF">2026-08-07T11:35:00Z</dcterms:modified>
  <cp:revision>19</cp:revision>
  <dc:subject/>
  <dc:title/>
</cp:coreProperties>
</file>