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9575C0" w:rsidRDefault="007637D6" w14:paraId="79340C09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9575C0" w:rsidRDefault="007637D6" w14:paraId="5CBEB6E5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9575C0" w:rsidRDefault="008034C8" w14:paraId="1B7B5253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Pr="00E02AF8" w:rsidR="007637D6" w:rsidP="009575C0" w:rsidRDefault="007637D6" w14:paraId="6511F98A" w14:textId="77777777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   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</w:t>
      </w:r>
    </w:p>
    <w:p w:rsidR="000C69BC" w:rsidP="000C69BC" w:rsidRDefault="000C69BC" w14:paraId="7D9F1698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sz w:val="24"/>
          <w:szCs w:val="24"/>
        </w:rPr>
        <w:t>Posebna sudska pisarnica za izvršenje</w:t>
      </w:r>
    </w:p>
    <w:p w:rsidR="000C69BC" w:rsidP="000C69BC" w:rsidRDefault="000C69BC" w14:paraId="5B32C1E6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spellStart"/>
      <w:r>
        <w:rPr>
          <w:rFonts w:ascii="Arial" w:hAnsi="Arial" w:cs="Arial"/>
          <w:sz w:val="24"/>
          <w:szCs w:val="24"/>
        </w:rPr>
        <w:t>prekršajnopravnih</w:t>
      </w:r>
      <w:proofErr w:type="spellEnd"/>
      <w:r>
        <w:rPr>
          <w:rFonts w:ascii="Arial" w:hAnsi="Arial" w:cs="Arial"/>
          <w:sz w:val="24"/>
          <w:szCs w:val="24"/>
        </w:rPr>
        <w:t xml:space="preserve"> sankcija                                                                            </w:t>
      </w:r>
    </w:p>
    <w:p w:rsidRPr="00E02AF8" w:rsidR="007637D6" w:rsidP="009575C0" w:rsidRDefault="007637D6" w14:paraId="454577FC" w14:textId="77777777">
      <w:pPr>
        <w:spacing w:line="240" w:lineRule="auto"/>
        <w:rPr>
          <w:rFonts w:ascii="Arial" w:hAnsi="Arial" w:cs="Arial"/>
        </w:rPr>
      </w:pPr>
    </w:p>
    <w:p w:rsidRPr="00E02AF8" w:rsidR="007637D6" w:rsidP="009575C0" w:rsidRDefault="007637D6" w14:paraId="7568BD2D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9575C0" w:rsidRDefault="007637D6" w14:paraId="4E2E6587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9575C0" w:rsidRDefault="007637D6" w14:paraId="64F9C162" w14:textId="77777777">
      <w:pPr>
        <w:spacing w:line="240" w:lineRule="auto"/>
        <w:rPr>
          <w:rFonts w:ascii="Arial" w:hAnsi="Arial" w:cs="Arial"/>
        </w:rPr>
      </w:pPr>
    </w:p>
    <w:p w:rsidR="000F689D" w:rsidP="009575C0" w:rsidRDefault="00BE3AA4" w14:paraId="5C7CC888" w14:textId="572B28E8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="00256142">
        <w:rPr>
          <w:rFonts w:ascii="Arial" w:hAnsi="Arial" w:cs="Arial"/>
        </w:rPr>
        <w:t xml:space="preserve">uz sudjelovanje sudskog referenta Marka </w:t>
      </w:r>
      <w:proofErr w:type="spellStart"/>
      <w:r w:rsidR="00256142">
        <w:rPr>
          <w:rFonts w:ascii="Arial" w:hAnsi="Arial" w:cs="Arial"/>
        </w:rPr>
        <w:t>Jakelića</w:t>
      </w:r>
      <w:proofErr w:type="spellEnd"/>
      <w:r w:rsidR="00256142">
        <w:rPr>
          <w:rFonts w:ascii="Arial" w:hAnsi="Arial" w:cs="Arial"/>
        </w:rPr>
        <w:t xml:space="preserve"> </w:t>
      </w:r>
      <w:r w:rsidRPr="00E02AF8" w:rsidR="004B54B1">
        <w:rPr>
          <w:rFonts w:ascii="Arial" w:hAnsi="Arial" w:cs="Arial"/>
        </w:rPr>
        <w:t>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</w:t>
      </w:r>
      <w:proofErr w:type="spellStart"/>
      <w:r w:rsidRPr="00E02AF8" w:rsidR="007637D6">
        <w:rPr>
          <w:rFonts w:ascii="Arial" w:hAnsi="Arial" w:cs="Arial"/>
        </w:rPr>
        <w:t>prekršajnopravne</w:t>
      </w:r>
      <w:proofErr w:type="spellEnd"/>
      <w:r w:rsidRPr="00E02AF8" w:rsidR="007637D6">
        <w:rPr>
          <w:rFonts w:ascii="Arial" w:hAnsi="Arial" w:cs="Arial"/>
        </w:rPr>
        <w:t xml:space="preserve"> sankcije osuđen</w:t>
      </w:r>
      <w:r w:rsidRPr="00E02AF8">
        <w:rPr>
          <w:rFonts w:ascii="Arial" w:hAnsi="Arial" w:cs="Arial"/>
        </w:rPr>
        <w:t>o</w:t>
      </w:r>
      <w:r w:rsidR="00A80D83">
        <w:rPr>
          <w:rFonts w:ascii="Arial" w:hAnsi="Arial" w:cs="Arial"/>
        </w:rPr>
        <w:t>j Sanji Bilić</w:t>
      </w:r>
      <w:r w:rsidRPr="00E02AF8" w:rsidR="00245999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25. listopada 2026.</w:t>
      </w:r>
    </w:p>
    <w:p w:rsidRPr="00E02AF8" w:rsidR="00256142" w:rsidP="009575C0" w:rsidRDefault="00256142" w14:paraId="3A25F3E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5D09DCD9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9575C0" w:rsidRDefault="0037686D" w14:paraId="5E6A5010" w14:textId="77777777">
      <w:pPr>
        <w:spacing w:line="240" w:lineRule="auto"/>
        <w:jc w:val="center"/>
        <w:rPr>
          <w:rFonts w:ascii="Arial" w:hAnsi="Arial" w:cs="Arial"/>
        </w:rPr>
      </w:pPr>
    </w:p>
    <w:p w:rsidR="007637D6" w:rsidP="009575C0" w:rsidRDefault="00D64002" w14:paraId="2F8E70D9" w14:textId="6F3E273E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>osuđen</w:t>
      </w:r>
      <w:r w:rsidRPr="00E02AF8" w:rsidR="008034C8">
        <w:rPr>
          <w:rFonts w:ascii="Arial" w:hAnsi="Arial" w:cs="Arial"/>
        </w:rPr>
        <w:t>o</w:t>
      </w:r>
      <w:r w:rsidR="00A80D83">
        <w:rPr>
          <w:rFonts w:ascii="Arial" w:hAnsi="Arial" w:cs="Arial"/>
        </w:rPr>
        <w:t>j Sanji Bilić</w:t>
      </w:r>
      <w:r w:rsidRPr="00E02AF8" w:rsidR="007637D6">
        <w:rPr>
          <w:rFonts w:ascii="Arial" w:hAnsi="Arial" w:cs="Arial"/>
        </w:rPr>
        <w:t>, OIB</w:t>
      </w:r>
      <w:r w:rsidR="00AE6131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18615068557</w:t>
      </w:r>
      <w:r w:rsidRPr="00E02AF8" w:rsidR="007637D6">
        <w:rPr>
          <w:rFonts w:ascii="Arial" w:hAnsi="Arial" w:cs="Arial"/>
        </w:rPr>
        <w:t xml:space="preserve">, zbog prekršaja iz članka </w:t>
      </w:r>
      <w:r w:rsidR="00A80D83">
        <w:rPr>
          <w:rFonts w:ascii="Arial" w:hAnsi="Arial" w:cs="Arial"/>
        </w:rPr>
        <w:t>238</w:t>
      </w:r>
      <w:r w:rsidRPr="00E02AF8" w:rsidR="0037686D">
        <w:rPr>
          <w:rFonts w:ascii="Arial" w:hAnsi="Arial" w:cs="Arial"/>
        </w:rPr>
        <w:t>.</w:t>
      </w:r>
      <w:r w:rsidRPr="00E02AF8" w:rsidR="00BE3AA4">
        <w:rPr>
          <w:rFonts w:ascii="Arial" w:hAnsi="Arial" w:cs="Arial"/>
        </w:rPr>
        <w:t xml:space="preserve"> stav</w:t>
      </w:r>
      <w:r w:rsidRPr="00E02AF8" w:rsidR="003F440E">
        <w:rPr>
          <w:rFonts w:ascii="Arial" w:hAnsi="Arial" w:cs="Arial"/>
        </w:rPr>
        <w:t>k</w:t>
      </w:r>
      <w:r w:rsidRPr="00E02AF8">
        <w:rPr>
          <w:rFonts w:ascii="Arial" w:hAnsi="Arial" w:cs="Arial"/>
        </w:rPr>
        <w:t>a</w:t>
      </w:r>
      <w:r w:rsidRPr="00E02AF8" w:rsidR="00BE3AA4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7</w:t>
      </w:r>
      <w:r w:rsidR="004972E9">
        <w:rPr>
          <w:rFonts w:ascii="Arial" w:hAnsi="Arial" w:cs="Arial"/>
        </w:rPr>
        <w:t>.</w:t>
      </w:r>
      <w:r w:rsidR="00AE6131">
        <w:rPr>
          <w:rFonts w:ascii="Arial" w:hAnsi="Arial" w:cs="Arial"/>
        </w:rPr>
        <w:t xml:space="preserve"> </w:t>
      </w:r>
      <w:r w:rsidRPr="00E02AF8" w:rsidR="0037686D">
        <w:rPr>
          <w:rFonts w:ascii="Arial" w:hAnsi="Arial" w:cs="Arial"/>
        </w:rPr>
        <w:t xml:space="preserve">Zakona </w:t>
      </w:r>
      <w:r w:rsidR="004972E9">
        <w:rPr>
          <w:rFonts w:ascii="Arial" w:hAnsi="Arial" w:cs="Arial"/>
        </w:rPr>
        <w:t xml:space="preserve"> o</w:t>
      </w:r>
      <w:r w:rsidR="00AE6131">
        <w:rPr>
          <w:rFonts w:ascii="Arial" w:hAnsi="Arial" w:cs="Arial"/>
        </w:rPr>
        <w:t xml:space="preserve"> sigurnosti prometa na cestama</w:t>
      </w:r>
      <w:r w:rsidR="00A80D83">
        <w:rPr>
          <w:rFonts w:ascii="Arial" w:hAnsi="Arial" w:cs="Arial"/>
        </w:rPr>
        <w:t xml:space="preserve"> i dr</w:t>
      </w:r>
      <w:r w:rsidR="002D6530">
        <w:rPr>
          <w:rFonts w:ascii="Arial" w:hAnsi="Arial" w:cs="Arial"/>
        </w:rPr>
        <w:t>.</w:t>
      </w:r>
    </w:p>
    <w:p w:rsidRPr="00E02AF8" w:rsidR="000F689D" w:rsidP="009575C0" w:rsidRDefault="000F689D" w14:paraId="068BF20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E02AF8" w:rsidR="007637D6" w:rsidP="009575C0" w:rsidRDefault="007637D6" w14:paraId="41D19F8F" w14:textId="77777777">
      <w:pPr>
        <w:spacing w:line="240" w:lineRule="auto"/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9575C0" w:rsidRDefault="007637D6" w14:paraId="21E30BB1" w14:textId="77777777">
      <w:pPr>
        <w:spacing w:line="240" w:lineRule="auto"/>
        <w:jc w:val="both"/>
        <w:rPr>
          <w:rFonts w:ascii="Arial" w:hAnsi="Arial" w:cs="Arial"/>
        </w:rPr>
      </w:pPr>
    </w:p>
    <w:p w:rsidRPr="00E02AF8" w:rsidR="007637D6" w:rsidP="009575C0" w:rsidRDefault="00D64002" w14:paraId="1E443781" w14:textId="728BAB88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="00A80D83">
        <w:rPr>
          <w:rFonts w:ascii="Arial" w:hAnsi="Arial" w:cs="Arial"/>
        </w:rPr>
        <w:t>odlukom MUP, PU zagrebačke, II. postaje prometne policije Zagreb, broj 511-19-45/05-4-4486-1/2021 od 31. listopada 2021.</w:t>
      </w:r>
      <w:r w:rsidR="008D222C">
        <w:rPr>
          <w:rFonts w:ascii="Arial" w:hAnsi="Arial" w:cs="Arial"/>
        </w:rPr>
        <w:t>,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</w:t>
      </w:r>
      <w:r w:rsidR="00A80D83">
        <w:rPr>
          <w:rFonts w:ascii="Arial" w:hAnsi="Arial" w:cs="Arial"/>
        </w:rPr>
        <w:t>j</w:t>
      </w:r>
      <w:r w:rsidRPr="00E02AF8" w:rsidR="007637D6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Sanji Bilić</w:t>
      </w:r>
      <w:r w:rsidRPr="00E02AF8" w:rsidR="003F440E">
        <w:rPr>
          <w:rFonts w:ascii="Arial" w:hAnsi="Arial" w:cs="Arial"/>
        </w:rPr>
        <w:t xml:space="preserve">, izrečena je novčana kazna u iznosu od </w:t>
      </w:r>
      <w:r w:rsidR="00A80D83">
        <w:rPr>
          <w:rFonts w:ascii="Arial" w:hAnsi="Arial" w:cs="Arial"/>
        </w:rPr>
        <w:t>929,06 eura</w:t>
      </w:r>
      <w:r w:rsidR="00AE6131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</w:t>
      </w:r>
      <w:r w:rsidR="008D222C">
        <w:rPr>
          <w:rFonts w:ascii="Arial" w:hAnsi="Arial" w:cs="Arial"/>
        </w:rPr>
        <w:t>prekršaju postala je pravomoćna</w:t>
      </w:r>
      <w:r w:rsidRPr="00E02AF8" w:rsidR="00875858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24. listopada 2023. Osuđenica je platila dio novčane kazne u iznosu od 229,29 eura.</w:t>
      </w:r>
    </w:p>
    <w:p w:rsidRPr="00E02AF8" w:rsidR="007637D6" w:rsidP="009575C0" w:rsidRDefault="00D64002" w14:paraId="3A121E2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E02AF8" w:rsidR="007637D6">
        <w:rPr>
          <w:rFonts w:ascii="Arial" w:hAnsi="Arial" w:cs="Arial"/>
        </w:rPr>
        <w:t>prekršajnopravna</w:t>
      </w:r>
      <w:proofErr w:type="spellEnd"/>
      <w:r w:rsidRPr="00E02AF8" w:rsidR="007637D6">
        <w:rPr>
          <w:rFonts w:ascii="Arial" w:hAnsi="Arial" w:cs="Arial"/>
        </w:rPr>
        <w:t xml:space="preserve"> sankcija.</w:t>
      </w:r>
    </w:p>
    <w:p w:rsidRPr="00E02AF8" w:rsidR="007637D6" w:rsidP="009575C0" w:rsidRDefault="00D64002" w14:paraId="641C03F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</w:t>
      </w:r>
      <w:r w:rsidR="00B30CB4">
        <w:rPr>
          <w:rFonts w:ascii="Arial" w:hAnsi="Arial" w:cs="Arial"/>
        </w:rPr>
        <w:t>presude</w:t>
      </w:r>
      <w:r w:rsidRPr="00E02AF8" w:rsidR="007637D6">
        <w:rPr>
          <w:rFonts w:ascii="Arial" w:hAnsi="Arial" w:cs="Arial"/>
        </w:rPr>
        <w:t xml:space="preserve"> o prekršaju proteklo više od tri godine nastupila je zastara izvršenja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sankcija, zbog čega je postupak izvršenja obustavljen.</w:t>
      </w:r>
    </w:p>
    <w:p w:rsidRPr="00E02AF8" w:rsidR="007637D6" w:rsidP="009575C0" w:rsidRDefault="007637D6" w14:paraId="21D17C0B" w14:textId="77777777">
      <w:pPr>
        <w:spacing w:line="240" w:lineRule="auto"/>
        <w:jc w:val="center"/>
        <w:rPr>
          <w:rFonts w:ascii="Arial" w:hAnsi="Arial" w:cs="Arial"/>
        </w:rPr>
      </w:pPr>
    </w:p>
    <w:p w:rsidRPr="00E02AF8" w:rsidR="00BD6BD6" w:rsidP="009575C0" w:rsidRDefault="000F689D" w14:paraId="7C906CE3" w14:textId="3F48A60A">
      <w:pPr>
        <w:spacing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Zagreb</w:t>
      </w:r>
      <w:r w:rsidRPr="00E02AF8" w:rsidR="007637D6">
        <w:rPr>
          <w:rFonts w:ascii="Arial" w:hAnsi="Arial" w:cs="Arial"/>
        </w:rPr>
        <w:t xml:space="preserve"> </w:t>
      </w:r>
      <w:r w:rsidR="00A80D83">
        <w:rPr>
          <w:rFonts w:ascii="Arial" w:hAnsi="Arial" w:cs="Arial"/>
        </w:rPr>
        <w:t>25. listopada 2026.</w:t>
      </w:r>
    </w:p>
    <w:p w:rsidRPr="00E02AF8" w:rsidR="007637D6" w:rsidP="009575C0" w:rsidRDefault="007637D6" w14:paraId="4BAE37D3" w14:textId="77777777">
      <w:pPr>
        <w:spacing w:line="240" w:lineRule="auto"/>
        <w:rPr>
          <w:rFonts w:ascii="Arial" w:hAnsi="Arial" w:cs="Arial"/>
        </w:rPr>
      </w:pPr>
    </w:p>
    <w:tbl>
      <w:tblPr>
        <w:tblW w:w="9506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217"/>
        <w:gridCol w:w="3087"/>
        <w:gridCol w:w="3202"/>
      </w:tblGrid>
      <w:tr w:rsidRPr="00E02AF8" w:rsidR="007637D6" w:rsidTr="000F689D" w14:paraId="6F8E2B9B" w14:textId="77777777">
        <w:trPr>
          <w:trHeight w:val="480"/>
        </w:trPr>
        <w:tc>
          <w:tcPr>
            <w:tcW w:w="32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9575C0" w:rsidRDefault="0037686D" w14:paraId="75A08120" w14:textId="77777777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="00256142">
              <w:rPr>
                <w:rFonts w:ascii="Arial" w:hAnsi="Arial" w:eastAsia="Times New Roman" w:cs="Arial"/>
                <w:lang w:eastAsia="hr-HR"/>
              </w:rPr>
              <w:t>i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</w:t>
            </w:r>
            <w:r w:rsidR="00256142">
              <w:rPr>
                <w:rFonts w:ascii="Arial" w:hAnsi="Arial" w:eastAsia="Times New Roman" w:cs="Arial"/>
                <w:lang w:eastAsia="hr-HR"/>
              </w:rPr>
              <w:t>referent</w:t>
            </w:r>
          </w:p>
          <w:p w:rsidRPr="00E02AF8" w:rsidR="0037686D" w:rsidP="008E4E8B" w:rsidRDefault="00256142" w14:paraId="2986A2E9" w14:textId="4C528BC8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Marko Jakelić</w:t>
            </w:r>
            <w:r w:rsidR="00A80D83">
              <w:rPr>
                <w:rFonts w:ascii="Arial" w:hAnsi="Arial" w:eastAsia="Times New Roman" w:cs="Arial"/>
                <w:lang w:eastAsia="hr-HR"/>
              </w:rPr>
              <w:t>, v.r.</w:t>
            </w:r>
            <w:r w:rsidR="000C5587">
              <w:rPr>
                <w:rFonts w:ascii="Arial" w:hAnsi="Arial" w:eastAsia="Times New Roman" w:cs="Arial"/>
                <w:lang w:eastAsia="hr-HR"/>
              </w:rPr>
              <w:t xml:space="preserve">  </w:t>
            </w:r>
          </w:p>
        </w:tc>
        <w:tc>
          <w:tcPr>
            <w:tcW w:w="30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9575C0" w:rsidRDefault="007637D6" w14:paraId="2D2488E8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0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6530" w:rsidP="002D6530" w:rsidRDefault="002D6530" w14:paraId="6DA4F1F6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Sutkinja:</w:t>
            </w:r>
          </w:p>
          <w:p w:rsidRPr="00E02AF8" w:rsidR="00D64002" w:rsidP="002D6530" w:rsidRDefault="002D6530" w14:paraId="6BE367B8" w14:textId="6E5B1A72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0C5587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  </w:t>
            </w:r>
            <w:r w:rsidRPr="00E02AF8" w:rsidR="007637D6">
              <w:rPr>
                <w:rFonts w:ascii="Arial" w:hAnsi="Arial" w:cs="Arial"/>
              </w:rPr>
              <w:t xml:space="preserve">Bojana </w:t>
            </w:r>
            <w:proofErr w:type="spellStart"/>
            <w:r w:rsidRPr="00E02AF8" w:rsidR="007637D6">
              <w:rPr>
                <w:rFonts w:ascii="Arial" w:hAnsi="Arial" w:cs="Arial"/>
              </w:rPr>
              <w:t>Atanasov</w:t>
            </w:r>
            <w:proofErr w:type="spellEnd"/>
            <w:r w:rsidR="00A80D83">
              <w:rPr>
                <w:rFonts w:ascii="Arial" w:hAnsi="Arial" w:cs="Arial"/>
              </w:rPr>
              <w:t>, v.r.</w:t>
            </w:r>
            <w:r w:rsidR="000C5587">
              <w:rPr>
                <w:rFonts w:ascii="Arial" w:hAnsi="Arial" w:cs="Arial"/>
              </w:rPr>
              <w:t xml:space="preserve"> </w:t>
            </w:r>
          </w:p>
          <w:p w:rsidRPr="00E02AF8" w:rsidR="00D64002" w:rsidP="009575C0" w:rsidRDefault="00D64002" w14:paraId="0E0EF9B4" w14:textId="77777777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A80D83" w:rsidP="00A80D83" w:rsidRDefault="00A80D83" w14:paraId="3C8585BE" w14:textId="77777777">
      <w:pPr>
        <w:spacing w:line="240" w:lineRule="auto"/>
        <w:rPr>
          <w:rFonts w:ascii="Arial" w:hAnsi="Arial" w:cs="Arial"/>
        </w:rPr>
      </w:pPr>
    </w:p>
    <w:p w:rsidRPr="00E02AF8" w:rsidR="007637D6" w:rsidP="00A80D83" w:rsidRDefault="007637D6" w14:paraId="3C2BC282" w14:textId="6116A359">
      <w:pPr>
        <w:spacing w:line="240" w:lineRule="auto"/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="007637D6" w:rsidP="009575C0" w:rsidRDefault="007637D6" w14:paraId="75D1CFF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3, u dva primjerka, a o žalbi odlučuje Visoki prekršajni sud Republike Hrvatske.</w:t>
      </w:r>
    </w:p>
    <w:p w:rsidRPr="00E02AF8" w:rsidR="009575C0" w:rsidP="009575C0" w:rsidRDefault="009575C0" w14:paraId="0D240F4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="00351ECA" w:rsidP="00A80D83" w:rsidRDefault="00A80D83" w14:paraId="179DC180" w14:textId="772D17C8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 xml:space="preserve">za točnost </w:t>
      </w:r>
      <w:proofErr w:type="spellStart"/>
      <w:r>
        <w:rPr>
          <w:rFonts w:ascii="Arial" w:hAnsi="Arial" w:eastAsia="Times New Roman" w:cs="Arial"/>
        </w:rPr>
        <w:t>otpravka</w:t>
      </w:r>
      <w:proofErr w:type="spellEnd"/>
      <w:r>
        <w:rPr>
          <w:rFonts w:ascii="Arial" w:hAnsi="Arial" w:eastAsia="Times New Roman" w:cs="Arial"/>
        </w:rPr>
        <w:t xml:space="preserve"> – ovlašteni referent</w:t>
      </w:r>
    </w:p>
    <w:p w:rsidRPr="00A80D83" w:rsidR="00A80D83" w:rsidP="00A80D83" w:rsidRDefault="00A80D83" w14:paraId="5B30232B" w14:textId="0C3CC38E">
      <w:pPr>
        <w:spacing w:line="240" w:lineRule="auto"/>
        <w:jc w:val="center"/>
        <w:rPr>
          <w:rFonts w:ascii="Arial" w:hAnsi="Arial" w:eastAsia="Times New Roman" w:cs="Arial"/>
        </w:rPr>
      </w:pPr>
      <w:r>
        <w:rPr>
          <w:rFonts w:ascii="Arial" w:hAnsi="Arial" w:eastAsia="Times New Roman" w:cs="Arial"/>
        </w:rPr>
        <w:t>Marko Jakelić</w:t>
      </w:r>
    </w:p>
    <w:sectPr w:rsidRPr="00A80D83" w:rsidR="00A80D83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A112A" w:rsidP="008349B6" w:rsidRDefault="006A112A" w14:paraId="15FF37BF" w14:textId="77777777">
      <w:pPr>
        <w:spacing w:line="240" w:lineRule="auto"/>
      </w:pPr>
      <w:r>
        <w:separator/>
      </w:r>
    </w:p>
  </w:endnote>
  <w:endnote w:type="continuationSeparator" w:id="0">
    <w:p w:rsidR="006A112A" w:rsidP="008349B6" w:rsidRDefault="006A112A" w14:paraId="5593665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A112A" w:rsidP="008349B6" w:rsidRDefault="006A112A" w14:paraId="24606CEF" w14:textId="77777777">
      <w:pPr>
        <w:spacing w:line="240" w:lineRule="auto"/>
      </w:pPr>
      <w:r>
        <w:separator/>
      </w:r>
    </w:p>
  </w:footnote>
  <w:footnote w:type="continuationSeparator" w:id="0">
    <w:p w:rsidR="006A112A" w:rsidP="008349B6" w:rsidRDefault="006A112A" w14:paraId="02E679F8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2A3E88D" w14:textId="74B8CC81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A80D83">
      <w:rPr>
        <w:rFonts w:ascii="Arial" w:hAnsi="Arial" w:cs="Arial"/>
      </w:rPr>
      <w:t>59</w:t>
    </w:r>
    <w:r w:rsidR="00AE6131">
      <w:rPr>
        <w:rFonts w:ascii="Arial" w:hAnsi="Arial" w:cs="Arial"/>
      </w:rPr>
      <w:t>/202</w:t>
    </w:r>
    <w:r w:rsidR="00A80D83">
      <w:rPr>
        <w:rFonts w:ascii="Arial" w:hAnsi="Arial" w:cs="Arial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467CA"/>
    <w:rsid w:val="000718EE"/>
    <w:rsid w:val="0008507F"/>
    <w:rsid w:val="000A12BD"/>
    <w:rsid w:val="000A48D3"/>
    <w:rsid w:val="000C5587"/>
    <w:rsid w:val="000C69BC"/>
    <w:rsid w:val="000D311C"/>
    <w:rsid w:val="000F5918"/>
    <w:rsid w:val="000F689D"/>
    <w:rsid w:val="00127530"/>
    <w:rsid w:val="001474F8"/>
    <w:rsid w:val="0016136B"/>
    <w:rsid w:val="00185319"/>
    <w:rsid w:val="001B0DF9"/>
    <w:rsid w:val="001C6F85"/>
    <w:rsid w:val="001C7930"/>
    <w:rsid w:val="001E4891"/>
    <w:rsid w:val="00200E84"/>
    <w:rsid w:val="00245999"/>
    <w:rsid w:val="002538CC"/>
    <w:rsid w:val="00256142"/>
    <w:rsid w:val="002C428B"/>
    <w:rsid w:val="002D6530"/>
    <w:rsid w:val="00301F1B"/>
    <w:rsid w:val="00326143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53079F"/>
    <w:rsid w:val="005B31B0"/>
    <w:rsid w:val="005C6B9B"/>
    <w:rsid w:val="005E6F12"/>
    <w:rsid w:val="00606237"/>
    <w:rsid w:val="006315E0"/>
    <w:rsid w:val="006A112A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91B14"/>
    <w:rsid w:val="008D222C"/>
    <w:rsid w:val="008E4E8B"/>
    <w:rsid w:val="00941857"/>
    <w:rsid w:val="0094744C"/>
    <w:rsid w:val="009575C0"/>
    <w:rsid w:val="009927D7"/>
    <w:rsid w:val="009B6C90"/>
    <w:rsid w:val="00A511FB"/>
    <w:rsid w:val="00A5481A"/>
    <w:rsid w:val="00A80D83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462FB"/>
    <w:rsid w:val="00B46D6B"/>
    <w:rsid w:val="00B936A0"/>
    <w:rsid w:val="00BD6BD6"/>
    <w:rsid w:val="00BE3AA4"/>
    <w:rsid w:val="00C048FD"/>
    <w:rsid w:val="00C11AF2"/>
    <w:rsid w:val="00CC1FF1"/>
    <w:rsid w:val="00D13E55"/>
    <w:rsid w:val="00D2689F"/>
    <w:rsid w:val="00D4570C"/>
    <w:rsid w:val="00D64002"/>
    <w:rsid w:val="00D920D7"/>
    <w:rsid w:val="00D94268"/>
    <w:rsid w:val="00DE065D"/>
    <w:rsid w:val="00E02AF8"/>
    <w:rsid w:val="00E37422"/>
    <w:rsid w:val="00E42B3E"/>
    <w:rsid w:val="00E634FB"/>
    <w:rsid w:val="00F268A2"/>
    <w:rsid w:val="00F92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E5B1381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25. listopada 2026.</izvorni_sadrzaj>
    <derivirana_varijabla naziv="DomainObject.DatumDonosenjaOdluke_1">25.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59</izvorni_sadrzaj>
    <derivirana_varijabla naziv="DomainObject.Predmet.Broj_1">59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siječnja 2026.</izvorni_sadrzaj>
    <derivirana_varijabla naziv="DomainObject.Predmet.DatumOsnivanja_1">8.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Ikp-59/2026</izvorni_sadrzaj>
    <derivirana_varijabla naziv="DomainObject.Predmet.OznakaBroj_1">Pp Ikp-59/2026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Sanja Bilić</izvorni_sadrzaj>
    <derivirana_varijabla naziv="DomainObject.Predmet.ProtustrankaFormated_1">  Sanja Bilić</derivirana_varijabla>
  </DomainObject.Predmet.ProtustrankaFormated>
  <DomainObject.Predmet.ProtustrankaFormatedOIB>
    <izvorni_sadrzaj>  Sanja Bilić, OIB 18615068557</izvorni_sadrzaj>
    <derivirana_varijabla naziv="DomainObject.Predmet.ProtustrankaFormatedOIB_1">  Sanja Bilić, OIB 18615068557</derivirana_varijabla>
  </DomainObject.Predmet.ProtustrankaFormatedOIB>
  <DomainObject.Predmet.ProtustrankaFormatedWithAdress>
    <izvorni_sadrzaj> Sanja Bilić, Svetoklarska Ulica 7k, 10000 Zagreb</izvorni_sadrzaj>
    <derivirana_varijabla naziv="DomainObject.Predmet.ProtustrankaFormatedWithAdress_1"> Sanja Bilić, Svetoklarska Ulica 7k, 10000 Zagreb</derivirana_varijabla>
  </DomainObject.Predmet.ProtustrankaFormatedWithAdress>
  <DomainObject.Predmet.ProtustrankaFormatedWithAdressOIB>
    <izvorni_sadrzaj> Sanja Bilić, OIB 18615068557, Svetoklarska Ulica 7k, 10000 Zagreb</izvorni_sadrzaj>
    <derivirana_varijabla naziv="DomainObject.Predmet.ProtustrankaFormatedWithAdressOIB_1"> Sanja Bilić, OIB 18615068557, Svetoklarska Ulica 7k, 10000 Zagreb</derivirana_varijabla>
  </DomainObject.Predmet.ProtustrankaFormatedWithAdressOIB>
  <DomainObject.Predmet.ProtustrankaWithAdress>
    <izvorni_sadrzaj>Sanja Bilić Svetoklarska Ulica 7k, 10000 Zagreb</izvorni_sadrzaj>
    <derivirana_varijabla naziv="DomainObject.Predmet.ProtustrankaWithAdress_1">Sanja Bilić Svetoklarska Ulica 7k, 10000 Zagreb</derivirana_varijabla>
  </DomainObject.Predmet.ProtustrankaWithAdress>
  <DomainObject.Predmet.ProtustrankaWithAdressOIB>
    <izvorni_sadrzaj>Sanja Bilić, OIB 18615068557, Svetoklarska Ulica 7k, 10000 Zagreb</izvorni_sadrzaj>
    <derivirana_varijabla naziv="DomainObject.Predmet.ProtustrankaWithAdressOIB_1">Sanja Bilić, OIB 18615068557, Svetoklarska Ulica 7k, 10000 Zagreb</derivirana_varijabla>
  </DomainObject.Predmet.ProtustrankaWithAdressOIB>
  <DomainObject.Predmet.ProtustrankaNazivFormated>
    <izvorni_sadrzaj>Sanja Bilić</izvorni_sadrzaj>
    <derivirana_varijabla naziv="DomainObject.Predmet.ProtustrankaNazivFormated_1">Sanja Bilić</derivirana_varijabla>
  </DomainObject.Predmet.ProtustrankaNazivFormated>
  <DomainObject.Predmet.ProtustrankaNazivFormatedOIB>
    <izvorni_sadrzaj>Sanja Bilić, OIB 18615068557</izvorni_sadrzaj>
    <derivirana_varijabla naziv="DomainObject.Predmet.ProtustrankaNazivFormatedOIB_1">Sanja Bilić, OIB 18615068557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Sanja Bilić</item>
    </izvorni_sadrzaj>
    <derivirana_varijabla naziv="DomainObject.Predmet.ProtuStrankaListFormated_1">
      <item>Sanja Bilić</item>
    </derivirana_varijabla>
  </DomainObject.Predmet.ProtuStrankaListFormated>
  <DomainObject.Predmet.ProtuStrankaListFormatedOIB>
    <izvorni_sadrzaj>
      <item>Sanja Bilić, OIB 18615068557</item>
    </izvorni_sadrzaj>
    <derivirana_varijabla naziv="DomainObject.Predmet.ProtuStrankaListFormatedOIB_1">
      <item>Sanja Bilić, OIB 18615068557</item>
    </derivirana_varijabla>
  </DomainObject.Predmet.ProtuStrankaListFormatedOIB>
  <DomainObject.Predmet.ProtuStrankaListFormatedWithAdress>
    <izvorni_sadrzaj>
      <item>Sanja Bilić, Svetoklarska Ulica 7k, 10000 Zagreb</item>
    </izvorni_sadrzaj>
    <derivirana_varijabla naziv="DomainObject.Predmet.ProtuStrankaListFormatedWithAdress_1">
      <item>Sanja Bilić, Svetoklarska Ulica 7k, 10000 Zagreb</item>
    </derivirana_varijabla>
  </DomainObject.Predmet.ProtuStrankaListFormatedWithAdress>
  <DomainObject.Predmet.ProtuStrankaListFormatedWithAdressOIB>
    <izvorni_sadrzaj>
      <item>Sanja Bilić, OIB 18615068557, Svetoklarska Ulica 7k, 10000 Zagreb</item>
    </izvorni_sadrzaj>
    <derivirana_varijabla naziv="DomainObject.Predmet.ProtuStrankaListFormatedWithAdressOIB_1">
      <item>Sanja Bilić, OIB 18615068557, Svetoklarska Ulica 7k, 10000 Zagreb</item>
    </derivirana_varijabla>
  </DomainObject.Predmet.ProtuStrankaListFormatedWithAdressOIB>
  <DomainObject.Predmet.ProtuStrankaListNazivFormated>
    <izvorni_sadrzaj>
      <item>Sanja Bilić</item>
    </izvorni_sadrzaj>
    <derivirana_varijabla naziv="DomainObject.Predmet.ProtuStrankaListNazivFormated_1">
      <item>Sanja Bilić</item>
    </derivirana_varijabla>
  </DomainObject.Predmet.ProtuStrankaListNazivFormated>
  <DomainObject.Predmet.ProtuStrankaListNazivFormatedOIB>
    <izvorni_sadrzaj>
      <item>Sanja Bilić, OIB 18615068557</item>
    </izvorni_sadrzaj>
    <derivirana_varijabla naziv="DomainObject.Predmet.ProtuStrankaListNazivFormatedOIB_1">
      <item>Sanja Bilić, OIB 18615068557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10020 Zagreb</item>
    </izvorni_sadrzaj>
    <derivirana_varijabla naziv="DomainObject.Predmet.OstaliListFormatedWithAdress_1">
      <item>Zatvor u Zagrebu, dr. Luje Naletilića 1, 10000 Zagreb</item>
      <item>VI. policijska postaja Zagreb, Trg narodne zaštite 1, 10020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10020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10020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238, 4</izvorni_sadrzaj>
    <derivirana_varijabla naziv="DomainObject.Predmet.ClanakZakona_1">238, 4</derivirana_varijabla>
  </DomainObject.Predmet.ClanakZakona>
  <DomainObject.Predmet.ClanakZakonaFull>
    <izvorni_sadrzaj>članka 238. stavka 1., članka 4. stavka 1.</izvorni_sadrzaj>
    <derivirana_varijabla naziv="DomainObject.Predmet.ClanakZakonaFull_1">članka 238. stavka 1., članka 4.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25. listopada 2026.</izvorni_sadrzaj>
    <derivirana_varijabla naziv="DomainObject.Datum_1">25.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Sanja Bilić</izvorni_sadrzaj>
    <derivirana_varijabla naziv="DomainObject.Predmet.ProtustrankaIDrugi_1">Sanja Bilić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Sanja Bilić, OIB 18615068557, Svetoklarska Ulica 7k, 10000 Zagreb</izvorni_sadrzaj>
    <derivirana_varijabla naziv="DomainObject.Predmet.ProtustrankaIDrugiAdressOIB_1">Sanja Bilić, OIB 18615068557, Svetoklarska Ulica 7k,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Sanja Bilić</item>
      <item>Zatvor u Zagrebu</item>
      <item>VI. policijska postaja Zagreb</item>
    </izvorni_sadrzaj>
    <derivirana_varijabla naziv="DomainObject.Predmet.SudioniciListNaziv_1">
      <item>II. postaja prometne policije Zagreb</item>
      <item>Sanja Bilić</item>
      <item>Zatvor u Zagrebu</item>
      <item>VI. policijska postaja Zagreb</item>
    </derivirana_varijabla>
  </DomainObject.Predmet.SudioniciListNaziv>
  <DomainObject.Predmet.SudioniciListAdressOIB>
    <izvorni_sadrzaj>
      <item>II. postaja prometne policije Zagreb, Jadranska avenija 8,10255 Donji Stupnik</item>
      <item>Sanja Bilić, OIB 18615068557, Svetoklarska Ulica 7k,10000 Zagreb</item>
      <item>Zatvor u Zagrebu, OIB 92668153620, dr. Luje Naletilića 1,10000 Zagreb</item>
      <item>VI. policijska postaja Zagreb, Trg narodne zaštite 1,10020 Zagreb</item>
    </izvorni_sadrzaj>
    <derivirana_varijabla naziv="DomainObject.Predmet.SudioniciListAdressOIB_1">
      <item>II. postaja prometne policije Zagreb, Jadranska avenija 8,10255 Donji Stupnik</item>
      <item>Sanja Bilić, OIB 18615068557, Svetoklarska Ulica 7k,10000 Zagreb</item>
      <item>Zatvor u Zagrebu, OIB 92668153620, dr. Luje Naletilića 1,10000 Zagreb</item>
      <item>VI. policijska postaja Zagreb, Trg narodne zaštite 1,10020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699,77 EUR</izvorni_sadrzaj>
    <derivirana_varijabla naziv="DomainObject.Predmet.Pristojbe_1">trošak za novčana kazna u iznosu od 699,77 EUR</derivirana_varijabla>
  </DomainObject.Predmet.Pristojbe>
  <DomainObject.Predmet.PristojbeSudionikNazivOIB>
    <izvorni_sadrzaj>Sanja Bilić, OIB 18615068557</izvorni_sadrzaj>
    <derivirana_varijabla naziv="DomainObject.Predmet.PristojbeSudionikNazivOIB_1">Sanja Bilić, OIB 18615068557</derivirana_varijabla>
  </DomainObject.Predmet.PristojbeSudionikNazivOIB>
  <DomainObject.Predmet.PristojbePNB>
    <izvorni_sadrzaj>HR63 6050-48769-1079252878</izvorni_sadrzaj>
    <derivirana_varijabla naziv="DomainObject.Predmet.PristojbePNB_1">HR63 6050-48769-1079252878</derivirana_varijabla>
  </DomainObject.Predmet.PristojbePNB>
  <DomainObject.Predmet.PristojbeIznos>
    <izvorni_sadrzaj>699,77 EUR</izvorni_sadrzaj>
    <derivirana_varijabla naziv="DomainObject.Predmet.PristojbeIznos_1">699,77 EUR</derivirana_varijabla>
  </DomainObject.Predmet.PristojbeIznos>
  <DomainObject.Predmet.PristojbeOpisPlacanja>
    <izvorni_sadrzaj>Novčana kazna Pp Ikp-59/2026, OS NZG.</izvorni_sadrzaj>
    <derivirana_varijabla naziv="DomainObject.Predmet.PristojbeOpisPlacanja_1">Novčana kazna Pp Ikp-59/2026,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18615068557</item>
      <item>, OIB 92668153620</item>
      <item>, OIB null</item>
    </izvorni_sadrzaj>
    <derivirana_varijabla naziv="DomainObject.Predmet.SudioniciListNazivOIB_1">
      <item>, OIB null</item>
      <item>, OIB 18615068557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lipnja 2026.</izvorni_sadrzaj>
    <derivirana_varijabla naziv="DomainObject.PredzadnjaOdlukaIzPredmeta.DatumDonosenjaOdluke_1">30. lipnja 2026.</derivirana_varijabla>
  </DomainObject.PredzadnjaOdlukaIzPredmeta.DatumDonosenjaOdluke>
  <DomainObject.PredzadnjaOdlukaIzPredmeta.Oznaka>
    <izvorni_sadrzaj>Pp Ikp-59/2026-12</izvorni_sadrzaj>
    <derivirana_varijabla naziv="DomainObject.PredzadnjaOdlukaIzPredmeta.Oznaka_1">Pp Ikp-59/2026-12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siječnja 2026.</izvorni_sadrzaj>
    <derivirana_varijabla naziv="DomainObject.Predmet.DatumPocetkaProcesa_1">8.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obveznim osiguranjima u prometu</item>
    </izvorni_sadrzaj>
    <derivirana_varijabla naziv="DomainObject.ZakonPravilnikList_1">
      <item>Zakon o sigurnosti prometa na cestama</item>
      <item>Zakon o obveznim osiguranjima u prometu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Sanja Bilić, Svetoklarska Ulica 7k, 10000 Zagreb</izvorni_sadrzaj>
    <derivirana_varijabla naziv="DomainObject.Predmet.OsudenikImePrezimeAdresa_1">Sanja Bilić, Svetoklarska Ulica 7k, 10000 Zagreb</derivirana_varijabla>
  </DomainObject.Predmet.OsudenikImePrezimeAdresa>
  <DomainObject.Predmet.OsudenikImePrezimeOIBDatRodenja>
    <izvorni_sadrzaj>Sanja Bilić, OIB 18615068557, rođen-a 27.08.1961.</izvorni_sadrzaj>
    <derivirana_varijabla naziv="DomainObject.Predmet.OsudenikImePrezimeOIBDatRodenja_1">Sanja Bilić, OIB 18615068557, rođen-a 27.08.1961.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699,77 EUR</izvorni_sadrzaj>
    <derivirana_varijabla naziv="DomainObject.IkpPredmet.NovcanaObaveza.PreostaliIznos_1">699,77 EUR</derivirana_varijabla>
  </DomainObject.IkpPredmet.NovcanaObaveza.PreostaliIznos>
  <DomainObject.IkpPredmet.NovcanaObaveza.PNB>
    <izvorni_sadrzaj>HR63 6050-48769-1079252878</izvorni_sadrzaj>
    <derivirana_varijabla naziv="DomainObject.IkpPredmet.NovcanaObaveza.PNB_1">HR63 6050-48769-1079252878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3CC259F2-8F41-44BE-B444-8224C8CE0539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287</properties:Words>
  <properties:Characters>1535</properties:Characters>
  <properties:Lines>51</properties:Lines>
  <properties:Paragraphs>23</properties:Paragraphs>
  <properties:TotalTime>50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2021-10-07T07:18:00Z</dcterms:created>
  <dc:creator>Štefanija Akmačić</dc:creator>
  <cp:lastModifiedBy>Marko Jakelić</cp:lastModifiedBy>
  <cp:lastPrinted>2026-10-25T14:58:00Z</cp:lastPrinted>
  <dcterms:modified xmlns:xsi="http://www.w3.org/2001/XMLSchema-instance" xsi:type="dcterms:W3CDTF">2026-10-25T14:58:00Z</dcterms:modified>
  <cp:revision>18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(1 ZASTARA NOVČANE KAZNE.docx)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