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>Trg dr.Mirka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 xml:space="preserve">Poslovni broj: </w:t>
      </w:r>
      <w:r w:rsidRPr="002E63D6">
        <w:rPr>
          <w:rFonts w:ascii="Arial" w:hAnsi="Arial" w:cs="Arial"/>
        </w:rPr>
        <w:t>Z-</w:t>
      </w:r>
      <w:r w:rsidR="00821AD7">
        <w:rPr>
          <w:rFonts w:ascii="Arial" w:hAnsi="Arial" w:cs="Arial"/>
        </w:rPr>
        <w:t>1079/2026-5</w:t>
      </w:r>
    </w:p>
    <w:p w:rsidR="00254A8D" w:rsidRDefault="00254A8D" w:rsidP="00AB540D"/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B627F" w:rsidRPr="00D84E1E" w:rsidRDefault="00EB627F" w:rsidP="00EB627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821AD7" w:rsidRPr="00484229" w:rsidRDefault="00821AD7" w:rsidP="00821AD7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z.k.ul. </w:t>
      </w:r>
      <w:r>
        <w:rPr>
          <w:rFonts w:ascii="Arial" w:eastAsia="Calibri" w:hAnsi="Arial" w:cs="Arial"/>
          <w:b/>
          <w:color w:val="000000"/>
          <w:lang w:eastAsia="en-US"/>
        </w:rPr>
        <w:t>7039 k.o. Krapina-Grad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484229">
        <w:rPr>
          <w:rFonts w:ascii="Arial" w:eastAsia="Calibri" w:hAnsi="Arial" w:cs="Arial"/>
          <w:color w:val="000000"/>
          <w:lang w:eastAsia="en-US"/>
        </w:rPr>
        <w:t>u kojem su u korist</w:t>
      </w:r>
      <w:r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>Hruševar Ivana (Nikola), Doliće 21 u ¼ dijela, Hruševar Marijana, Doliće 28, Doliće, Krapina u ¼ dijela, Hruševar Ane, Doliće 21 u ¼ dijela i Grgec Patricije, Ulica Petra Zrinskoga i Krste Frankopana 7, Krapina u ¼ dijela, upisane kčbr. 1161 Doliće, voćnjak površine 158 m2 i kčbr. 1162 Doliće, oranica površine 314 m2,</w:t>
      </w:r>
    </w:p>
    <w:p w:rsidR="00821AD7" w:rsidRPr="00D84E1E" w:rsidRDefault="00821AD7" w:rsidP="00821AD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Default="00821AD7" w:rsidP="00821AD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="Calibri" w:hAnsi="Arial" w:cs="Arial"/>
          <w:color w:val="000000"/>
          <w:lang w:eastAsia="en-US"/>
        </w:rPr>
        <w:t xml:space="preserve"> kojim predlagatelj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predlaže  donošenje Rješenja  kojim će se odrediti brisanje prava suvlasništva upisanih </w:t>
      </w:r>
      <w:r>
        <w:rPr>
          <w:rFonts w:ascii="Arial" w:eastAsia="Calibri" w:hAnsi="Arial" w:cs="Arial"/>
          <w:color w:val="000000"/>
          <w:lang w:eastAsia="en-US"/>
        </w:rPr>
        <w:t>suvlasnika  za navedene nekretnine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,  uz uknjižbu prava vlasništva za korist </w:t>
      </w:r>
      <w:r>
        <w:rPr>
          <w:rFonts w:ascii="Arial" w:eastAsia="Calibri" w:hAnsi="Arial" w:cs="Arial"/>
          <w:color w:val="000000"/>
          <w:lang w:eastAsia="en-US"/>
        </w:rPr>
        <w:t>Ivice Hruševara iz Prigorja 86, Đurmanec, OIB 45447307362.</w:t>
      </w:r>
    </w:p>
    <w:p w:rsidR="00821AD7" w:rsidRPr="00D84E1E" w:rsidRDefault="00821AD7" w:rsidP="00821AD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30</w:t>
      </w:r>
      <w:r w:rsidRPr="002E63D6">
        <w:rPr>
          <w:rFonts w:ascii="Arial" w:hAnsi="Arial" w:cs="Arial"/>
        </w:rPr>
        <w:t>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Nataša Večković Jurman</w:t>
      </w:r>
      <w:r w:rsidR="00EE3A2D">
        <w:rPr>
          <w:rFonts w:ascii="Arial" w:hAnsi="Arial" w:cs="Arial"/>
        </w:rPr>
        <w:t>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Pr="00EE3A2D" w:rsidRDefault="00254A8D" w:rsidP="00AB540D"/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bookmarkStart w:id="0" w:name="_GoBack"/>
      <w:r w:rsidRPr="00EE3A2D">
        <w:rPr>
          <w:rFonts w:ascii="Arial" w:hAnsi="Arial" w:cs="Arial"/>
        </w:rPr>
        <w:t>Za točnost otpravka-ovlašteni službenik:</w:t>
      </w:r>
    </w:p>
    <w:p w:rsidR="00254A8D" w:rsidRDefault="00EE3A2D" w:rsidP="00EB627F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</w:p>
    <w:bookmarkEnd w:id="0"/>
    <w:p w:rsidR="00254A8D" w:rsidRPr="00AB540D" w:rsidRDefault="00254A8D" w:rsidP="00AB540D"/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FA" w:rsidRDefault="00A142FA">
      <w:r>
        <w:separator/>
      </w:r>
    </w:p>
  </w:endnote>
  <w:endnote w:type="continuationSeparator" w:id="0">
    <w:p w:rsidR="00A142FA" w:rsidRDefault="00A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FA" w:rsidRDefault="00A142FA">
      <w:r>
        <w:separator/>
      </w:r>
    </w:p>
  </w:footnote>
  <w:footnote w:type="continuationSeparator" w:id="0">
    <w:p w:rsidR="00A142FA" w:rsidRDefault="00A14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A142FA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EB627F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7C5E23">
      <w:rPr>
        <w:rFonts w:ascii="Arial" w:hAnsi="Arial" w:cs="Arial"/>
      </w:rPr>
      <w:t>269/2024-25</w:t>
    </w:r>
    <w:r w:rsidR="00323E93">
      <w:rPr>
        <w:rFonts w:ascii="Arial" w:hAnsi="Arial" w:cs="Arial"/>
      </w:rPr>
      <w:t>.</w:t>
    </w:r>
  </w:p>
  <w:p w:rsidR="0066452F" w:rsidRDefault="00A142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570C"/>
    <w:rsid w:val="002E63D6"/>
    <w:rsid w:val="00306B6A"/>
    <w:rsid w:val="00316B0F"/>
    <w:rsid w:val="00323E93"/>
    <w:rsid w:val="0038622B"/>
    <w:rsid w:val="00433076"/>
    <w:rsid w:val="00434150"/>
    <w:rsid w:val="004B0A84"/>
    <w:rsid w:val="004B6BEF"/>
    <w:rsid w:val="00503315"/>
    <w:rsid w:val="005520F0"/>
    <w:rsid w:val="00574EA8"/>
    <w:rsid w:val="006127D8"/>
    <w:rsid w:val="00640B72"/>
    <w:rsid w:val="00644410"/>
    <w:rsid w:val="00696623"/>
    <w:rsid w:val="006D363B"/>
    <w:rsid w:val="006F3324"/>
    <w:rsid w:val="00700494"/>
    <w:rsid w:val="00725EFA"/>
    <w:rsid w:val="00743A73"/>
    <w:rsid w:val="00763430"/>
    <w:rsid w:val="007C11B3"/>
    <w:rsid w:val="007C5E23"/>
    <w:rsid w:val="007D036C"/>
    <w:rsid w:val="00821AD7"/>
    <w:rsid w:val="008578D3"/>
    <w:rsid w:val="00961F8B"/>
    <w:rsid w:val="00A142FA"/>
    <w:rsid w:val="00A67686"/>
    <w:rsid w:val="00AB1FBD"/>
    <w:rsid w:val="00AB540D"/>
    <w:rsid w:val="00AB5E63"/>
    <w:rsid w:val="00B341B4"/>
    <w:rsid w:val="00C726FE"/>
    <w:rsid w:val="00C8165A"/>
    <w:rsid w:val="00D37E00"/>
    <w:rsid w:val="00D95D0F"/>
    <w:rsid w:val="00EB627F"/>
    <w:rsid w:val="00EC5F39"/>
    <w:rsid w:val="00EC62DF"/>
    <w:rsid w:val="00EE3A2D"/>
    <w:rsid w:val="00F2391B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3C781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DC93-43C3-4EA7-8A42-74E64949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6</cp:revision>
  <cp:lastPrinted>2026-01-30T11:33:00Z</cp:lastPrinted>
  <dcterms:created xsi:type="dcterms:W3CDTF">2026-01-08T11:20:00Z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