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E67FC" w:rsidR="009D3FFD" w:rsidP="00AF68FE" w:rsidRDefault="0092599B" w14:paraId="7a5744a" w14:textId="7a5744a">
      <w:pPr>
        <w15:collapsed w:val="false"/>
        <w:rPr>
          <w:rFonts w:ascii="Times New Roman" w:hAnsi="Times New Roman"/>
          <w:sz w:val="24"/>
          <w:szCs w:val="24"/>
          <w:lang w:val="pl-PL"/>
        </w:rPr>
      </w:pPr>
      <w:bookmarkStart w:name="_GoBack" w:id="0"/>
      <w:bookmarkEnd w:id="0"/>
      <w:r>
        <w:rPr>
          <w:rFonts w:ascii="Times New Roman" w:hAnsi="Times New Roman"/>
          <w:noProof/>
          <w:sz w:val="24"/>
          <w:szCs w:val="24"/>
          <w:lang w:val="hr-HR"/>
        </w:rPr>
        <w:drawing>
          <wp:inline distT="0" distB="0" distL="0" distR="0">
            <wp:extent cx="532765" cy="707390"/>
            <wp:effectExtent l="0" t="0" r="635" b="0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E67FC" w:rsidR="00AF68FE" w:rsidP="00AF68FE" w:rsidRDefault="00AF68FE">
      <w:pPr>
        <w:rPr>
          <w:rFonts w:ascii="Times New Roman" w:hAnsi="Times New Roman"/>
          <w:sz w:val="24"/>
          <w:szCs w:val="24"/>
          <w:lang w:val="pl-PL"/>
        </w:rPr>
      </w:pPr>
      <w:r w:rsidRPr="00CE67FC">
        <w:rPr>
          <w:rFonts w:ascii="Times New Roman" w:hAnsi="Times New Roman"/>
          <w:sz w:val="24"/>
          <w:szCs w:val="24"/>
          <w:lang w:val="pl-PL"/>
        </w:rPr>
        <w:t>REPUBLIKA HRVATSKA</w:t>
      </w:r>
    </w:p>
    <w:p w:rsidRPr="00CE67FC" w:rsidR="00AF68FE" w:rsidP="00AF68FE" w:rsidRDefault="00AF68FE">
      <w:pPr>
        <w:rPr>
          <w:rFonts w:ascii="Times New Roman" w:hAnsi="Times New Roman"/>
          <w:sz w:val="24"/>
          <w:szCs w:val="24"/>
          <w:lang w:val="pl-PL"/>
        </w:rPr>
      </w:pPr>
      <w:r w:rsidRPr="00CE67FC">
        <w:rPr>
          <w:rFonts w:ascii="Times New Roman" w:hAnsi="Times New Roman"/>
          <w:sz w:val="24"/>
          <w:szCs w:val="24"/>
          <w:lang w:val="pl-PL"/>
        </w:rPr>
        <w:t>TRGOVAČKI SUD U ZAGREBU</w:t>
      </w:r>
    </w:p>
    <w:p w:rsidRPr="00CE67FC" w:rsidR="00AF68FE" w:rsidP="00AF68FE" w:rsidRDefault="00AF68FE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>Zagreb, Amruševa 2/II</w:t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="00B11D83">
        <w:rPr>
          <w:rFonts w:ascii="Times New Roman" w:hAnsi="Times New Roman"/>
          <w:sz w:val="24"/>
          <w:szCs w:val="24"/>
          <w:lang w:val="pl-PL"/>
        </w:rPr>
        <w:t>52.</w:t>
      </w:r>
      <w:r w:rsidRPr="00CE67FC">
        <w:rPr>
          <w:rFonts w:ascii="Times New Roman" w:hAnsi="Times New Roman"/>
          <w:sz w:val="24"/>
          <w:szCs w:val="24"/>
          <w:lang w:val="pl-PL"/>
        </w:rPr>
        <w:t xml:space="preserve"> St-</w:t>
      </w:r>
      <w:r w:rsidR="0053242D">
        <w:rPr>
          <w:rFonts w:ascii="Times New Roman" w:hAnsi="Times New Roman"/>
          <w:sz w:val="24"/>
          <w:szCs w:val="24"/>
          <w:lang w:val="pl-PL"/>
        </w:rPr>
        <w:t>1724/17</w:t>
      </w:r>
    </w:p>
    <w:p w:rsidR="008E29D4" w:rsidP="008E29D4" w:rsidRDefault="00AF68FE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sz w:val="24"/>
          <w:szCs w:val="24"/>
          <w:lang w:val="pl-PL"/>
        </w:rPr>
        <w:tab/>
      </w:r>
    </w:p>
    <w:p w:rsidR="00847C7F" w:rsidP="008E29D4" w:rsidRDefault="0066340F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CE67FC">
        <w:rPr>
          <w:rFonts w:ascii="Times New Roman" w:hAnsi="Times New Roman"/>
          <w:sz w:val="24"/>
          <w:szCs w:val="24"/>
          <w:lang w:val="pl-PL"/>
        </w:rPr>
        <w:t xml:space="preserve">  I M E  R E P U B L I K E  H R V A T S K E</w:t>
      </w:r>
    </w:p>
    <w:p w:rsidR="008E29D4" w:rsidP="008E29D4" w:rsidRDefault="008E29D4">
      <w:pPr>
        <w:jc w:val="center"/>
        <w:rPr>
          <w:rFonts w:ascii="Times New Roman" w:hAnsi="Times New Roman"/>
          <w:sz w:val="24"/>
          <w:szCs w:val="24"/>
          <w:lang w:val="pl-PL"/>
        </w:rPr>
      </w:pPr>
    </w:p>
    <w:p w:rsidRPr="00CE67FC" w:rsidR="00AF68FE" w:rsidP="008E29D4" w:rsidRDefault="00E146B7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CE67FC">
        <w:rPr>
          <w:rFonts w:ascii="Times New Roman" w:hAnsi="Times New Roman"/>
          <w:sz w:val="24"/>
          <w:szCs w:val="24"/>
          <w:lang w:val="pl-PL"/>
        </w:rPr>
        <w:t>R J E Š E N J E</w:t>
      </w:r>
    </w:p>
    <w:p w:rsidRPr="00CE67FC" w:rsidR="00AF68FE" w:rsidP="00AF68FE" w:rsidRDefault="00AF68FE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</w:p>
    <w:p w:rsidR="00DE1196" w:rsidRDefault="00AF68FE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b/>
          <w:sz w:val="24"/>
          <w:szCs w:val="24"/>
          <w:lang w:val="pl-PL"/>
        </w:rPr>
        <w:tab/>
      </w:r>
      <w:r w:rsidRPr="00CE67FC" w:rsidR="00CE67FC">
        <w:rPr>
          <w:rFonts w:ascii="Times New Roman" w:hAnsi="Times New Roman"/>
          <w:sz w:val="24"/>
          <w:szCs w:val="24"/>
          <w:lang w:val="hr-HR"/>
        </w:rPr>
        <w:t xml:space="preserve">Trgovački sud u Zagrebu po sucu pojedincu </w:t>
      </w:r>
      <w:r w:rsidR="00B11D83">
        <w:rPr>
          <w:rFonts w:ascii="Times New Roman" w:hAnsi="Times New Roman"/>
          <w:sz w:val="24"/>
          <w:szCs w:val="24"/>
          <w:lang w:val="hr-HR"/>
        </w:rPr>
        <w:t xml:space="preserve">Ljiljani Tomić </w:t>
      </w:r>
      <w:r w:rsidRPr="00CE67FC" w:rsidR="00CE67FC">
        <w:rPr>
          <w:rFonts w:ascii="Times New Roman" w:hAnsi="Times New Roman"/>
          <w:sz w:val="24"/>
          <w:szCs w:val="24"/>
          <w:lang w:val="hr-HR"/>
        </w:rPr>
        <w:t xml:space="preserve">kao stečajnom sucu po </w:t>
      </w:r>
      <w:r w:rsidR="003F23B3">
        <w:rPr>
          <w:rFonts w:ascii="Times New Roman" w:hAnsi="Times New Roman"/>
          <w:sz w:val="24"/>
          <w:szCs w:val="24"/>
          <w:lang w:val="hr-HR"/>
        </w:rPr>
        <w:t xml:space="preserve">zahtjevu </w:t>
      </w:r>
      <w:r w:rsidRPr="00CE67FC" w:rsidR="00CE67FC">
        <w:rPr>
          <w:rFonts w:ascii="Times New Roman" w:hAnsi="Times New Roman"/>
          <w:sz w:val="24"/>
          <w:szCs w:val="24"/>
          <w:lang w:val="hr-HR"/>
        </w:rPr>
        <w:t xml:space="preserve">predlagatelja Financijska agencija, RC Zagreb, Podružnica Zagreb, Trg svibanjskih žrtava 1995. 1, Zagreb, radi </w:t>
      </w:r>
      <w:r w:rsidR="003F23B3">
        <w:rPr>
          <w:rFonts w:ascii="Times New Roman" w:hAnsi="Times New Roman"/>
          <w:sz w:val="24"/>
          <w:szCs w:val="24"/>
          <w:lang w:val="hr-HR"/>
        </w:rPr>
        <w:t>zahtjeva</w:t>
      </w:r>
      <w:r w:rsidRPr="00CE67FC" w:rsidR="00CE67FC">
        <w:rPr>
          <w:rFonts w:ascii="Times New Roman" w:hAnsi="Times New Roman"/>
          <w:sz w:val="24"/>
          <w:szCs w:val="24"/>
          <w:lang w:val="hr-HR"/>
        </w:rPr>
        <w:t xml:space="preserve"> za pokretanje skraćenog stečajnog postupka nad dužnikom </w:t>
      </w:r>
      <w:r w:rsidRPr="0053242D" w:rsidR="0053242D">
        <w:rPr>
          <w:rFonts w:ascii="Times New Roman" w:hAnsi="Times New Roman"/>
          <w:sz w:val="24"/>
          <w:szCs w:val="24"/>
        </w:rPr>
        <w:t>SAM PRIJEVOZ d.o.o.</w:t>
      </w:r>
      <w:r w:rsidR="009766E6">
        <w:rPr>
          <w:rFonts w:ascii="Times New Roman" w:hAnsi="Times New Roman"/>
          <w:sz w:val="24"/>
          <w:szCs w:val="24"/>
        </w:rPr>
        <w:t xml:space="preserve">, OIB: </w:t>
      </w:r>
      <w:r w:rsidRPr="0053242D" w:rsidR="0053242D">
        <w:rPr>
          <w:rFonts w:ascii="Times New Roman" w:hAnsi="Times New Roman"/>
          <w:sz w:val="24"/>
          <w:szCs w:val="24"/>
        </w:rPr>
        <w:t>10393093507</w:t>
      </w:r>
      <w:r w:rsidR="009766E6">
        <w:rPr>
          <w:rFonts w:ascii="Times New Roman" w:hAnsi="Times New Roman"/>
          <w:sz w:val="24"/>
          <w:szCs w:val="24"/>
        </w:rPr>
        <w:t xml:space="preserve">, </w:t>
      </w:r>
      <w:r w:rsidR="0053242D">
        <w:rPr>
          <w:rFonts w:ascii="Times New Roman" w:hAnsi="Times New Roman"/>
          <w:sz w:val="24"/>
          <w:szCs w:val="24"/>
        </w:rPr>
        <w:t xml:space="preserve">Sisak, </w:t>
      </w:r>
      <w:r w:rsidRPr="0053242D" w:rsidR="0053242D">
        <w:rPr>
          <w:rFonts w:ascii="Times New Roman" w:hAnsi="Times New Roman"/>
          <w:sz w:val="24"/>
          <w:szCs w:val="24"/>
        </w:rPr>
        <w:t>Ante Starčevića 29</w:t>
      </w:r>
      <w:r w:rsidRPr="00EA68D5" w:rsidR="003F23B3">
        <w:rPr>
          <w:rFonts w:ascii="Times New Roman" w:hAnsi="Times New Roman"/>
          <w:sz w:val="24"/>
          <w:szCs w:val="24"/>
          <w:lang w:val="hr-HR"/>
        </w:rPr>
        <w:t>,</w:t>
      </w:r>
      <w:r w:rsidR="003F23B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3242D">
        <w:rPr>
          <w:rFonts w:ascii="Times New Roman" w:hAnsi="Times New Roman"/>
          <w:sz w:val="24"/>
          <w:szCs w:val="24"/>
          <w:lang w:val="hr-HR"/>
        </w:rPr>
        <w:t>30. kolovoza 2019</w:t>
      </w:r>
      <w:r w:rsidRPr="00CE67FC" w:rsidR="00CE67FC">
        <w:rPr>
          <w:rFonts w:ascii="Times New Roman" w:hAnsi="Times New Roman"/>
          <w:sz w:val="24"/>
          <w:szCs w:val="24"/>
          <w:lang w:val="hr-HR"/>
        </w:rPr>
        <w:t>.</w:t>
      </w:r>
      <w:r w:rsidR="00B11D83">
        <w:rPr>
          <w:rFonts w:ascii="Times New Roman" w:hAnsi="Times New Roman"/>
          <w:sz w:val="24"/>
          <w:szCs w:val="24"/>
          <w:lang w:val="hr-HR"/>
        </w:rPr>
        <w:t xml:space="preserve"> godine,</w:t>
      </w:r>
    </w:p>
    <w:p w:rsidR="008E29D4" w:rsidRDefault="008E29D4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:rsidRPr="00CE67FC" w:rsidR="00F716A2" w:rsidRDefault="00F716A2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>r i j e š i o  j e</w:t>
      </w:r>
    </w:p>
    <w:p w:rsidRPr="00CE67FC" w:rsidR="00F716A2" w:rsidRDefault="00F716A2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:rsidRPr="00CE67FC" w:rsidR="00F716A2" w:rsidP="0036710E" w:rsidRDefault="00F716A2">
      <w:pPr>
        <w:ind w:right="-1"/>
        <w:jc w:val="both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="00EA68D5">
        <w:rPr>
          <w:rFonts w:ascii="Times New Roman" w:hAnsi="Times New Roman"/>
          <w:sz w:val="24"/>
          <w:szCs w:val="24"/>
          <w:lang w:val="hr-HR"/>
        </w:rPr>
        <w:t xml:space="preserve">Obustavlja se skraćeni stečajni postupak nad </w:t>
      </w:r>
      <w:r w:rsidRPr="00EA68D5" w:rsidR="00EA68D5">
        <w:rPr>
          <w:rFonts w:ascii="Times New Roman" w:hAnsi="Times New Roman"/>
          <w:sz w:val="24"/>
          <w:szCs w:val="24"/>
          <w:lang w:val="hr-HR"/>
        </w:rPr>
        <w:t xml:space="preserve">dužnikom </w:t>
      </w:r>
      <w:r w:rsidRPr="0053242D" w:rsidR="0053242D">
        <w:rPr>
          <w:rFonts w:ascii="Times New Roman" w:hAnsi="Times New Roman"/>
          <w:sz w:val="24"/>
          <w:szCs w:val="24"/>
        </w:rPr>
        <w:t>SAM PRIJEVOZ d.o.o.</w:t>
      </w:r>
      <w:r w:rsidR="0053242D">
        <w:rPr>
          <w:rFonts w:ascii="Times New Roman" w:hAnsi="Times New Roman"/>
          <w:sz w:val="24"/>
          <w:szCs w:val="24"/>
        </w:rPr>
        <w:t xml:space="preserve">, OIB: </w:t>
      </w:r>
      <w:r w:rsidRPr="0053242D" w:rsidR="0053242D">
        <w:rPr>
          <w:rFonts w:ascii="Times New Roman" w:hAnsi="Times New Roman"/>
          <w:sz w:val="24"/>
          <w:szCs w:val="24"/>
        </w:rPr>
        <w:t>10393093507</w:t>
      </w:r>
      <w:r w:rsidR="0053242D">
        <w:rPr>
          <w:rFonts w:ascii="Times New Roman" w:hAnsi="Times New Roman"/>
          <w:sz w:val="24"/>
          <w:szCs w:val="24"/>
        </w:rPr>
        <w:t xml:space="preserve">, Sisak, </w:t>
      </w:r>
      <w:r w:rsidRPr="0053242D" w:rsidR="0053242D">
        <w:rPr>
          <w:rFonts w:ascii="Times New Roman" w:hAnsi="Times New Roman"/>
          <w:sz w:val="24"/>
          <w:szCs w:val="24"/>
        </w:rPr>
        <w:t>Ante Starčevića 29</w:t>
      </w:r>
      <w:r w:rsidRPr="00CE67FC" w:rsidR="0036710E">
        <w:rPr>
          <w:rFonts w:ascii="Times New Roman" w:hAnsi="Times New Roman"/>
          <w:sz w:val="24"/>
          <w:szCs w:val="24"/>
          <w:lang w:val="pl-PL"/>
        </w:rPr>
        <w:t>.</w:t>
      </w:r>
      <w:r w:rsidRPr="00CE67FC" w:rsidR="006F1C32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E67FC" w:rsidR="0036710E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Pr="00CE67FC" w:rsidR="00E632A6" w:rsidP="005D2474" w:rsidRDefault="00E632A6">
      <w:pPr>
        <w:ind w:left="709" w:right="708" w:hanging="709"/>
        <w:jc w:val="both"/>
        <w:rPr>
          <w:rFonts w:ascii="Times New Roman" w:hAnsi="Times New Roman"/>
          <w:sz w:val="24"/>
          <w:szCs w:val="24"/>
          <w:lang w:val="hr-HR"/>
        </w:rPr>
      </w:pPr>
    </w:p>
    <w:p w:rsidRPr="00CE67FC" w:rsidR="00F716A2" w:rsidRDefault="00F716A2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>Obrazloženje</w:t>
      </w:r>
    </w:p>
    <w:p w:rsidRPr="00CE67FC" w:rsidR="00F716A2" w:rsidRDefault="00F716A2">
      <w:pPr>
        <w:rPr>
          <w:rFonts w:ascii="Times New Roman" w:hAnsi="Times New Roman"/>
          <w:sz w:val="24"/>
          <w:szCs w:val="24"/>
          <w:lang w:val="hr-HR"/>
        </w:rPr>
      </w:pPr>
    </w:p>
    <w:p w:rsidR="00E632A6" w:rsidP="00EA68D5" w:rsidRDefault="00F716A2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="00EA68D5">
        <w:rPr>
          <w:rFonts w:ascii="Times New Roman" w:hAnsi="Times New Roman"/>
          <w:sz w:val="24"/>
          <w:szCs w:val="24"/>
          <w:lang w:val="hr-HR"/>
        </w:rPr>
        <w:t xml:space="preserve">Podneskom od </w:t>
      </w:r>
      <w:r w:rsidR="0053242D">
        <w:rPr>
          <w:rFonts w:ascii="Times New Roman" w:hAnsi="Times New Roman"/>
          <w:sz w:val="24"/>
          <w:szCs w:val="24"/>
          <w:lang w:val="hr-HR"/>
        </w:rPr>
        <w:t>30. listopada 2015</w:t>
      </w:r>
      <w:r w:rsidR="00EA68D5">
        <w:rPr>
          <w:rFonts w:ascii="Times New Roman" w:hAnsi="Times New Roman"/>
          <w:sz w:val="24"/>
          <w:szCs w:val="24"/>
          <w:lang w:val="hr-HR"/>
        </w:rPr>
        <w:t xml:space="preserve">. godine </w:t>
      </w:r>
      <w:r w:rsidRPr="00CE67FC" w:rsidR="00EA68D5">
        <w:rPr>
          <w:rFonts w:ascii="Times New Roman" w:hAnsi="Times New Roman"/>
          <w:sz w:val="24"/>
          <w:szCs w:val="24"/>
          <w:lang w:val="hr-HR"/>
        </w:rPr>
        <w:t>predlagatelj Financijska agencija, RC Zagreb, Podružnica Zagreb, Trg svibanjskih žrtava 1995. 1, Zagreb</w:t>
      </w:r>
      <w:r w:rsidR="00EA68D5">
        <w:rPr>
          <w:rFonts w:ascii="Times New Roman" w:hAnsi="Times New Roman"/>
          <w:sz w:val="24"/>
          <w:szCs w:val="24"/>
          <w:lang w:val="hr-HR"/>
        </w:rPr>
        <w:t xml:space="preserve">, podnijela je ovom sudu </w:t>
      </w:r>
      <w:r w:rsidR="0053242D">
        <w:rPr>
          <w:rFonts w:ascii="Times New Roman" w:hAnsi="Times New Roman"/>
          <w:sz w:val="24"/>
          <w:szCs w:val="24"/>
          <w:lang w:val="hr-HR"/>
        </w:rPr>
        <w:t>Prijedlog za otvaranje stečajnog postupka nad dužnikom SAM PRIJEVOZ d.o.o.</w:t>
      </w:r>
      <w:r w:rsidR="00EA68D5">
        <w:rPr>
          <w:rFonts w:ascii="Times New Roman" w:hAnsi="Times New Roman"/>
          <w:sz w:val="24"/>
          <w:szCs w:val="24"/>
          <w:lang w:val="hr-HR"/>
        </w:rPr>
        <w:t xml:space="preserve"> temeljem </w:t>
      </w:r>
      <w:r w:rsidR="0053242D">
        <w:rPr>
          <w:rFonts w:ascii="Times New Roman" w:hAnsi="Times New Roman"/>
          <w:sz w:val="24"/>
          <w:szCs w:val="24"/>
          <w:lang w:val="hr-HR"/>
        </w:rPr>
        <w:t xml:space="preserve">odredbe </w:t>
      </w:r>
      <w:r w:rsidR="00EA68D5">
        <w:rPr>
          <w:rFonts w:ascii="Times New Roman" w:hAnsi="Times New Roman"/>
          <w:sz w:val="24"/>
          <w:szCs w:val="24"/>
          <w:lang w:val="hr-HR"/>
        </w:rPr>
        <w:t xml:space="preserve">čl. </w:t>
      </w:r>
      <w:r w:rsidR="0053242D">
        <w:rPr>
          <w:rFonts w:ascii="Times New Roman" w:hAnsi="Times New Roman"/>
          <w:sz w:val="24"/>
          <w:szCs w:val="24"/>
          <w:lang w:val="hr-HR"/>
        </w:rPr>
        <w:t>110</w:t>
      </w:r>
      <w:r w:rsidR="00EA68D5">
        <w:rPr>
          <w:rFonts w:ascii="Times New Roman" w:hAnsi="Times New Roman"/>
          <w:sz w:val="24"/>
          <w:szCs w:val="24"/>
          <w:lang w:val="hr-HR"/>
        </w:rPr>
        <w:t>. st. 1. SZ (NN 77/15).</w:t>
      </w:r>
    </w:p>
    <w:p w:rsidR="00EA68D5" w:rsidP="00EA68D5" w:rsidRDefault="00EA68D5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Povodom </w:t>
      </w:r>
      <w:r w:rsidR="0053242D">
        <w:rPr>
          <w:rFonts w:ascii="Times New Roman" w:hAnsi="Times New Roman"/>
          <w:sz w:val="24"/>
          <w:szCs w:val="24"/>
          <w:lang w:val="hr-HR"/>
        </w:rPr>
        <w:t>Prijedloga</w:t>
      </w:r>
      <w:r>
        <w:rPr>
          <w:rFonts w:ascii="Times New Roman" w:hAnsi="Times New Roman"/>
          <w:sz w:val="24"/>
          <w:szCs w:val="24"/>
          <w:lang w:val="hr-HR"/>
        </w:rPr>
        <w:t xml:space="preserve">, sud je </w:t>
      </w:r>
      <w:r w:rsidR="006A526D">
        <w:rPr>
          <w:rFonts w:ascii="Times New Roman" w:hAnsi="Times New Roman"/>
          <w:sz w:val="24"/>
          <w:szCs w:val="24"/>
          <w:lang w:val="hr-HR"/>
        </w:rPr>
        <w:t xml:space="preserve">dana </w:t>
      </w:r>
      <w:r w:rsidR="0053242D">
        <w:rPr>
          <w:rFonts w:ascii="Times New Roman" w:hAnsi="Times New Roman"/>
          <w:sz w:val="24"/>
          <w:szCs w:val="24"/>
          <w:lang w:val="hr-HR"/>
        </w:rPr>
        <w:t>17. prosinca</w:t>
      </w:r>
      <w:r w:rsidR="00543871">
        <w:rPr>
          <w:rFonts w:ascii="Times New Roman" w:hAnsi="Times New Roman"/>
          <w:sz w:val="24"/>
          <w:szCs w:val="24"/>
          <w:lang w:val="hr-HR"/>
        </w:rPr>
        <w:t xml:space="preserve"> 2015.</w:t>
      </w:r>
      <w:r w:rsidR="006A526D">
        <w:rPr>
          <w:rFonts w:ascii="Times New Roman" w:hAnsi="Times New Roman"/>
          <w:sz w:val="24"/>
          <w:szCs w:val="24"/>
          <w:lang w:val="hr-HR"/>
        </w:rPr>
        <w:t xml:space="preserve"> godine </w:t>
      </w:r>
      <w:r>
        <w:rPr>
          <w:rFonts w:ascii="Times New Roman" w:hAnsi="Times New Roman"/>
          <w:sz w:val="24"/>
          <w:szCs w:val="24"/>
          <w:lang w:val="hr-HR"/>
        </w:rPr>
        <w:t xml:space="preserve">objavio Oglas kojim je (u točki III) pozvao osobe ovlaštene za zastupanje dužnika po zakonu u roku od 15 dana podnijeti sudu javnobilježnički ovjereni popis imovine i obveza na propisanom obrascu, a točkom IV vjerovnike dužnika </w:t>
      </w:r>
      <w:r w:rsidR="006A526D">
        <w:rPr>
          <w:rFonts w:ascii="Times New Roman" w:hAnsi="Times New Roman"/>
          <w:sz w:val="24"/>
          <w:szCs w:val="24"/>
          <w:lang w:val="hr-HR"/>
        </w:rPr>
        <w:t>da u roku od 45 dana od objave O</w:t>
      </w:r>
      <w:r>
        <w:rPr>
          <w:rFonts w:ascii="Times New Roman" w:hAnsi="Times New Roman"/>
          <w:sz w:val="24"/>
          <w:szCs w:val="24"/>
          <w:lang w:val="hr-HR"/>
        </w:rPr>
        <w:t xml:space="preserve">glasa predlože otvaranje stečajnog postupka, te po pozivu suda </w:t>
      </w:r>
      <w:r w:rsidR="00B42363">
        <w:rPr>
          <w:rFonts w:ascii="Times New Roman" w:hAnsi="Times New Roman"/>
          <w:sz w:val="24"/>
          <w:szCs w:val="24"/>
          <w:lang w:val="hr-HR"/>
        </w:rPr>
        <w:t>predujme sredstva za namirenje,</w:t>
      </w:r>
      <w:r w:rsidRPr="00F2523A" w:rsidR="00F2523A">
        <w:rPr>
          <w:rFonts w:ascii="Times New Roman" w:hAnsi="Times New Roman"/>
          <w:szCs w:val="24"/>
          <w:lang w:val="hr-HR"/>
        </w:rPr>
        <w:t xml:space="preserve"> </w:t>
      </w:r>
      <w:r w:rsidR="00F2523A">
        <w:rPr>
          <w:rFonts w:ascii="Times New Roman" w:hAnsi="Times New Roman"/>
          <w:szCs w:val="24"/>
          <w:lang w:val="hr-HR"/>
        </w:rPr>
        <w:t xml:space="preserve">a dužnikove vjerovnike pozvao predložiti otvaranje redovnog stečajnog postupka uz upozorenje o pravnim posljedicama nepodnošenja takovog prijedloga. </w:t>
      </w:r>
      <w:r w:rsidR="00B42363">
        <w:rPr>
          <w:rFonts w:ascii="Times New Roman" w:hAnsi="Times New Roman"/>
          <w:sz w:val="24"/>
          <w:szCs w:val="24"/>
          <w:lang w:val="hr-HR"/>
        </w:rPr>
        <w:t xml:space="preserve">Zaključkom donesenim istog dana </w:t>
      </w:r>
      <w:r w:rsidR="00F2523A">
        <w:rPr>
          <w:rFonts w:ascii="Times New Roman" w:hAnsi="Times New Roman"/>
          <w:sz w:val="24"/>
          <w:szCs w:val="24"/>
          <w:lang w:val="hr-HR"/>
        </w:rPr>
        <w:t xml:space="preserve">sud je </w:t>
      </w:r>
      <w:r w:rsidR="00B42363">
        <w:rPr>
          <w:rFonts w:ascii="Times New Roman" w:hAnsi="Times New Roman"/>
          <w:sz w:val="24"/>
          <w:szCs w:val="24"/>
          <w:lang w:val="hr-HR"/>
        </w:rPr>
        <w:t>pozvao HZMO da u roku od osam dana dostave podatak ima li dužnik zaposlenih osoba.</w:t>
      </w:r>
    </w:p>
    <w:p w:rsidR="0053242D" w:rsidP="00EA68D5" w:rsidRDefault="00B42363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53242D">
        <w:rPr>
          <w:rFonts w:ascii="Times New Roman" w:hAnsi="Times New Roman"/>
          <w:sz w:val="24"/>
          <w:szCs w:val="24"/>
          <w:lang w:val="hr-HR"/>
        </w:rPr>
        <w:t>Sud je donio rješenje o otvaranju i zaključenju skraćenog stečajnog postupka pod poslovnim brojem St-3190/15 dana 8. ožujka 2016., a koje je rješenj</w:t>
      </w:r>
      <w:r w:rsidR="00C719CB">
        <w:rPr>
          <w:rFonts w:ascii="Times New Roman" w:hAnsi="Times New Roman"/>
          <w:sz w:val="24"/>
          <w:szCs w:val="24"/>
          <w:lang w:val="hr-HR"/>
        </w:rPr>
        <w:t>e povodom žalbe vjerovnika RH Mi</w:t>
      </w:r>
      <w:r w:rsidR="0053242D">
        <w:rPr>
          <w:rFonts w:ascii="Times New Roman" w:hAnsi="Times New Roman"/>
          <w:sz w:val="24"/>
          <w:szCs w:val="24"/>
          <w:lang w:val="hr-HR"/>
        </w:rPr>
        <w:t xml:space="preserve">nistarstvo financija zastupano po ŽDO u Sisku, ukinuto rješenjem Pž-3563/17 od 7. lipnja 2017. i vraćeno ovom sudu na ponovni postupak. </w:t>
      </w:r>
    </w:p>
    <w:p w:rsidR="0053242D" w:rsidP="0053242D" w:rsidRDefault="0053242D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Naime, u žalbi vjerovnika RH Ministarstvo financija, Porezna uprava koju zastupa ŽDO u Sisku navedeno je da dužnik SAM PRIJEVOZ d.o.o. ima u vlasništvu pokretnine, kao i da vjerovnik ima prema dužniku tražbinu u iznosu od 136.360,79 kn. </w:t>
      </w:r>
    </w:p>
    <w:p w:rsidR="0053242D" w:rsidP="0053242D" w:rsidRDefault="0053242D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Također, utvrđeno je da stečajni dužnik ima dva zaposlena, a što proizlazi iz samog prijedloga za otvaranje stečajnog postupka, te da se radi o prijedlogu kojeg je podnijela Financijska agencija 30. listopada 2015., za otvaranje stečajnog postupka nad dužnikom, a ne za provedbu skraćenog stečajnog postupka iz čl. 429. st. 1. Stečajnog zakona. </w:t>
      </w:r>
    </w:p>
    <w:p w:rsidR="00900A41" w:rsidP="0053242D" w:rsidRDefault="00900A41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Nadalje, podneskom od 14. lipnja 2017. predlagatelj – stečajni vjerovnik OTP banka</w:t>
      </w:r>
      <w:r w:rsidR="00427D12">
        <w:rPr>
          <w:rFonts w:ascii="Times New Roman" w:hAnsi="Times New Roman"/>
          <w:sz w:val="24"/>
          <w:szCs w:val="24"/>
          <w:lang w:val="hr-HR"/>
        </w:rPr>
        <w:t xml:space="preserve"> d.d.</w:t>
      </w:r>
      <w:r>
        <w:rPr>
          <w:rFonts w:ascii="Times New Roman" w:hAnsi="Times New Roman"/>
          <w:sz w:val="24"/>
          <w:szCs w:val="24"/>
          <w:lang w:val="hr-HR"/>
        </w:rPr>
        <w:t xml:space="preserve"> iz Zadra predložila je sudu nastavak predmetnog stečajnog postupka radi naknadne diobe </w:t>
      </w:r>
      <w:r>
        <w:rPr>
          <w:rFonts w:ascii="Times New Roman" w:hAnsi="Times New Roman"/>
          <w:sz w:val="24"/>
          <w:szCs w:val="24"/>
          <w:lang w:val="hr-HR"/>
        </w:rPr>
        <w:lastRenderedPageBreak/>
        <w:t>iza stečajnog dužnika SAM PRIJEVOZ d.o.o. u stečaju obzirom da postoji imovina dužnika koja ulazi u stečajnu masu, odnosno postoji imovina na kojoj je društvo SAM PRIJEVOZ d.o.o iz Siska upisan kao nositelj prava na nekretninama i to:</w:t>
      </w:r>
    </w:p>
    <w:p w:rsidR="00900A41" w:rsidP="00900A41" w:rsidRDefault="00900A41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Nekretnina upisana u zemljišne knjige katastarske općine Novi Sisak, broj ZK ul. 6027, katastarska čestica 1939/1, u naravi put, dvorište i gospodarska zgrada, ukupne površine 4344 m2, na kojoj je upisano pravo vlasništva društva SAM PRIJEVOZ d.o.o., Sisak, Ante Starčevića 29, OIB: 10393093507 u cijelosti.</w:t>
      </w:r>
    </w:p>
    <w:p w:rsidRPr="00900A41" w:rsidR="00900A41" w:rsidP="00900A41" w:rsidRDefault="00900A41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900A41">
        <w:rPr>
          <w:rFonts w:ascii="Times New Roman" w:hAnsi="Times New Roman"/>
          <w:sz w:val="24"/>
          <w:szCs w:val="24"/>
          <w:lang w:val="hr-HR"/>
        </w:rPr>
        <w:t>Nekretnina upisana u zemljišne knjige katastarske općine Novi Sisak, broj ZK ul. 2500, katastarska čestica 1426/1, u naravi stambena zgrada, ukupne površine 298 m2, na kojoj je upisano pravo vlasništva društva SAM PRIJEVOZ d.o.o., Sisak, Ante Starčevića 29, OIB: 10393093507 u suvlasničkom dijelu 1/16 etažnog vlasništva (E-3), u naravi poslovni prostor III, površine od 62,83 m2 – 2 poslovne prostorije, sanitarni čvor i spremište u podrumu s ulazom iz poslovnog prostora.</w:t>
      </w:r>
    </w:p>
    <w:p w:rsidR="0053242D" w:rsidP="0053242D" w:rsidRDefault="0053242D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Odredbom čl. 431. SZ regulirano je u st. 1. da ako osobe ovlaštene za zastupanje dužnika po Zakonu u roku od 15 dana ne podnesu popis imovine i obveza dužnika ili ako iz tog popisa proizlazi da dužnik ima imovinu koja nije dostatna za namirenje predvidivih troškova stečajnog postupka, te ako u roku od 45 dana ni jedan vjerovnik ne predloži otvaranje stečajnog postupka i ne predujmi sredstva za namirenje stečajnog postupka, smatrat će se da je dužnik nesposoban za plaćanje.</w:t>
      </w:r>
    </w:p>
    <w:p w:rsidR="0053242D" w:rsidP="0053242D" w:rsidRDefault="0053242D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Odredbom čl. 433. SZ određeno je da ako nisu ispunjene pretpostavke za istodobno otvaranje i zaključenje skraćenog stečajnog postupka u smislu odredba čl. 431. ovog Zakona sud će obustaviti skraćeni stečajni postupak i odgovarajućom primjenom općih odredbi stečajnog postupka ovog Zakona donijeti rješenje o pokretanju prethodnog postupka, odnosno otvaranju stečajnog postupka. </w:t>
      </w:r>
    </w:p>
    <w:p w:rsidR="0053242D" w:rsidP="0053242D" w:rsidRDefault="0053242D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Kako nisu ispunjene pretpostavke iz čl. 431. SZ, to je temeljem čl. 433. SZ riješeno kao u Izreci.</w:t>
      </w:r>
    </w:p>
    <w:p w:rsidR="008E29D4" w:rsidP="00743227" w:rsidRDefault="008E29D4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Pr="00CE67FC" w:rsidR="00F716A2" w:rsidRDefault="00F716A2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 xml:space="preserve">Zagreb, </w:t>
      </w:r>
      <w:r w:rsidR="0053242D">
        <w:rPr>
          <w:rFonts w:ascii="Times New Roman" w:hAnsi="Times New Roman"/>
          <w:sz w:val="24"/>
          <w:szCs w:val="24"/>
          <w:lang w:val="hr-HR"/>
        </w:rPr>
        <w:t>30. kolovoza 2019</w:t>
      </w:r>
      <w:r w:rsidRPr="00CE67FC" w:rsidR="0036710E">
        <w:rPr>
          <w:rFonts w:ascii="Times New Roman" w:hAnsi="Times New Roman"/>
          <w:sz w:val="24"/>
          <w:szCs w:val="24"/>
          <w:lang w:val="hr-HR"/>
        </w:rPr>
        <w:t>.</w:t>
      </w:r>
      <w:r w:rsidR="00B11D83">
        <w:rPr>
          <w:rFonts w:ascii="Times New Roman" w:hAnsi="Times New Roman"/>
          <w:sz w:val="24"/>
          <w:szCs w:val="24"/>
          <w:lang w:val="hr-HR"/>
        </w:rPr>
        <w:t xml:space="preserve"> godine</w:t>
      </w:r>
    </w:p>
    <w:p w:rsidR="00F716A2" w:rsidRDefault="00F716A2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</w:p>
    <w:p w:rsidRPr="00CE67FC" w:rsidR="00B11D83" w:rsidRDefault="00B11D83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Pr="00CE67FC" w:rsidR="00F716A2" w:rsidRDefault="00AE09A6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  <w:t>SUDAC:</w:t>
      </w:r>
    </w:p>
    <w:p w:rsidRPr="00CE67FC" w:rsidR="00AE09A6" w:rsidRDefault="00AE09A6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Pr="00CE67FC">
        <w:rPr>
          <w:rFonts w:ascii="Times New Roman" w:hAnsi="Times New Roman"/>
          <w:sz w:val="24"/>
          <w:szCs w:val="24"/>
          <w:lang w:val="hr-HR"/>
        </w:rPr>
        <w:tab/>
      </w:r>
      <w:r w:rsidR="00B11D83">
        <w:rPr>
          <w:rFonts w:ascii="Times New Roman" w:hAnsi="Times New Roman"/>
          <w:sz w:val="24"/>
          <w:szCs w:val="24"/>
          <w:lang w:val="hr-HR"/>
        </w:rPr>
        <w:t>Ljiljana Tomić</w:t>
      </w:r>
      <w:r w:rsidR="004F738C">
        <w:rPr>
          <w:rFonts w:ascii="Times New Roman" w:hAnsi="Times New Roman"/>
          <w:sz w:val="24"/>
          <w:szCs w:val="24"/>
          <w:lang w:val="hr-HR"/>
        </w:rPr>
        <w:t>, v.r.</w:t>
      </w:r>
      <w:r w:rsidRPr="00CE67FC" w:rsidR="00504EE0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:rsidRPr="00CE67FC" w:rsidR="00F716A2" w:rsidRDefault="00F716A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B11D83" w:rsidRDefault="00B11D83">
      <w:pPr>
        <w:rPr>
          <w:rFonts w:ascii="Times New Roman" w:hAnsi="Times New Roman"/>
          <w:sz w:val="24"/>
          <w:szCs w:val="24"/>
          <w:u w:val="single"/>
        </w:rPr>
      </w:pPr>
    </w:p>
    <w:p w:rsidR="00427D12" w:rsidRDefault="00427D12">
      <w:pPr>
        <w:rPr>
          <w:rFonts w:ascii="Times New Roman" w:hAnsi="Times New Roman"/>
          <w:sz w:val="24"/>
          <w:szCs w:val="24"/>
          <w:u w:val="single"/>
        </w:rPr>
      </w:pPr>
    </w:p>
    <w:p w:rsidRPr="008E29D4" w:rsidR="008E29D4" w:rsidP="008E29D4" w:rsidRDefault="008E29D4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8E29D4">
        <w:rPr>
          <w:rFonts w:ascii="Times New Roman" w:hAnsi="Times New Roman"/>
          <w:sz w:val="24"/>
          <w:szCs w:val="24"/>
          <w:lang w:val="hr-HR"/>
        </w:rPr>
        <w:t>Uputa o pravnom lijeku:</w:t>
      </w:r>
    </w:p>
    <w:p w:rsidRPr="008E29D4" w:rsidR="008E29D4" w:rsidP="008E29D4" w:rsidRDefault="008E29D4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8E29D4">
        <w:rPr>
          <w:rFonts w:ascii="Times New Roman" w:hAnsi="Times New Roman"/>
          <w:sz w:val="24"/>
          <w:szCs w:val="24"/>
          <w:lang w:val="hr-HR"/>
        </w:rPr>
        <w:t xml:space="preserve">Protiv ovog rješenja dopuštena je  žalba Visokom trgovačkom sudu RH, a koja se podnosi u roku od 8 dana ovome sudu u 3 primjerka.  </w:t>
      </w:r>
    </w:p>
    <w:p w:rsidRPr="004F738C" w:rsidR="00F716A2" w:rsidRDefault="00F716A2">
      <w:pPr>
        <w:jc w:val="both"/>
        <w:rPr>
          <w:rFonts w:ascii="Times New Roman" w:hAnsi="Times New Roman"/>
          <w:sz w:val="28"/>
          <w:szCs w:val="24"/>
          <w:lang w:val="hr-HR"/>
        </w:rPr>
      </w:pPr>
    </w:p>
    <w:p w:rsidRPr="004F738C" w:rsidR="00870D95" w:rsidP="00A348FA" w:rsidRDefault="00870D95">
      <w:pPr>
        <w:jc w:val="both"/>
        <w:rPr>
          <w:rFonts w:ascii="Times New Roman" w:hAnsi="Times New Roman"/>
          <w:sz w:val="28"/>
          <w:szCs w:val="24"/>
          <w:lang w:val="hr-HR"/>
        </w:rPr>
      </w:pPr>
      <w:r w:rsidRPr="004F738C">
        <w:rPr>
          <w:rFonts w:ascii="Times New Roman" w:hAnsi="Times New Roman"/>
          <w:sz w:val="28"/>
          <w:szCs w:val="24"/>
          <w:lang w:val="pl-PL"/>
        </w:rPr>
        <w:t xml:space="preserve"> </w:t>
      </w:r>
    </w:p>
    <w:p w:rsidRPr="004F738C" w:rsidR="004F738C" w:rsidP="007A64BB" w:rsidRDefault="0036710E">
      <w:pPr>
        <w:jc w:val="right"/>
        <w:rPr>
          <w:rFonts w:ascii="Times New Roman" w:hAnsi="Times New Roman"/>
          <w:sz w:val="24"/>
        </w:rPr>
      </w:pPr>
      <w:r w:rsidRPr="004F738C">
        <w:rPr>
          <w:rFonts w:ascii="Times New Roman" w:hAnsi="Times New Roman"/>
          <w:sz w:val="28"/>
          <w:szCs w:val="24"/>
          <w:lang w:val="pl-PL"/>
        </w:rPr>
        <w:t xml:space="preserve"> </w:t>
      </w:r>
      <w:r w:rsidRPr="004F738C" w:rsidR="004F738C">
        <w:rPr>
          <w:rFonts w:ascii="Times New Roman" w:hAnsi="Times New Roman"/>
          <w:sz w:val="24"/>
        </w:rPr>
        <w:t>Za točnost otpravka:</w:t>
      </w:r>
    </w:p>
    <w:p w:rsidRPr="004F738C" w:rsidR="004F738C" w:rsidP="007A64BB" w:rsidRDefault="004F738C">
      <w:pPr>
        <w:jc w:val="right"/>
        <w:rPr>
          <w:rFonts w:ascii="Times New Roman" w:hAnsi="Times New Roman"/>
          <w:sz w:val="24"/>
        </w:rPr>
      </w:pPr>
      <w:r w:rsidRPr="004F738C">
        <w:rPr>
          <w:rFonts w:ascii="Times New Roman" w:hAnsi="Times New Roman"/>
          <w:sz w:val="24"/>
        </w:rPr>
        <w:t>Maja Malec</w:t>
      </w:r>
    </w:p>
    <w:p w:rsidRPr="00CE67FC" w:rsidR="00FC1358" w:rsidP="00A348FA" w:rsidRDefault="00FC1358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sectPr w:rsidRPr="00CE67FC" w:rsidR="00FC1358" w:rsidSect="009E693F">
      <w:headerReference w:type="default" r:id="rId10"/>
      <w:pgSz w:w="11907" w:h="16840" w:code="9"/>
      <w:pgMar w:top="1418" w:right="1418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E693F" w:rsidP="009E693F" w:rsidRDefault="009E693F">
      <w:r>
        <w:separator/>
      </w:r>
    </w:p>
  </w:endnote>
  <w:endnote w:type="continuationSeparator" w:id="0">
    <w:p w:rsidR="009E693F" w:rsidP="009E693F" w:rsidRDefault="009E693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E693F" w:rsidP="009E693F" w:rsidRDefault="009E693F">
      <w:r>
        <w:separator/>
      </w:r>
    </w:p>
  </w:footnote>
  <w:footnote w:type="continuationSeparator" w:id="0">
    <w:p w:rsidR="009E693F" w:rsidP="009E693F" w:rsidRDefault="009E693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="009E693F" w:rsidP="009E693F" w:rsidRDefault="009E693F">
        <w:pPr>
          <w:pStyle w:val="Zaglavlje"/>
          <w:ind w:firstLine="43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F738C" w:rsidR="004F738C">
          <w:rPr>
            <w:noProof/>
            <w:lang w:val="hr-HR"/>
          </w:rPr>
          <w:t>2</w:t>
        </w:r>
        <w:r>
          <w:fldChar w:fldCharType="end"/>
        </w:r>
        <w:r>
          <w:tab/>
        </w:r>
        <w:r>
          <w:tab/>
        </w:r>
        <w:r>
          <w:rPr>
            <w:rFonts w:ascii="Times New Roman" w:hAnsi="Times New Roman"/>
            <w:sz w:val="24"/>
            <w:szCs w:val="24"/>
            <w:lang w:val="pl-PL"/>
          </w:rPr>
          <w:t>52.</w:t>
        </w:r>
        <w:r w:rsidRPr="00CE67FC">
          <w:rPr>
            <w:rFonts w:ascii="Times New Roman" w:hAnsi="Times New Roman"/>
            <w:sz w:val="24"/>
            <w:szCs w:val="24"/>
            <w:lang w:val="pl-PL"/>
          </w:rPr>
          <w:t xml:space="preserve"> St-</w:t>
        </w:r>
        <w:r w:rsidR="00427D12">
          <w:rPr>
            <w:rFonts w:ascii="Times New Roman" w:hAnsi="Times New Roman"/>
            <w:sz w:val="24"/>
            <w:szCs w:val="24"/>
            <w:lang w:val="pl-PL"/>
          </w:rPr>
          <w:t>1724/17</w:t>
        </w:r>
      </w:p>
    </w:sdtContent>
  </w:sdt>
  <w:p w:rsidR="009E693F" w:rsidRDefault="009E693F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A063046"/>
    <w:multiLevelType w:val="hybridMultilevel"/>
    <w:tmpl w:val="B224A124"/>
    <w:lvl w:ilvl="0" w:tplc="256A99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C32"/>
    <w:rsid w:val="00017FD0"/>
    <w:rsid w:val="00031225"/>
    <w:rsid w:val="000B1246"/>
    <w:rsid w:val="001C52AD"/>
    <w:rsid w:val="002B0BE3"/>
    <w:rsid w:val="002D26BA"/>
    <w:rsid w:val="002D3117"/>
    <w:rsid w:val="002F7594"/>
    <w:rsid w:val="00347528"/>
    <w:rsid w:val="0036710E"/>
    <w:rsid w:val="003B6DD2"/>
    <w:rsid w:val="003F23B3"/>
    <w:rsid w:val="003F4F0F"/>
    <w:rsid w:val="00427D12"/>
    <w:rsid w:val="00482B39"/>
    <w:rsid w:val="0048688E"/>
    <w:rsid w:val="004B69DD"/>
    <w:rsid w:val="004F3825"/>
    <w:rsid w:val="004F738C"/>
    <w:rsid w:val="00504EE0"/>
    <w:rsid w:val="005309ED"/>
    <w:rsid w:val="0053242D"/>
    <w:rsid w:val="00543871"/>
    <w:rsid w:val="00547DB9"/>
    <w:rsid w:val="0056275F"/>
    <w:rsid w:val="005C613D"/>
    <w:rsid w:val="005D2474"/>
    <w:rsid w:val="0066340F"/>
    <w:rsid w:val="00685698"/>
    <w:rsid w:val="006A526D"/>
    <w:rsid w:val="006B10A0"/>
    <w:rsid w:val="006C1972"/>
    <w:rsid w:val="006D62B3"/>
    <w:rsid w:val="006F1C32"/>
    <w:rsid w:val="00723B61"/>
    <w:rsid w:val="00735F93"/>
    <w:rsid w:val="00743227"/>
    <w:rsid w:val="00794387"/>
    <w:rsid w:val="007B7E9B"/>
    <w:rsid w:val="00847C7F"/>
    <w:rsid w:val="00870D95"/>
    <w:rsid w:val="008E29D4"/>
    <w:rsid w:val="00900A41"/>
    <w:rsid w:val="0092599B"/>
    <w:rsid w:val="009766E6"/>
    <w:rsid w:val="0099022B"/>
    <w:rsid w:val="009A7062"/>
    <w:rsid w:val="009D3FFD"/>
    <w:rsid w:val="009D5B72"/>
    <w:rsid w:val="009E5EA8"/>
    <w:rsid w:val="009E693F"/>
    <w:rsid w:val="00A348FA"/>
    <w:rsid w:val="00A4175D"/>
    <w:rsid w:val="00A555FC"/>
    <w:rsid w:val="00A63C4A"/>
    <w:rsid w:val="00AA49C3"/>
    <w:rsid w:val="00AD440A"/>
    <w:rsid w:val="00AE09A6"/>
    <w:rsid w:val="00AF68FE"/>
    <w:rsid w:val="00B01B04"/>
    <w:rsid w:val="00B11D83"/>
    <w:rsid w:val="00B42363"/>
    <w:rsid w:val="00B51769"/>
    <w:rsid w:val="00B71620"/>
    <w:rsid w:val="00BA5F55"/>
    <w:rsid w:val="00BA7463"/>
    <w:rsid w:val="00C20D5A"/>
    <w:rsid w:val="00C52F95"/>
    <w:rsid w:val="00C719CB"/>
    <w:rsid w:val="00C71C17"/>
    <w:rsid w:val="00CE67FC"/>
    <w:rsid w:val="00D345B8"/>
    <w:rsid w:val="00D42440"/>
    <w:rsid w:val="00D56AB9"/>
    <w:rsid w:val="00D75636"/>
    <w:rsid w:val="00DE1196"/>
    <w:rsid w:val="00E03BB9"/>
    <w:rsid w:val="00E146B7"/>
    <w:rsid w:val="00E334C1"/>
    <w:rsid w:val="00E632A6"/>
    <w:rsid w:val="00E903D6"/>
    <w:rsid w:val="00EA68D5"/>
    <w:rsid w:val="00F0060C"/>
    <w:rsid w:val="00F05276"/>
    <w:rsid w:val="00F2523A"/>
    <w:rsid w:val="00F716A2"/>
    <w:rsid w:val="00FC1358"/>
    <w:rsid w:val="00FD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rFonts w:ascii="Arial Narrow" w:hAnsi="Arial Narrow"/>
      <w:sz w:val="22"/>
      <w:lang w:val="en-AU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3F23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3F23B3"/>
    <w:rPr>
      <w:rFonts w:ascii="Tahoma" w:hAnsi="Tahoma" w:cs="Tahoma"/>
      <w:sz w:val="16"/>
      <w:szCs w:val="16"/>
      <w:lang w:val="en-AU"/>
    </w:rPr>
  </w:style>
  <w:style w:type="paragraph" w:styleId="Zaglavlje">
    <w:name w:val="header"/>
    <w:basedOn w:val="Normal"/>
    <w:link w:val="ZaglavljeChar"/>
    <w:uiPriority w:val="99"/>
    <w:rsid w:val="009E693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type="paragraph" w:styleId="Podnoje">
    <w:name w:val="footer"/>
    <w:basedOn w:val="Normal"/>
    <w:link w:val="PodnojeChar"/>
    <w:rsid w:val="009E693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type="paragraph" w:styleId="Odlomakpopisa">
    <w:name w:val="List Paragraph"/>
    <w:basedOn w:val="Normal"/>
    <w:uiPriority w:val="34"/>
    <w:qFormat/>
    <w:rsid w:val="00900A41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F738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F738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F738C"/>
    <w:rPr>
      <w:rFonts w:ascii="Times New Roman" w:hAnsi="Times New Roman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F738C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F738C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Odlomakpopisa" w:type="paragraph">
    <w:name w:val="List Paragraph"/>
    <w:basedOn w:val="Normal"/>
    <w:uiPriority w:val="34"/>
    <w:qFormat/>
    <w:rsid w:val="00900A4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F738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F738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F738C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F738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F738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30. kolovoza 2019.</izvorni_sadrzaj>
    <derivirana_varijabla naziv="DomainObject.DatumDonosenjaOdluke_1">30.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1724</izvorni_sadrzaj>
    <derivirana_varijabla naziv="DomainObject.Predmet.Broj_1">1724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lipnja 2017.</izvorni_sadrzaj>
    <derivirana_varijabla naziv="DomainObject.Predmet.DatumOsnivanja_1">19.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St-1724/2017</izvorni_sadrzaj>
    <derivirana_varijabla naziv="DomainObject.Predmet.OznakaBroj_1">St-1724/2017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Zahtjev za razrj. dužnosti st.upravitelja</izvorni_sadrzaj>
    <derivirana_varijabla naziv="DomainObject.Predmet.PrimjedbaSuca_1">Zahtjev za razrj. dužnosti st.upravitelja</derivirana_varijabla>
  </DomainObject.Predmet.PrimjedbaSuca>
  <DomainObject.Predmet.ProtustrankaFormated>
    <izvorni_sadrzaj>  SAM PRIJEVOZ d.o.o.</izvorni_sadrzaj>
    <derivirana_varijabla naziv="DomainObject.Predmet.ProtustrankaFormated_1">  SAM PRIJEVOZ d.o.o.</derivirana_varijabla>
  </DomainObject.Predmet.ProtustrankaFormated>
  <DomainObject.Predmet.ProtustrankaFormatedOIB>
    <izvorni_sadrzaj>  SAM PRIJEVOZ d.o.o., OIB 10393093507</izvorni_sadrzaj>
    <derivirana_varijabla naziv="DomainObject.Predmet.ProtustrankaFormatedOIB_1">  SAM PRIJEVOZ d.o.o., OIB 10393093507</derivirana_varijabla>
  </DomainObject.Predmet.ProtustrankaFormatedOIB>
  <DomainObject.Predmet.ProtustrankaFormatedWithAdress>
    <izvorni_sadrzaj> SAM PRIJEVOZ d.o.o., Ante Starčevića 29, 44000 Sisak</izvorni_sadrzaj>
    <derivirana_varijabla naziv="DomainObject.Predmet.ProtustrankaFormatedWithAdress_1"> SAM PRIJEVOZ d.o.o., Ante Starčevića 29, 44000 Sisak</derivirana_varijabla>
  </DomainObject.Predmet.ProtustrankaFormatedWithAdress>
  <DomainObject.Predmet.ProtustrankaFormatedWithAdressOIB>
    <izvorni_sadrzaj> SAM PRIJEVOZ d.o.o., OIB 10393093507, Ante Starčevića 29, 44000 Sisak</izvorni_sadrzaj>
    <derivirana_varijabla naziv="DomainObject.Predmet.ProtustrankaFormatedWithAdressOIB_1"> SAM PRIJEVOZ d.o.o., OIB 10393093507, Ante Starčevića 29, 44000 Sisak</derivirana_varijabla>
  </DomainObject.Predmet.ProtustrankaFormatedWithAdressOIB>
  <DomainObject.Predmet.ProtustrankaWithAdress>
    <izvorni_sadrzaj>SAM PRIJEVOZ d.o.o. Ante Starčevića 29, 44000 Sisak</izvorni_sadrzaj>
    <derivirana_varijabla naziv="DomainObject.Predmet.ProtustrankaWithAdress_1">SAM PRIJEVOZ d.o.o. Ante Starčevića 29, 44000 Sisak</derivirana_varijabla>
  </DomainObject.Predmet.ProtustrankaWithAdress>
  <DomainObject.Predmet.ProtustrankaWithAdressOIB>
    <izvorni_sadrzaj>SAM PRIJEVOZ d.o.o., OIB 10393093507, Ante Starčevića 29, 44000 Sisak</izvorni_sadrzaj>
    <derivirana_varijabla naziv="DomainObject.Predmet.ProtustrankaWithAdressOIB_1">SAM PRIJEVOZ d.o.o., OIB 10393093507, Ante Starčevića 29, 44000 Sisak</derivirana_varijabla>
  </DomainObject.Predmet.ProtustrankaWithAdressOIB>
  <DomainObject.Predmet.ProtustrankaNazivFormated>
    <izvorni_sadrzaj>SAM PRIJEVOZ d.o.o.</izvorni_sadrzaj>
    <derivirana_varijabla naziv="DomainObject.Predmet.ProtustrankaNazivFormated_1">SAM PRIJEVOZ d.o.o.</derivirana_varijabla>
  </DomainObject.Predmet.ProtustrankaNazivFormated>
  <DomainObject.Predmet.ProtustrankaNazivFormatedOIB>
    <izvorni_sadrzaj>SAM PRIJEVOZ d.o.o., OIB 10393093507</izvorni_sadrzaj>
    <derivirana_varijabla naziv="DomainObject.Predmet.ProtustrankaNazivFormatedOIB_1">SAM PRIJEVOZ d.o.o., OIB 10393093507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 - Lj. Tomić</izvorni_sadrzaj>
    <derivirana_varijabla naziv="DomainObject.Predmet.Referada.Naziv_1">52. - Lj. Tomić</derivirana_varijabla>
  </DomainObject.Predmet.Referada.Naziv>
  <DomainObject.Predmet.Referada.Oznaka>
    <izvorni_sadrzaj>52.</izvorni_sadrzaj>
    <derivirana_varijabla naziv="DomainObject.Predmet.Referada.Oznaka_1">52.</derivirana_varijabla>
  </DomainObject.Predmet.Referada.Oznaka>
  <DomainObject.Predmet.Referada.Prostorija.Naziv>
    <izvorni_sadrzaj>Soba DZ III 59</izvorni_sadrzaj>
    <derivirana_varijabla naziv="DomainObject.Predmet.Referada.Prostorija.Naziv_1">Soba DZ III 59</derivirana_varijabla>
  </DomainObject.Predmet.Referada.Prostorija.Naziv>
  <DomainObject.Predmet.Referada.Prostorija.Oznaka>
    <izvorni_sadrzaj>DZ III 59</izvorni_sadrzaj>
    <derivirana_varijabla naziv="DomainObject.Predmet.Referada.Prostorija.Oznaka_1">DZ III 59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 - Lj. Tomić</izvorni_sadrzaj>
    <derivirana_varijabla naziv="DomainObject.Predmet.TrenutnaLokacijaSpisa.Naziv_1">52.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SAM PRIJEVOZ d.o.o.</item>
    </izvorni_sadrzaj>
    <derivirana_varijabla naziv="DomainObject.Predmet.ProtuStrankaListFormated_1">
      <item>SAM PRIJEVOZ d.o.o.</item>
    </derivirana_varijabla>
  </DomainObject.Predmet.ProtuStrankaListFormated>
  <DomainObject.Predmet.ProtuStrankaListFormatedOIB>
    <izvorni_sadrzaj>
      <item>SAM PRIJEVOZ d.o.o., OIB 10393093507</item>
    </izvorni_sadrzaj>
    <derivirana_varijabla naziv="DomainObject.Predmet.ProtuStrankaListFormatedOIB_1">
      <item>SAM PRIJEVOZ d.o.o., OIB 10393093507</item>
    </derivirana_varijabla>
  </DomainObject.Predmet.ProtuStrankaListFormatedOIB>
  <DomainObject.Predmet.ProtuStrankaListFormatedWithAdress>
    <izvorni_sadrzaj>
      <item>SAM PRIJEVOZ d.o.o., Ante Starčevića 29, 44000 Sisak</item>
    </izvorni_sadrzaj>
    <derivirana_varijabla naziv="DomainObject.Predmet.ProtuStrankaListFormatedWithAdress_1">
      <item>SAM PRIJEVOZ d.o.o., Ante Starčevića 29, 44000 Sisak</item>
    </derivirana_varijabla>
  </DomainObject.Predmet.ProtuStrankaListFormatedWithAdress>
  <DomainObject.Predmet.ProtuStrankaListFormatedWithAdressOIB>
    <izvorni_sadrzaj>
      <item>SAM PRIJEVOZ d.o.o., OIB 10393093507, Ante Starčevića 29, 44000 Sisak</item>
    </izvorni_sadrzaj>
    <derivirana_varijabla naziv="DomainObject.Predmet.ProtuStrankaListFormatedWithAdressOIB_1">
      <item>SAM PRIJEVOZ d.o.o., OIB 10393093507, Ante Starčevića 29, 44000 Sisak</item>
    </derivirana_varijabla>
  </DomainObject.Predmet.ProtuStrankaListFormatedWithAdressOIB>
  <DomainObject.Predmet.ProtuStrankaListNazivFormated>
    <izvorni_sadrzaj>
      <item>SAM PRIJEVOZ d.o.o.</item>
    </izvorni_sadrzaj>
    <derivirana_varijabla naziv="DomainObject.Predmet.ProtuStrankaListNazivFormated_1">
      <item>SAM PRIJEVOZ d.o.o.</item>
    </derivirana_varijabla>
  </DomainObject.Predmet.ProtuStrankaListNazivFormated>
  <DomainObject.Predmet.ProtuStrankaListNazivFormatedOIB>
    <izvorni_sadrzaj>
      <item>SAM PRIJEVOZ d.o.o., OIB 10393093507</item>
    </izvorni_sadrzaj>
    <derivirana_varijabla naziv="DomainObject.Predmet.ProtuStrankaListNazivFormatedOIB_1">
      <item>SAM PRIJEVOZ d.o.o., OIB 10393093507</item>
    </derivirana_varijabla>
  </DomainObject.Predmet.ProtuStrankaListNazivFormatedOIB>
  <DomainObject.Predmet.OstaliListFormated>
    <izvorni_sadrzaj>
      <item>Alen Mihalić</item>
    </izvorni_sadrzaj>
    <derivirana_varijabla naziv="DomainObject.Predmet.OstaliListFormated_1">
      <item>Alen Mihalić</item>
    </derivirana_varijabla>
  </DomainObject.Predmet.OstaliListFormated>
  <DomainObject.Predmet.OstaliListFormatedOIB>
    <izvorni_sadrzaj>
      <item>Alen Mihalić, OIB 89444548470</item>
    </izvorni_sadrzaj>
    <derivirana_varijabla naziv="DomainObject.Predmet.OstaliListFormatedOIB_1">
      <item>Alen Mihalić, OIB 89444548470</item>
    </derivirana_varijabla>
  </DomainObject.Predmet.OstaliListFormatedOIB>
  <DomainObject.Predmet.OstaliListFormatedWithAdress>
    <izvorni_sadrzaj>
      <item>Alen Mihalić, Tina Ujevića 19, 44000 Sisak</item>
    </izvorni_sadrzaj>
    <derivirana_varijabla naziv="DomainObject.Predmet.OstaliListFormatedWithAdress_1">
      <item>Alen Mihalić, Tina Ujevića 19, 44000 Sisak</item>
    </derivirana_varijabla>
  </DomainObject.Predmet.OstaliListFormatedWithAdress>
  <DomainObject.Predmet.OstaliListFormatedWithAdressOIB>
    <izvorni_sadrzaj>
      <item>Alen Mihalić, OIB 89444548470, Tina Ujevića 19, 44000 Sisak</item>
    </izvorni_sadrzaj>
    <derivirana_varijabla naziv="DomainObject.Predmet.OstaliListFormatedWithAdressOIB_1">
      <item>Alen Mihalić, OIB 89444548470, Tina Ujevića 19, 44000 Sisak</item>
    </derivirana_varijabla>
  </DomainObject.Predmet.OstaliListFormatedWithAdressOIB>
  <DomainObject.Predmet.OstaliListNazivFormated>
    <izvorni_sadrzaj>
      <item>Alen Mihalić</item>
    </izvorni_sadrzaj>
    <derivirana_varijabla naziv="DomainObject.Predmet.OstaliListNazivFormated_1">
      <item>Alen Mihalić</item>
    </derivirana_varijabla>
  </DomainObject.Predmet.OstaliListNazivFormated>
  <DomainObject.Predmet.OstaliListNazivFormatedOIB>
    <izvorni_sadrzaj>
      <item>Alen Mihalić, OIB 89444548470</item>
    </izvorni_sadrzaj>
    <derivirana_varijabla naziv="DomainObject.Predmet.OstaliListNazivFormatedOIB_1">
      <item>Alen Mihalić, OIB 89444548470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kolovoza 2019.</izvorni_sadrzaj>
    <derivirana_varijabla naziv="DomainObject.Datum_1">30.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SAM PRIJEVOZ d.o.o.</izvorni_sadrzaj>
    <derivirana_varijabla naziv="DomainObject.Predmet.ProtustrankaIDrugi_1">SAM PRIJEVOZ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SAM PRIJEVOZ d.o.o., OIB 10393093507, Ante Starčevića 29, 44000 Sisak</izvorni_sadrzaj>
    <derivirana_varijabla naziv="DomainObject.Predmet.ProtustrankaIDrugiAdressOIB_1">SAM PRIJEVOZ d.o.o., OIB 10393093507, Ante Starčevića 29,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SAM PRIJEVOZ d.o.o.</item>
      <item>FINA Regionalni centar Zagreb</item>
      <item>Alen Mihalić</item>
    </izvorni_sadrzaj>
    <derivirana_varijabla naziv="DomainObject.Predmet.SudioniciListNaziv_1">
      <item>SAM PRIJEVOZ d.o.o.</item>
      <item>FINA Regionalni centar Zagreb</item>
      <item>Alen Mihalić</item>
    </derivirana_varijabla>
  </DomainObject.Predmet.SudioniciListNaziv>
  <DomainObject.Predmet.SudioniciListAdressOIB>
    <izvorni_sadrzaj>
      <item>SAM PRIJEVOZ d.o.o., OIB 10393093507, Ante Starčevića 29,44000 Sisak</item>
      <item>FINA Regionalni centar Zagreb, OIB 85821130368, Trg svibanjskih žrtava 1995. 1,10000 Zagreb</item>
      <item>Alen Mihalić, OIB 89444548470, Tina Ujevića 19,44000 Sisak</item>
    </izvorni_sadrzaj>
    <derivirana_varijabla naziv="DomainObject.Predmet.SudioniciListAdressOIB_1">
      <item>SAM PRIJEVOZ d.o.o., OIB 10393093507, Ante Starčevića 29,44000 Sisak</item>
      <item>FINA Regionalni centar Zagreb, OIB 85821130368, Trg svibanjskih žrtava 1995. 1,10000 Zagreb</item>
      <item>Alen Mihalić, OIB 89444548470, Tina Ujevića 19,44000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10393093507</item>
      <item>, OIB 85821130368</item>
      <item>, OIB 89444548470</item>
    </izvorni_sadrzaj>
    <derivirana_varijabla naziv="DomainObject.Predmet.SudioniciListNazivOIB_1">
      <item>, OIB 10393093507</item>
      <item>, OIB 85821130368</item>
      <item>, OIB 89444548470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770</properties:Words>
  <properties:Characters>4145</properties:Characters>
  <properties:Lines>89</properties:Lines>
  <properties:Paragraphs>27</properties:Paragraphs>
  <properties:TotalTime>38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4957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2019-08-30T07:17:00Z</dcterms:created>
  <dc:creator>MINISTARSTVO PRAVOSUĐA</dc:creator>
  <cp:lastModifiedBy>Maja Malec</cp:lastModifiedBy>
  <cp:lastPrinted>2019-08-30T08:29:00Z</cp:lastPrinted>
  <dcterms:modified xmlns:xsi="http://www.w3.org/2001/XMLSchema-instance" xsi:type="dcterms:W3CDTF">2019-08-30T08:29:00Z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obustavi skraćenog stečajnog postupka (St-1724-17 obustava.docx)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