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3C" w:rsidRPr="00763B3C" w:rsidRDefault="00DA7285" w:rsidP="00763B3C">
      <w:pPr>
        <w:rPr>
          <w:rFonts w:ascii="Times New Roman" w:hAnsi="Times New Roman" w:cs="Times New Roman"/>
          <w:noProof/>
          <w:sz w:val="24"/>
          <w:szCs w:val="24"/>
        </w:rPr>
      </w:pPr>
      <w:r>
        <w:tab/>
      </w:r>
      <w:r w:rsidR="00E257D2">
        <w:rPr>
          <w:noProof/>
        </w:rPr>
        <w:t xml:space="preserve"> </w:t>
      </w:r>
      <w:r w:rsidR="00763B3C">
        <w:rPr>
          <w:noProof/>
        </w:rPr>
        <w:t xml:space="preserve">   </w:t>
      </w:r>
      <w:r w:rsidR="00763B3C">
        <w:rPr>
          <w:b/>
          <w:noProof/>
        </w:rPr>
        <w:drawing>
          <wp:inline distT="0" distB="0" distL="0" distR="0" wp14:anchorId="7EFC190C" wp14:editId="2859DBCB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7D2">
        <w:rPr>
          <w:noProof/>
        </w:rPr>
        <w:tab/>
      </w:r>
      <w:r w:rsidR="00E257D2">
        <w:rPr>
          <w:noProof/>
        </w:rPr>
        <w:tab/>
      </w:r>
      <w:r w:rsidR="00E257D2">
        <w:rPr>
          <w:noProof/>
        </w:rPr>
        <w:tab/>
      </w:r>
      <w:r w:rsidR="00E257D2">
        <w:rPr>
          <w:noProof/>
        </w:rPr>
        <w:tab/>
      </w:r>
      <w:r w:rsidR="00E257D2">
        <w:rPr>
          <w:noProof/>
        </w:rPr>
        <w:tab/>
      </w:r>
      <w:r w:rsidR="00E257D2">
        <w:rPr>
          <w:noProof/>
        </w:rPr>
        <w:tab/>
      </w:r>
      <w:r w:rsidR="00E257D2">
        <w:rPr>
          <w:noProof/>
        </w:rPr>
        <w:tab/>
      </w:r>
      <w:r w:rsidR="007159D7">
        <w:rPr>
          <w:noProof/>
        </w:rPr>
        <w:tab/>
      </w:r>
      <w:r w:rsidR="00763B3C">
        <w:rPr>
          <w:rFonts w:ascii="Times New Roman" w:hAnsi="Times New Roman" w:cs="Times New Roman"/>
          <w:noProof/>
          <w:sz w:val="24"/>
          <w:szCs w:val="24"/>
        </w:rPr>
        <w:t>Z-</w:t>
      </w:r>
      <w:r w:rsidR="00065C50">
        <w:rPr>
          <w:rFonts w:ascii="Times New Roman" w:hAnsi="Times New Roman" w:cs="Times New Roman"/>
          <w:noProof/>
          <w:sz w:val="24"/>
          <w:szCs w:val="24"/>
        </w:rPr>
        <w:t>24422</w:t>
      </w:r>
      <w:r w:rsidR="00071D46">
        <w:rPr>
          <w:rFonts w:ascii="Times New Roman" w:hAnsi="Times New Roman" w:cs="Times New Roman"/>
          <w:noProof/>
          <w:sz w:val="24"/>
          <w:szCs w:val="24"/>
        </w:rPr>
        <w:t>/</w:t>
      </w:r>
      <w:r w:rsidR="007227B0">
        <w:rPr>
          <w:rFonts w:ascii="Times New Roman" w:hAnsi="Times New Roman" w:cs="Times New Roman"/>
          <w:noProof/>
          <w:sz w:val="24"/>
          <w:szCs w:val="24"/>
        </w:rPr>
        <w:t>20</w:t>
      </w:r>
    </w:p>
    <w:p w:rsidR="00E257D2" w:rsidRDefault="00E257D2" w:rsidP="0005616F">
      <w:pPr>
        <w:pStyle w:val="Bezproreda"/>
        <w:jc w:val="both"/>
      </w:pPr>
      <w:r>
        <w:t>REPUBLIKA HRVATSKA</w:t>
      </w:r>
      <w:r w:rsidR="00DA7285">
        <w:tab/>
      </w:r>
    </w:p>
    <w:p w:rsidR="00E257D2" w:rsidRDefault="00E257D2" w:rsidP="0005616F">
      <w:pPr>
        <w:pStyle w:val="Bezproreda"/>
        <w:jc w:val="both"/>
      </w:pPr>
      <w:r>
        <w:t>OPĆINSKI SUD U SPLITU</w:t>
      </w:r>
    </w:p>
    <w:p w:rsidR="00F721E1" w:rsidRDefault="002368DA" w:rsidP="0005616F">
      <w:pPr>
        <w:pStyle w:val="Bezproreda"/>
        <w:jc w:val="both"/>
      </w:pPr>
      <w:r>
        <w:t>Z</w:t>
      </w:r>
      <w:r w:rsidR="00B801E5">
        <w:t xml:space="preserve">emljišnoknjižni odjel </w:t>
      </w:r>
      <w:r>
        <w:t>Split</w:t>
      </w:r>
    </w:p>
    <w:p w:rsidR="003817E5" w:rsidRDefault="003817E5" w:rsidP="0005616F">
      <w:pPr>
        <w:pStyle w:val="Bezproreda"/>
        <w:jc w:val="both"/>
      </w:pPr>
    </w:p>
    <w:p w:rsidR="0090677D" w:rsidRDefault="0090677D" w:rsidP="0005616F">
      <w:pPr>
        <w:pStyle w:val="Bezproreda"/>
        <w:jc w:val="both"/>
      </w:pPr>
    </w:p>
    <w:p w:rsidR="0005616F" w:rsidRDefault="0005616F" w:rsidP="0005616F">
      <w:pPr>
        <w:pStyle w:val="Bezproreda"/>
        <w:jc w:val="both"/>
      </w:pPr>
      <w:r>
        <w:t xml:space="preserve">Temeljem čl. 211. Zakona o zemljišnim knjigama (Narodne novine broj 63/2019, dalje: ZZK) Općinski sud u Splitu, </w:t>
      </w:r>
      <w:r w:rsidR="00173D10">
        <w:t>Z</w:t>
      </w:r>
      <w:r w:rsidR="00B801E5">
        <w:t>emljišnoknjižni odjel S</w:t>
      </w:r>
      <w:r w:rsidR="00173D10">
        <w:t>p</w:t>
      </w:r>
      <w:r w:rsidR="00B801E5">
        <w:t>li</w:t>
      </w:r>
      <w:r w:rsidR="00173D10">
        <w:t>t</w:t>
      </w:r>
      <w:r>
        <w:t>,</w:t>
      </w:r>
      <w:r w:rsidR="00B16DCC" w:rsidRPr="00B16DCC">
        <w:t xml:space="preserve"> </w:t>
      </w:r>
      <w:r>
        <w:t>objavljuje:</w:t>
      </w:r>
    </w:p>
    <w:p w:rsidR="003817E5" w:rsidRDefault="003817E5" w:rsidP="0005616F">
      <w:pPr>
        <w:pStyle w:val="Bezproreda"/>
        <w:jc w:val="both"/>
      </w:pPr>
    </w:p>
    <w:p w:rsidR="0090677D" w:rsidRDefault="0090677D" w:rsidP="0005616F">
      <w:pPr>
        <w:pStyle w:val="Bezproreda"/>
        <w:jc w:val="both"/>
      </w:pPr>
    </w:p>
    <w:p w:rsidR="0005616F" w:rsidRDefault="0005616F" w:rsidP="0005616F">
      <w:pPr>
        <w:pStyle w:val="Bezproreda"/>
        <w:jc w:val="center"/>
      </w:pPr>
      <w:r>
        <w:t>O G L A S</w:t>
      </w:r>
    </w:p>
    <w:p w:rsidR="003817E5" w:rsidRDefault="003817E5" w:rsidP="0005616F">
      <w:pPr>
        <w:pStyle w:val="Bezproreda"/>
        <w:jc w:val="center"/>
      </w:pPr>
    </w:p>
    <w:p w:rsidR="0090677D" w:rsidRDefault="0090677D" w:rsidP="0005616F">
      <w:pPr>
        <w:pStyle w:val="Bezproreda"/>
        <w:jc w:val="center"/>
      </w:pPr>
    </w:p>
    <w:p w:rsidR="00065C50" w:rsidRDefault="003D2498" w:rsidP="00065C50">
      <w:pPr>
        <w:pStyle w:val="Bezproreda"/>
        <w:jc w:val="both"/>
        <w:rPr>
          <w:rFonts w:cs="Times New Roman"/>
          <w:szCs w:val="24"/>
        </w:rPr>
      </w:pPr>
      <w:r w:rsidRPr="007227B0">
        <w:rPr>
          <w:rFonts w:cs="Times New Roman"/>
          <w:szCs w:val="24"/>
        </w:rPr>
        <w:t xml:space="preserve">da je po prijedlogu </w:t>
      </w:r>
      <w:r w:rsidR="00065C50">
        <w:rPr>
          <w:rFonts w:cs="Times New Roman"/>
          <w:b/>
          <w:szCs w:val="24"/>
        </w:rPr>
        <w:t>predlagatelja</w:t>
      </w:r>
      <w:r w:rsidR="00065C50">
        <w:rPr>
          <w:rFonts w:cs="Times New Roman"/>
        </w:rPr>
        <w:t xml:space="preserve"> </w:t>
      </w:r>
      <w:r w:rsidR="00065C50">
        <w:rPr>
          <w:rFonts w:cs="Times New Roman"/>
          <w:b/>
        </w:rPr>
        <w:t xml:space="preserve">MANAS d.o.o., OIB:77290534017, Split, </w:t>
      </w:r>
      <w:proofErr w:type="spellStart"/>
      <w:r w:rsidR="00065C50">
        <w:rPr>
          <w:rFonts w:cs="Times New Roman"/>
          <w:b/>
        </w:rPr>
        <w:t>Barakovićeva</w:t>
      </w:r>
      <w:proofErr w:type="spellEnd"/>
      <w:r w:rsidR="00065C50">
        <w:rPr>
          <w:rFonts w:cs="Times New Roman"/>
          <w:b/>
        </w:rPr>
        <w:t xml:space="preserve"> 18,</w:t>
      </w:r>
      <w:r w:rsidR="006648EF" w:rsidRPr="007227B0">
        <w:rPr>
          <w:rFonts w:cs="Times New Roman"/>
          <w:b/>
          <w:szCs w:val="24"/>
        </w:rPr>
        <w:t xml:space="preserve"> </w:t>
      </w:r>
      <w:r w:rsidRPr="007227B0">
        <w:rPr>
          <w:rFonts w:cs="Times New Roman"/>
          <w:szCs w:val="24"/>
        </w:rPr>
        <w:t>otvoren pojedinačni ispravni postupak</w:t>
      </w:r>
      <w:r w:rsidR="005508AE" w:rsidRPr="007227B0">
        <w:rPr>
          <w:rFonts w:cs="Times New Roman"/>
          <w:szCs w:val="24"/>
        </w:rPr>
        <w:t xml:space="preserve"> </w:t>
      </w:r>
      <w:r w:rsidR="00065C50">
        <w:rPr>
          <w:rFonts w:cs="Times New Roman"/>
        </w:rPr>
        <w:t xml:space="preserve">glede </w:t>
      </w:r>
      <w:proofErr w:type="spellStart"/>
      <w:r w:rsidR="00065C50">
        <w:rPr>
          <w:rFonts w:cs="Times New Roman"/>
          <w:b/>
        </w:rPr>
        <w:t>Z.U</w:t>
      </w:r>
      <w:proofErr w:type="spellEnd"/>
      <w:r w:rsidR="00065C50">
        <w:rPr>
          <w:rFonts w:cs="Times New Roman"/>
          <w:b/>
        </w:rPr>
        <w:t>. 19168, K.O. Split</w:t>
      </w:r>
      <w:r w:rsidR="00065C50">
        <w:rPr>
          <w:rFonts w:cs="Times New Roman"/>
        </w:rPr>
        <w:t xml:space="preserve">, na nekretnini označenoj kao </w:t>
      </w:r>
      <w:r w:rsidR="00065C50">
        <w:rPr>
          <w:rFonts w:cs="Times New Roman"/>
          <w:b/>
        </w:rPr>
        <w:t xml:space="preserve">čest. </w:t>
      </w:r>
      <w:proofErr w:type="spellStart"/>
      <w:r w:rsidR="00065C50">
        <w:rPr>
          <w:rFonts w:cs="Times New Roman"/>
          <w:b/>
        </w:rPr>
        <w:t>zem</w:t>
      </w:r>
      <w:proofErr w:type="spellEnd"/>
      <w:r w:rsidR="00065C50">
        <w:rPr>
          <w:rFonts w:cs="Times New Roman"/>
          <w:b/>
        </w:rPr>
        <w:t>. 4526/3,</w:t>
      </w:r>
      <w:r w:rsidR="00065C50">
        <w:rPr>
          <w:rFonts w:cs="Times New Roman"/>
        </w:rPr>
        <w:t xml:space="preserve"> na kojoj je uknjiženo pravo vlasništva u korist predlagatelja </w:t>
      </w:r>
      <w:proofErr w:type="spellStart"/>
      <w:r w:rsidR="00065C50">
        <w:rPr>
          <w:rFonts w:cs="Times New Roman"/>
        </w:rPr>
        <w:t>Manas</w:t>
      </w:r>
      <w:proofErr w:type="spellEnd"/>
      <w:r w:rsidR="00065C50">
        <w:rPr>
          <w:rFonts w:cs="Times New Roman"/>
        </w:rPr>
        <w:t xml:space="preserve"> d.o.o., </w:t>
      </w:r>
      <w:r w:rsidR="00065C50">
        <w:rPr>
          <w:rFonts w:cs="Times New Roman"/>
          <w:szCs w:val="24"/>
        </w:rPr>
        <w:t>a na prijedlog predlagatelja koji</w:t>
      </w:r>
      <w:r w:rsidR="00065C50">
        <w:rPr>
          <w:rFonts w:cs="Times New Roman"/>
          <w:b/>
          <w:szCs w:val="24"/>
        </w:rPr>
        <w:t xml:space="preserve"> </w:t>
      </w:r>
      <w:r w:rsidR="00065C50">
        <w:rPr>
          <w:rFonts w:cs="Times New Roman"/>
          <w:szCs w:val="24"/>
        </w:rPr>
        <w:t xml:space="preserve">predlaže u navedenom ulošku provesti i ispraviti upis prava vlasništva predmetne nekretnine u njegovu korist, te promjenu nazivnika svih suvlasničkih dijelova sa 8278 na 8464, uz istovremeni </w:t>
      </w:r>
      <w:proofErr w:type="spellStart"/>
      <w:r w:rsidR="00065C50">
        <w:rPr>
          <w:rFonts w:cs="Times New Roman"/>
          <w:szCs w:val="24"/>
        </w:rPr>
        <w:t>izbris</w:t>
      </w:r>
      <w:proofErr w:type="spellEnd"/>
      <w:r w:rsidR="00065C50">
        <w:rPr>
          <w:rFonts w:cs="Times New Roman"/>
          <w:szCs w:val="24"/>
        </w:rPr>
        <w:t xml:space="preserve"> tog prava odnosno etaža od 37. do 50., etaža od 57. do 61., te etaže 136, na način da se upisuje jedinstvena etaža i to: </w:t>
      </w:r>
    </w:p>
    <w:p w:rsidR="00065C50" w:rsidRDefault="00065C50" w:rsidP="00065C50">
      <w:pPr>
        <w:pStyle w:val="Bezproreda"/>
        <w:jc w:val="both"/>
        <w:rPr>
          <w:rFonts w:cs="Times New Roman"/>
          <w:szCs w:val="24"/>
        </w:rPr>
      </w:pPr>
    </w:p>
    <w:p w:rsidR="00065C50" w:rsidRDefault="00065C50" w:rsidP="00065C50">
      <w:pPr>
        <w:pStyle w:val="Bezprored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suvlasnički dio: 481/8464 ETAŽNO VLASNIŠTVO (E-37) </w:t>
      </w:r>
    </w:p>
    <w:p w:rsidR="00065C50" w:rsidRDefault="00065C50" w:rsidP="00065C50">
      <w:pPr>
        <w:pStyle w:val="Bezprored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dijela koji je suvlasnički dio povezan s cjelinom proizvodni prostor površine 481,34m2 koji se sastoji od 7 proizvodnih prostorija, sanitarnog čvora i čajne kuhinje</w:t>
      </w:r>
    </w:p>
    <w:p w:rsidR="00065C50" w:rsidRDefault="00065C50" w:rsidP="00065C50">
      <w:pPr>
        <w:pStyle w:val="Bezproreda"/>
        <w:jc w:val="both"/>
        <w:rPr>
          <w:rFonts w:cs="Times New Roman"/>
          <w:szCs w:val="19"/>
        </w:rPr>
      </w:pPr>
      <w:r>
        <w:rPr>
          <w:rFonts w:cs="Times New Roman"/>
          <w:b/>
        </w:rPr>
        <w:t>MANAS D.O.O. SPLIT, OIB: 77290534017, SPLIT, BARAKOVIĆEVA 18…. za cijelo.</w:t>
      </w:r>
    </w:p>
    <w:p w:rsidR="005508AE" w:rsidRDefault="005508AE" w:rsidP="00065C50">
      <w:pPr>
        <w:jc w:val="both"/>
        <w:rPr>
          <w:rFonts w:cs="Times New Roman"/>
          <w:szCs w:val="24"/>
        </w:rPr>
      </w:pPr>
    </w:p>
    <w:p w:rsidR="003D2498" w:rsidRPr="00CC07BB" w:rsidRDefault="003D2498" w:rsidP="003D2498">
      <w:pPr>
        <w:jc w:val="both"/>
        <w:rPr>
          <w:rFonts w:ascii="Times New Roman" w:hAnsi="Times New Roman" w:cs="Times New Roman"/>
          <w:sz w:val="24"/>
          <w:szCs w:val="24"/>
        </w:rPr>
      </w:pPr>
      <w:r w:rsidRPr="00CC07BB">
        <w:rPr>
          <w:rFonts w:ascii="Times New Roman" w:hAnsi="Times New Roman" w:cs="Times New Roman"/>
          <w:sz w:val="24"/>
          <w:szCs w:val="24"/>
        </w:rPr>
        <w:t xml:space="preserve">Sve osobe koje se protive da se zemljišnoknjižni uložak ispravi na predloženi način, koje smatraju da bi </w:t>
      </w:r>
      <w:r w:rsidR="005B4B6C">
        <w:rPr>
          <w:rFonts w:ascii="Times New Roman" w:hAnsi="Times New Roman" w:cs="Times New Roman"/>
          <w:sz w:val="24"/>
          <w:szCs w:val="24"/>
        </w:rPr>
        <w:t xml:space="preserve">u </w:t>
      </w:r>
      <w:r w:rsidRPr="00CC07BB">
        <w:rPr>
          <w:rFonts w:ascii="Times New Roman" w:hAnsi="Times New Roman" w:cs="Times New Roman"/>
          <w:sz w:val="24"/>
          <w:szCs w:val="24"/>
        </w:rPr>
        <w:t xml:space="preserve">zemljišnoknjižni uložak trebalo upisati nešto što nije predloženo ili da bi trebalo izmijeniti ili ispraviti neki upis pozivaju se </w:t>
      </w:r>
      <w:r w:rsidRPr="00CC07BB">
        <w:rPr>
          <w:rFonts w:ascii="Times New Roman" w:hAnsi="Times New Roman" w:cs="Times New Roman"/>
          <w:b/>
          <w:sz w:val="24"/>
          <w:szCs w:val="24"/>
        </w:rPr>
        <w:t xml:space="preserve">da stave zemljišnoknjižnom sudu svoje prijave prijedloga za upis odnosno svoje prigovore u roku od 30 dana od dana objave oglasa na e-Oglasnoj ploči </w:t>
      </w:r>
      <w:r w:rsidR="005B4B6C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73D10">
        <w:rPr>
          <w:rFonts w:ascii="Times New Roman" w:hAnsi="Times New Roman" w:cs="Times New Roman"/>
          <w:b/>
          <w:sz w:val="24"/>
          <w:szCs w:val="24"/>
        </w:rPr>
        <w:t>22. rujna</w:t>
      </w:r>
      <w:r w:rsidR="00071D46" w:rsidRPr="00071D46">
        <w:rPr>
          <w:rFonts w:ascii="Times New Roman" w:hAnsi="Times New Roman" w:cs="Times New Roman"/>
          <w:b/>
          <w:sz w:val="24"/>
          <w:szCs w:val="24"/>
        </w:rPr>
        <w:t xml:space="preserve"> 2020.g. do </w:t>
      </w:r>
      <w:r w:rsidR="00173D10">
        <w:rPr>
          <w:rFonts w:ascii="Times New Roman" w:hAnsi="Times New Roman" w:cs="Times New Roman"/>
          <w:b/>
          <w:sz w:val="24"/>
          <w:szCs w:val="24"/>
        </w:rPr>
        <w:t>22</w:t>
      </w:r>
      <w:r w:rsidR="00071D46" w:rsidRPr="00071D46">
        <w:rPr>
          <w:rFonts w:ascii="Times New Roman" w:hAnsi="Times New Roman" w:cs="Times New Roman"/>
          <w:b/>
          <w:sz w:val="24"/>
          <w:szCs w:val="24"/>
        </w:rPr>
        <w:t>. li</w:t>
      </w:r>
      <w:r w:rsidR="00173D10">
        <w:rPr>
          <w:rFonts w:ascii="Times New Roman" w:hAnsi="Times New Roman" w:cs="Times New Roman"/>
          <w:b/>
          <w:sz w:val="24"/>
          <w:szCs w:val="24"/>
        </w:rPr>
        <w:t>stop</w:t>
      </w:r>
      <w:r w:rsidR="00071D46" w:rsidRPr="00071D46">
        <w:rPr>
          <w:rFonts w:ascii="Times New Roman" w:hAnsi="Times New Roman" w:cs="Times New Roman"/>
          <w:b/>
          <w:sz w:val="24"/>
          <w:szCs w:val="24"/>
        </w:rPr>
        <w:t>a</w:t>
      </w:r>
      <w:r w:rsidR="00173D10">
        <w:rPr>
          <w:rFonts w:ascii="Times New Roman" w:hAnsi="Times New Roman" w:cs="Times New Roman"/>
          <w:b/>
          <w:sz w:val="24"/>
          <w:szCs w:val="24"/>
        </w:rPr>
        <w:t>da</w:t>
      </w:r>
      <w:r w:rsidR="00071D46" w:rsidRPr="00071D46">
        <w:rPr>
          <w:rFonts w:ascii="Times New Roman" w:hAnsi="Times New Roman" w:cs="Times New Roman"/>
          <w:b/>
          <w:sz w:val="24"/>
          <w:szCs w:val="24"/>
        </w:rPr>
        <w:t xml:space="preserve"> 2020.g.</w:t>
      </w:r>
    </w:p>
    <w:p w:rsidR="003D2498" w:rsidRDefault="003D2498" w:rsidP="003D2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proteka tog roka provesti će se pojedinačni ispravni postupak i donijeti rješenje na temelju činjenica utvrđenih u istom.</w:t>
      </w:r>
    </w:p>
    <w:p w:rsidR="003D2498" w:rsidRDefault="003D2498" w:rsidP="003D24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EF" w:rsidRDefault="006648EF" w:rsidP="003D24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260" w:rsidRDefault="003D2498" w:rsidP="003D2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="00071D46">
        <w:rPr>
          <w:rFonts w:ascii="Times New Roman" w:hAnsi="Times New Roman" w:cs="Times New Roman"/>
          <w:sz w:val="24"/>
          <w:szCs w:val="24"/>
        </w:rPr>
        <w:t>o</w:t>
      </w:r>
      <w:r w:rsidR="00C30A89">
        <w:rPr>
          <w:rFonts w:ascii="Times New Roman" w:hAnsi="Times New Roman" w:cs="Times New Roman"/>
          <w:sz w:val="24"/>
          <w:szCs w:val="24"/>
        </w:rPr>
        <w:t>li</w:t>
      </w:r>
      <w:r w:rsidR="00071D46">
        <w:rPr>
          <w:rFonts w:ascii="Times New Roman" w:hAnsi="Times New Roman" w:cs="Times New Roman"/>
          <w:sz w:val="24"/>
          <w:szCs w:val="24"/>
        </w:rPr>
        <w:t>n</w:t>
      </w:r>
      <w:r w:rsidR="00C30A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3D10">
        <w:rPr>
          <w:rFonts w:ascii="Times New Roman" w:hAnsi="Times New Roman" w:cs="Times New Roman"/>
          <w:sz w:val="24"/>
          <w:szCs w:val="24"/>
        </w:rPr>
        <w:t>22. rujna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71D4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90677D">
        <w:rPr>
          <w:rFonts w:ascii="Times New Roman" w:hAnsi="Times New Roman" w:cs="Times New Roman"/>
          <w:sz w:val="24"/>
          <w:szCs w:val="24"/>
        </w:rPr>
        <w:t>.</w:t>
      </w:r>
    </w:p>
    <w:p w:rsidR="0090677D" w:rsidRDefault="0090677D" w:rsidP="003D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8EF" w:rsidRDefault="006648EF" w:rsidP="003D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D46" w:rsidRDefault="00071D46" w:rsidP="003D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E41" w:rsidRDefault="002B6260" w:rsidP="002B6260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 U D A C:</w:t>
      </w:r>
    </w:p>
    <w:p w:rsidR="00F90E41" w:rsidRDefault="00F90E41" w:rsidP="002B6260">
      <w:pPr>
        <w:pStyle w:val="Bezproreda"/>
        <w:jc w:val="both"/>
      </w:pPr>
    </w:p>
    <w:p w:rsidR="00932700" w:rsidRDefault="002B6260" w:rsidP="0005616F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6A2F">
        <w:t>Miro Maslać</w:t>
      </w:r>
      <w:bookmarkStart w:id="0" w:name="_GoBack"/>
      <w:r w:rsidR="00932700">
        <w:t xml:space="preserve">, v.r. </w:t>
      </w:r>
    </w:p>
    <w:p w:rsidR="00932700" w:rsidRDefault="00932700" w:rsidP="0005616F">
      <w:pPr>
        <w:pStyle w:val="Bezproreda"/>
        <w:jc w:val="both"/>
      </w:pPr>
    </w:p>
    <w:p w:rsidR="00932700" w:rsidRPr="00531FC7" w:rsidRDefault="00932700" w:rsidP="003E15E8">
      <w:pPr>
        <w:pStyle w:val="NormalLatinicaVerdana"/>
        <w:tabs>
          <w:tab w:val="left" w:pos="426"/>
        </w:tabs>
        <w:jc w:val="righ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</w:t>
      </w:r>
      <w:r w:rsidRPr="00531FC7">
        <w:rPr>
          <w:rFonts w:ascii="Times New Roman" w:hAnsi="Times New Roman" w:cs="Times New Roman"/>
          <w:bCs/>
          <w:szCs w:val="24"/>
        </w:rPr>
        <w:t xml:space="preserve">a točnost </w:t>
      </w:r>
      <w:proofErr w:type="spellStart"/>
      <w:r w:rsidRPr="00531FC7">
        <w:rPr>
          <w:rFonts w:ascii="Times New Roman" w:hAnsi="Times New Roman" w:cs="Times New Roman"/>
          <w:bCs/>
          <w:szCs w:val="24"/>
        </w:rPr>
        <w:t>otpravka</w:t>
      </w:r>
      <w:proofErr w:type="spellEnd"/>
      <w:r w:rsidRPr="00531FC7">
        <w:rPr>
          <w:rFonts w:ascii="Times New Roman" w:hAnsi="Times New Roman" w:cs="Times New Roman"/>
          <w:bCs/>
          <w:szCs w:val="24"/>
        </w:rPr>
        <w:t xml:space="preserve"> - ovlašteni službenik</w:t>
      </w:r>
    </w:p>
    <w:bookmarkEnd w:id="0"/>
    <w:p w:rsidR="005B4B6C" w:rsidRDefault="002B6260" w:rsidP="0005616F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5B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95"/>
    <w:rsid w:val="00015699"/>
    <w:rsid w:val="0005616F"/>
    <w:rsid w:val="00065C50"/>
    <w:rsid w:val="00071D46"/>
    <w:rsid w:val="00173D10"/>
    <w:rsid w:val="00185357"/>
    <w:rsid w:val="00233FD0"/>
    <w:rsid w:val="002368DA"/>
    <w:rsid w:val="002B6260"/>
    <w:rsid w:val="002F408E"/>
    <w:rsid w:val="003817E5"/>
    <w:rsid w:val="003D2498"/>
    <w:rsid w:val="0041462B"/>
    <w:rsid w:val="004A086A"/>
    <w:rsid w:val="004C6A2F"/>
    <w:rsid w:val="004D2015"/>
    <w:rsid w:val="005055E6"/>
    <w:rsid w:val="0052050C"/>
    <w:rsid w:val="005508AE"/>
    <w:rsid w:val="00552FA4"/>
    <w:rsid w:val="005A37DA"/>
    <w:rsid w:val="005B4B6C"/>
    <w:rsid w:val="006648EF"/>
    <w:rsid w:val="006E5788"/>
    <w:rsid w:val="007159D7"/>
    <w:rsid w:val="007227B0"/>
    <w:rsid w:val="00763B3C"/>
    <w:rsid w:val="00786D57"/>
    <w:rsid w:val="0090677D"/>
    <w:rsid w:val="00932700"/>
    <w:rsid w:val="00987060"/>
    <w:rsid w:val="00A25D95"/>
    <w:rsid w:val="00A61ACE"/>
    <w:rsid w:val="00AD0BCF"/>
    <w:rsid w:val="00B16DCC"/>
    <w:rsid w:val="00B3367D"/>
    <w:rsid w:val="00B801E5"/>
    <w:rsid w:val="00C30A89"/>
    <w:rsid w:val="00D36490"/>
    <w:rsid w:val="00DA7285"/>
    <w:rsid w:val="00DF28F4"/>
    <w:rsid w:val="00E257D2"/>
    <w:rsid w:val="00E52544"/>
    <w:rsid w:val="00EC4BBB"/>
    <w:rsid w:val="00F5383D"/>
    <w:rsid w:val="00F721E1"/>
    <w:rsid w:val="00F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98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616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3B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B3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LatinicaVerdanaChar">
    <w:name w:val="Normal + (Latinica) Verdana Char"/>
    <w:aliases w:val="ObostranoNormal + Verdana Char,11 pt Char,Obostrano Char"/>
    <w:link w:val="NormalLatinicaVerdana"/>
    <w:locked/>
    <w:rsid w:val="00932700"/>
    <w:rPr>
      <w:rFonts w:ascii="Verdana" w:hAnsi="Verdana"/>
    </w:rPr>
  </w:style>
  <w:style w:type="paragraph" w:customStyle="1" w:styleId="NormalLatinicaVerdana">
    <w:name w:val="Normal + (Latinica) Verdana"/>
    <w:aliases w:val="11 pt,Podebljano,Obostrano,Normal + Verdana,latinica,Latinica,ObostranoNormal + Verdana,Latinica Obostrano,latinica11 pt,12 pt,latinicaPodebljano,Desno,Latinica 11 pt,16 pt,Latinica  Podebljano,ObostranoNormal +...,14 pt"/>
    <w:basedOn w:val="Normal"/>
    <w:link w:val="NormalLatinicaVerdanaChar"/>
    <w:rsid w:val="00932700"/>
    <w:pPr>
      <w:jc w:val="both"/>
    </w:pPr>
    <w:rPr>
      <w:rFonts w:ascii="Verdana" w:eastAsiaTheme="minorHAnsi" w:hAnsi="Verdana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98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616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3B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B3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LatinicaVerdanaChar">
    <w:name w:val="Normal + (Latinica) Verdana Char"/>
    <w:aliases w:val="ObostranoNormal + Verdana Char,11 pt Char,Obostrano Char"/>
    <w:link w:val="NormalLatinicaVerdana"/>
    <w:locked/>
    <w:rsid w:val="00932700"/>
    <w:rPr>
      <w:rFonts w:ascii="Verdana" w:hAnsi="Verdana"/>
    </w:rPr>
  </w:style>
  <w:style w:type="paragraph" w:customStyle="1" w:styleId="NormalLatinicaVerdana">
    <w:name w:val="Normal + (Latinica) Verdana"/>
    <w:aliases w:val="11 pt,Podebljano,Obostrano,Normal + Verdana,latinica,Latinica,ObostranoNormal + Verdana,Latinica Obostrano,latinica11 pt,12 pt,latinicaPodebljano,Desno,Latinica 11 pt,16 pt,Latinica  Podebljano,ObostranoNormal +...,14 pt"/>
    <w:basedOn w:val="Normal"/>
    <w:link w:val="NormalLatinicaVerdanaChar"/>
    <w:rsid w:val="00932700"/>
    <w:pPr>
      <w:jc w:val="both"/>
    </w:pPr>
    <w:rPr>
      <w:rFonts w:ascii="Verdana" w:eastAsiaTheme="minorHAnsi" w:hAnsi="Verdan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wsadmin</cp:lastModifiedBy>
  <cp:revision>14</cp:revision>
  <cp:lastPrinted>2020-09-23T07:45:00Z</cp:lastPrinted>
  <dcterms:created xsi:type="dcterms:W3CDTF">2020-05-14T11:14:00Z</dcterms:created>
  <dcterms:modified xsi:type="dcterms:W3CDTF">2020-09-23T07:45:00Z</dcterms:modified>
</cp:coreProperties>
</file>