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A4E2B" w:rsidR="00C15C0F" w:rsidP="00BB66D7" w:rsidRDefault="00C15C0F" w14:paraId="882002f" w14:textId="882002f">
      <w:pPr>
        <w:jc w:val="both"/>
        <w15:collapsed w:val="false"/>
        <w:rPr>
          <w:rFonts w:ascii="Arial" w:hAnsi="Arial" w:cs="Arial"/>
        </w:rPr>
      </w:pPr>
      <w:bookmarkStart w:name="_GoBack" w:id="0"/>
      <w:bookmarkEnd w:id="0"/>
      <w:r w:rsidRPr="003A4E2B">
        <w:rPr>
          <w:rFonts w:ascii="Arial" w:hAnsi="Arial" w:cs="Arial"/>
        </w:rPr>
        <w:t xml:space="preserve">        </w:t>
      </w:r>
      <w:r w:rsidRPr="003A4E2B">
        <w:rPr>
          <w:rFonts w:ascii="Arial" w:hAnsi="Arial" w:cs="Arial"/>
          <w:noProof/>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3A4E2B" w:rsidR="00C15C0F" w:rsidP="00BB66D7" w:rsidRDefault="00C15C0F">
      <w:pPr>
        <w:jc w:val="both"/>
        <w:rPr>
          <w:rFonts w:ascii="Arial" w:hAnsi="Arial" w:cs="Arial"/>
        </w:rPr>
      </w:pPr>
      <w:r w:rsidRPr="003A4E2B">
        <w:rPr>
          <w:rFonts w:ascii="Arial" w:hAnsi="Arial" w:cs="Arial"/>
        </w:rPr>
        <w:t>Republika Hrvatska</w:t>
      </w:r>
    </w:p>
    <w:p w:rsidRPr="003A4E2B" w:rsidR="00C15C0F" w:rsidP="00BB66D7" w:rsidRDefault="00C15C0F">
      <w:pPr>
        <w:jc w:val="both"/>
        <w:rPr>
          <w:rFonts w:ascii="Arial" w:hAnsi="Arial" w:cs="Arial"/>
        </w:rPr>
      </w:pPr>
      <w:r w:rsidRPr="003A4E2B">
        <w:rPr>
          <w:rFonts w:ascii="Arial" w:hAnsi="Arial" w:cs="Arial"/>
        </w:rPr>
        <w:t>Općinski sud u Rijeci</w:t>
      </w:r>
    </w:p>
    <w:p w:rsidRPr="003A4E2B" w:rsidR="00C15C0F" w:rsidP="00BB66D7" w:rsidRDefault="00C15C0F">
      <w:pPr>
        <w:jc w:val="both"/>
        <w:rPr>
          <w:rFonts w:ascii="Arial" w:hAnsi="Arial" w:cs="Arial"/>
        </w:rPr>
      </w:pPr>
      <w:r w:rsidRPr="003A4E2B">
        <w:rPr>
          <w:rFonts w:ascii="Arial" w:hAnsi="Arial" w:cs="Arial"/>
        </w:rPr>
        <w:t>Žrtava fašizma 7, HR-51000 Rijeka</w:t>
      </w:r>
    </w:p>
    <w:p w:rsidRPr="003A4E2B" w:rsidR="00421BF9" w:rsidP="00BB66D7" w:rsidRDefault="008D7905">
      <w:pPr>
        <w:jc w:val="both"/>
        <w:rPr>
          <w:rFonts w:ascii="Arial" w:hAnsi="Arial" w:cs="Arial"/>
        </w:rPr>
      </w:pPr>
      <w:r w:rsidRPr="003A4E2B">
        <w:rPr>
          <w:rFonts w:ascii="Arial" w:hAnsi="Arial" w:cs="Arial"/>
        </w:rPr>
        <w:t xml:space="preserve">  </w:t>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Pr>
          <w:rFonts w:ascii="Arial" w:hAnsi="Arial" w:cs="Arial"/>
        </w:rPr>
        <w:t xml:space="preserve">   </w:t>
      </w:r>
      <w:r w:rsidRPr="003A4E2B" w:rsidR="00421BF9">
        <w:rPr>
          <w:rFonts w:ascii="Arial" w:hAnsi="Arial" w:cs="Arial"/>
        </w:rPr>
        <w:t>Poslovni broj</w:t>
      </w:r>
      <w:r w:rsidR="001B177B">
        <w:rPr>
          <w:rFonts w:ascii="Arial" w:hAnsi="Arial" w:cs="Arial"/>
        </w:rPr>
        <w:t xml:space="preserve"> </w:t>
      </w:r>
      <w:r w:rsidRPr="003A4E2B" w:rsidR="00421BF9">
        <w:rPr>
          <w:rFonts w:ascii="Arial" w:hAnsi="Arial" w:cs="Arial"/>
        </w:rPr>
        <w:t>Kv-</w:t>
      </w:r>
      <w:r w:rsidR="00380BB7">
        <w:rPr>
          <w:rFonts w:ascii="Arial" w:hAnsi="Arial" w:cs="Arial"/>
        </w:rPr>
        <w:t>1040/2025</w:t>
      </w:r>
    </w:p>
    <w:p w:rsidRPr="003A4E2B" w:rsidR="00C15C0F" w:rsidP="00BB66D7" w:rsidRDefault="00421BF9">
      <w:pPr>
        <w:jc w:val="both"/>
        <w:rPr>
          <w:rFonts w:ascii="Arial" w:hAnsi="Arial" w:cs="Arial"/>
        </w:rPr>
      </w:pP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00BF5281">
        <w:rPr>
          <w:rFonts w:ascii="Arial" w:hAnsi="Arial" w:cs="Arial"/>
        </w:rPr>
        <w:t xml:space="preserve">  </w:t>
      </w:r>
      <w:r w:rsidRPr="003A4E2B" w:rsidR="008D7905">
        <w:rPr>
          <w:rFonts w:ascii="Arial" w:hAnsi="Arial" w:cs="Arial"/>
        </w:rPr>
        <w:t xml:space="preserve"> </w:t>
      </w:r>
      <w:r w:rsidRPr="000C416C" w:rsidR="00F56AE1">
        <w:rPr>
          <w:rFonts w:ascii="Arial" w:hAnsi="Arial" w:cs="Arial"/>
        </w:rPr>
        <w:t>Kzd</w:t>
      </w:r>
      <w:r w:rsidRPr="000C416C" w:rsidR="00E30F98">
        <w:rPr>
          <w:rFonts w:ascii="Arial" w:hAnsi="Arial" w:cs="Arial"/>
        </w:rPr>
        <w:t>-</w:t>
      </w:r>
      <w:r w:rsidR="00380BB7">
        <w:rPr>
          <w:rFonts w:ascii="Arial" w:hAnsi="Arial" w:cs="Arial"/>
        </w:rPr>
        <w:t>92/2025-4</w:t>
      </w:r>
    </w:p>
    <w:p w:rsidR="00DA772F" w:rsidP="00BB66D7" w:rsidRDefault="00DA772F">
      <w:pPr>
        <w:jc w:val="both"/>
        <w:rPr>
          <w:rFonts w:ascii="Arial" w:hAnsi="Arial" w:cs="Arial"/>
        </w:rPr>
      </w:pPr>
    </w:p>
    <w:p w:rsidRPr="003A4E2B" w:rsidR="00AC499A" w:rsidP="00BB66D7" w:rsidRDefault="00AC499A">
      <w:pPr>
        <w:jc w:val="both"/>
        <w:rPr>
          <w:rFonts w:ascii="Arial" w:hAnsi="Arial" w:cs="Arial"/>
        </w:rPr>
      </w:pPr>
    </w:p>
    <w:p w:rsidRPr="003A4E2B" w:rsidR="00C15C0F" w:rsidP="00BB66D7" w:rsidRDefault="00C15C0F">
      <w:pPr>
        <w:jc w:val="center"/>
        <w:rPr>
          <w:rFonts w:ascii="Arial" w:hAnsi="Arial" w:cs="Arial"/>
        </w:rPr>
      </w:pPr>
      <w:r w:rsidRPr="003A4E2B">
        <w:rPr>
          <w:rFonts w:ascii="Arial" w:hAnsi="Arial" w:cs="Arial"/>
        </w:rPr>
        <w:t>R E P U B L I K A  H R V A T S K A</w:t>
      </w:r>
    </w:p>
    <w:p w:rsidRPr="003A4E2B" w:rsidR="00C15C0F" w:rsidP="00BB66D7" w:rsidRDefault="00C15C0F">
      <w:pPr>
        <w:jc w:val="both"/>
        <w:rPr>
          <w:rFonts w:ascii="Arial" w:hAnsi="Arial" w:cs="Arial"/>
        </w:rPr>
      </w:pPr>
    </w:p>
    <w:p w:rsidR="00C15C0F" w:rsidP="00DA772F" w:rsidRDefault="00C15C0F">
      <w:pPr>
        <w:jc w:val="center"/>
        <w:rPr>
          <w:rFonts w:ascii="Arial" w:hAnsi="Arial" w:cs="Arial"/>
        </w:rPr>
      </w:pPr>
      <w:r w:rsidRPr="003A4E2B">
        <w:rPr>
          <w:rFonts w:ascii="Arial" w:hAnsi="Arial" w:cs="Arial"/>
        </w:rPr>
        <w:t>R J E Š E NJ E</w:t>
      </w:r>
    </w:p>
    <w:p w:rsidRPr="003A4E2B" w:rsidR="00DA772F" w:rsidP="00EA439B" w:rsidRDefault="00DA772F">
      <w:pPr>
        <w:rPr>
          <w:rFonts w:ascii="Arial" w:hAnsi="Arial" w:cs="Arial"/>
        </w:rPr>
      </w:pPr>
    </w:p>
    <w:p w:rsidR="00365058" w:rsidP="00BB66D7" w:rsidRDefault="001C1BDC">
      <w:pPr>
        <w:jc w:val="both"/>
        <w:rPr>
          <w:rFonts w:ascii="Arial" w:hAnsi="Arial" w:cs="Arial"/>
        </w:rPr>
      </w:pPr>
      <w:r w:rsidRPr="003A4E2B">
        <w:rPr>
          <w:rFonts w:ascii="Arial" w:hAnsi="Arial" w:cs="Arial"/>
        </w:rPr>
        <w:tab/>
        <w:t>Općinski sud u Rijec</w:t>
      </w:r>
      <w:r w:rsidRPr="003A4E2B" w:rsidR="00074D64">
        <w:rPr>
          <w:rFonts w:ascii="Arial" w:hAnsi="Arial" w:cs="Arial"/>
        </w:rPr>
        <w:t xml:space="preserve">i, u vijeću </w:t>
      </w:r>
      <w:r w:rsidR="00E30F98">
        <w:rPr>
          <w:rFonts w:ascii="Arial" w:hAnsi="Arial" w:cs="Arial"/>
        </w:rPr>
        <w:t xml:space="preserve">za mladež </w:t>
      </w:r>
      <w:r w:rsidRPr="003A4E2B" w:rsidR="00074D64">
        <w:rPr>
          <w:rFonts w:ascii="Arial" w:hAnsi="Arial" w:cs="Arial"/>
        </w:rPr>
        <w:t>sastavljenom od su</w:t>
      </w:r>
      <w:r w:rsidRPr="003A4E2B" w:rsidR="007E7E1E">
        <w:rPr>
          <w:rFonts w:ascii="Arial" w:hAnsi="Arial" w:cs="Arial"/>
        </w:rPr>
        <w:t>da</w:t>
      </w:r>
      <w:r w:rsidRPr="003A4E2B">
        <w:rPr>
          <w:rFonts w:ascii="Arial" w:hAnsi="Arial" w:cs="Arial"/>
        </w:rPr>
        <w:t>ca</w:t>
      </w:r>
      <w:r w:rsidR="00380BB7">
        <w:rPr>
          <w:rFonts w:ascii="Arial" w:hAnsi="Arial" w:cs="Arial"/>
        </w:rPr>
        <w:t xml:space="preserve"> </w:t>
      </w:r>
      <w:r w:rsidRPr="003E7032" w:rsidR="00380BB7">
        <w:rPr>
          <w:rFonts w:ascii="Arial" w:hAnsi="Arial" w:cs="Arial"/>
        </w:rPr>
        <w:t>Ksenij</w:t>
      </w:r>
      <w:r w:rsidR="00380BB7">
        <w:rPr>
          <w:rFonts w:ascii="Arial" w:hAnsi="Arial" w:cs="Arial"/>
        </w:rPr>
        <w:t>e</w:t>
      </w:r>
      <w:r w:rsidRPr="003E7032" w:rsidR="00380BB7">
        <w:rPr>
          <w:rFonts w:ascii="Arial" w:hAnsi="Arial" w:cs="Arial"/>
        </w:rPr>
        <w:t xml:space="preserve"> Jurković-Šepić</w:t>
      </w:r>
      <w:r w:rsidRPr="00380BB7" w:rsidR="00380BB7">
        <w:rPr>
          <w:rFonts w:ascii="Arial" w:hAnsi="Arial" w:cs="Arial"/>
        </w:rPr>
        <w:t xml:space="preserve"> </w:t>
      </w:r>
      <w:r w:rsidRPr="000700F4" w:rsidR="00380BB7">
        <w:rPr>
          <w:rFonts w:ascii="Arial" w:hAnsi="Arial" w:cs="Arial"/>
        </w:rPr>
        <w:t>kao predsjedni</w:t>
      </w:r>
      <w:r w:rsidR="00380BB7">
        <w:rPr>
          <w:rFonts w:ascii="Arial" w:hAnsi="Arial" w:cs="Arial"/>
        </w:rPr>
        <w:t>ce</w:t>
      </w:r>
      <w:r w:rsidRPr="000700F4" w:rsidR="00380BB7">
        <w:rPr>
          <w:rFonts w:ascii="Arial" w:hAnsi="Arial" w:cs="Arial"/>
        </w:rPr>
        <w:t xml:space="preserve"> vijeća te</w:t>
      </w:r>
      <w:r w:rsidR="00380BB7">
        <w:rPr>
          <w:rFonts w:ascii="Arial" w:hAnsi="Arial" w:cs="Arial"/>
        </w:rPr>
        <w:t xml:space="preserve"> </w:t>
      </w:r>
      <w:r w:rsidRPr="003E7032" w:rsidR="00380BB7">
        <w:rPr>
          <w:rFonts w:ascii="Arial" w:hAnsi="Arial" w:cs="Arial"/>
        </w:rPr>
        <w:t>Lad</w:t>
      </w:r>
      <w:r w:rsidR="00380BB7">
        <w:rPr>
          <w:rFonts w:ascii="Arial" w:hAnsi="Arial" w:cs="Arial"/>
        </w:rPr>
        <w:t>e</w:t>
      </w:r>
      <w:r w:rsidRPr="003E7032" w:rsidR="00380BB7">
        <w:rPr>
          <w:rFonts w:ascii="Arial" w:hAnsi="Arial" w:cs="Arial"/>
        </w:rPr>
        <w:t xml:space="preserve"> Medanić</w:t>
      </w:r>
      <w:r w:rsidR="00380BB7">
        <w:rPr>
          <w:rFonts w:ascii="Arial" w:hAnsi="Arial" w:cs="Arial"/>
        </w:rPr>
        <w:t xml:space="preserve"> i Danijele Jažić </w:t>
      </w:r>
      <w:r w:rsidRPr="000700F4" w:rsidR="000700F4">
        <w:rPr>
          <w:rFonts w:ascii="Arial" w:hAnsi="Arial" w:cs="Arial"/>
        </w:rPr>
        <w:t>kao član</w:t>
      </w:r>
      <w:r w:rsidR="00704D89">
        <w:rPr>
          <w:rFonts w:ascii="Arial" w:hAnsi="Arial" w:cs="Arial"/>
        </w:rPr>
        <w:t>ica</w:t>
      </w:r>
      <w:r w:rsidRPr="000700F4" w:rsidR="000700F4">
        <w:rPr>
          <w:rFonts w:ascii="Arial" w:hAnsi="Arial" w:cs="Arial"/>
        </w:rPr>
        <w:t xml:space="preserve"> vijeća, uz sudjelovanje sudske savjetnice Nine Miculinić</w:t>
      </w:r>
      <w:r w:rsidRPr="003A4E2B" w:rsidR="00830876">
        <w:rPr>
          <w:rFonts w:ascii="Arial" w:hAnsi="Arial" w:cs="Arial"/>
        </w:rPr>
        <w:t xml:space="preserve"> </w:t>
      </w:r>
      <w:r w:rsidRPr="003A4E2B">
        <w:rPr>
          <w:rFonts w:ascii="Arial" w:hAnsi="Arial" w:cs="Arial"/>
        </w:rPr>
        <w:t xml:space="preserve">kao zapisničara, u kaznenom predmetu protiv </w:t>
      </w:r>
      <w:r w:rsidR="003A54AC">
        <w:rPr>
          <w:rFonts w:ascii="Arial" w:hAnsi="Arial" w:cs="Arial"/>
        </w:rPr>
        <w:t>optuženog</w:t>
      </w:r>
      <w:r w:rsidR="00E30F98">
        <w:rPr>
          <w:rFonts w:ascii="Arial" w:hAnsi="Arial" w:cs="Arial"/>
        </w:rPr>
        <w:t xml:space="preserve"> </w:t>
      </w:r>
      <w:r w:rsidR="00380BB7">
        <w:rPr>
          <w:rFonts w:ascii="Arial" w:hAnsi="Arial" w:cs="Arial"/>
        </w:rPr>
        <w:t>Vanje Smojvera</w:t>
      </w:r>
      <w:r w:rsidR="00365058">
        <w:rPr>
          <w:rFonts w:ascii="Arial" w:hAnsi="Arial" w:cs="Arial"/>
        </w:rPr>
        <w:t xml:space="preserve">, </w:t>
      </w:r>
      <w:r w:rsidRPr="003A4E2B">
        <w:rPr>
          <w:rFonts w:ascii="Arial" w:hAnsi="Arial" w:cs="Arial"/>
        </w:rPr>
        <w:t>zbog kaznen</w:t>
      </w:r>
      <w:r w:rsidRPr="003A4E2B" w:rsidR="00A45DA1">
        <w:rPr>
          <w:rFonts w:ascii="Arial" w:hAnsi="Arial" w:cs="Arial"/>
        </w:rPr>
        <w:t>ih</w:t>
      </w:r>
      <w:r w:rsidRPr="003A4E2B">
        <w:rPr>
          <w:rFonts w:ascii="Arial" w:hAnsi="Arial" w:cs="Arial"/>
        </w:rPr>
        <w:t xml:space="preserve"> djela iz članka </w:t>
      </w:r>
      <w:r w:rsidRPr="003A4E2B" w:rsidR="00C02409">
        <w:rPr>
          <w:rFonts w:ascii="Arial" w:hAnsi="Arial" w:cs="Arial"/>
        </w:rPr>
        <w:t>1</w:t>
      </w:r>
      <w:r w:rsidR="00E30F98">
        <w:rPr>
          <w:rFonts w:ascii="Arial" w:hAnsi="Arial" w:cs="Arial"/>
        </w:rPr>
        <w:t>7</w:t>
      </w:r>
      <w:r w:rsidR="006A6579">
        <w:rPr>
          <w:rFonts w:ascii="Arial" w:hAnsi="Arial" w:cs="Arial"/>
        </w:rPr>
        <w:t>9</w:t>
      </w:r>
      <w:r w:rsidRPr="003A4E2B" w:rsidR="00074D64">
        <w:rPr>
          <w:rFonts w:ascii="Arial" w:hAnsi="Arial" w:cs="Arial"/>
        </w:rPr>
        <w:t>.</w:t>
      </w:r>
      <w:r w:rsidR="006A6579">
        <w:rPr>
          <w:rFonts w:ascii="Arial" w:hAnsi="Arial" w:cs="Arial"/>
        </w:rPr>
        <w:t>a</w:t>
      </w:r>
      <w:r w:rsidRPr="003A4E2B" w:rsidR="007E7E1E">
        <w:rPr>
          <w:rFonts w:ascii="Arial" w:hAnsi="Arial" w:cs="Arial"/>
        </w:rPr>
        <w:t xml:space="preserve"> </w:t>
      </w:r>
      <w:r w:rsidR="000C416C">
        <w:rPr>
          <w:rFonts w:ascii="Arial" w:hAnsi="Arial" w:cs="Arial"/>
        </w:rPr>
        <w:t xml:space="preserve">i </w:t>
      </w:r>
      <w:r w:rsidRPr="003A4E2B" w:rsidR="00873546">
        <w:rPr>
          <w:rFonts w:ascii="Arial" w:hAnsi="Arial" w:cs="Arial"/>
        </w:rPr>
        <w:t xml:space="preserve">drugih </w:t>
      </w:r>
      <w:r w:rsidRPr="00365058" w:rsidR="00365058">
        <w:rPr>
          <w:rFonts w:ascii="Arial" w:hAnsi="Arial" w:cs="Arial"/>
        </w:rPr>
        <w:t>Kaznenog zakona (Narodne novine broj 125/11., 144/12., 56/15., 61/15., 101/17., 118/18., 126/19., 84/21., 114/22., 114/23., 36/24., dalje: KZ/11)</w:t>
      </w:r>
      <w:r w:rsidRPr="003A4E2B" w:rsidR="00F81665">
        <w:rPr>
          <w:rFonts w:ascii="Arial" w:hAnsi="Arial" w:cs="Arial"/>
        </w:rPr>
        <w:t xml:space="preserve">, </w:t>
      </w:r>
      <w:r w:rsidRPr="003A4E2B">
        <w:rPr>
          <w:rFonts w:ascii="Arial" w:hAnsi="Arial" w:cs="Arial"/>
        </w:rPr>
        <w:t>odlučujući o postojanju zakonskih razloga za mjer</w:t>
      </w:r>
      <w:r w:rsidRPr="003A4E2B" w:rsidR="00BD2AB3">
        <w:rPr>
          <w:rFonts w:ascii="Arial" w:hAnsi="Arial" w:cs="Arial"/>
        </w:rPr>
        <w:t>e</w:t>
      </w:r>
      <w:r w:rsidRPr="003A4E2B">
        <w:rPr>
          <w:rFonts w:ascii="Arial" w:hAnsi="Arial" w:cs="Arial"/>
        </w:rPr>
        <w:t xml:space="preserve"> opreza određen</w:t>
      </w:r>
      <w:r w:rsidRPr="003A4E2B" w:rsidR="00BD2AB3">
        <w:rPr>
          <w:rFonts w:ascii="Arial" w:hAnsi="Arial" w:cs="Arial"/>
        </w:rPr>
        <w:t>e</w:t>
      </w:r>
      <w:r w:rsidRPr="003A4E2B">
        <w:rPr>
          <w:rFonts w:ascii="Arial" w:hAnsi="Arial" w:cs="Arial"/>
        </w:rPr>
        <w:t xml:space="preserve"> </w:t>
      </w:r>
      <w:r w:rsidR="00872DBD">
        <w:rPr>
          <w:rFonts w:ascii="Arial" w:hAnsi="Arial" w:cs="Arial"/>
        </w:rPr>
        <w:t>optužen</w:t>
      </w:r>
      <w:r w:rsidR="00365058">
        <w:rPr>
          <w:rFonts w:ascii="Arial" w:hAnsi="Arial" w:cs="Arial"/>
        </w:rPr>
        <w:t>iku</w:t>
      </w:r>
      <w:r w:rsidRPr="003A4E2B">
        <w:rPr>
          <w:rFonts w:ascii="Arial" w:hAnsi="Arial" w:cs="Arial"/>
        </w:rPr>
        <w:t xml:space="preserve">, </w:t>
      </w:r>
      <w:r w:rsidRPr="003A4E2B" w:rsidR="00433E49">
        <w:rPr>
          <w:rFonts w:ascii="Arial" w:hAnsi="Arial" w:cs="Arial"/>
        </w:rPr>
        <w:t>u sjednici izvanraspravnog vijeća održano</w:t>
      </w:r>
      <w:r w:rsidR="00365058">
        <w:rPr>
          <w:rFonts w:ascii="Arial" w:hAnsi="Arial" w:cs="Arial"/>
        </w:rPr>
        <w:t xml:space="preserve">j 18. ožujka 2026., </w:t>
      </w:r>
    </w:p>
    <w:p w:rsidRPr="003A4E2B" w:rsidR="00DA772F" w:rsidP="00BB66D7" w:rsidRDefault="00DA772F">
      <w:pPr>
        <w:jc w:val="both"/>
        <w:rPr>
          <w:rFonts w:ascii="Arial" w:hAnsi="Arial" w:cs="Arial"/>
        </w:rPr>
      </w:pPr>
    </w:p>
    <w:p w:rsidRPr="003A4E2B" w:rsidR="00C230A4" w:rsidP="00BB66D7" w:rsidRDefault="00C230A4">
      <w:pPr>
        <w:jc w:val="center"/>
        <w:rPr>
          <w:rFonts w:ascii="Arial" w:hAnsi="Arial" w:cs="Arial"/>
        </w:rPr>
      </w:pPr>
      <w:r w:rsidRPr="003A4E2B">
        <w:rPr>
          <w:rFonts w:ascii="Arial" w:hAnsi="Arial" w:cs="Arial"/>
        </w:rPr>
        <w:t>r i j e š i o  j e</w:t>
      </w:r>
    </w:p>
    <w:p w:rsidRPr="003A4E2B" w:rsidR="00C230A4" w:rsidP="00BB66D7" w:rsidRDefault="00C230A4">
      <w:pPr>
        <w:jc w:val="both"/>
        <w:rPr>
          <w:rFonts w:ascii="Arial" w:hAnsi="Arial" w:cs="Arial"/>
        </w:rPr>
      </w:pPr>
    </w:p>
    <w:p w:rsidRPr="003A4E2B" w:rsidR="00873546" w:rsidP="00365058" w:rsidRDefault="00433E49">
      <w:pPr>
        <w:ind w:firstLine="708"/>
        <w:jc w:val="both"/>
        <w:rPr>
          <w:rFonts w:ascii="Arial" w:hAnsi="Arial" w:cs="Arial"/>
        </w:rPr>
      </w:pPr>
      <w:r w:rsidRPr="00C237C4">
        <w:rPr>
          <w:rFonts w:ascii="Arial" w:hAnsi="Arial" w:cs="Arial"/>
        </w:rPr>
        <w:t>Na temelju članka 98. stavaka 1. i 2. točke 4.</w:t>
      </w:r>
      <w:r w:rsidR="005B19AE">
        <w:rPr>
          <w:rFonts w:ascii="Arial" w:hAnsi="Arial" w:cs="Arial"/>
        </w:rPr>
        <w:t xml:space="preserve"> i</w:t>
      </w:r>
      <w:r w:rsidRPr="00C237C4">
        <w:rPr>
          <w:rFonts w:ascii="Arial" w:hAnsi="Arial" w:cs="Arial"/>
        </w:rPr>
        <w:t xml:space="preserve"> 5. te stavaka </w:t>
      </w:r>
      <w:r w:rsidRPr="00C237C4" w:rsidR="00C237C4">
        <w:rPr>
          <w:rFonts w:ascii="Arial" w:hAnsi="Arial" w:cs="Arial"/>
        </w:rPr>
        <w:t>6</w:t>
      </w:r>
      <w:r w:rsidRPr="00C237C4">
        <w:rPr>
          <w:rFonts w:ascii="Arial" w:hAnsi="Arial" w:cs="Arial"/>
        </w:rPr>
        <w:t xml:space="preserve">. i </w:t>
      </w:r>
      <w:r w:rsidRPr="00C237C4" w:rsidR="00C237C4">
        <w:rPr>
          <w:rFonts w:ascii="Arial" w:hAnsi="Arial" w:cs="Arial"/>
        </w:rPr>
        <w:t>7</w:t>
      </w:r>
      <w:r w:rsidRPr="00C237C4">
        <w:rPr>
          <w:rFonts w:ascii="Arial" w:hAnsi="Arial" w:cs="Arial"/>
        </w:rPr>
        <w:t>., članka 99. stavaka 4.</w:t>
      </w:r>
      <w:r w:rsidR="005B19AE">
        <w:rPr>
          <w:rFonts w:ascii="Arial" w:hAnsi="Arial" w:cs="Arial"/>
        </w:rPr>
        <w:t xml:space="preserve"> i</w:t>
      </w:r>
      <w:r w:rsidRPr="00C237C4" w:rsidR="007A0657">
        <w:rPr>
          <w:rFonts w:ascii="Arial" w:hAnsi="Arial" w:cs="Arial"/>
        </w:rPr>
        <w:t xml:space="preserve"> </w:t>
      </w:r>
      <w:r w:rsidRPr="00C237C4" w:rsidR="00873546">
        <w:rPr>
          <w:rFonts w:ascii="Arial" w:hAnsi="Arial" w:cs="Arial"/>
        </w:rPr>
        <w:t>5.</w:t>
      </w:r>
      <w:r w:rsidR="005B19AE">
        <w:rPr>
          <w:rFonts w:ascii="Arial" w:hAnsi="Arial" w:cs="Arial"/>
        </w:rPr>
        <w:t xml:space="preserve">, </w:t>
      </w:r>
      <w:r w:rsidRPr="00C237C4">
        <w:rPr>
          <w:rFonts w:ascii="Arial" w:hAnsi="Arial" w:cs="Arial"/>
        </w:rPr>
        <w:t xml:space="preserve">članka 100. stavka 2. i članka 101. stavka 2. </w:t>
      </w:r>
      <w:r w:rsidR="005C630A">
        <w:rPr>
          <w:rFonts w:ascii="Arial" w:hAnsi="Arial" w:cs="Arial"/>
        </w:rPr>
        <w:t>u svezi članka 123. stavak 1. točke</w:t>
      </w:r>
      <w:r w:rsidRPr="00064513" w:rsidR="005C630A">
        <w:rPr>
          <w:rFonts w:ascii="Arial" w:hAnsi="Arial" w:cs="Arial"/>
        </w:rPr>
        <w:t xml:space="preserve"> 3. </w:t>
      </w:r>
      <w:r w:rsidRPr="00C237C4">
        <w:rPr>
          <w:rFonts w:ascii="Arial" w:hAnsi="Arial" w:cs="Arial"/>
        </w:rPr>
        <w:t xml:space="preserve">Zakona o kaznenom postupku (Narodne novine broj </w:t>
      </w:r>
      <w:r w:rsidRPr="005B19AE" w:rsidR="005B19AE">
        <w:rPr>
          <w:rFonts w:ascii="Arial" w:hAnsi="Arial" w:cs="Arial"/>
        </w:rPr>
        <w:t>152/08, 76/09, 80/11, 121/11, 91/12, 143/12, 56/13, 145/13, 152/14, 70/17, 126/19, 80/22, 36/24</w:t>
      </w:r>
      <w:r w:rsidR="000700F4">
        <w:rPr>
          <w:rFonts w:ascii="Arial" w:hAnsi="Arial" w:cs="Arial"/>
        </w:rPr>
        <w:t>,</w:t>
      </w:r>
      <w:r w:rsidRPr="003A4E2B">
        <w:rPr>
          <w:rFonts w:ascii="Arial" w:hAnsi="Arial" w:cs="Arial"/>
        </w:rPr>
        <w:t xml:space="preserve"> </w:t>
      </w:r>
      <w:r w:rsidR="00365058">
        <w:rPr>
          <w:rFonts w:ascii="Arial" w:hAnsi="Arial" w:cs="Arial"/>
        </w:rPr>
        <w:t xml:space="preserve">72/25 i 13/26, </w:t>
      </w:r>
      <w:r w:rsidRPr="003A4E2B">
        <w:rPr>
          <w:rFonts w:ascii="Arial" w:hAnsi="Arial" w:cs="Arial"/>
        </w:rPr>
        <w:t>dalje: ZKP/08)</w:t>
      </w:r>
      <w:r w:rsidRPr="003A4E2B" w:rsidR="00C230A4">
        <w:rPr>
          <w:rFonts w:ascii="Arial" w:hAnsi="Arial" w:cs="Arial"/>
        </w:rPr>
        <w:t xml:space="preserve"> produljuj</w:t>
      </w:r>
      <w:r w:rsidRPr="003A4E2B" w:rsidR="008A0D9A">
        <w:rPr>
          <w:rFonts w:ascii="Arial" w:hAnsi="Arial" w:cs="Arial"/>
        </w:rPr>
        <w:t>u</w:t>
      </w:r>
      <w:r w:rsidRPr="003A4E2B" w:rsidR="00C230A4">
        <w:rPr>
          <w:rFonts w:ascii="Arial" w:hAnsi="Arial" w:cs="Arial"/>
        </w:rPr>
        <w:t xml:space="preserve"> se mjer</w:t>
      </w:r>
      <w:r w:rsidRPr="003A4E2B" w:rsidR="008A0D9A">
        <w:rPr>
          <w:rFonts w:ascii="Arial" w:hAnsi="Arial" w:cs="Arial"/>
        </w:rPr>
        <w:t>e</w:t>
      </w:r>
      <w:r w:rsidRPr="003A4E2B" w:rsidR="00C02409">
        <w:rPr>
          <w:rFonts w:ascii="Arial" w:hAnsi="Arial" w:cs="Arial"/>
        </w:rPr>
        <w:t xml:space="preserve"> opreza </w:t>
      </w:r>
      <w:r w:rsidRPr="003A4E2B" w:rsidR="00C230A4">
        <w:rPr>
          <w:rFonts w:ascii="Arial" w:hAnsi="Arial" w:cs="Arial"/>
        </w:rPr>
        <w:t>određen</w:t>
      </w:r>
      <w:r w:rsidRPr="003A4E2B" w:rsidR="008A0D9A">
        <w:rPr>
          <w:rFonts w:ascii="Arial" w:hAnsi="Arial" w:cs="Arial"/>
        </w:rPr>
        <w:t>e</w:t>
      </w:r>
      <w:r w:rsidRPr="003A4E2B" w:rsidR="00C230A4">
        <w:rPr>
          <w:rFonts w:ascii="Arial" w:hAnsi="Arial" w:cs="Arial"/>
        </w:rPr>
        <w:t xml:space="preserve"> </w:t>
      </w:r>
      <w:r w:rsidR="003A54AC">
        <w:rPr>
          <w:rFonts w:ascii="Arial" w:hAnsi="Arial" w:cs="Arial"/>
        </w:rPr>
        <w:t xml:space="preserve">optuženom </w:t>
      </w:r>
      <w:r w:rsidR="00365058">
        <w:rPr>
          <w:rFonts w:ascii="Arial" w:hAnsi="Arial" w:cs="Arial"/>
        </w:rPr>
        <w:t xml:space="preserve">Vanji Smojveru </w:t>
      </w:r>
      <w:r w:rsidRPr="003A4E2B" w:rsidR="00873546">
        <w:rPr>
          <w:rFonts w:ascii="Arial" w:hAnsi="Arial" w:cs="Arial"/>
        </w:rPr>
        <w:t xml:space="preserve">rješenjem </w:t>
      </w:r>
      <w:r w:rsidR="005B19AE">
        <w:rPr>
          <w:rFonts w:ascii="Arial" w:hAnsi="Arial" w:cs="Arial"/>
        </w:rPr>
        <w:t>Općinskog državnog odvjetništva</w:t>
      </w:r>
      <w:r w:rsidR="00532442">
        <w:rPr>
          <w:rFonts w:ascii="Arial" w:hAnsi="Arial" w:cs="Arial"/>
        </w:rPr>
        <w:t xml:space="preserve"> u </w:t>
      </w:r>
      <w:r w:rsidRPr="003A4E2B" w:rsidR="00873546">
        <w:rPr>
          <w:rFonts w:ascii="Arial" w:hAnsi="Arial" w:cs="Arial"/>
        </w:rPr>
        <w:t xml:space="preserve">Rijeci </w:t>
      </w:r>
      <w:r w:rsidR="00E30F98">
        <w:rPr>
          <w:rFonts w:ascii="Arial" w:hAnsi="Arial" w:cs="Arial"/>
        </w:rPr>
        <w:t xml:space="preserve">poslovni </w:t>
      </w:r>
      <w:r w:rsidRPr="003A4E2B" w:rsidR="00873546">
        <w:rPr>
          <w:rFonts w:ascii="Arial" w:hAnsi="Arial" w:cs="Arial"/>
        </w:rPr>
        <w:t>broj</w:t>
      </w:r>
      <w:r w:rsidR="00E30F98">
        <w:rPr>
          <w:rFonts w:ascii="Arial" w:hAnsi="Arial" w:cs="Arial"/>
        </w:rPr>
        <w:t xml:space="preserve"> </w:t>
      </w:r>
      <w:r w:rsidR="001D2C8A">
        <w:rPr>
          <w:rFonts w:ascii="Arial" w:hAnsi="Arial" w:cs="Arial"/>
        </w:rPr>
        <w:t>KPz-DO-</w:t>
      </w:r>
      <w:r w:rsidR="00365058">
        <w:rPr>
          <w:rFonts w:ascii="Arial" w:hAnsi="Arial" w:cs="Arial"/>
        </w:rPr>
        <w:t xml:space="preserve">14/2025 od 25. siječnja 2025., </w:t>
      </w:r>
      <w:r w:rsidRPr="003A4E2B" w:rsidR="00873546">
        <w:rPr>
          <w:rFonts w:ascii="Arial" w:hAnsi="Arial" w:cs="Arial"/>
        </w:rPr>
        <w:t>i to:</w:t>
      </w:r>
    </w:p>
    <w:p w:rsidRPr="003A4E2B" w:rsidR="00873546" w:rsidP="00873546" w:rsidRDefault="00873546">
      <w:pPr>
        <w:jc w:val="both"/>
        <w:rPr>
          <w:rFonts w:ascii="Arial" w:hAnsi="Arial" w:cs="Arial"/>
        </w:rPr>
      </w:pPr>
    </w:p>
    <w:p w:rsidRPr="00AC499A" w:rsidR="00873546" w:rsidP="00AC499A" w:rsidRDefault="00873546">
      <w:pPr>
        <w:ind w:firstLine="708"/>
        <w:jc w:val="both"/>
      </w:pPr>
      <w:r w:rsidRPr="003A4E2B">
        <w:rPr>
          <w:rFonts w:ascii="Arial" w:hAnsi="Arial" w:cs="Arial"/>
          <w:color w:val="000000" w:themeColor="text1"/>
        </w:rPr>
        <w:t xml:space="preserve">- mjera opreza zabrane približavanja određenoj osobi te se </w:t>
      </w:r>
      <w:r w:rsidR="003A54AC">
        <w:rPr>
          <w:rFonts w:ascii="Arial" w:hAnsi="Arial" w:cs="Arial"/>
        </w:rPr>
        <w:t xml:space="preserve">optuženom </w:t>
      </w:r>
      <w:r w:rsidRPr="003A4E2B">
        <w:rPr>
          <w:rFonts w:ascii="Arial" w:hAnsi="Arial" w:cs="Arial"/>
          <w:color w:val="000000" w:themeColor="text1"/>
        </w:rPr>
        <w:t>zab</w:t>
      </w:r>
      <w:r w:rsidR="001D2C8A">
        <w:rPr>
          <w:rFonts w:ascii="Arial" w:hAnsi="Arial" w:cs="Arial"/>
          <w:color w:val="000000" w:themeColor="text1"/>
        </w:rPr>
        <w:t>ranjuje približavanje oštećen</w:t>
      </w:r>
      <w:r w:rsidR="00365058">
        <w:rPr>
          <w:rFonts w:ascii="Arial" w:hAnsi="Arial" w:cs="Arial"/>
          <w:color w:val="000000" w:themeColor="text1"/>
        </w:rPr>
        <w:t>ima</w:t>
      </w:r>
      <w:r w:rsidR="00AC499A">
        <w:rPr>
          <w:rFonts w:ascii="Arial" w:hAnsi="Arial" w:cs="Arial"/>
          <w:color w:val="000000" w:themeColor="text1"/>
        </w:rPr>
        <w:t xml:space="preserve"> </w:t>
      </w:r>
      <w:r w:rsidRPr="00365058" w:rsidR="00AC499A">
        <w:rPr>
          <w:rFonts w:ascii="Arial" w:hAnsi="Arial" w:cs="Arial"/>
        </w:rPr>
        <w:t>Nik</w:t>
      </w:r>
      <w:r w:rsidR="00AC499A">
        <w:rPr>
          <w:rFonts w:ascii="Arial" w:hAnsi="Arial" w:cs="Arial"/>
        </w:rPr>
        <w:t>i</w:t>
      </w:r>
      <w:r w:rsidRPr="00365058" w:rsidR="00AC499A">
        <w:rPr>
          <w:rFonts w:ascii="Arial" w:hAnsi="Arial" w:cs="Arial"/>
        </w:rPr>
        <w:t xml:space="preserve"> Kružić</w:t>
      </w:r>
      <w:r w:rsidR="00AC499A">
        <w:rPr>
          <w:rFonts w:ascii="Arial" w:hAnsi="Arial" w:cs="Arial"/>
        </w:rPr>
        <w:t xml:space="preserve">, </w:t>
      </w:r>
      <w:r w:rsidRPr="00365058" w:rsidR="00AC499A">
        <w:rPr>
          <w:rFonts w:ascii="Arial" w:hAnsi="Arial" w:cs="Arial"/>
        </w:rPr>
        <w:t xml:space="preserve">Dominiku Levaru </w:t>
      </w:r>
      <w:r w:rsidR="00AC499A">
        <w:rPr>
          <w:rFonts w:ascii="Arial" w:hAnsi="Arial" w:cs="Arial"/>
        </w:rPr>
        <w:t xml:space="preserve">i </w:t>
      </w:r>
      <w:r w:rsidRPr="00365058" w:rsidR="00AC499A">
        <w:rPr>
          <w:rFonts w:ascii="Arial" w:hAnsi="Arial" w:cs="Arial"/>
        </w:rPr>
        <w:t xml:space="preserve">Siniši Aleksiću </w:t>
      </w:r>
      <w:r w:rsidR="00AC499A">
        <w:rPr>
          <w:rFonts w:ascii="Arial" w:hAnsi="Arial" w:cs="Arial"/>
        </w:rPr>
        <w:t xml:space="preserve">te </w:t>
      </w:r>
      <w:r w:rsidR="00AC499A">
        <w:rPr>
          <w:rFonts w:ascii="Arial" w:hAnsi="Arial" w:cs="Arial"/>
          <w:color w:val="000000" w:themeColor="text1"/>
        </w:rPr>
        <w:t xml:space="preserve">maloljetnima </w:t>
      </w:r>
      <w:r w:rsidRPr="00365058" w:rsidR="00AC499A">
        <w:rPr>
          <w:rFonts w:ascii="Arial" w:hAnsi="Arial" w:cs="Arial"/>
        </w:rPr>
        <w:t>Andr</w:t>
      </w:r>
      <w:r w:rsidR="00AC499A">
        <w:rPr>
          <w:rFonts w:ascii="Arial" w:hAnsi="Arial" w:cs="Arial"/>
        </w:rPr>
        <w:t>u</w:t>
      </w:r>
      <w:r w:rsidRPr="00365058" w:rsidR="00AC499A">
        <w:rPr>
          <w:rFonts w:ascii="Arial" w:hAnsi="Arial" w:cs="Arial"/>
        </w:rPr>
        <w:t xml:space="preserve"> Kružić</w:t>
      </w:r>
      <w:r w:rsidR="00AC499A">
        <w:rPr>
          <w:rFonts w:ascii="Arial" w:hAnsi="Arial" w:cs="Arial"/>
        </w:rPr>
        <w:t>u</w:t>
      </w:r>
      <w:r w:rsidRPr="00365058" w:rsidR="00AC499A">
        <w:rPr>
          <w:rFonts w:ascii="Arial" w:hAnsi="Arial" w:cs="Arial"/>
        </w:rPr>
        <w:t xml:space="preserve"> Bunet</w:t>
      </w:r>
      <w:r w:rsidR="00AC499A">
        <w:rPr>
          <w:rFonts w:ascii="Arial" w:hAnsi="Arial" w:cs="Arial"/>
        </w:rPr>
        <w:t xml:space="preserve">i, </w:t>
      </w:r>
      <w:r w:rsidRPr="00365058" w:rsidR="00AC499A">
        <w:rPr>
          <w:rFonts w:ascii="Arial" w:hAnsi="Arial" w:cs="Arial"/>
        </w:rPr>
        <w:t>Dorian</w:t>
      </w:r>
      <w:r w:rsidR="00AC499A">
        <w:rPr>
          <w:rFonts w:ascii="Arial" w:hAnsi="Arial" w:cs="Arial"/>
        </w:rPr>
        <w:t>u</w:t>
      </w:r>
      <w:r w:rsidRPr="00365058" w:rsidR="00AC499A">
        <w:rPr>
          <w:rFonts w:ascii="Arial" w:hAnsi="Arial" w:cs="Arial"/>
        </w:rPr>
        <w:t xml:space="preserve"> Vranković</w:t>
      </w:r>
      <w:r w:rsidR="00AC499A">
        <w:rPr>
          <w:rFonts w:ascii="Arial" w:hAnsi="Arial" w:cs="Arial"/>
        </w:rPr>
        <w:t xml:space="preserve">u i </w:t>
      </w:r>
      <w:r w:rsidRPr="00365058" w:rsidR="00AC499A">
        <w:rPr>
          <w:rFonts w:ascii="Arial" w:hAnsi="Arial" w:cs="Arial"/>
        </w:rPr>
        <w:t>Leni</w:t>
      </w:r>
      <w:r w:rsidR="00AC499A">
        <w:rPr>
          <w:rFonts w:ascii="Arial" w:hAnsi="Arial" w:cs="Arial"/>
        </w:rPr>
        <w:t>ju</w:t>
      </w:r>
      <w:r w:rsidRPr="00365058" w:rsidR="00AC499A">
        <w:rPr>
          <w:rFonts w:ascii="Arial" w:hAnsi="Arial" w:cs="Arial"/>
        </w:rPr>
        <w:t xml:space="preserve"> Smojver</w:t>
      </w:r>
      <w:r w:rsidR="00AC499A">
        <w:rPr>
          <w:rFonts w:ascii="Arial" w:hAnsi="Arial" w:cs="Arial"/>
        </w:rPr>
        <w:t xml:space="preserve">u, </w:t>
      </w:r>
      <w:r w:rsidRPr="003A4E2B">
        <w:rPr>
          <w:rFonts w:ascii="Arial" w:hAnsi="Arial" w:cs="Arial"/>
          <w:color w:val="000000" w:themeColor="text1"/>
        </w:rPr>
        <w:t xml:space="preserve">na razdaljinu bližu od </w:t>
      </w:r>
      <w:r w:rsidR="00365058">
        <w:rPr>
          <w:rFonts w:ascii="Arial" w:hAnsi="Arial" w:cs="Arial"/>
          <w:color w:val="000000" w:themeColor="text1"/>
        </w:rPr>
        <w:t>1</w:t>
      </w:r>
      <w:r w:rsidRPr="00DA1608">
        <w:rPr>
          <w:rFonts w:ascii="Arial" w:hAnsi="Arial" w:cs="Arial"/>
          <w:color w:val="000000" w:themeColor="text1"/>
        </w:rPr>
        <w:t>0</w:t>
      </w:r>
      <w:r w:rsidRPr="00DA1608" w:rsidR="002961F9">
        <w:rPr>
          <w:rFonts w:ascii="Arial" w:hAnsi="Arial" w:cs="Arial"/>
          <w:color w:val="000000" w:themeColor="text1"/>
        </w:rPr>
        <w:t>0</w:t>
      </w:r>
      <w:r w:rsidRPr="00DA1608">
        <w:rPr>
          <w:rFonts w:ascii="Arial" w:hAnsi="Arial" w:cs="Arial"/>
          <w:color w:val="000000" w:themeColor="text1"/>
        </w:rPr>
        <w:t xml:space="preserve"> (</w:t>
      </w:r>
      <w:r w:rsidRPr="00DA1608" w:rsidR="002961F9">
        <w:rPr>
          <w:rFonts w:ascii="Arial" w:hAnsi="Arial" w:cs="Arial"/>
          <w:color w:val="000000" w:themeColor="text1"/>
        </w:rPr>
        <w:t>sto</w:t>
      </w:r>
      <w:r w:rsidRPr="00DA1608">
        <w:rPr>
          <w:rFonts w:ascii="Arial" w:hAnsi="Arial" w:cs="Arial"/>
          <w:color w:val="000000" w:themeColor="text1"/>
        </w:rPr>
        <w:t>)</w:t>
      </w:r>
      <w:r w:rsidRPr="003A4E2B">
        <w:rPr>
          <w:rFonts w:ascii="Arial" w:hAnsi="Arial" w:cs="Arial"/>
          <w:color w:val="000000" w:themeColor="text1"/>
        </w:rPr>
        <w:t xml:space="preserve"> metara,</w:t>
      </w:r>
      <w:r w:rsidR="00E30F98">
        <w:rPr>
          <w:rFonts w:ascii="Arial" w:hAnsi="Arial" w:cs="Arial"/>
          <w:color w:val="000000" w:themeColor="text1"/>
        </w:rPr>
        <w:t xml:space="preserve"> </w:t>
      </w:r>
    </w:p>
    <w:p w:rsidRPr="003A4E2B" w:rsidR="00365058" w:rsidP="00873546" w:rsidRDefault="00365058">
      <w:pPr>
        <w:jc w:val="both"/>
        <w:rPr>
          <w:rFonts w:ascii="Arial" w:hAnsi="Arial" w:cs="Arial"/>
          <w:color w:val="000000" w:themeColor="text1"/>
        </w:rPr>
      </w:pPr>
    </w:p>
    <w:p w:rsidR="00873546" w:rsidP="00AC499A" w:rsidRDefault="00873546">
      <w:pPr>
        <w:ind w:firstLine="708"/>
        <w:jc w:val="both"/>
        <w:rPr>
          <w:rFonts w:ascii="Arial" w:hAnsi="Arial" w:cs="Arial"/>
          <w:color w:val="000000" w:themeColor="text1"/>
        </w:rPr>
      </w:pPr>
      <w:r w:rsidRPr="003A4E2B">
        <w:rPr>
          <w:rFonts w:ascii="Arial" w:hAnsi="Arial" w:cs="Arial"/>
          <w:color w:val="000000" w:themeColor="text1"/>
        </w:rPr>
        <w:t xml:space="preserve">- mjera opreza zabrane uspostavljanja ili održavanja veze s određenom osobom te se </w:t>
      </w:r>
      <w:r w:rsidR="006D45B0">
        <w:rPr>
          <w:rFonts w:ascii="Arial" w:hAnsi="Arial" w:cs="Arial"/>
          <w:color w:val="000000" w:themeColor="text1"/>
        </w:rPr>
        <w:t>optuženom</w:t>
      </w:r>
      <w:r w:rsidRPr="003A4E2B" w:rsidR="00E30F98">
        <w:rPr>
          <w:rFonts w:ascii="Arial" w:hAnsi="Arial" w:cs="Arial"/>
          <w:color w:val="000000" w:themeColor="text1"/>
        </w:rPr>
        <w:t xml:space="preserve"> </w:t>
      </w:r>
      <w:r w:rsidRPr="003A4E2B">
        <w:rPr>
          <w:rFonts w:ascii="Arial" w:hAnsi="Arial" w:cs="Arial"/>
          <w:color w:val="000000" w:themeColor="text1"/>
        </w:rPr>
        <w:t>zabranjuje uspostavljati ili održavati izravnu ili neizravnu vezu s ošteće</w:t>
      </w:r>
      <w:r w:rsidR="00AC499A">
        <w:rPr>
          <w:rFonts w:ascii="Arial" w:hAnsi="Arial" w:cs="Arial"/>
          <w:color w:val="000000" w:themeColor="text1"/>
        </w:rPr>
        <w:t xml:space="preserve">nima </w:t>
      </w:r>
      <w:r w:rsidRPr="00365058" w:rsidR="00AC499A">
        <w:rPr>
          <w:rFonts w:ascii="Arial" w:hAnsi="Arial" w:cs="Arial"/>
        </w:rPr>
        <w:t>Nik</w:t>
      </w:r>
      <w:r w:rsidR="00AC499A">
        <w:rPr>
          <w:rFonts w:ascii="Arial" w:hAnsi="Arial" w:cs="Arial"/>
        </w:rPr>
        <w:t>om</w:t>
      </w:r>
      <w:r w:rsidRPr="00365058" w:rsidR="00AC499A">
        <w:rPr>
          <w:rFonts w:ascii="Arial" w:hAnsi="Arial" w:cs="Arial"/>
        </w:rPr>
        <w:t xml:space="preserve"> Kružić</w:t>
      </w:r>
      <w:r w:rsidR="00AC499A">
        <w:rPr>
          <w:rFonts w:ascii="Arial" w:hAnsi="Arial" w:cs="Arial"/>
        </w:rPr>
        <w:t xml:space="preserve">, </w:t>
      </w:r>
      <w:r w:rsidRPr="00365058" w:rsidR="00AC499A">
        <w:rPr>
          <w:rFonts w:ascii="Arial" w:hAnsi="Arial" w:cs="Arial"/>
        </w:rPr>
        <w:t>Dominik</w:t>
      </w:r>
      <w:r w:rsidR="00AC499A">
        <w:rPr>
          <w:rFonts w:ascii="Arial" w:hAnsi="Arial" w:cs="Arial"/>
        </w:rPr>
        <w:t>om</w:t>
      </w:r>
      <w:r w:rsidRPr="00365058" w:rsidR="00AC499A">
        <w:rPr>
          <w:rFonts w:ascii="Arial" w:hAnsi="Arial" w:cs="Arial"/>
        </w:rPr>
        <w:t xml:space="preserve"> Levar</w:t>
      </w:r>
      <w:r w:rsidR="00AC499A">
        <w:rPr>
          <w:rFonts w:ascii="Arial" w:hAnsi="Arial" w:cs="Arial"/>
        </w:rPr>
        <w:t>om</w:t>
      </w:r>
      <w:r w:rsidRPr="00365058" w:rsidR="00AC499A">
        <w:rPr>
          <w:rFonts w:ascii="Arial" w:hAnsi="Arial" w:cs="Arial"/>
        </w:rPr>
        <w:t xml:space="preserve"> </w:t>
      </w:r>
      <w:r w:rsidR="00AC499A">
        <w:rPr>
          <w:rFonts w:ascii="Arial" w:hAnsi="Arial" w:cs="Arial"/>
        </w:rPr>
        <w:t xml:space="preserve">i </w:t>
      </w:r>
      <w:r w:rsidRPr="00365058" w:rsidR="00AC499A">
        <w:rPr>
          <w:rFonts w:ascii="Arial" w:hAnsi="Arial" w:cs="Arial"/>
        </w:rPr>
        <w:t>Siniš</w:t>
      </w:r>
      <w:r w:rsidR="00AC499A">
        <w:rPr>
          <w:rFonts w:ascii="Arial" w:hAnsi="Arial" w:cs="Arial"/>
        </w:rPr>
        <w:t xml:space="preserve">om </w:t>
      </w:r>
      <w:r w:rsidRPr="00365058" w:rsidR="00AC499A">
        <w:rPr>
          <w:rFonts w:ascii="Arial" w:hAnsi="Arial" w:cs="Arial"/>
        </w:rPr>
        <w:t>Aleksić</w:t>
      </w:r>
      <w:r w:rsidR="00AC499A">
        <w:rPr>
          <w:rFonts w:ascii="Arial" w:hAnsi="Arial" w:cs="Arial"/>
        </w:rPr>
        <w:t xml:space="preserve">em te </w:t>
      </w:r>
      <w:r w:rsidRPr="003A4E2B">
        <w:rPr>
          <w:rFonts w:ascii="Arial" w:hAnsi="Arial" w:cs="Arial"/>
          <w:color w:val="000000" w:themeColor="text1"/>
        </w:rPr>
        <w:t xml:space="preserve"> </w:t>
      </w:r>
      <w:r w:rsidR="00AC499A">
        <w:rPr>
          <w:rFonts w:ascii="Arial" w:hAnsi="Arial" w:cs="Arial"/>
          <w:color w:val="000000" w:themeColor="text1"/>
        </w:rPr>
        <w:t xml:space="preserve">maloljetnima </w:t>
      </w:r>
      <w:r w:rsidRPr="00365058" w:rsidR="00AC499A">
        <w:rPr>
          <w:rFonts w:ascii="Arial" w:hAnsi="Arial" w:cs="Arial"/>
        </w:rPr>
        <w:t>Andr</w:t>
      </w:r>
      <w:r w:rsidR="00AC499A">
        <w:rPr>
          <w:rFonts w:ascii="Arial" w:hAnsi="Arial" w:cs="Arial"/>
        </w:rPr>
        <w:t>om</w:t>
      </w:r>
      <w:r w:rsidRPr="00365058" w:rsidR="00AC499A">
        <w:rPr>
          <w:rFonts w:ascii="Arial" w:hAnsi="Arial" w:cs="Arial"/>
        </w:rPr>
        <w:t xml:space="preserve"> Kružić</w:t>
      </w:r>
      <w:r w:rsidR="00AC499A">
        <w:rPr>
          <w:rFonts w:ascii="Arial" w:hAnsi="Arial" w:cs="Arial"/>
        </w:rPr>
        <w:t>em</w:t>
      </w:r>
      <w:r w:rsidRPr="00365058" w:rsidR="00AC499A">
        <w:rPr>
          <w:rFonts w:ascii="Arial" w:hAnsi="Arial" w:cs="Arial"/>
        </w:rPr>
        <w:t xml:space="preserve"> Bunet</w:t>
      </w:r>
      <w:r w:rsidR="00AC499A">
        <w:rPr>
          <w:rFonts w:ascii="Arial" w:hAnsi="Arial" w:cs="Arial"/>
        </w:rPr>
        <w:t xml:space="preserve">om, </w:t>
      </w:r>
      <w:r w:rsidRPr="00365058" w:rsidR="00AC499A">
        <w:rPr>
          <w:rFonts w:ascii="Arial" w:hAnsi="Arial" w:cs="Arial"/>
        </w:rPr>
        <w:t>Dorian</w:t>
      </w:r>
      <w:r w:rsidR="00AC499A">
        <w:rPr>
          <w:rFonts w:ascii="Arial" w:hAnsi="Arial" w:cs="Arial"/>
        </w:rPr>
        <w:t>om</w:t>
      </w:r>
      <w:r w:rsidRPr="00365058" w:rsidR="00AC499A">
        <w:rPr>
          <w:rFonts w:ascii="Arial" w:hAnsi="Arial" w:cs="Arial"/>
        </w:rPr>
        <w:t xml:space="preserve"> Vranković</w:t>
      </w:r>
      <w:r w:rsidR="00AC499A">
        <w:rPr>
          <w:rFonts w:ascii="Arial" w:hAnsi="Arial" w:cs="Arial"/>
        </w:rPr>
        <w:t xml:space="preserve">em i </w:t>
      </w:r>
      <w:r w:rsidRPr="00365058" w:rsidR="00AC499A">
        <w:rPr>
          <w:rFonts w:ascii="Arial" w:hAnsi="Arial" w:cs="Arial"/>
        </w:rPr>
        <w:t>Leni</w:t>
      </w:r>
      <w:r w:rsidR="00AC499A">
        <w:rPr>
          <w:rFonts w:ascii="Arial" w:hAnsi="Arial" w:cs="Arial"/>
        </w:rPr>
        <w:t>jem</w:t>
      </w:r>
      <w:r w:rsidRPr="00365058" w:rsidR="00AC499A">
        <w:rPr>
          <w:rFonts w:ascii="Arial" w:hAnsi="Arial" w:cs="Arial"/>
        </w:rPr>
        <w:t xml:space="preserve"> Smojver</w:t>
      </w:r>
      <w:r w:rsidR="00AC499A">
        <w:rPr>
          <w:rFonts w:ascii="Arial" w:hAnsi="Arial" w:cs="Arial"/>
        </w:rPr>
        <w:t xml:space="preserve">om, </w:t>
      </w:r>
    </w:p>
    <w:p w:rsidRPr="003A4E2B" w:rsidR="00991C1B" w:rsidP="00991C1B" w:rsidRDefault="00991C1B">
      <w:pPr>
        <w:ind w:firstLine="708"/>
        <w:jc w:val="both"/>
        <w:rPr>
          <w:rFonts w:ascii="Arial" w:hAnsi="Arial" w:cs="Arial"/>
          <w:color w:val="000000" w:themeColor="text1"/>
        </w:rPr>
      </w:pPr>
    </w:p>
    <w:p w:rsidR="00873546" w:rsidP="00873546" w:rsidRDefault="00873546">
      <w:pPr>
        <w:ind w:firstLine="708"/>
        <w:jc w:val="both"/>
        <w:rPr>
          <w:rFonts w:ascii="Arial" w:hAnsi="Arial" w:cs="Arial"/>
        </w:rPr>
      </w:pPr>
      <w:r w:rsidRPr="003A4E2B">
        <w:rPr>
          <w:rFonts w:ascii="Arial" w:hAnsi="Arial" w:cs="Arial"/>
        </w:rPr>
        <w:t xml:space="preserve">a </w:t>
      </w:r>
      <w:r w:rsidR="006C1CA2">
        <w:rPr>
          <w:rFonts w:ascii="Arial" w:hAnsi="Arial" w:cs="Arial"/>
        </w:rPr>
        <w:t>optuženi</w:t>
      </w:r>
      <w:r w:rsidR="00E30F98">
        <w:rPr>
          <w:rFonts w:ascii="Arial" w:hAnsi="Arial" w:cs="Arial"/>
        </w:rPr>
        <w:t xml:space="preserve"> </w:t>
      </w:r>
      <w:r w:rsidR="00AC499A">
        <w:rPr>
          <w:rFonts w:ascii="Arial" w:hAnsi="Arial" w:cs="Arial"/>
        </w:rPr>
        <w:t xml:space="preserve">Vanja Smojver </w:t>
      </w:r>
      <w:r w:rsidRPr="003A4E2B">
        <w:rPr>
          <w:rFonts w:ascii="Arial" w:hAnsi="Arial" w:cs="Arial"/>
        </w:rPr>
        <w:t>se upozorava da, u slučaju nepridržavanja određenih mjera opreza, one mogu biti zamijenjene istražnim zatvorom.</w:t>
      </w:r>
    </w:p>
    <w:p w:rsidR="00C00D65" w:rsidP="00873546" w:rsidRDefault="00C00D65">
      <w:pPr>
        <w:ind w:firstLine="708"/>
        <w:jc w:val="both"/>
        <w:rPr>
          <w:rFonts w:ascii="Arial" w:hAnsi="Arial" w:cs="Arial"/>
        </w:rPr>
      </w:pPr>
    </w:p>
    <w:p w:rsidR="00AC499A" w:rsidP="001D2C8A" w:rsidRDefault="00AC499A">
      <w:pPr>
        <w:ind w:firstLine="357"/>
        <w:jc w:val="both"/>
        <w:rPr>
          <w:rFonts w:ascii="Arial" w:hAnsi="Arial" w:eastAsia="Calibri" w:cs="Arial"/>
        </w:rPr>
      </w:pPr>
    </w:p>
    <w:p w:rsidRPr="003A4E2B" w:rsidR="00C230A4" w:rsidP="00BB66D7" w:rsidRDefault="00C230A4">
      <w:pPr>
        <w:jc w:val="center"/>
        <w:rPr>
          <w:rFonts w:ascii="Arial" w:hAnsi="Arial" w:cs="Arial"/>
        </w:rPr>
      </w:pPr>
      <w:r w:rsidRPr="003A4E2B">
        <w:rPr>
          <w:rFonts w:ascii="Arial" w:hAnsi="Arial" w:cs="Arial"/>
        </w:rPr>
        <w:lastRenderedPageBreak/>
        <w:t>Obrazloženje</w:t>
      </w:r>
    </w:p>
    <w:p w:rsidRPr="003A4E2B" w:rsidR="00DA772F" w:rsidP="00BB66D7" w:rsidRDefault="00DA772F">
      <w:pPr>
        <w:jc w:val="both"/>
        <w:rPr>
          <w:rFonts w:ascii="Arial" w:hAnsi="Arial" w:cs="Arial"/>
        </w:rPr>
      </w:pPr>
    </w:p>
    <w:p w:rsidRPr="00002AE6" w:rsidR="00307941" w:rsidP="00AC499A" w:rsidRDefault="00F44D2F">
      <w:pPr>
        <w:pStyle w:val="Odlomakpopisa"/>
        <w:numPr>
          <w:ilvl w:val="0"/>
          <w:numId w:val="10"/>
        </w:numPr>
        <w:tabs>
          <w:tab w:val="left" w:pos="851"/>
        </w:tabs>
        <w:ind w:left="0" w:firstLine="284"/>
        <w:jc w:val="both"/>
        <w:rPr>
          <w:rFonts w:ascii="Arial" w:hAnsi="Arial" w:cs="Arial"/>
        </w:rPr>
      </w:pPr>
      <w:r w:rsidRPr="00064513">
        <w:rPr>
          <w:rFonts w:ascii="Arial" w:hAnsi="Arial" w:cs="Arial"/>
        </w:rPr>
        <w:t>Optužnicom Općinskog državnog odvjetništva u Rijeci broj KO</w:t>
      </w:r>
      <w:r w:rsidRPr="00064513" w:rsidR="00307941">
        <w:rPr>
          <w:rFonts w:ascii="Arial" w:hAnsi="Arial" w:cs="Arial"/>
        </w:rPr>
        <w:t>z</w:t>
      </w:r>
      <w:r w:rsidRPr="00064513">
        <w:rPr>
          <w:rFonts w:ascii="Arial" w:hAnsi="Arial" w:cs="Arial"/>
        </w:rPr>
        <w:t>-DO-</w:t>
      </w:r>
      <w:r w:rsidR="00AC499A">
        <w:rPr>
          <w:rFonts w:ascii="Arial" w:hAnsi="Arial" w:cs="Arial"/>
        </w:rPr>
        <w:t xml:space="preserve">81/2025 od 3. listopada 2025., zaprimljenom 6. listopada 2025., </w:t>
      </w:r>
      <w:r w:rsidRPr="00AC499A" w:rsidR="006C1CA2">
        <w:rPr>
          <w:rFonts w:ascii="Arial" w:hAnsi="Arial" w:cs="Arial"/>
        </w:rPr>
        <w:t>optuženi</w:t>
      </w:r>
      <w:r w:rsidRPr="00AC499A" w:rsidR="00307941">
        <w:rPr>
          <w:rFonts w:ascii="Arial" w:hAnsi="Arial" w:cs="Arial"/>
        </w:rPr>
        <w:t xml:space="preserve"> </w:t>
      </w:r>
      <w:r w:rsidRPr="00AC499A" w:rsidR="00AC499A">
        <w:rPr>
          <w:rFonts w:ascii="Arial" w:hAnsi="Arial" w:cs="Arial"/>
        </w:rPr>
        <w:t>Vanja Smojver</w:t>
      </w:r>
      <w:r w:rsidR="00AC499A">
        <w:rPr>
          <w:rFonts w:ascii="Arial" w:hAnsi="Arial" w:cs="Arial"/>
        </w:rPr>
        <w:t xml:space="preserve"> </w:t>
      </w:r>
      <w:r w:rsidRPr="00AC499A">
        <w:rPr>
          <w:rFonts w:ascii="Arial" w:hAnsi="Arial" w:cs="Arial"/>
        </w:rPr>
        <w:t xml:space="preserve">tereti se </w:t>
      </w:r>
      <w:r w:rsidRPr="00AC499A" w:rsidR="00B30D35">
        <w:rPr>
          <w:rFonts w:ascii="Arial" w:hAnsi="Arial" w:cs="Arial"/>
        </w:rPr>
        <w:t>zbog</w:t>
      </w:r>
      <w:r w:rsidRPr="00AC499A">
        <w:rPr>
          <w:rFonts w:ascii="Arial" w:hAnsi="Arial" w:cs="Arial"/>
        </w:rPr>
        <w:t xml:space="preserve"> počinjenja </w:t>
      </w:r>
      <w:r w:rsidRPr="00AC499A" w:rsidR="00307941">
        <w:rPr>
          <w:rFonts w:ascii="Arial" w:hAnsi="Arial" w:cs="Arial"/>
        </w:rPr>
        <w:t>četiri</w:t>
      </w:r>
      <w:r w:rsidRPr="00AC499A">
        <w:rPr>
          <w:rFonts w:ascii="Arial" w:hAnsi="Arial" w:cs="Arial"/>
        </w:rPr>
        <w:t xml:space="preserve"> kaznen</w:t>
      </w:r>
      <w:r w:rsidRPr="00AC499A" w:rsidR="00307941">
        <w:rPr>
          <w:rFonts w:ascii="Arial" w:hAnsi="Arial" w:cs="Arial"/>
        </w:rPr>
        <w:t>a</w:t>
      </w:r>
      <w:r w:rsidRPr="00AC499A">
        <w:rPr>
          <w:rFonts w:ascii="Arial" w:hAnsi="Arial" w:cs="Arial"/>
        </w:rPr>
        <w:t xml:space="preserve"> djela</w:t>
      </w:r>
      <w:r w:rsidRPr="00AC499A" w:rsidR="00AC499A">
        <w:rPr>
          <w:rFonts w:ascii="Arial" w:hAnsi="Arial" w:cs="Arial"/>
        </w:rPr>
        <w:t xml:space="preserve"> </w:t>
      </w:r>
      <w:r w:rsidRPr="00AC499A">
        <w:rPr>
          <w:rFonts w:ascii="Arial" w:hAnsi="Arial" w:cs="Arial"/>
        </w:rPr>
        <w:t>protiv braka, obitelji i djece</w:t>
      </w:r>
      <w:r w:rsidRPr="00AC499A" w:rsidR="00AC499A">
        <w:rPr>
          <w:rFonts w:ascii="Arial" w:hAnsi="Arial" w:cs="Arial"/>
        </w:rPr>
        <w:t xml:space="preserve">, </w:t>
      </w:r>
      <w:r w:rsidRPr="00AC499A" w:rsidR="00EB37E0">
        <w:rPr>
          <w:rFonts w:ascii="Arial" w:hAnsi="Arial" w:cs="Arial"/>
        </w:rPr>
        <w:t xml:space="preserve">od čega jedno kazneno </w:t>
      </w:r>
      <w:r w:rsidRPr="00AC499A" w:rsidR="00307941">
        <w:rPr>
          <w:rFonts w:ascii="Arial" w:hAnsi="Arial" w:cs="Arial"/>
        </w:rPr>
        <w:t>djel</w:t>
      </w:r>
      <w:r w:rsidRPr="00AC499A" w:rsidR="00EB37E0">
        <w:rPr>
          <w:rFonts w:ascii="Arial" w:hAnsi="Arial" w:cs="Arial"/>
        </w:rPr>
        <w:t>o</w:t>
      </w:r>
      <w:r w:rsidRPr="00AC499A">
        <w:rPr>
          <w:rFonts w:ascii="Arial" w:hAnsi="Arial" w:cs="Arial"/>
        </w:rPr>
        <w:t xml:space="preserve"> nasilja u obitelji iz članka 179.a KZ/11 </w:t>
      </w:r>
      <w:r w:rsidRPr="00AC499A" w:rsidR="00D37F93">
        <w:rPr>
          <w:rFonts w:ascii="Arial" w:hAnsi="Arial" w:cs="Arial"/>
        </w:rPr>
        <w:t xml:space="preserve">i </w:t>
      </w:r>
      <w:r w:rsidRPr="00AC499A" w:rsidR="00AC499A">
        <w:rPr>
          <w:rFonts w:ascii="Arial" w:hAnsi="Arial" w:cs="Arial"/>
        </w:rPr>
        <w:t>tri</w:t>
      </w:r>
      <w:r w:rsidRPr="00AC499A" w:rsidR="00B30D35">
        <w:rPr>
          <w:rFonts w:ascii="Arial" w:hAnsi="Arial" w:cs="Arial"/>
        </w:rPr>
        <w:t xml:space="preserve"> kaznena</w:t>
      </w:r>
      <w:r w:rsidRPr="00AC499A" w:rsidR="00307941">
        <w:rPr>
          <w:rFonts w:ascii="Arial" w:hAnsi="Arial" w:cs="Arial"/>
        </w:rPr>
        <w:t xml:space="preserve"> </w:t>
      </w:r>
      <w:r w:rsidRPr="00AC499A" w:rsidR="00D37F93">
        <w:rPr>
          <w:rFonts w:ascii="Arial" w:hAnsi="Arial" w:cs="Arial"/>
        </w:rPr>
        <w:t>djel</w:t>
      </w:r>
      <w:r w:rsidRPr="00AC499A" w:rsidR="00B30D35">
        <w:rPr>
          <w:rFonts w:ascii="Arial" w:hAnsi="Arial" w:cs="Arial"/>
        </w:rPr>
        <w:t>a</w:t>
      </w:r>
      <w:r w:rsidRPr="00AC499A" w:rsidR="00307941">
        <w:rPr>
          <w:rFonts w:ascii="Arial" w:hAnsi="Arial" w:cs="Arial"/>
        </w:rPr>
        <w:t xml:space="preserve"> povrede djetetovih prava iz članka 177. stavk</w:t>
      </w:r>
      <w:r w:rsidR="00AC499A">
        <w:rPr>
          <w:rFonts w:ascii="Arial" w:hAnsi="Arial" w:cs="Arial"/>
        </w:rPr>
        <w:t>a</w:t>
      </w:r>
      <w:r w:rsidRPr="00AC499A" w:rsidR="00307941">
        <w:rPr>
          <w:rFonts w:ascii="Arial" w:hAnsi="Arial" w:cs="Arial"/>
        </w:rPr>
        <w:t xml:space="preserve"> 2. KZ/11, </w:t>
      </w:r>
      <w:r w:rsidR="00AC499A">
        <w:rPr>
          <w:rFonts w:ascii="Arial" w:hAnsi="Arial" w:cs="Arial"/>
        </w:rPr>
        <w:t xml:space="preserve">te tri kaznena djela </w:t>
      </w:r>
      <w:r w:rsidRPr="00AC499A" w:rsidR="00307941">
        <w:rPr>
          <w:rFonts w:ascii="Arial" w:hAnsi="Arial" w:cs="Arial"/>
        </w:rPr>
        <w:t xml:space="preserve">protiv </w:t>
      </w:r>
      <w:r w:rsidRPr="00AC499A" w:rsidR="00D37F93">
        <w:rPr>
          <w:rFonts w:ascii="Arial" w:hAnsi="Arial" w:cs="Arial"/>
        </w:rPr>
        <w:t>osobne slobode,</w:t>
      </w:r>
      <w:r w:rsidR="00AC499A">
        <w:rPr>
          <w:rFonts w:ascii="Arial" w:hAnsi="Arial" w:cs="Arial"/>
        </w:rPr>
        <w:t xml:space="preserve"> od čega dva djela</w:t>
      </w:r>
      <w:r w:rsidRPr="00AC499A" w:rsidR="00D37F93">
        <w:rPr>
          <w:rFonts w:ascii="Arial" w:hAnsi="Arial" w:cs="Arial"/>
        </w:rPr>
        <w:t xml:space="preserve"> prijetnje </w:t>
      </w:r>
      <w:r w:rsidRPr="00AC499A" w:rsidR="00307941">
        <w:rPr>
          <w:rFonts w:ascii="Arial" w:hAnsi="Arial" w:cs="Arial"/>
        </w:rPr>
        <w:t xml:space="preserve">iz članka </w:t>
      </w:r>
      <w:r w:rsidRPr="00AC499A" w:rsidR="00D37F93">
        <w:rPr>
          <w:rFonts w:ascii="Arial" w:hAnsi="Arial" w:cs="Arial"/>
        </w:rPr>
        <w:t>1</w:t>
      </w:r>
      <w:r w:rsidRPr="00AC499A" w:rsidR="007F63C9">
        <w:rPr>
          <w:rFonts w:ascii="Arial" w:hAnsi="Arial" w:cs="Arial"/>
        </w:rPr>
        <w:t>39. stavk</w:t>
      </w:r>
      <w:r w:rsidR="00002AE6">
        <w:rPr>
          <w:rFonts w:ascii="Arial" w:hAnsi="Arial" w:cs="Arial"/>
        </w:rPr>
        <w:t>a</w:t>
      </w:r>
      <w:r w:rsidRPr="00AC499A" w:rsidR="007F63C9">
        <w:rPr>
          <w:rFonts w:ascii="Arial" w:hAnsi="Arial" w:cs="Arial"/>
        </w:rPr>
        <w:t xml:space="preserve"> 2. i 3</w:t>
      </w:r>
      <w:r w:rsidRPr="00AC499A" w:rsidR="00B30D35">
        <w:rPr>
          <w:rFonts w:ascii="Arial" w:hAnsi="Arial" w:cs="Arial"/>
        </w:rPr>
        <w:t>. KZ/11</w:t>
      </w:r>
      <w:r w:rsidRPr="00AC499A" w:rsidR="00D37F93">
        <w:rPr>
          <w:rFonts w:ascii="Arial" w:hAnsi="Arial" w:cs="Arial"/>
        </w:rPr>
        <w:t xml:space="preserve">, </w:t>
      </w:r>
      <w:r w:rsidR="00002AE6">
        <w:rPr>
          <w:rFonts w:ascii="Arial" w:hAnsi="Arial" w:cs="Arial"/>
        </w:rPr>
        <w:t xml:space="preserve">te jedno djelo prijetnje </w:t>
      </w:r>
      <w:r w:rsidRPr="00002AE6" w:rsidR="00AC499A">
        <w:rPr>
          <w:rFonts w:ascii="Arial" w:hAnsi="Arial" w:cs="Arial"/>
        </w:rPr>
        <w:t>iz članka 139. stavak 2. KZ/11,</w:t>
      </w:r>
      <w:r w:rsidR="00002AE6">
        <w:rPr>
          <w:rFonts w:ascii="Arial" w:hAnsi="Arial" w:cs="Arial"/>
        </w:rPr>
        <w:t xml:space="preserve"> </w:t>
      </w:r>
      <w:r w:rsidRPr="00002AE6" w:rsidR="00D37F93">
        <w:rPr>
          <w:rFonts w:ascii="Arial" w:hAnsi="Arial" w:cs="Arial"/>
        </w:rPr>
        <w:t>a sve u svezi članka 51. KZ/11.</w:t>
      </w:r>
    </w:p>
    <w:p w:rsidRPr="00275C33" w:rsidR="00AC499A" w:rsidP="00064513" w:rsidRDefault="00AC499A">
      <w:pPr>
        <w:tabs>
          <w:tab w:val="left" w:pos="851"/>
        </w:tabs>
        <w:ind w:firstLine="284"/>
        <w:jc w:val="both"/>
        <w:rPr>
          <w:rFonts w:ascii="Arial" w:hAnsi="Arial" w:cs="Arial"/>
        </w:rPr>
      </w:pPr>
    </w:p>
    <w:p w:rsidRPr="00002AE6" w:rsidR="003A244D" w:rsidP="00002AE6" w:rsidRDefault="006C1CA2">
      <w:pPr>
        <w:pStyle w:val="Odlomakpopisa"/>
        <w:numPr>
          <w:ilvl w:val="0"/>
          <w:numId w:val="10"/>
        </w:numPr>
        <w:tabs>
          <w:tab w:val="left" w:pos="851"/>
        </w:tabs>
        <w:ind w:left="0" w:firstLine="284"/>
        <w:jc w:val="both"/>
        <w:rPr>
          <w:rFonts w:ascii="Arial" w:hAnsi="Arial" w:cs="Arial"/>
        </w:rPr>
      </w:pPr>
      <w:r w:rsidRPr="00064513">
        <w:rPr>
          <w:rFonts w:ascii="Arial" w:hAnsi="Arial" w:cs="Arial"/>
        </w:rPr>
        <w:t xml:space="preserve">Optuženik </w:t>
      </w:r>
      <w:r w:rsidRPr="00064513" w:rsidR="00F44D2F">
        <w:rPr>
          <w:rFonts w:ascii="Arial" w:hAnsi="Arial" w:cs="Arial"/>
        </w:rPr>
        <w:t xml:space="preserve">je </w:t>
      </w:r>
      <w:r w:rsidR="00002AE6">
        <w:rPr>
          <w:rFonts w:ascii="Arial" w:hAnsi="Arial" w:cs="Arial"/>
        </w:rPr>
        <w:t xml:space="preserve">u prethodnom tijeku postupka </w:t>
      </w:r>
      <w:r w:rsidRPr="00064513" w:rsidR="00F44D2F">
        <w:rPr>
          <w:rFonts w:ascii="Arial" w:hAnsi="Arial" w:cs="Arial"/>
        </w:rPr>
        <w:t xml:space="preserve">uhićen </w:t>
      </w:r>
      <w:r w:rsidR="00002AE6">
        <w:rPr>
          <w:rFonts w:ascii="Arial" w:hAnsi="Arial" w:cs="Arial"/>
        </w:rPr>
        <w:t>23. siječnja 2025.</w:t>
      </w:r>
      <w:r w:rsidRPr="00002AE6" w:rsidR="00F44D2F">
        <w:rPr>
          <w:rFonts w:ascii="Arial" w:hAnsi="Arial" w:cs="Arial"/>
        </w:rPr>
        <w:t xml:space="preserve">, </w:t>
      </w:r>
      <w:r w:rsidRPr="00002AE6" w:rsidR="00275C33">
        <w:rPr>
          <w:rFonts w:ascii="Arial" w:hAnsi="Arial" w:cs="Arial"/>
        </w:rPr>
        <w:t xml:space="preserve">a pušten je na slobodu </w:t>
      </w:r>
      <w:r w:rsidRPr="00002AE6" w:rsidR="000F10D3">
        <w:rPr>
          <w:rFonts w:ascii="Arial" w:hAnsi="Arial" w:cs="Arial"/>
        </w:rPr>
        <w:t xml:space="preserve">nakon što mu </w:t>
      </w:r>
      <w:r w:rsidRPr="00002AE6" w:rsidR="00275C33">
        <w:rPr>
          <w:rFonts w:ascii="Arial" w:hAnsi="Arial" w:cs="Arial"/>
        </w:rPr>
        <w:t xml:space="preserve">rješenjem </w:t>
      </w:r>
      <w:r w:rsidRPr="00002AE6" w:rsidR="000F10D3">
        <w:rPr>
          <w:rFonts w:ascii="Arial" w:hAnsi="Arial" w:cs="Arial"/>
        </w:rPr>
        <w:t xml:space="preserve">Općinskog državnog odvjetništva u </w:t>
      </w:r>
      <w:r w:rsidRPr="00002AE6" w:rsidR="00275C33">
        <w:rPr>
          <w:rFonts w:ascii="Arial" w:hAnsi="Arial" w:cs="Arial"/>
        </w:rPr>
        <w:t>Rijeci poslovni broj</w:t>
      </w:r>
      <w:r w:rsidRPr="00002AE6" w:rsidR="00B30D35">
        <w:rPr>
          <w:rFonts w:ascii="Arial" w:hAnsi="Arial" w:cs="Arial"/>
        </w:rPr>
        <w:t xml:space="preserve"> </w:t>
      </w:r>
      <w:r w:rsidRPr="00002AE6" w:rsidR="00002AE6">
        <w:rPr>
          <w:rFonts w:ascii="Arial" w:hAnsi="Arial" w:cs="Arial"/>
        </w:rPr>
        <w:t>KPz-DO-14/2025 od 25. siječnja 2025.</w:t>
      </w:r>
      <w:r w:rsidR="00002AE6">
        <w:rPr>
          <w:rFonts w:ascii="Arial" w:hAnsi="Arial" w:cs="Arial"/>
        </w:rPr>
        <w:t xml:space="preserve"> </w:t>
      </w:r>
      <w:r w:rsidRPr="00002AE6" w:rsidR="00275C33">
        <w:rPr>
          <w:rFonts w:ascii="Arial" w:hAnsi="Arial" w:cs="Arial"/>
        </w:rPr>
        <w:t>određene mjere opreza iz članka 98. stavk</w:t>
      </w:r>
      <w:r w:rsidR="00002AE6">
        <w:rPr>
          <w:rFonts w:ascii="Arial" w:hAnsi="Arial" w:cs="Arial"/>
        </w:rPr>
        <w:t>a</w:t>
      </w:r>
      <w:r w:rsidRPr="00002AE6" w:rsidR="00275C33">
        <w:rPr>
          <w:rFonts w:ascii="Arial" w:hAnsi="Arial" w:cs="Arial"/>
        </w:rPr>
        <w:t xml:space="preserve"> 2. točke </w:t>
      </w:r>
      <w:r w:rsidRPr="00002AE6" w:rsidR="0081378A">
        <w:rPr>
          <w:rFonts w:ascii="Arial" w:hAnsi="Arial" w:cs="Arial"/>
        </w:rPr>
        <w:t>4.</w:t>
      </w:r>
      <w:r w:rsidRPr="00002AE6" w:rsidR="00002AE6">
        <w:rPr>
          <w:rFonts w:ascii="Arial" w:hAnsi="Arial" w:cs="Arial"/>
        </w:rPr>
        <w:t xml:space="preserve"> i</w:t>
      </w:r>
      <w:r w:rsidRPr="00002AE6" w:rsidR="0081378A">
        <w:rPr>
          <w:rFonts w:ascii="Arial" w:hAnsi="Arial" w:cs="Arial"/>
        </w:rPr>
        <w:t xml:space="preserve"> 5. ZKP/08</w:t>
      </w:r>
      <w:r w:rsidRPr="00002AE6" w:rsidR="005C630A">
        <w:rPr>
          <w:rFonts w:ascii="Arial" w:hAnsi="Arial" w:cs="Arial"/>
        </w:rPr>
        <w:t>, a sve</w:t>
      </w:r>
      <w:r w:rsidRPr="00002AE6" w:rsidR="00275C33">
        <w:rPr>
          <w:rFonts w:ascii="Arial" w:hAnsi="Arial" w:cs="Arial"/>
        </w:rPr>
        <w:t xml:space="preserve"> na temelju zakonske osnove iz članka 123. stavak</w:t>
      </w:r>
      <w:r w:rsidRPr="00002AE6" w:rsidR="005C630A">
        <w:rPr>
          <w:rFonts w:ascii="Arial" w:hAnsi="Arial" w:cs="Arial"/>
        </w:rPr>
        <w:t xml:space="preserve"> 1. točke</w:t>
      </w:r>
      <w:r w:rsidRPr="00002AE6" w:rsidR="00275C33">
        <w:rPr>
          <w:rFonts w:ascii="Arial" w:hAnsi="Arial" w:cs="Arial"/>
        </w:rPr>
        <w:t xml:space="preserve"> 2. i 3. ZKP/08. </w:t>
      </w:r>
      <w:r w:rsidRPr="00002AE6" w:rsidR="002961F9">
        <w:rPr>
          <w:rFonts w:ascii="Arial" w:hAnsi="Arial" w:cs="Arial"/>
        </w:rPr>
        <w:t>R</w:t>
      </w:r>
      <w:r w:rsidRPr="00002AE6" w:rsidR="00F44D2F">
        <w:rPr>
          <w:rFonts w:ascii="Arial" w:hAnsi="Arial" w:cs="Arial"/>
        </w:rPr>
        <w:t>ješenje</w:t>
      </w:r>
      <w:r w:rsidRPr="00002AE6" w:rsidR="0018768D">
        <w:rPr>
          <w:rFonts w:ascii="Arial" w:hAnsi="Arial" w:cs="Arial"/>
        </w:rPr>
        <w:t xml:space="preserve"> </w:t>
      </w:r>
      <w:r w:rsidRPr="00002AE6" w:rsidR="00272272">
        <w:rPr>
          <w:rFonts w:ascii="Arial" w:hAnsi="Arial" w:cs="Arial"/>
        </w:rPr>
        <w:t xml:space="preserve">je </w:t>
      </w:r>
      <w:r w:rsidRPr="00002AE6" w:rsidR="00002AE6">
        <w:rPr>
          <w:rFonts w:ascii="Arial" w:hAnsi="Arial" w:cs="Arial"/>
        </w:rPr>
        <w:t xml:space="preserve">postalo pravomoćno. </w:t>
      </w:r>
    </w:p>
    <w:p w:rsidRPr="00B30D35" w:rsidR="00B30D35" w:rsidP="00B30D35" w:rsidRDefault="00B30D35">
      <w:pPr>
        <w:pStyle w:val="Odlomakpopisa"/>
        <w:tabs>
          <w:tab w:val="left" w:pos="851"/>
        </w:tabs>
        <w:ind w:left="284"/>
        <w:jc w:val="both"/>
        <w:rPr>
          <w:rFonts w:ascii="Arial" w:hAnsi="Arial" w:cs="Arial"/>
        </w:rPr>
      </w:pPr>
    </w:p>
    <w:p w:rsidRPr="00002AE6" w:rsidR="00B04A97" w:rsidP="00B04A97" w:rsidRDefault="00B05D6C">
      <w:pPr>
        <w:pStyle w:val="Odlomakpopisa"/>
        <w:numPr>
          <w:ilvl w:val="0"/>
          <w:numId w:val="10"/>
        </w:numPr>
        <w:tabs>
          <w:tab w:val="left" w:pos="851"/>
        </w:tabs>
        <w:ind w:left="0" w:firstLine="284"/>
        <w:jc w:val="both"/>
        <w:rPr>
          <w:rFonts w:ascii="Arial" w:hAnsi="Arial" w:cs="Arial"/>
        </w:rPr>
      </w:pPr>
      <w:r w:rsidRPr="00064513">
        <w:rPr>
          <w:rFonts w:ascii="Arial" w:hAnsi="Arial" w:cs="Arial"/>
          <w:color w:val="000000" w:themeColor="text1"/>
        </w:rPr>
        <w:t xml:space="preserve">Uvodno citiranom optužnicom predloženo je da se protiv optuženika produlje mjere opreza </w:t>
      </w:r>
      <w:r w:rsidRPr="00002AE6" w:rsidR="00002AE6">
        <w:rPr>
          <w:rFonts w:ascii="Arial" w:hAnsi="Arial" w:cs="Arial"/>
        </w:rPr>
        <w:t>na temelju zakonske osnove iz članka 123. stavak 1. točke 3. ZKP/08.</w:t>
      </w:r>
    </w:p>
    <w:p w:rsidRPr="00B04A97" w:rsidR="00002AE6" w:rsidP="00B04A97" w:rsidRDefault="00002AE6">
      <w:pPr>
        <w:tabs>
          <w:tab w:val="left" w:pos="851"/>
        </w:tabs>
        <w:jc w:val="both"/>
        <w:rPr>
          <w:rFonts w:ascii="Arial" w:hAnsi="Arial" w:cs="Arial"/>
        </w:rPr>
      </w:pPr>
    </w:p>
    <w:p w:rsidR="00B51FE9" w:rsidP="00B51FE9" w:rsidRDefault="00E255B2">
      <w:pPr>
        <w:pStyle w:val="Odlomakpopisa"/>
        <w:numPr>
          <w:ilvl w:val="0"/>
          <w:numId w:val="10"/>
        </w:numPr>
        <w:tabs>
          <w:tab w:val="left" w:pos="851"/>
        </w:tabs>
        <w:ind w:left="0" w:firstLine="284"/>
        <w:jc w:val="both"/>
        <w:rPr>
          <w:rFonts w:ascii="Arial" w:hAnsi="Arial" w:cs="Arial"/>
        </w:rPr>
      </w:pPr>
      <w:r w:rsidRPr="00064513">
        <w:rPr>
          <w:rFonts w:ascii="Arial" w:hAnsi="Arial" w:cs="Arial"/>
        </w:rPr>
        <w:t xml:space="preserve">Odredbom članka 98. stavka </w:t>
      </w:r>
      <w:r w:rsidRPr="00064513" w:rsidR="00323227">
        <w:rPr>
          <w:rFonts w:ascii="Arial" w:hAnsi="Arial" w:cs="Arial"/>
        </w:rPr>
        <w:t>7</w:t>
      </w:r>
      <w:r w:rsidRPr="00064513">
        <w:rPr>
          <w:rFonts w:ascii="Arial" w:hAnsi="Arial" w:cs="Arial"/>
        </w:rPr>
        <w:t xml:space="preserve">. ZKP/08 propisano je, između ostalog, da će svaka dva mjeseca, računajući od dana pravomoćnosti prethodnog rješenja o mjeri opreza, tijelo koje je odredilo mjeru opreza prije podizanja optužnice odnosno sud koji vodi postupak, ispitati po službenoj dužnosti postoji li još potreba za mjerom opreza te je rješenjem produljiti ili ukinuti ako više nije potrebna </w:t>
      </w:r>
      <w:r w:rsidRPr="00064513" w:rsidR="00A45DA1">
        <w:rPr>
          <w:rFonts w:ascii="Arial" w:hAnsi="Arial" w:cs="Arial"/>
        </w:rPr>
        <w:t xml:space="preserve">zbog čega je </w:t>
      </w:r>
      <w:r w:rsidRPr="00064513">
        <w:rPr>
          <w:rFonts w:ascii="Arial" w:hAnsi="Arial" w:cs="Arial"/>
        </w:rPr>
        <w:t>održana sjednica vijeća ovog suda.</w:t>
      </w:r>
    </w:p>
    <w:p w:rsidRPr="003A4E2B" w:rsidR="00B51FE9" w:rsidP="00064513" w:rsidRDefault="00B51FE9">
      <w:pPr>
        <w:tabs>
          <w:tab w:val="left" w:pos="851"/>
        </w:tabs>
        <w:ind w:firstLine="284"/>
        <w:jc w:val="both"/>
        <w:rPr>
          <w:rFonts w:ascii="Arial" w:hAnsi="Arial" w:cs="Arial"/>
        </w:rPr>
      </w:pPr>
    </w:p>
    <w:p w:rsidRPr="00064513" w:rsidR="009468CB" w:rsidP="00064513" w:rsidRDefault="00AC499A">
      <w:pPr>
        <w:pStyle w:val="Odlomakpopisa"/>
        <w:numPr>
          <w:ilvl w:val="0"/>
          <w:numId w:val="10"/>
        </w:numPr>
        <w:tabs>
          <w:tab w:val="left" w:pos="851"/>
        </w:tabs>
        <w:ind w:left="0" w:firstLine="284"/>
        <w:jc w:val="both"/>
        <w:rPr>
          <w:rFonts w:ascii="Arial" w:hAnsi="Arial" w:cs="Arial"/>
        </w:rPr>
      </w:pPr>
      <w:r>
        <w:rPr>
          <w:rFonts w:ascii="Arial" w:hAnsi="Arial" w:cs="Arial"/>
        </w:rPr>
        <w:t>V</w:t>
      </w:r>
      <w:r w:rsidRPr="00064513" w:rsidR="009468CB">
        <w:rPr>
          <w:rFonts w:ascii="Arial" w:hAnsi="Arial" w:cs="Arial"/>
        </w:rPr>
        <w:t xml:space="preserve">ijeće smatra da u odnosu na </w:t>
      </w:r>
      <w:r w:rsidRPr="00064513" w:rsidR="006C1CA2">
        <w:rPr>
          <w:rFonts w:ascii="Arial" w:hAnsi="Arial" w:cs="Arial"/>
        </w:rPr>
        <w:t xml:space="preserve">optuženika </w:t>
      </w:r>
      <w:r w:rsidRPr="00064513" w:rsidR="009468CB">
        <w:rPr>
          <w:rFonts w:ascii="Arial" w:hAnsi="Arial" w:cs="Arial"/>
        </w:rPr>
        <w:t>egzistiraju razlozi za istražni zatvor opisani odredbom članka 123. stavka 1. točk</w:t>
      </w:r>
      <w:r w:rsidRPr="00064513" w:rsidR="00A45DA1">
        <w:rPr>
          <w:rFonts w:ascii="Arial" w:hAnsi="Arial" w:cs="Arial"/>
        </w:rPr>
        <w:t>a</w:t>
      </w:r>
      <w:r w:rsidRPr="00064513" w:rsidR="009468CB">
        <w:rPr>
          <w:rFonts w:ascii="Arial" w:hAnsi="Arial" w:cs="Arial"/>
        </w:rPr>
        <w:t xml:space="preserve"> 3. ZKP/08</w:t>
      </w:r>
      <w:r w:rsidRPr="00064513" w:rsidR="00742AC9">
        <w:rPr>
          <w:rFonts w:ascii="Arial" w:hAnsi="Arial" w:cs="Arial"/>
        </w:rPr>
        <w:t>,</w:t>
      </w:r>
      <w:r w:rsidRPr="00064513" w:rsidR="009468CB">
        <w:rPr>
          <w:rFonts w:ascii="Arial" w:hAnsi="Arial" w:cs="Arial"/>
        </w:rPr>
        <w:t xml:space="preserve"> ali da se svrha istražnog zatvora </w:t>
      </w:r>
      <w:r w:rsidRPr="00064513" w:rsidR="00A45DA1">
        <w:rPr>
          <w:rFonts w:ascii="Arial" w:hAnsi="Arial" w:cs="Arial"/>
        </w:rPr>
        <w:t xml:space="preserve">i nadalje </w:t>
      </w:r>
      <w:r w:rsidRPr="00064513" w:rsidR="009468CB">
        <w:rPr>
          <w:rFonts w:ascii="Arial" w:hAnsi="Arial" w:cs="Arial"/>
        </w:rPr>
        <w:t xml:space="preserve">može ostvariti mjerama opreza opisanim u </w:t>
      </w:r>
      <w:r w:rsidR="00BD0113">
        <w:rPr>
          <w:rFonts w:ascii="Arial" w:hAnsi="Arial" w:cs="Arial"/>
        </w:rPr>
        <w:t>izre</w:t>
      </w:r>
      <w:r w:rsidR="00CF759C">
        <w:rPr>
          <w:rFonts w:ascii="Arial" w:hAnsi="Arial" w:cs="Arial"/>
        </w:rPr>
        <w:t>ci</w:t>
      </w:r>
      <w:r w:rsidRPr="00064513" w:rsidR="009468CB">
        <w:rPr>
          <w:rFonts w:ascii="Arial" w:hAnsi="Arial" w:cs="Arial"/>
        </w:rPr>
        <w:t xml:space="preserve"> ovog rješenja.</w:t>
      </w:r>
      <w:r w:rsidRPr="00064513" w:rsidR="00BF5281">
        <w:rPr>
          <w:rFonts w:ascii="Arial" w:hAnsi="Arial" w:cs="Arial"/>
        </w:rPr>
        <w:t xml:space="preserve"> </w:t>
      </w:r>
    </w:p>
    <w:p w:rsidR="00442A3E" w:rsidP="00064513" w:rsidRDefault="00442A3E">
      <w:pPr>
        <w:tabs>
          <w:tab w:val="left" w:pos="851"/>
        </w:tabs>
        <w:ind w:firstLine="284"/>
        <w:jc w:val="both"/>
        <w:rPr>
          <w:rFonts w:ascii="Arial" w:hAnsi="Arial" w:cs="Arial"/>
        </w:rPr>
      </w:pPr>
    </w:p>
    <w:p w:rsidRPr="00AC499A" w:rsidR="00442A3E" w:rsidP="00AC499A" w:rsidRDefault="00442A3E">
      <w:pPr>
        <w:pStyle w:val="Odlomakpopisa"/>
        <w:numPr>
          <w:ilvl w:val="0"/>
          <w:numId w:val="10"/>
        </w:numPr>
        <w:tabs>
          <w:tab w:val="left" w:pos="851"/>
        </w:tabs>
        <w:ind w:left="0" w:firstLine="284"/>
        <w:jc w:val="both"/>
        <w:rPr>
          <w:rFonts w:ascii="Arial" w:hAnsi="Arial" w:cs="Arial"/>
        </w:rPr>
      </w:pPr>
      <w:r w:rsidRPr="00064513">
        <w:rPr>
          <w:rFonts w:ascii="Arial" w:hAnsi="Arial" w:cs="Arial"/>
        </w:rPr>
        <w:t xml:space="preserve">Osnovanost sumnje da je optuženik počinio kaznena djela za koja se tereti proizlazi iz sadržaja citirane optužnice </w:t>
      </w:r>
      <w:r w:rsidRPr="00064513">
        <w:rPr>
          <w:rFonts w:ascii="Arial" w:hAnsi="Arial" w:cs="Arial"/>
          <w:color w:val="000000" w:themeColor="text1"/>
        </w:rPr>
        <w:t xml:space="preserve">sada potvrđene rješenjem Općinskog suda u Rijeci poslovni broj </w:t>
      </w:r>
      <w:r w:rsidR="00BD0113">
        <w:rPr>
          <w:rFonts w:ascii="Arial" w:hAnsi="Arial" w:cs="Arial"/>
          <w:color w:val="000000" w:themeColor="text1"/>
        </w:rPr>
        <w:t>Kovm-</w:t>
      </w:r>
      <w:r w:rsidR="00AC499A">
        <w:rPr>
          <w:rFonts w:ascii="Arial" w:hAnsi="Arial" w:cs="Arial"/>
          <w:color w:val="000000" w:themeColor="text1"/>
        </w:rPr>
        <w:t xml:space="preserve">106/2025 od 19. studenog 2025. </w:t>
      </w:r>
      <w:r w:rsidRPr="00AC499A">
        <w:rPr>
          <w:rFonts w:ascii="Arial" w:hAnsi="Arial" w:cs="Arial"/>
          <w:color w:val="000000" w:themeColor="text1"/>
        </w:rPr>
        <w:t xml:space="preserve">i dokaza na kojima se ista temelji čime je ispunjen osnovni uvjet za opstojnost istražnog zatvora iz članka 123. stavka 1. ZKP/08. </w:t>
      </w:r>
    </w:p>
    <w:p w:rsidR="00442A3E" w:rsidP="00064513" w:rsidRDefault="00442A3E">
      <w:pPr>
        <w:tabs>
          <w:tab w:val="left" w:pos="851"/>
        </w:tabs>
        <w:ind w:firstLine="284"/>
        <w:jc w:val="both"/>
        <w:rPr>
          <w:rFonts w:ascii="Arial" w:hAnsi="Arial" w:cs="Arial"/>
        </w:rPr>
      </w:pPr>
    </w:p>
    <w:p w:rsidRPr="00064513" w:rsidR="00BB6255" w:rsidP="00064513" w:rsidRDefault="00935E0C">
      <w:pPr>
        <w:pStyle w:val="Odlomakpopisa"/>
        <w:numPr>
          <w:ilvl w:val="0"/>
          <w:numId w:val="10"/>
        </w:numPr>
        <w:tabs>
          <w:tab w:val="left" w:pos="851"/>
        </w:tabs>
        <w:ind w:left="0" w:firstLine="284"/>
        <w:jc w:val="both"/>
        <w:rPr>
          <w:rFonts w:ascii="Arial" w:hAnsi="Arial" w:cs="Arial"/>
        </w:rPr>
      </w:pPr>
      <w:r w:rsidRPr="003B66CE">
        <w:rPr>
          <w:rFonts w:ascii="Arial" w:hAnsi="Arial" w:cs="Arial"/>
        </w:rPr>
        <w:t>Iz podataka kaznene</w:t>
      </w:r>
      <w:r w:rsidR="003B66CE">
        <w:rPr>
          <w:rFonts w:ascii="Arial" w:hAnsi="Arial" w:cs="Arial"/>
        </w:rPr>
        <w:t xml:space="preserve"> i prekršajne</w:t>
      </w:r>
      <w:r w:rsidRPr="003B66CE">
        <w:rPr>
          <w:rFonts w:ascii="Arial" w:hAnsi="Arial" w:cs="Arial"/>
        </w:rPr>
        <w:t xml:space="preserve"> evidencije proizlazi da</w:t>
      </w:r>
      <w:r w:rsidRPr="003B66CE" w:rsidR="00A1398A">
        <w:rPr>
          <w:rFonts w:ascii="Arial" w:hAnsi="Arial" w:cs="Arial"/>
        </w:rPr>
        <w:t xml:space="preserve"> </w:t>
      </w:r>
      <w:r w:rsidRPr="003B66CE" w:rsidR="006C1CA2">
        <w:rPr>
          <w:rFonts w:ascii="Arial" w:hAnsi="Arial" w:cs="Arial"/>
        </w:rPr>
        <w:t xml:space="preserve">optuženik </w:t>
      </w:r>
      <w:r w:rsidR="003B66CE">
        <w:rPr>
          <w:rFonts w:ascii="Arial" w:hAnsi="Arial" w:cs="Arial"/>
        </w:rPr>
        <w:t xml:space="preserve">nije </w:t>
      </w:r>
      <w:r w:rsidRPr="003B66CE">
        <w:rPr>
          <w:rFonts w:ascii="Arial" w:hAnsi="Arial" w:cs="Arial"/>
        </w:rPr>
        <w:t>pra</w:t>
      </w:r>
      <w:r w:rsidRPr="003B66CE" w:rsidR="00146685">
        <w:rPr>
          <w:rFonts w:ascii="Arial" w:hAnsi="Arial" w:cs="Arial"/>
        </w:rPr>
        <w:t>vomoćno</w:t>
      </w:r>
      <w:r w:rsidRPr="00064513" w:rsidR="00146685">
        <w:rPr>
          <w:rFonts w:ascii="Arial" w:hAnsi="Arial" w:cs="Arial"/>
        </w:rPr>
        <w:t xml:space="preserve"> kazneno </w:t>
      </w:r>
      <w:r w:rsidR="003B66CE">
        <w:rPr>
          <w:rFonts w:ascii="Arial" w:hAnsi="Arial" w:cs="Arial"/>
        </w:rPr>
        <w:t xml:space="preserve">i prekršajno </w:t>
      </w:r>
      <w:r w:rsidRPr="00064513" w:rsidR="00146685">
        <w:rPr>
          <w:rFonts w:ascii="Arial" w:hAnsi="Arial" w:cs="Arial"/>
        </w:rPr>
        <w:t>osuđivana osoba</w:t>
      </w:r>
      <w:r w:rsidRPr="00064513" w:rsidR="00967A37">
        <w:rPr>
          <w:rFonts w:ascii="Arial" w:hAnsi="Arial" w:cs="Arial"/>
        </w:rPr>
        <w:t xml:space="preserve">. </w:t>
      </w:r>
    </w:p>
    <w:p w:rsidRPr="00BB6255" w:rsidR="00BB6255" w:rsidP="00064513" w:rsidRDefault="00BB6255">
      <w:pPr>
        <w:pStyle w:val="Odlomakpopisa"/>
        <w:ind w:left="0" w:firstLine="284"/>
        <w:rPr>
          <w:rFonts w:ascii="Arial" w:hAnsi="Arial" w:cs="Arial"/>
        </w:rPr>
      </w:pPr>
    </w:p>
    <w:p w:rsidRPr="003B66CE" w:rsidR="00235FC8" w:rsidP="00FB4EEE" w:rsidRDefault="00FB4EEE">
      <w:pPr>
        <w:pStyle w:val="Odlomakpopisa"/>
        <w:numPr>
          <w:ilvl w:val="0"/>
          <w:numId w:val="10"/>
        </w:numPr>
        <w:tabs>
          <w:tab w:val="left" w:pos="851"/>
        </w:tabs>
        <w:ind w:left="0" w:firstLine="284"/>
        <w:jc w:val="both"/>
        <w:rPr>
          <w:rFonts w:ascii="Arial" w:hAnsi="Arial" w:cs="Arial"/>
        </w:rPr>
      </w:pPr>
      <w:r w:rsidRPr="003B66CE">
        <w:rPr>
          <w:rFonts w:ascii="Arial" w:hAnsi="Arial" w:cs="Arial"/>
        </w:rPr>
        <w:t>Uvidom u eSpis</w:t>
      </w:r>
      <w:r w:rsidR="003B66CE">
        <w:rPr>
          <w:rFonts w:ascii="Arial" w:hAnsi="Arial" w:cs="Arial"/>
        </w:rPr>
        <w:t xml:space="preserve"> utvrđeno je da </w:t>
      </w:r>
      <w:r w:rsidRPr="003B66CE">
        <w:rPr>
          <w:rFonts w:ascii="Arial" w:hAnsi="Arial" w:cs="Arial"/>
        </w:rPr>
        <w:t xml:space="preserve">protiv </w:t>
      </w:r>
      <w:r w:rsidR="003B66CE">
        <w:rPr>
          <w:rFonts w:ascii="Arial" w:hAnsi="Arial" w:cs="Arial"/>
        </w:rPr>
        <w:t>optuženika</w:t>
      </w:r>
      <w:r w:rsidRPr="003B66CE">
        <w:rPr>
          <w:rFonts w:ascii="Arial" w:hAnsi="Arial" w:cs="Arial"/>
        </w:rPr>
        <w:t xml:space="preserve"> nisu u tijeku drugi kazneni </w:t>
      </w:r>
      <w:r w:rsidR="003B66CE">
        <w:rPr>
          <w:rFonts w:ascii="Arial" w:hAnsi="Arial" w:cs="Arial"/>
        </w:rPr>
        <w:t xml:space="preserve">i prekršajni </w:t>
      </w:r>
      <w:r w:rsidRPr="003B66CE">
        <w:rPr>
          <w:rFonts w:ascii="Arial" w:hAnsi="Arial" w:cs="Arial"/>
        </w:rPr>
        <w:t xml:space="preserve">postupci. </w:t>
      </w:r>
    </w:p>
    <w:p w:rsidRPr="003A4E2B" w:rsidR="00A1398A" w:rsidP="00064513" w:rsidRDefault="00A1398A">
      <w:pPr>
        <w:tabs>
          <w:tab w:val="left" w:pos="851"/>
        </w:tabs>
        <w:ind w:firstLine="284"/>
        <w:jc w:val="both"/>
        <w:rPr>
          <w:rFonts w:ascii="Arial" w:hAnsi="Arial" w:cs="Arial"/>
        </w:rPr>
      </w:pPr>
    </w:p>
    <w:p w:rsidRPr="004A56D2" w:rsidR="00365058" w:rsidP="00365058" w:rsidRDefault="00442A3E">
      <w:pPr>
        <w:pStyle w:val="Odlomakpopisa"/>
        <w:numPr>
          <w:ilvl w:val="0"/>
          <w:numId w:val="10"/>
        </w:numPr>
        <w:tabs>
          <w:tab w:val="left" w:pos="851"/>
        </w:tabs>
        <w:ind w:left="0" w:firstLine="284"/>
        <w:jc w:val="both"/>
        <w:rPr>
          <w:rFonts w:ascii="Arial" w:hAnsi="Arial" w:cs="Arial"/>
        </w:rPr>
      </w:pPr>
      <w:r w:rsidRPr="00064513">
        <w:rPr>
          <w:rFonts w:ascii="Arial" w:hAnsi="Arial" w:cs="Arial"/>
        </w:rPr>
        <w:t>U</w:t>
      </w:r>
      <w:r w:rsidRPr="00064513" w:rsidR="00AA31B0">
        <w:rPr>
          <w:rFonts w:ascii="Arial" w:hAnsi="Arial" w:cs="Arial"/>
        </w:rPr>
        <w:t xml:space="preserve"> ovom kaznenom postupku </w:t>
      </w:r>
      <w:r w:rsidRPr="00064513" w:rsidR="006C1CA2">
        <w:rPr>
          <w:rFonts w:ascii="Arial" w:hAnsi="Arial" w:cs="Arial"/>
        </w:rPr>
        <w:t xml:space="preserve">optuženik </w:t>
      </w:r>
      <w:r w:rsidRPr="00064513" w:rsidR="00AA31B0">
        <w:rPr>
          <w:rFonts w:ascii="Arial" w:hAnsi="Arial" w:cs="Arial"/>
        </w:rPr>
        <w:t xml:space="preserve">je osnovano sumnjiv da </w:t>
      </w:r>
      <w:r w:rsidR="00365058">
        <w:rPr>
          <w:rFonts w:ascii="Arial" w:hAnsi="Arial" w:cs="Arial"/>
        </w:rPr>
        <w:t xml:space="preserve">je </w:t>
      </w:r>
      <w:r w:rsidR="00CF759C">
        <w:rPr>
          <w:rFonts w:ascii="Arial" w:hAnsi="Arial" w:cs="Arial"/>
        </w:rPr>
        <w:t xml:space="preserve">počinio sedam kaznenih djela, i to pod točkom </w:t>
      </w:r>
      <w:r w:rsidRPr="00CF759C" w:rsidR="00365058">
        <w:rPr>
          <w:rFonts w:ascii="Arial" w:hAnsi="Arial" w:cs="Arial"/>
        </w:rPr>
        <w:t xml:space="preserve">1) u razdoblju od svibnja 2020. do rujna 2024. u Praputnjaku, u stanu na adresi Praputnjak 22, protivno članku 10. Zakona o zaštiti od nasilja u obitelji, u nakani da povrijedi dostojanstvo i ponizi svoju izvanbračnu suprugu Niku Kružić, učestalo ju vrijeđao i ponižavao na način da je imao učestale ljubomorne istupe govoreći joj da koketira sa svima i da ga vara, učestalo joj govorio da ne vrijedi kao žena, da je kurva, lažljiva kurva, glupača, narkomanka, raspala </w:t>
      </w:r>
      <w:r w:rsidRPr="00CF759C" w:rsidR="00365058">
        <w:rPr>
          <w:rFonts w:ascii="Arial" w:hAnsi="Arial" w:cs="Arial"/>
        </w:rPr>
        <w:lastRenderedPageBreak/>
        <w:t>kurva, psovao joj "jebem ti mater šugo, gadiš mi se", govorio joj da će joj uništiti život, da će vidjeti šta je kraval od života, pri čemu je neutvrđenog dana u travnju 2024. bio i fizički nasilan prema njoj na način da dok su se nalazili na terasi obiteljske kuće, potonju najprije verbalno napao a zatim joj zadao pet udaraca otvorenim dlanom u predjelu lica i glave te gurnuo, prilikom čega je potonja na kratko izgubila svijest, a kojim postupanjima je kod imenovane izazvao osjećaj straha, bespomoćnosti, povrede dostojanstva, uznemirenosti i straha za vlastitu sigurnost</w:t>
      </w:r>
      <w:r w:rsidR="00CF759C">
        <w:rPr>
          <w:rFonts w:ascii="Arial" w:hAnsi="Arial" w:cs="Arial"/>
        </w:rPr>
        <w:t xml:space="preserve">, zatim pod točkom </w:t>
      </w:r>
      <w:r w:rsidRPr="00CF759C" w:rsidR="00365058">
        <w:rPr>
          <w:rFonts w:ascii="Arial" w:hAnsi="Arial" w:cs="Arial"/>
        </w:rPr>
        <w:t>2) u razdoblju i na mjestu kao pod točkom 1) pred maloljetnim djetetom svoje izvanbračne supruge Androm Kružićem Bunetom (rođen 7. srpnja 2012.), premda svjestan da time negativno utječe na pravilan psihofizički razvoj djeteta pa na to pristajući, bio psihički i fizički nasilan prema svojoj izvanbračnoj supruzi, a majci djeteta Niki Kružić, na način opisan pod točkom 1) te se neprimjereno ponašao prema djetetu Andri Kružiću Buneti na način da ga je u više navrata tjerao iz kupaonice dok bi se potonji spremao za školu, stalno se ljutio i derao na njega, govorio mu da je retardiran, potom u jednom navratu bacio njegov mobitel o zid i razbio mu igricu, u više navrata ga ismijavao zbog prljavog donjeg rublja, govoreći mu da će svima u školi reći kako i dalje obavlja nuždu u gaće, neutvrđenog dana mu uzeo prljavo donje rublje te mu isto stavio pod vrat dok je Andre jeo svoju užinu, praveći se da mu stavlja podložak za hranjenje beba, pritom ga tjerajući da tako nastavi jesti, a u rujnu 2024. mu govorio da su mu mama i baka kurve te da mu je pretukao majku, čime je kod djeteta izazivao osjećaj tuge, straha i uznemirenosti</w:t>
      </w:r>
      <w:r w:rsidR="00CF759C">
        <w:rPr>
          <w:rFonts w:ascii="Arial" w:hAnsi="Arial" w:cs="Arial"/>
        </w:rPr>
        <w:t xml:space="preserve">, zatim pod točkom </w:t>
      </w:r>
      <w:r w:rsidRPr="00CF759C" w:rsidR="00365058">
        <w:rPr>
          <w:rFonts w:ascii="Arial" w:hAnsi="Arial" w:cs="Arial"/>
        </w:rPr>
        <w:t>3) u razdoblju i na mjestu kao pod točkom 1) te prilikom susreta i druženja s djetetom, kao otac djeteta Doriana Vrankovića (rođenog 23. siječnja 2009.), premda svjestan da time negativno utječe na pravilan psihofizički razvoj djeteta pa na to pristajući, pred potonjim bio psihički i fizički nasilan prema izvanbračnoj supruzi Niki Kružić, na način opisan pod točkom 1), te se neprimjereno ponašao prema djetetu Dorianu Vrankoviću na način da ga je često psovao i vikao na njega, a za Badnjak 2020. ili 2021. godine nasrnuo na njega zbog čega se od straha dijete sakrilo između ormara i stisnulo u oblik fetusa, dok mu je u travnju 2024. rekao da će ga ubiti od batina, čime je kod djeteta izazivao osjećaj straha i uznemirenosti</w:t>
      </w:r>
      <w:r w:rsidR="00CF759C">
        <w:rPr>
          <w:rFonts w:ascii="Arial" w:hAnsi="Arial" w:cs="Arial"/>
        </w:rPr>
        <w:t xml:space="preserve">, </w:t>
      </w:r>
      <w:r w:rsidRPr="00CF759C" w:rsidR="00CF759C">
        <w:rPr>
          <w:rFonts w:ascii="Arial" w:hAnsi="Arial" w:cs="Arial"/>
        </w:rPr>
        <w:t>zatim pod točkom</w:t>
      </w:r>
      <w:r w:rsidR="00CF759C">
        <w:rPr>
          <w:rFonts w:ascii="Arial" w:hAnsi="Arial" w:cs="Arial"/>
        </w:rPr>
        <w:t xml:space="preserve"> </w:t>
      </w:r>
      <w:r w:rsidRPr="00CF759C" w:rsidR="00365058">
        <w:rPr>
          <w:rFonts w:ascii="Arial" w:hAnsi="Arial" w:cs="Arial"/>
        </w:rPr>
        <w:t>4) u razdoblju od travnja 2022. do rujna 2024., na mjestu kao pod točkom 1) kao otac djeteta Lenia Smojvera (rođenog 6. travnja 2021.), premda svjestan da time negativno utječe na pravilan psihofizički razvoj djeteta pa na to pristajući, pred potonjim bio psihički i fizički nasilan prema izvanbračnoj supruzi, a majci djeteta Niki Kružić, na način opisan pod točkom 1) te u više navrata zaboravio doći po Lenia u vrtić, čime je kod djeteta izazivao osjećaj straha tuge i uznemirenosti</w:t>
      </w:r>
      <w:r w:rsidR="00CF759C">
        <w:rPr>
          <w:rFonts w:ascii="Arial" w:hAnsi="Arial" w:cs="Arial"/>
        </w:rPr>
        <w:t xml:space="preserve">, </w:t>
      </w:r>
      <w:r w:rsidRPr="00CF759C" w:rsidR="00CF759C">
        <w:rPr>
          <w:rFonts w:ascii="Arial" w:hAnsi="Arial" w:cs="Arial"/>
        </w:rPr>
        <w:t>zatim pod točkom</w:t>
      </w:r>
      <w:r w:rsidR="00CF759C">
        <w:rPr>
          <w:rFonts w:ascii="Arial" w:hAnsi="Arial" w:cs="Arial"/>
        </w:rPr>
        <w:t xml:space="preserve"> </w:t>
      </w:r>
      <w:r w:rsidRPr="00CF759C" w:rsidR="00365058">
        <w:rPr>
          <w:rFonts w:ascii="Arial" w:hAnsi="Arial" w:cs="Arial"/>
        </w:rPr>
        <w:t>5) dana 23. siječnja 2025. u Praputnjaku u vremenu od 01,23 sata do 08,03 sata, sa svog broja mobitela 0923778448 putem Vibera, bivšoj izvanbračnoj supruzi Niki Kružić na broj mobitela 0923642128 odaslao poruke sadržaja "jer cu te tesko sranje napravit evo sad imam dokaz za murju, demon Asi probudila ono što si mislila da je demoj je bila mala beba, demonaaaaa, a krvariti cete na prvom mjestu sara i ti, pogotovo ona raspala drolj kija serre po kurcu drugima dok ju jebu", da bi joj zatim uputio i telefonski poziv govoreći pritom da će ju zaklati i da će danas krvariti, a na koji način je kod potonje izazvao osjećaj straha za vlastiti život i tjelesni integritet</w:t>
      </w:r>
      <w:r w:rsidR="00CF759C">
        <w:rPr>
          <w:rFonts w:ascii="Arial" w:hAnsi="Arial" w:cs="Arial"/>
        </w:rPr>
        <w:t xml:space="preserve">, </w:t>
      </w:r>
      <w:r w:rsidRPr="00CF759C" w:rsidR="00CF759C">
        <w:rPr>
          <w:rFonts w:ascii="Arial" w:hAnsi="Arial" w:cs="Arial"/>
        </w:rPr>
        <w:t>zatim pod točkom</w:t>
      </w:r>
      <w:r w:rsidR="00CF759C">
        <w:rPr>
          <w:rFonts w:ascii="Arial" w:hAnsi="Arial" w:cs="Arial"/>
        </w:rPr>
        <w:t xml:space="preserve"> </w:t>
      </w:r>
      <w:r w:rsidRPr="00CF759C" w:rsidR="00365058">
        <w:rPr>
          <w:rFonts w:ascii="Arial" w:hAnsi="Arial" w:cs="Arial"/>
        </w:rPr>
        <w:t xml:space="preserve">6) dana 23. siječnja 2025. u Rijeci, na adresi Branka Blečića 2, sa svojeg mobitela pozivnog broja 0923778448, polubratu Dominiku Levaru na njegov broj mobitela pozivnog broja 0994445687 odaslao SMS poruke sadržaja da će doći i da će ga ozlijediti palicom, da će vidjeti za pola sata i da neće birati koga će udariti te ga potom u nekoliko </w:t>
      </w:r>
      <w:r w:rsidRPr="00CF759C" w:rsidR="00365058">
        <w:rPr>
          <w:rFonts w:ascii="Arial" w:hAnsi="Arial" w:cs="Arial"/>
        </w:rPr>
        <w:lastRenderedPageBreak/>
        <w:t>navrata nazvao na mobitel pritom mu govoreći da će mu doći na radno mjesto i izobličiti ga, da bi nakon toga došao na adresu gdje živi i zvonio da mu se otvore vrata stana, na koji način je kod potonjeg izazvao osjećaj straha za tjelesni integritet</w:t>
      </w:r>
      <w:r w:rsidR="00CF759C">
        <w:rPr>
          <w:rFonts w:ascii="Arial" w:hAnsi="Arial" w:cs="Arial"/>
        </w:rPr>
        <w:t xml:space="preserve">, te </w:t>
      </w:r>
      <w:r w:rsidRPr="00CF759C" w:rsidR="00CF759C">
        <w:rPr>
          <w:rFonts w:ascii="Arial" w:hAnsi="Arial" w:cs="Arial"/>
        </w:rPr>
        <w:t>pod točkom</w:t>
      </w:r>
      <w:r w:rsidR="00CF759C">
        <w:rPr>
          <w:rFonts w:ascii="Arial" w:hAnsi="Arial" w:cs="Arial"/>
        </w:rPr>
        <w:t xml:space="preserve"> </w:t>
      </w:r>
      <w:r w:rsidRPr="00CF759C" w:rsidR="00365058">
        <w:rPr>
          <w:rFonts w:ascii="Arial" w:hAnsi="Arial" w:cs="Arial"/>
        </w:rPr>
        <w:t xml:space="preserve">7) dana 23. siječnja 2025. u Rijeci, na adresi Nike Katunara 6, sa svog broja mobitela 0923778448 Siniši Aleksiću na broj mobitela 0957418358 odaslao poruku sadržaja: "uzmi utoku i to je jedini način da ja sad stanem", potom ga nazvao govoreći da dolazi za 5 minuta, da ima nož i utoku kod sebe i da on sam izabere što će i da se spusti ispred zgrade, da bi nedugo zatim i došao na njegovu adresu te mu zvonio na ulazna vrata, na koji način je kod potonjeg izazvao osjećaje straha za vlastiti </w:t>
      </w:r>
      <w:r w:rsidRPr="004A56D2" w:rsidR="00365058">
        <w:rPr>
          <w:rFonts w:ascii="Arial" w:hAnsi="Arial" w:cs="Arial"/>
        </w:rPr>
        <w:t>život i tjelesni integritet.</w:t>
      </w:r>
    </w:p>
    <w:p w:rsidRPr="004A56D2" w:rsidR="00365058" w:rsidP="00365058" w:rsidRDefault="00365058">
      <w:pPr>
        <w:tabs>
          <w:tab w:val="left" w:pos="851"/>
        </w:tabs>
        <w:jc w:val="both"/>
        <w:rPr>
          <w:rFonts w:ascii="Arial" w:hAnsi="Arial" w:cs="Arial"/>
        </w:rPr>
      </w:pPr>
    </w:p>
    <w:p w:rsidRPr="00EB3C4E" w:rsidR="00416A28" w:rsidP="004A56D2" w:rsidRDefault="00D83C9A">
      <w:pPr>
        <w:pStyle w:val="Odlomakpopisa"/>
        <w:numPr>
          <w:ilvl w:val="0"/>
          <w:numId w:val="10"/>
        </w:numPr>
        <w:tabs>
          <w:tab w:val="left" w:pos="851"/>
        </w:tabs>
        <w:ind w:left="0" w:firstLine="284"/>
        <w:jc w:val="both"/>
        <w:rPr>
          <w:rFonts w:ascii="Arial" w:hAnsi="Arial" w:cs="Arial"/>
        </w:rPr>
      </w:pPr>
      <w:r w:rsidRPr="00EB3C4E">
        <w:rPr>
          <w:rFonts w:ascii="Arial" w:hAnsi="Arial" w:cs="Arial"/>
        </w:rPr>
        <w:t>Dakle</w:t>
      </w:r>
      <w:r w:rsidRPr="00EB3C4E" w:rsidR="00FB4EEE">
        <w:rPr>
          <w:rFonts w:ascii="Arial" w:hAnsi="Arial" w:cs="Arial"/>
        </w:rPr>
        <w:t>,</w:t>
      </w:r>
      <w:r w:rsidRPr="00EB3C4E">
        <w:rPr>
          <w:rFonts w:ascii="Arial" w:hAnsi="Arial" w:cs="Arial"/>
        </w:rPr>
        <w:t xml:space="preserve"> </w:t>
      </w:r>
      <w:r w:rsidRPr="00EB3C4E" w:rsidR="002760A1">
        <w:rPr>
          <w:rFonts w:ascii="Arial" w:hAnsi="Arial" w:cs="Arial"/>
        </w:rPr>
        <w:t>optuženi</w:t>
      </w:r>
      <w:r w:rsidRPr="00EB3C4E" w:rsidR="00FB4EEE">
        <w:rPr>
          <w:rFonts w:ascii="Arial" w:hAnsi="Arial" w:cs="Arial"/>
        </w:rPr>
        <w:t>k</w:t>
      </w:r>
      <w:r w:rsidRPr="00EB3C4E" w:rsidR="002760A1">
        <w:rPr>
          <w:rFonts w:ascii="Arial" w:hAnsi="Arial" w:cs="Arial"/>
        </w:rPr>
        <w:t xml:space="preserve"> je osnovano sumnjiv da je počinio </w:t>
      </w:r>
      <w:r w:rsidRPr="00EB3C4E" w:rsidR="004A56D2">
        <w:rPr>
          <w:rFonts w:ascii="Arial" w:hAnsi="Arial" w:cs="Arial"/>
        </w:rPr>
        <w:t xml:space="preserve">sedam </w:t>
      </w:r>
      <w:r w:rsidRPr="00EB3C4E" w:rsidR="002760A1">
        <w:rPr>
          <w:rFonts w:ascii="Arial" w:hAnsi="Arial" w:cs="Arial"/>
        </w:rPr>
        <w:t>kaznen</w:t>
      </w:r>
      <w:r w:rsidRPr="00EB3C4E" w:rsidR="004A56D2">
        <w:rPr>
          <w:rFonts w:ascii="Arial" w:hAnsi="Arial" w:cs="Arial"/>
        </w:rPr>
        <w:t>ih</w:t>
      </w:r>
      <w:r w:rsidRPr="00EB3C4E" w:rsidR="002760A1">
        <w:rPr>
          <w:rFonts w:ascii="Arial" w:hAnsi="Arial" w:cs="Arial"/>
        </w:rPr>
        <w:t xml:space="preserve"> djela</w:t>
      </w:r>
      <w:r w:rsidRPr="00EB3C4E" w:rsidR="00663C98">
        <w:rPr>
          <w:rFonts w:ascii="Arial" w:hAnsi="Arial" w:cs="Arial"/>
        </w:rPr>
        <w:t xml:space="preserve"> </w:t>
      </w:r>
      <w:r w:rsidRPr="00EB3C4E" w:rsidR="00B2739A">
        <w:rPr>
          <w:rFonts w:ascii="Arial" w:hAnsi="Arial" w:cs="Arial"/>
        </w:rPr>
        <w:t>i to</w:t>
      </w:r>
      <w:r w:rsidRPr="00EB3C4E" w:rsidR="00F843BB">
        <w:rPr>
          <w:rFonts w:ascii="Arial" w:hAnsi="Arial" w:cs="Arial"/>
        </w:rPr>
        <w:t xml:space="preserve"> nasilja u obitelji i prijetnje </w:t>
      </w:r>
      <w:r w:rsidRPr="00EB3C4E" w:rsidR="00B2739A">
        <w:rPr>
          <w:rFonts w:ascii="Arial" w:hAnsi="Arial" w:cs="Arial"/>
        </w:rPr>
        <w:t>počinjen</w:t>
      </w:r>
      <w:r w:rsidRPr="00EB3C4E" w:rsidR="00F843BB">
        <w:rPr>
          <w:rFonts w:ascii="Arial" w:hAnsi="Arial" w:cs="Arial"/>
        </w:rPr>
        <w:t>e</w:t>
      </w:r>
      <w:r w:rsidRPr="00EB3C4E" w:rsidR="00B2739A">
        <w:rPr>
          <w:rFonts w:ascii="Arial" w:hAnsi="Arial" w:cs="Arial"/>
        </w:rPr>
        <w:t xml:space="preserve"> na štetu </w:t>
      </w:r>
      <w:r w:rsidRPr="00EB3C4E" w:rsidR="004A56D2">
        <w:rPr>
          <w:rFonts w:ascii="Arial" w:hAnsi="Arial" w:cs="Arial"/>
        </w:rPr>
        <w:t xml:space="preserve">izvanbračne supruge Nike Kružić, zatim prijetnje na štetu polubrata Dominika Levara, kao i Siniše Aleksića, zatim tri </w:t>
      </w:r>
      <w:r w:rsidRPr="00EB3C4E" w:rsidR="00B2739A">
        <w:rPr>
          <w:rFonts w:ascii="Arial" w:hAnsi="Arial" w:cs="Arial"/>
        </w:rPr>
        <w:t>kaznen</w:t>
      </w:r>
      <w:r w:rsidRPr="00EB3C4E" w:rsidR="00F843BB">
        <w:rPr>
          <w:rFonts w:ascii="Arial" w:hAnsi="Arial" w:cs="Arial"/>
        </w:rPr>
        <w:t>a</w:t>
      </w:r>
      <w:r w:rsidRPr="00EB3C4E" w:rsidR="00B2739A">
        <w:rPr>
          <w:rFonts w:ascii="Arial" w:hAnsi="Arial" w:cs="Arial"/>
        </w:rPr>
        <w:t xml:space="preserve"> djel</w:t>
      </w:r>
      <w:r w:rsidRPr="00EB3C4E" w:rsidR="00F843BB">
        <w:rPr>
          <w:rFonts w:ascii="Arial" w:hAnsi="Arial" w:cs="Arial"/>
        </w:rPr>
        <w:t>a</w:t>
      </w:r>
      <w:r w:rsidRPr="00EB3C4E" w:rsidR="00B2739A">
        <w:rPr>
          <w:rFonts w:ascii="Arial" w:hAnsi="Arial" w:cs="Arial"/>
        </w:rPr>
        <w:t xml:space="preserve"> povrede djetetovih prava</w:t>
      </w:r>
      <w:r w:rsidRPr="00EB3C4E" w:rsidR="005105F4">
        <w:rPr>
          <w:rFonts w:ascii="Arial" w:hAnsi="Arial" w:cs="Arial"/>
        </w:rPr>
        <w:t xml:space="preserve"> na štetu</w:t>
      </w:r>
      <w:r w:rsidRPr="00EB3C4E" w:rsidR="00F843BB">
        <w:rPr>
          <w:rFonts w:ascii="Arial" w:hAnsi="Arial" w:cs="Arial"/>
        </w:rPr>
        <w:t xml:space="preserve"> </w:t>
      </w:r>
      <w:r w:rsidRPr="00EB3C4E" w:rsidR="004A56D2">
        <w:rPr>
          <w:rFonts w:ascii="Arial" w:hAnsi="Arial" w:cs="Arial"/>
        </w:rPr>
        <w:t>maloljetnih Andr</w:t>
      </w:r>
      <w:r w:rsidRPr="00EB3C4E" w:rsidR="00EB3C4E">
        <w:rPr>
          <w:rFonts w:ascii="Arial" w:hAnsi="Arial" w:cs="Arial"/>
        </w:rPr>
        <w:t>e</w:t>
      </w:r>
      <w:r w:rsidRPr="00EB3C4E" w:rsidR="004A56D2">
        <w:rPr>
          <w:rFonts w:ascii="Arial" w:hAnsi="Arial" w:cs="Arial"/>
        </w:rPr>
        <w:t xml:space="preserve"> Kružića Bunet</w:t>
      </w:r>
      <w:r w:rsidRPr="00EB3C4E" w:rsidR="00EB3C4E">
        <w:rPr>
          <w:rFonts w:ascii="Arial" w:hAnsi="Arial" w:cs="Arial"/>
        </w:rPr>
        <w:t>e</w:t>
      </w:r>
      <w:r w:rsidRPr="00EB3C4E" w:rsidR="004A56D2">
        <w:rPr>
          <w:rFonts w:ascii="Arial" w:hAnsi="Arial" w:cs="Arial"/>
        </w:rPr>
        <w:t xml:space="preserve">, Doriana Vrankovića i Lenija Smojvera, </w:t>
      </w:r>
      <w:r w:rsidRPr="00EB3C4E" w:rsidR="00EB3C4E">
        <w:rPr>
          <w:rFonts w:ascii="Arial" w:hAnsi="Arial" w:cs="Arial"/>
        </w:rPr>
        <w:t xml:space="preserve">i to sve na </w:t>
      </w:r>
      <w:r w:rsidRPr="00EB3C4E" w:rsidR="005105F4">
        <w:rPr>
          <w:rFonts w:ascii="Arial" w:hAnsi="Arial" w:cs="Arial"/>
        </w:rPr>
        <w:t xml:space="preserve">način da je u dužem vremenskom periodu od </w:t>
      </w:r>
      <w:r w:rsidRPr="00EB3C4E" w:rsidR="004A56D2">
        <w:rPr>
          <w:rFonts w:ascii="Arial" w:hAnsi="Arial" w:cs="Arial"/>
        </w:rPr>
        <w:t>četiri</w:t>
      </w:r>
      <w:r w:rsidRPr="00EB3C4E" w:rsidR="00F843BB">
        <w:rPr>
          <w:rFonts w:ascii="Arial" w:hAnsi="Arial" w:cs="Arial"/>
        </w:rPr>
        <w:t xml:space="preserve"> godin</w:t>
      </w:r>
      <w:r w:rsidRPr="00EB3C4E" w:rsidR="004A56D2">
        <w:rPr>
          <w:rFonts w:ascii="Arial" w:hAnsi="Arial" w:cs="Arial"/>
        </w:rPr>
        <w:t>e</w:t>
      </w:r>
      <w:r w:rsidRPr="00EB3C4E" w:rsidR="005105F4">
        <w:rPr>
          <w:rFonts w:ascii="Arial" w:hAnsi="Arial" w:cs="Arial"/>
        </w:rPr>
        <w:t xml:space="preserve"> oštećenu </w:t>
      </w:r>
      <w:r w:rsidRPr="00EB3C4E" w:rsidR="004A56D2">
        <w:rPr>
          <w:rFonts w:ascii="Arial" w:hAnsi="Arial" w:cs="Arial"/>
        </w:rPr>
        <w:t>Niku Kružić</w:t>
      </w:r>
      <w:r w:rsidRPr="00EB3C4E" w:rsidR="005105F4">
        <w:rPr>
          <w:rFonts w:ascii="Arial" w:hAnsi="Arial" w:cs="Arial"/>
        </w:rPr>
        <w:t xml:space="preserve"> </w:t>
      </w:r>
      <w:r w:rsidRPr="00EB3C4E" w:rsidR="00F843BB">
        <w:rPr>
          <w:rFonts w:ascii="Arial" w:hAnsi="Arial" w:cs="Arial"/>
        </w:rPr>
        <w:t>učestalo verbalno i fizički napadao, od čega nije prezao ni u prisutnosti djece, pri čemu je i djeci govorio uvredljive riječi</w:t>
      </w:r>
      <w:r w:rsidRPr="00EB3C4E" w:rsidR="00EB3C4E">
        <w:rPr>
          <w:rFonts w:ascii="Arial" w:hAnsi="Arial" w:cs="Arial"/>
        </w:rPr>
        <w:t xml:space="preserve"> te se neprimjereno ponašao prema njima, </w:t>
      </w:r>
      <w:r w:rsidRPr="00EB3C4E" w:rsidR="00F843BB">
        <w:rPr>
          <w:rFonts w:ascii="Arial" w:hAnsi="Arial" w:cs="Arial"/>
        </w:rPr>
        <w:t xml:space="preserve">što je sve progrediralo </w:t>
      </w:r>
      <w:r w:rsidRPr="00EB3C4E" w:rsidR="00EB3C4E">
        <w:rPr>
          <w:rFonts w:ascii="Arial" w:hAnsi="Arial" w:cs="Arial"/>
        </w:rPr>
        <w:t>23. siječnja 2025. kada je Niki Kružić i Siniši Aleksiću uputio prijetnje smrću, a Dominiku Levaru</w:t>
      </w:r>
      <w:r w:rsidR="00EB3C4E">
        <w:rPr>
          <w:rFonts w:ascii="Arial" w:hAnsi="Arial" w:cs="Arial"/>
        </w:rPr>
        <w:t xml:space="preserve"> prijetnju da će ga teško tjelesno ozlijediti. </w:t>
      </w:r>
      <w:r w:rsidRPr="00EB3C4E" w:rsidR="00C529DA">
        <w:rPr>
          <w:rFonts w:ascii="Arial" w:hAnsi="Arial" w:cs="Arial"/>
        </w:rPr>
        <w:t xml:space="preserve">Dakle, </w:t>
      </w:r>
      <w:r w:rsidRPr="00EB3C4E" w:rsidR="00354F12">
        <w:rPr>
          <w:rFonts w:ascii="Arial" w:hAnsi="Arial" w:cs="Arial"/>
        </w:rPr>
        <w:t>obzirom na</w:t>
      </w:r>
      <w:r w:rsidRPr="00EB3C4E" w:rsidR="00C529DA">
        <w:rPr>
          <w:rFonts w:ascii="Arial" w:hAnsi="Arial" w:cs="Arial"/>
        </w:rPr>
        <w:t xml:space="preserve"> način počinjenja kaznenih djela </w:t>
      </w:r>
      <w:r w:rsidRPr="00EB3C4E" w:rsidR="003D6119">
        <w:rPr>
          <w:rFonts w:ascii="Arial" w:hAnsi="Arial" w:cs="Arial"/>
        </w:rPr>
        <w:t>te brojnost i</w:t>
      </w:r>
      <w:r w:rsidRPr="00EB3C4E" w:rsidR="00C529DA">
        <w:rPr>
          <w:rFonts w:ascii="Arial" w:hAnsi="Arial" w:cs="Arial"/>
        </w:rPr>
        <w:t xml:space="preserve"> </w:t>
      </w:r>
      <w:r w:rsidRPr="00EB3C4E">
        <w:rPr>
          <w:rFonts w:ascii="Arial" w:hAnsi="Arial" w:cs="Arial"/>
        </w:rPr>
        <w:t>duljin</w:t>
      </w:r>
      <w:r w:rsidRPr="00EB3C4E" w:rsidR="003D6119">
        <w:rPr>
          <w:rFonts w:ascii="Arial" w:hAnsi="Arial" w:cs="Arial"/>
        </w:rPr>
        <w:t>u</w:t>
      </w:r>
      <w:r w:rsidRPr="00EB3C4E">
        <w:rPr>
          <w:rFonts w:ascii="Arial" w:hAnsi="Arial" w:cs="Arial"/>
        </w:rPr>
        <w:t xml:space="preserve"> </w:t>
      </w:r>
      <w:r w:rsidRPr="00EB3C4E" w:rsidR="004F6D32">
        <w:rPr>
          <w:rFonts w:ascii="Arial" w:hAnsi="Arial" w:cs="Arial"/>
        </w:rPr>
        <w:t>protupravnog</w:t>
      </w:r>
      <w:r w:rsidRPr="00EB3C4E">
        <w:rPr>
          <w:rFonts w:ascii="Arial" w:hAnsi="Arial" w:cs="Arial"/>
        </w:rPr>
        <w:t xml:space="preserve"> postupanja</w:t>
      </w:r>
      <w:r w:rsidRPr="00EB3C4E" w:rsidR="004F6ED0">
        <w:rPr>
          <w:rFonts w:ascii="Arial" w:hAnsi="Arial" w:cs="Arial"/>
        </w:rPr>
        <w:t>,</w:t>
      </w:r>
      <w:r w:rsidRPr="00EB3C4E" w:rsidR="00C8722C">
        <w:rPr>
          <w:rFonts w:ascii="Arial" w:hAnsi="Arial" w:cs="Arial"/>
        </w:rPr>
        <w:t xml:space="preserve"> </w:t>
      </w:r>
      <w:r w:rsidRPr="00EB3C4E">
        <w:rPr>
          <w:rFonts w:ascii="Arial" w:hAnsi="Arial" w:cs="Arial"/>
        </w:rPr>
        <w:t>proizlazi</w:t>
      </w:r>
      <w:r w:rsidRPr="00EB3C4E" w:rsidR="002760A1">
        <w:rPr>
          <w:rFonts w:ascii="Arial" w:hAnsi="Arial" w:cs="Arial"/>
        </w:rPr>
        <w:t xml:space="preserve"> da kod optuženika egzistira</w:t>
      </w:r>
      <w:r w:rsidRPr="00EB3C4E">
        <w:rPr>
          <w:rFonts w:ascii="Arial" w:hAnsi="Arial" w:cs="Arial"/>
        </w:rPr>
        <w:t xml:space="preserve"> visok stupanj drskosti, upornosti</w:t>
      </w:r>
      <w:r w:rsidRPr="00EB3C4E" w:rsidR="00055B74">
        <w:rPr>
          <w:rFonts w:ascii="Arial" w:hAnsi="Arial" w:cs="Arial"/>
        </w:rPr>
        <w:t>,</w:t>
      </w:r>
      <w:r w:rsidRPr="00EB3C4E">
        <w:rPr>
          <w:rFonts w:ascii="Arial" w:hAnsi="Arial" w:cs="Arial"/>
        </w:rPr>
        <w:t xml:space="preserve"> </w:t>
      </w:r>
      <w:r w:rsidRPr="00EB3C4E" w:rsidR="004F6D32">
        <w:rPr>
          <w:rFonts w:ascii="Arial" w:hAnsi="Arial" w:cs="Arial"/>
        </w:rPr>
        <w:t>ali i agresivnosti</w:t>
      </w:r>
      <w:r w:rsidRPr="00EB3C4E" w:rsidR="002760A1">
        <w:rPr>
          <w:rFonts w:ascii="Arial" w:hAnsi="Arial" w:cs="Arial"/>
        </w:rPr>
        <w:t xml:space="preserve"> u njegovu ponašanju</w:t>
      </w:r>
      <w:r w:rsidRPr="00EB3C4E" w:rsidR="00517E02">
        <w:rPr>
          <w:rFonts w:ascii="Arial" w:hAnsi="Arial" w:cs="Arial"/>
        </w:rPr>
        <w:t xml:space="preserve"> pri čemu</w:t>
      </w:r>
      <w:r w:rsidRPr="00EB3C4E" w:rsidR="002760A1">
        <w:rPr>
          <w:rFonts w:ascii="Arial" w:hAnsi="Arial" w:cs="Arial"/>
        </w:rPr>
        <w:t xml:space="preserve"> od kriminalne aktivnosti optuženi</w:t>
      </w:r>
      <w:r w:rsidRPr="00EB3C4E" w:rsidR="00055B74">
        <w:rPr>
          <w:rFonts w:ascii="Arial" w:hAnsi="Arial" w:cs="Arial"/>
        </w:rPr>
        <w:t>k</w:t>
      </w:r>
      <w:r w:rsidRPr="00EB3C4E" w:rsidR="002760A1">
        <w:rPr>
          <w:rFonts w:ascii="Arial" w:hAnsi="Arial" w:cs="Arial"/>
        </w:rPr>
        <w:t xml:space="preserve"> ne preza niti u situacijama kada su tome prisutna maloljetna djeca</w:t>
      </w:r>
      <w:r w:rsidRPr="00EB3C4E" w:rsidR="00F843BB">
        <w:rPr>
          <w:rFonts w:ascii="Arial" w:hAnsi="Arial" w:cs="Arial"/>
        </w:rPr>
        <w:t xml:space="preserve">. </w:t>
      </w:r>
      <w:r w:rsidRPr="00EB3C4E" w:rsidR="00E54709">
        <w:rPr>
          <w:rFonts w:ascii="Arial" w:hAnsi="Arial" w:cs="Arial"/>
        </w:rPr>
        <w:t>Usto, vijeće smatra kako izbor žrtve ovdje svakako nije slučajan već je optuženi</w:t>
      </w:r>
      <w:r w:rsidRPr="00EB3C4E" w:rsidR="00055B74">
        <w:rPr>
          <w:rFonts w:ascii="Arial" w:hAnsi="Arial" w:cs="Arial"/>
        </w:rPr>
        <w:t>k</w:t>
      </w:r>
      <w:r w:rsidRPr="00EB3C4E" w:rsidR="00F843BB">
        <w:rPr>
          <w:rFonts w:ascii="Arial" w:hAnsi="Arial" w:cs="Arial"/>
        </w:rPr>
        <w:t xml:space="preserve"> očito usmjeren na činjenje kaznenih djela prema članovima svoje na</w:t>
      </w:r>
      <w:r w:rsidR="00EB3C4E">
        <w:rPr>
          <w:rFonts w:ascii="Arial" w:hAnsi="Arial" w:cs="Arial"/>
        </w:rPr>
        <w:t>j</w:t>
      </w:r>
      <w:r w:rsidRPr="00EB3C4E" w:rsidR="00F843BB">
        <w:rPr>
          <w:rFonts w:ascii="Arial" w:hAnsi="Arial" w:cs="Arial"/>
        </w:rPr>
        <w:t xml:space="preserve">uže obitelji </w:t>
      </w:r>
      <w:r w:rsidRPr="00EB3C4E" w:rsidR="00055B74">
        <w:rPr>
          <w:rFonts w:ascii="Arial" w:hAnsi="Arial" w:cs="Arial"/>
        </w:rPr>
        <w:t>uslijed narušenih obiteljskih odnosa</w:t>
      </w:r>
      <w:r w:rsidRPr="00EB3C4E" w:rsidR="00E54709">
        <w:rPr>
          <w:rFonts w:ascii="Arial" w:hAnsi="Arial" w:cs="Arial"/>
        </w:rPr>
        <w:t>,</w:t>
      </w:r>
      <w:r w:rsidRPr="00EB3C4E" w:rsidR="00F843BB">
        <w:rPr>
          <w:rFonts w:ascii="Arial" w:hAnsi="Arial" w:cs="Arial"/>
        </w:rPr>
        <w:t xml:space="preserve"> stoga unatoč činjenici da se radi o kazneno neosuđivanoj osobi, </w:t>
      </w:r>
      <w:r w:rsidRPr="00EB3C4E" w:rsidR="00055B74">
        <w:rPr>
          <w:rFonts w:ascii="Arial" w:hAnsi="Arial" w:cs="Arial"/>
        </w:rPr>
        <w:t xml:space="preserve">razvidno je da optuženik ne usklađuje svoje ponašanje sa zakonom i općeprihvaćenim društvenim normama, </w:t>
      </w:r>
      <w:r w:rsidRPr="00EB3C4E" w:rsidR="00F843BB">
        <w:rPr>
          <w:rFonts w:ascii="Arial" w:hAnsi="Arial" w:cs="Arial"/>
        </w:rPr>
        <w:t xml:space="preserve">stoga prema </w:t>
      </w:r>
      <w:r w:rsidRPr="00EB3C4E" w:rsidR="00E54709">
        <w:rPr>
          <w:rFonts w:ascii="Arial" w:hAnsi="Arial" w:cs="Arial"/>
        </w:rPr>
        <w:t xml:space="preserve">mišljenju vijeća </w:t>
      </w:r>
      <w:r w:rsidRPr="00EB3C4E" w:rsidR="00C8722C">
        <w:rPr>
          <w:rFonts w:ascii="Arial" w:hAnsi="Arial" w:cs="Arial"/>
        </w:rPr>
        <w:t xml:space="preserve">sve navedene okolnosti </w:t>
      </w:r>
      <w:r w:rsidRPr="00EB3C4E" w:rsidR="001B0310">
        <w:rPr>
          <w:rFonts w:ascii="Arial" w:hAnsi="Arial" w:cs="Arial"/>
        </w:rPr>
        <w:t>u svojoj ukupnosti ukazuj</w:t>
      </w:r>
      <w:r w:rsidRPr="00EB3C4E" w:rsidR="00C8722C">
        <w:rPr>
          <w:rFonts w:ascii="Arial" w:hAnsi="Arial" w:cs="Arial"/>
        </w:rPr>
        <w:t>u</w:t>
      </w:r>
      <w:r w:rsidRPr="00EB3C4E" w:rsidR="001B0310">
        <w:rPr>
          <w:rFonts w:ascii="Arial" w:hAnsi="Arial" w:cs="Arial"/>
        </w:rPr>
        <w:t xml:space="preserve"> </w:t>
      </w:r>
      <w:r w:rsidRPr="00EB3C4E" w:rsidR="004F6ED0">
        <w:rPr>
          <w:rFonts w:ascii="Arial" w:hAnsi="Arial" w:cs="Arial"/>
        </w:rPr>
        <w:t xml:space="preserve">na </w:t>
      </w:r>
      <w:r w:rsidRPr="00EB3C4E" w:rsidR="00E54709">
        <w:rPr>
          <w:rFonts w:ascii="Arial" w:hAnsi="Arial" w:cs="Arial"/>
        </w:rPr>
        <w:t>postojanje realne opasnosti da bi optuženi</w:t>
      </w:r>
      <w:r w:rsidRPr="00EB3C4E" w:rsidR="00055B74">
        <w:rPr>
          <w:rFonts w:ascii="Arial" w:hAnsi="Arial" w:cs="Arial"/>
        </w:rPr>
        <w:t>k</w:t>
      </w:r>
      <w:r w:rsidRPr="00EB3C4E" w:rsidR="00E54709">
        <w:rPr>
          <w:rFonts w:ascii="Arial" w:hAnsi="Arial" w:cs="Arial"/>
        </w:rPr>
        <w:t xml:space="preserve"> na slobodi mogao nastaviti s činjenjem kaznenih djela, odnosno ponoviti ili počiniti teže kazneno djelo</w:t>
      </w:r>
      <w:r w:rsidRPr="00EB3C4E" w:rsidR="00517E02">
        <w:rPr>
          <w:rFonts w:ascii="Arial" w:hAnsi="Arial" w:cs="Arial"/>
        </w:rPr>
        <w:t>,</w:t>
      </w:r>
      <w:r w:rsidRPr="00EB3C4E" w:rsidR="00E54709">
        <w:rPr>
          <w:rFonts w:ascii="Arial" w:hAnsi="Arial" w:cs="Arial"/>
        </w:rPr>
        <w:t xml:space="preserve"> kojim prijeti, zbog čega kod njega opstoje razlozi za istražni zatvor na temelju članka 123. stavka 1. točke 3. ZKP/08.</w:t>
      </w:r>
    </w:p>
    <w:p w:rsidR="00416A28" w:rsidP="00064513" w:rsidRDefault="00416A28">
      <w:pPr>
        <w:pStyle w:val="Odlomakpopisa"/>
        <w:tabs>
          <w:tab w:val="left" w:pos="851"/>
        </w:tabs>
        <w:ind w:left="0" w:firstLine="284"/>
        <w:jc w:val="both"/>
        <w:rPr>
          <w:rFonts w:ascii="Arial" w:hAnsi="Arial" w:cs="Arial"/>
        </w:rPr>
      </w:pPr>
    </w:p>
    <w:p w:rsidRPr="000E702D" w:rsidR="00416A28" w:rsidP="000E702D" w:rsidRDefault="00416A28">
      <w:pPr>
        <w:pStyle w:val="Odlomakpopisa"/>
        <w:numPr>
          <w:ilvl w:val="0"/>
          <w:numId w:val="10"/>
        </w:numPr>
        <w:tabs>
          <w:tab w:val="left" w:pos="851"/>
        </w:tabs>
        <w:ind w:left="0" w:firstLine="284"/>
        <w:jc w:val="both"/>
        <w:rPr>
          <w:rFonts w:ascii="Arial" w:hAnsi="Arial" w:cs="Arial"/>
        </w:rPr>
      </w:pPr>
      <w:r w:rsidRPr="00064513">
        <w:rPr>
          <w:rFonts w:ascii="Arial" w:hAnsi="Arial" w:cs="Arial"/>
        </w:rPr>
        <w:t>Međutim, kada se ima u vidu da</w:t>
      </w:r>
      <w:r w:rsidRPr="00064513" w:rsidR="00354F12">
        <w:rPr>
          <w:rFonts w:ascii="Arial" w:hAnsi="Arial" w:cs="Arial"/>
        </w:rPr>
        <w:t xml:space="preserve"> </w:t>
      </w:r>
      <w:r w:rsidR="00F843BB">
        <w:rPr>
          <w:rFonts w:ascii="Arial" w:hAnsi="Arial" w:cs="Arial"/>
        </w:rPr>
        <w:t xml:space="preserve">je optuženik </w:t>
      </w:r>
      <w:r w:rsidRPr="00F843BB" w:rsidR="00F843BB">
        <w:rPr>
          <w:rFonts w:ascii="Arial" w:hAnsi="Arial" w:cs="Arial"/>
        </w:rPr>
        <w:t>kazneno neosuđivana osoba, protiv koje</w:t>
      </w:r>
      <w:r w:rsidR="00F843BB">
        <w:rPr>
          <w:rFonts w:ascii="Arial" w:hAnsi="Arial" w:cs="Arial"/>
        </w:rPr>
        <w:t xml:space="preserve"> se ne vode drugi kazneni i prekršajni postupci, te da </w:t>
      </w:r>
      <w:r w:rsidRPr="00F843BB">
        <w:rPr>
          <w:rFonts w:ascii="Arial" w:hAnsi="Arial" w:cs="Arial"/>
        </w:rPr>
        <w:t xml:space="preserve">od podnošenja optužnice protiv </w:t>
      </w:r>
      <w:r w:rsidR="00F843BB">
        <w:rPr>
          <w:rFonts w:ascii="Arial" w:hAnsi="Arial" w:cs="Arial"/>
        </w:rPr>
        <w:t>istoga</w:t>
      </w:r>
      <w:r w:rsidRPr="00F843BB">
        <w:rPr>
          <w:rFonts w:ascii="Arial" w:hAnsi="Arial" w:cs="Arial"/>
        </w:rPr>
        <w:t xml:space="preserve"> nisu zaprimane nove kaznene prijave niti izvješća o kr</w:t>
      </w:r>
      <w:r w:rsidRPr="00F843BB" w:rsidR="00055B74">
        <w:rPr>
          <w:rFonts w:ascii="Arial" w:hAnsi="Arial" w:cs="Arial"/>
        </w:rPr>
        <w:t xml:space="preserve">šenju određenih mu mjera opreza, </w:t>
      </w:r>
      <w:r w:rsidRPr="000E702D">
        <w:rPr>
          <w:rFonts w:ascii="Arial" w:hAnsi="Arial" w:cs="Arial"/>
        </w:rPr>
        <w:t>pri tome vjerujući da</w:t>
      </w:r>
      <w:r w:rsidRPr="000E702D" w:rsidR="00055B74">
        <w:rPr>
          <w:rFonts w:ascii="Arial" w:hAnsi="Arial" w:cs="Arial"/>
        </w:rPr>
        <w:t xml:space="preserve"> je</w:t>
      </w:r>
      <w:r w:rsidRPr="000E702D">
        <w:rPr>
          <w:rFonts w:ascii="Arial" w:hAnsi="Arial" w:cs="Arial"/>
        </w:rPr>
        <w:t xml:space="preserve"> lišavanje slobode u trajanju </w:t>
      </w:r>
      <w:r w:rsidRPr="000E702D" w:rsidR="00354F12">
        <w:rPr>
          <w:rFonts w:ascii="Arial" w:hAnsi="Arial" w:cs="Arial"/>
        </w:rPr>
        <w:t>od dva dana</w:t>
      </w:r>
      <w:r w:rsidRPr="000E702D">
        <w:rPr>
          <w:rFonts w:ascii="Arial" w:hAnsi="Arial" w:cs="Arial"/>
        </w:rPr>
        <w:t xml:space="preserve"> postiglo određeni odgojni učinak u smislu stvaranja svijesti o posljedicama činjenja kaznenih djela</w:t>
      </w:r>
      <w:r w:rsidRPr="000E702D" w:rsidR="005C2377">
        <w:rPr>
          <w:rFonts w:ascii="Arial" w:hAnsi="Arial" w:cs="Arial"/>
        </w:rPr>
        <w:t xml:space="preserve">, </w:t>
      </w:r>
      <w:r w:rsidRPr="000E702D">
        <w:rPr>
          <w:rFonts w:ascii="Arial" w:hAnsi="Arial" w:cs="Arial"/>
        </w:rPr>
        <w:t xml:space="preserve">vijeće smatra da se svrha istražnog zatvora može i nadalje ostvariti primjenom mjera opreza iz članka 98. stavka 2. točaka </w:t>
      </w:r>
      <w:r w:rsidRPr="000E702D" w:rsidR="005C2377">
        <w:rPr>
          <w:rFonts w:ascii="Arial" w:hAnsi="Arial" w:cs="Arial"/>
        </w:rPr>
        <w:t>4. i 5</w:t>
      </w:r>
      <w:r w:rsidRPr="000E702D">
        <w:rPr>
          <w:rFonts w:ascii="Arial" w:hAnsi="Arial" w:cs="Arial"/>
        </w:rPr>
        <w:t>. ZKP/08</w:t>
      </w:r>
      <w:r w:rsidRPr="000E702D" w:rsidR="004F6ED0">
        <w:rPr>
          <w:rFonts w:ascii="Arial" w:hAnsi="Arial" w:cs="Arial"/>
        </w:rPr>
        <w:t xml:space="preserve"> kojima se otklanja iteracijska opasnost</w:t>
      </w:r>
      <w:r w:rsidRPr="000E702D" w:rsidR="00055B74">
        <w:rPr>
          <w:rFonts w:ascii="Arial" w:hAnsi="Arial" w:cs="Arial"/>
        </w:rPr>
        <w:t xml:space="preserve"> koja prijeti od optuženika. </w:t>
      </w:r>
    </w:p>
    <w:p w:rsidRPr="00C52072" w:rsidR="00416A28" w:rsidP="00064513" w:rsidRDefault="00416A28">
      <w:pPr>
        <w:widowControl w:val="false"/>
        <w:tabs>
          <w:tab w:val="right" w:pos="0"/>
        </w:tabs>
        <w:ind w:firstLine="284"/>
        <w:contextualSpacing/>
        <w:rPr>
          <w:rFonts w:ascii="Arial" w:hAnsi="Arial" w:cs="Arial"/>
          <w:color w:val="FF0000"/>
          <w:u w:val="single"/>
        </w:rPr>
      </w:pPr>
    </w:p>
    <w:p w:rsidRPr="00064513" w:rsidR="00416A28" w:rsidP="00064513" w:rsidRDefault="00464A17">
      <w:pPr>
        <w:pStyle w:val="Odlomakpopisa"/>
        <w:numPr>
          <w:ilvl w:val="0"/>
          <w:numId w:val="10"/>
        </w:numPr>
        <w:ind w:left="0" w:firstLine="284"/>
        <w:jc w:val="both"/>
        <w:rPr>
          <w:rFonts w:ascii="Arial" w:hAnsi="Arial" w:cs="Arial"/>
        </w:rPr>
      </w:pPr>
      <w:r w:rsidRPr="00064513">
        <w:rPr>
          <w:rFonts w:ascii="Arial" w:hAnsi="Arial" w:cs="Arial"/>
        </w:rPr>
        <w:t xml:space="preserve">Temeljem svega navedenog </w:t>
      </w:r>
      <w:r w:rsidRPr="00064513" w:rsidR="00416A28">
        <w:rPr>
          <w:rFonts w:ascii="Arial" w:hAnsi="Arial" w:cs="Arial"/>
        </w:rPr>
        <w:t xml:space="preserve">ispunjeni su uvjeti za produljenje mjera opreza u smislu odredbe članka 98. stavka 1. i 2. točke </w:t>
      </w:r>
      <w:r w:rsidRPr="00064513" w:rsidR="005C2377">
        <w:rPr>
          <w:rFonts w:ascii="Arial" w:hAnsi="Arial" w:cs="Arial"/>
        </w:rPr>
        <w:t xml:space="preserve">4. i </w:t>
      </w:r>
      <w:r w:rsidRPr="00064513" w:rsidR="00416A28">
        <w:rPr>
          <w:rFonts w:ascii="Arial" w:hAnsi="Arial" w:cs="Arial"/>
        </w:rPr>
        <w:t>5. ZKP/08, u svezi članka 123. stavka 1. točke 3. ZKP/08.</w:t>
      </w:r>
    </w:p>
    <w:p w:rsidRPr="00B44B3B" w:rsidR="00416A28" w:rsidP="00064513" w:rsidRDefault="00416A28">
      <w:pPr>
        <w:ind w:firstLine="284"/>
        <w:jc w:val="both"/>
        <w:rPr>
          <w:rFonts w:ascii="Arial" w:hAnsi="Arial" w:cs="Arial"/>
        </w:rPr>
      </w:pPr>
    </w:p>
    <w:p w:rsidRPr="00FB2BB2" w:rsidR="00FB2BB2" w:rsidP="00FB2BB2" w:rsidRDefault="00416A28">
      <w:pPr>
        <w:pStyle w:val="Odlomakpopisa"/>
        <w:numPr>
          <w:ilvl w:val="0"/>
          <w:numId w:val="10"/>
        </w:numPr>
        <w:ind w:left="0" w:firstLine="284"/>
        <w:jc w:val="both"/>
        <w:rPr>
          <w:rFonts w:ascii="Arial" w:hAnsi="Arial" w:cs="Arial"/>
        </w:rPr>
      </w:pPr>
      <w:r w:rsidRPr="00064513">
        <w:rPr>
          <w:rFonts w:ascii="Arial" w:hAnsi="Arial" w:cs="Arial"/>
        </w:rPr>
        <w:t>Valja naglasiti i da će ovo rješenje biti dostavljeno na provedbu nadležn</w:t>
      </w:r>
      <w:r w:rsidRPr="00064513" w:rsidR="00AD3936">
        <w:rPr>
          <w:rFonts w:ascii="Arial" w:hAnsi="Arial" w:cs="Arial"/>
        </w:rPr>
        <w:t>oj</w:t>
      </w:r>
      <w:r w:rsidRPr="00064513">
        <w:rPr>
          <w:rFonts w:ascii="Arial" w:hAnsi="Arial" w:cs="Arial"/>
        </w:rPr>
        <w:t xml:space="preserve"> policijsk</w:t>
      </w:r>
      <w:r w:rsidRPr="00064513" w:rsidR="00AD3936">
        <w:rPr>
          <w:rFonts w:ascii="Arial" w:hAnsi="Arial" w:cs="Arial"/>
        </w:rPr>
        <w:t xml:space="preserve">oj </w:t>
      </w:r>
      <w:r w:rsidRPr="00064513">
        <w:rPr>
          <w:rFonts w:ascii="Arial" w:hAnsi="Arial" w:cs="Arial"/>
        </w:rPr>
        <w:t>postaj</w:t>
      </w:r>
      <w:r w:rsidRPr="00064513" w:rsidR="00AD3936">
        <w:rPr>
          <w:rFonts w:ascii="Arial" w:hAnsi="Arial" w:cs="Arial"/>
        </w:rPr>
        <w:t>i</w:t>
      </w:r>
      <w:r w:rsidRPr="00064513">
        <w:rPr>
          <w:rFonts w:ascii="Arial" w:hAnsi="Arial" w:cs="Arial"/>
        </w:rPr>
        <w:t xml:space="preserve"> radi praćenja poštivanja zabrana određenih mjerama opreza, </w:t>
      </w:r>
      <w:r w:rsidRPr="00FB2BB2" w:rsidR="00FB2BB2">
        <w:rPr>
          <w:rFonts w:ascii="Arial" w:hAnsi="Arial" w:cs="Arial"/>
        </w:rPr>
        <w:t xml:space="preserve">pri </w:t>
      </w:r>
      <w:r w:rsidRPr="00FB2BB2" w:rsidR="00FB2BB2">
        <w:rPr>
          <w:rFonts w:ascii="Arial" w:hAnsi="Arial" w:cs="Arial"/>
        </w:rPr>
        <w:lastRenderedPageBreak/>
        <w:t>čemu se ističe da je na temelju Zakona o izmjenama i dopunama Zakona o kaznenom postupku (Narodne novine broj 36/2024) policija ovlaštena uhititi okrivljenika za kojeg postoje osnove sumnje da je postupio protivno protiv njega određenoj mjeri opreza.</w:t>
      </w:r>
    </w:p>
    <w:p w:rsidRPr="00B44B3B" w:rsidR="00FB2BB2" w:rsidP="00064513" w:rsidRDefault="00FB2BB2">
      <w:pPr>
        <w:ind w:firstLine="284"/>
        <w:jc w:val="both"/>
        <w:rPr>
          <w:rFonts w:ascii="Arial" w:hAnsi="Arial" w:cs="Arial"/>
        </w:rPr>
      </w:pPr>
    </w:p>
    <w:p w:rsidRPr="00064513" w:rsidR="00416A28" w:rsidP="00064513" w:rsidRDefault="00416A28">
      <w:pPr>
        <w:pStyle w:val="Odlomakpopisa"/>
        <w:numPr>
          <w:ilvl w:val="0"/>
          <w:numId w:val="10"/>
        </w:numPr>
        <w:ind w:left="0" w:firstLine="284"/>
        <w:jc w:val="both"/>
        <w:rPr>
          <w:rFonts w:ascii="Arial" w:hAnsi="Arial" w:cs="Arial"/>
        </w:rPr>
      </w:pPr>
      <w:r w:rsidRPr="00064513">
        <w:rPr>
          <w:rFonts w:ascii="Arial" w:hAnsi="Arial" w:cs="Arial"/>
        </w:rPr>
        <w:t xml:space="preserve">Mjere opreza mogu trajati dok za to postoji potreba, a najdulje do izvršnosti presude. </w:t>
      </w:r>
      <w:r w:rsidRPr="00064513" w:rsidR="004E008F">
        <w:rPr>
          <w:rFonts w:ascii="Arial" w:hAnsi="Arial" w:cs="Arial"/>
        </w:rPr>
        <w:t>Optuženik se upozorava da u slučaju nepridržavanja izrečenih mjera opreza iste mogu biti zamijenjene istražnim zatvorom i bez mogućnosti zamjene jamstvom</w:t>
      </w:r>
      <w:r w:rsidRPr="00064513">
        <w:rPr>
          <w:rFonts w:ascii="Arial" w:hAnsi="Arial" w:cs="Arial"/>
        </w:rPr>
        <w:t>.</w:t>
      </w:r>
    </w:p>
    <w:p w:rsidRPr="00C52072" w:rsidR="00416A28" w:rsidP="00064513" w:rsidRDefault="00416A28">
      <w:pPr>
        <w:ind w:firstLine="284"/>
        <w:jc w:val="both"/>
        <w:rPr>
          <w:rFonts w:ascii="Arial" w:hAnsi="Arial" w:cs="Arial"/>
        </w:rPr>
      </w:pPr>
    </w:p>
    <w:p w:rsidRPr="00064513" w:rsidR="00416A28" w:rsidP="00064513" w:rsidRDefault="00416A28">
      <w:pPr>
        <w:pStyle w:val="Odlomakpopisa"/>
        <w:numPr>
          <w:ilvl w:val="0"/>
          <w:numId w:val="10"/>
        </w:numPr>
        <w:ind w:left="0" w:firstLine="284"/>
        <w:jc w:val="both"/>
        <w:rPr>
          <w:rFonts w:ascii="Arial" w:hAnsi="Arial" w:cs="Arial"/>
        </w:rPr>
      </w:pPr>
      <w:r w:rsidRPr="00064513">
        <w:rPr>
          <w:rFonts w:ascii="Arial" w:hAnsi="Arial" w:cs="Arial" w:eastAsiaTheme="minorHAnsi"/>
          <w:color w:val="000000" w:themeColor="text1"/>
          <w:lang w:eastAsia="en-US"/>
        </w:rPr>
        <w:t>S obzirom na navedeno valjalo je odlučiti kao u izreci rješenja.</w:t>
      </w:r>
    </w:p>
    <w:p w:rsidRPr="006A12BE" w:rsidR="00B92FB8" w:rsidP="00C94879" w:rsidRDefault="00B92FB8">
      <w:pPr>
        <w:rPr>
          <w:rFonts w:ascii="Arial" w:hAnsi="Arial" w:cs="Arial"/>
        </w:rPr>
      </w:pPr>
    </w:p>
    <w:p w:rsidR="00C230A4" w:rsidP="00BB66D7" w:rsidRDefault="00846066">
      <w:pPr>
        <w:jc w:val="center"/>
        <w:rPr>
          <w:rFonts w:ascii="Arial" w:hAnsi="Arial" w:cs="Arial"/>
        </w:rPr>
      </w:pPr>
      <w:r w:rsidRPr="003A4E2B">
        <w:rPr>
          <w:rFonts w:ascii="Arial" w:hAnsi="Arial" w:cs="Arial"/>
        </w:rPr>
        <w:t>U Rijeci</w:t>
      </w:r>
      <w:r w:rsidRPr="003A4E2B" w:rsidR="007F2A87">
        <w:rPr>
          <w:rFonts w:ascii="Arial" w:hAnsi="Arial" w:cs="Arial"/>
        </w:rPr>
        <w:t xml:space="preserve"> </w:t>
      </w:r>
      <w:r w:rsidR="00246FF8">
        <w:rPr>
          <w:rFonts w:ascii="Arial" w:hAnsi="Arial" w:cs="Arial"/>
        </w:rPr>
        <w:t>18. ožujka 2026.</w:t>
      </w:r>
    </w:p>
    <w:p w:rsidRPr="003A4E2B" w:rsidR="00DA1608" w:rsidP="00BB66D7" w:rsidRDefault="00DA1608">
      <w:pPr>
        <w:jc w:val="center"/>
        <w:rPr>
          <w:rFonts w:ascii="Arial" w:hAnsi="Arial" w:cs="Arial"/>
        </w:rPr>
      </w:pPr>
    </w:p>
    <w:p w:rsidRPr="003A4E2B" w:rsidR="00C230A4" w:rsidP="00BB66D7" w:rsidRDefault="00C230A4">
      <w:pPr>
        <w:ind w:left="5355" w:firstLine="357"/>
        <w:jc w:val="both"/>
        <w:rPr>
          <w:rFonts w:ascii="Arial" w:hAnsi="Arial" w:cs="Arial"/>
        </w:rPr>
      </w:pPr>
      <w:r w:rsidRPr="003A4E2B">
        <w:rPr>
          <w:rFonts w:ascii="Arial" w:hAnsi="Arial" w:cs="Arial"/>
        </w:rPr>
        <w:t>Predsjednik vijeća</w:t>
      </w:r>
    </w:p>
    <w:p w:rsidRPr="003A4E2B" w:rsidR="00C230A4" w:rsidP="00BB66D7" w:rsidRDefault="00C230A4">
      <w:pPr>
        <w:jc w:val="both"/>
        <w:rPr>
          <w:rFonts w:ascii="Arial" w:hAnsi="Arial" w:cs="Arial"/>
        </w:rPr>
      </w:pPr>
    </w:p>
    <w:p w:rsidRPr="00380BB7" w:rsidR="00380BB7" w:rsidP="00380BB7" w:rsidRDefault="00380BB7">
      <w:pPr>
        <w:ind w:left="4641"/>
        <w:jc w:val="center"/>
        <w:rPr>
          <w:rFonts w:ascii="Arial" w:hAnsi="Arial" w:cs="Arial"/>
        </w:rPr>
      </w:pPr>
      <w:r w:rsidRPr="00380BB7">
        <w:rPr>
          <w:rFonts w:ascii="Arial" w:hAnsi="Arial" w:cs="Arial"/>
        </w:rPr>
        <w:t>Ksenija Jurković-Šepić</w:t>
      </w:r>
      <w:r w:rsidR="00EA501E">
        <w:rPr>
          <w:rFonts w:ascii="Arial" w:hAnsi="Arial" w:cs="Arial"/>
        </w:rPr>
        <w:t>,. v.r.</w:t>
      </w:r>
    </w:p>
    <w:p w:rsidR="00DA1608" w:rsidP="009B29A4" w:rsidRDefault="00DA1608">
      <w:pPr>
        <w:ind w:left="1071"/>
        <w:jc w:val="center"/>
        <w:rPr>
          <w:rFonts w:ascii="Arial" w:hAnsi="Arial" w:cs="Arial"/>
        </w:rPr>
      </w:pPr>
    </w:p>
    <w:p w:rsidRPr="003A4E2B" w:rsidR="00C230A4" w:rsidP="00BB66D7" w:rsidRDefault="007F2A87">
      <w:pPr>
        <w:jc w:val="both"/>
        <w:rPr>
          <w:rFonts w:ascii="Arial" w:hAnsi="Arial" w:cs="Arial"/>
        </w:rPr>
      </w:pPr>
      <w:r w:rsidRPr="003A4E2B">
        <w:rPr>
          <w:rFonts w:ascii="Arial" w:hAnsi="Arial" w:cs="Arial"/>
        </w:rPr>
        <w:t>UPUTA O PRAVU NA ŽALBU</w:t>
      </w:r>
    </w:p>
    <w:p w:rsidRPr="003A4E2B" w:rsidR="00C230A4" w:rsidP="00BB66D7" w:rsidRDefault="00C230A4">
      <w:pPr>
        <w:ind w:firstLine="357"/>
        <w:jc w:val="both"/>
        <w:rPr>
          <w:rFonts w:ascii="Arial" w:hAnsi="Arial" w:cs="Arial"/>
        </w:rPr>
      </w:pPr>
      <w:r w:rsidRPr="003A4E2B">
        <w:rPr>
          <w:rFonts w:ascii="Arial" w:hAnsi="Arial" w:cs="Arial"/>
        </w:rPr>
        <w:t>Protiv ovog rješenja stranke mogu podnijeti žalbu u roku od 3 (tri) dana od dana dostave prijepisa rješenja. Žalba se podnosi ovome sudu u dovoljnom broju primjeraka za sud te za protivnu stranku i branitelja.</w:t>
      </w:r>
      <w:r w:rsidR="001617E5">
        <w:rPr>
          <w:rFonts w:ascii="Arial" w:hAnsi="Arial" w:cs="Arial"/>
        </w:rPr>
        <w:t xml:space="preserve"> O žalbi odlučuje Županijski sud u Rijeci.</w:t>
      </w:r>
    </w:p>
    <w:p w:rsidRPr="003A4E2B" w:rsidR="007F2A87" w:rsidP="00BB66D7" w:rsidRDefault="007F2A87">
      <w:pPr>
        <w:jc w:val="both"/>
        <w:rPr>
          <w:rFonts w:ascii="Arial" w:hAnsi="Arial" w:cs="Arial"/>
        </w:rPr>
      </w:pPr>
    </w:p>
    <w:p w:rsidR="00AA5728" w:rsidP="00380BB7" w:rsidRDefault="007F2A87">
      <w:pPr>
        <w:jc w:val="both"/>
        <w:rPr>
          <w:rFonts w:ascii="Arial" w:hAnsi="Arial" w:cs="Arial"/>
        </w:rPr>
      </w:pPr>
      <w:r w:rsidRPr="003A4E2B">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sidR="00421BF9">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p>
    <w:p w:rsidR="00AA5728" w:rsidP="00EA501E" w:rsidRDefault="00EA501E">
      <w:pPr>
        <w:ind w:left="4284" w:firstLine="357"/>
        <w:jc w:val="both"/>
        <w:rPr>
          <w:rFonts w:ascii="Arial" w:hAnsi="Arial" w:cs="Arial"/>
        </w:rPr>
      </w:pPr>
      <w:r>
        <w:rPr>
          <w:rFonts w:ascii="Arial" w:hAnsi="Arial" w:cs="Arial"/>
        </w:rPr>
        <w:t>Za točnost otpravka ovlašteni službenik</w:t>
      </w:r>
    </w:p>
    <w:p w:rsidR="00EA501E" w:rsidP="00BB66D7" w:rsidRDefault="00EA501E">
      <w:pPr>
        <w:jc w:val="both"/>
        <w:rPr>
          <w:rFonts w:ascii="Arial" w:hAnsi="Arial" w:cs="Arial"/>
        </w:rPr>
      </w:pPr>
    </w:p>
    <w:p w:rsidR="00EA501E" w:rsidP="00EA501E" w:rsidRDefault="00EA501E">
      <w:pPr>
        <w:ind w:left="6069" w:firstLine="357"/>
        <w:jc w:val="both"/>
        <w:rPr>
          <w:rFonts w:ascii="Arial" w:hAnsi="Arial" w:cs="Arial"/>
        </w:rPr>
      </w:pPr>
      <w:r>
        <w:rPr>
          <w:rFonts w:ascii="Arial" w:hAnsi="Arial" w:cs="Arial"/>
        </w:rPr>
        <w:t>Zorana Trbović</w:t>
      </w:r>
    </w:p>
    <w:p w:rsidR="00046E1F" w:rsidP="00BB66D7" w:rsidRDefault="00046E1F">
      <w:pPr>
        <w:jc w:val="both"/>
        <w:rPr>
          <w:rFonts w:ascii="Arial" w:hAnsi="Arial" w:cs="Arial"/>
        </w:rPr>
      </w:pPr>
    </w:p>
    <w:p w:rsidR="00B5189D" w:rsidRDefault="00B5189D">
      <w:pPr>
        <w:spacing w:after="200" w:line="276" w:lineRule="auto"/>
        <w:rPr>
          <w:rFonts w:ascii="Arial" w:hAnsi="Arial" w:cs="Arial"/>
        </w:rPr>
      </w:pPr>
      <w:r>
        <w:rPr>
          <w:rFonts w:ascii="Arial" w:hAnsi="Arial" w:cs="Arial"/>
        </w:rPr>
        <w:br w:type="page"/>
      </w:r>
    </w:p>
    <w:p w:rsidRPr="00DA1608" w:rsidR="00C230A4" w:rsidP="00BB66D7" w:rsidRDefault="00C230A4">
      <w:pPr>
        <w:jc w:val="both"/>
        <w:rPr>
          <w:rFonts w:ascii="Arial" w:hAnsi="Arial" w:cs="Arial"/>
        </w:rPr>
      </w:pPr>
      <w:r w:rsidRPr="00DA1608">
        <w:rPr>
          <w:rFonts w:ascii="Arial" w:hAnsi="Arial" w:cs="Arial"/>
        </w:rPr>
        <w:lastRenderedPageBreak/>
        <w:t>DNA:</w:t>
      </w:r>
    </w:p>
    <w:p w:rsidRPr="00DA1608" w:rsidR="0010078E" w:rsidP="001665FF" w:rsidRDefault="00F37C96">
      <w:pPr>
        <w:jc w:val="both"/>
        <w:rPr>
          <w:rFonts w:ascii="Arial" w:hAnsi="Arial" w:cs="Arial"/>
        </w:rPr>
      </w:pPr>
      <w:r w:rsidRPr="00DA1608">
        <w:rPr>
          <w:rFonts w:ascii="Arial" w:hAnsi="Arial" w:cs="Arial"/>
        </w:rPr>
        <w:t xml:space="preserve">- </w:t>
      </w:r>
      <w:r w:rsidRPr="00DA1608" w:rsidR="00A0280F">
        <w:rPr>
          <w:rFonts w:ascii="Arial" w:hAnsi="Arial" w:cs="Arial"/>
        </w:rPr>
        <w:t>o</w:t>
      </w:r>
      <w:r w:rsidR="005A371A">
        <w:rPr>
          <w:rFonts w:ascii="Arial" w:hAnsi="Arial" w:cs="Arial"/>
        </w:rPr>
        <w:t>pt</w:t>
      </w:r>
      <w:r w:rsidRPr="00DA1608">
        <w:rPr>
          <w:rFonts w:ascii="Arial" w:hAnsi="Arial" w:cs="Arial"/>
        </w:rPr>
        <w:t>.</w:t>
      </w:r>
      <w:r w:rsidR="00246FF8">
        <w:rPr>
          <w:rFonts w:ascii="Arial" w:hAnsi="Arial" w:cs="Arial"/>
        </w:rPr>
        <w:t xml:space="preserve"> Vanja Smojver,</w:t>
      </w:r>
    </w:p>
    <w:p w:rsidRPr="00DA1608" w:rsidR="00246FF8" w:rsidP="00246FF8" w:rsidRDefault="00246FF8">
      <w:pPr>
        <w:jc w:val="both"/>
        <w:rPr>
          <w:rFonts w:ascii="Arial" w:hAnsi="Arial" w:cs="Arial"/>
        </w:rPr>
      </w:pPr>
      <w:r w:rsidRPr="00DA1608">
        <w:rPr>
          <w:rFonts w:ascii="Arial" w:hAnsi="Arial" w:cs="Arial"/>
        </w:rPr>
        <w:t>- ODO u Rijeci</w:t>
      </w:r>
      <w:r w:rsidR="00D06EA5">
        <w:rPr>
          <w:rFonts w:ascii="Arial" w:hAnsi="Arial" w:cs="Arial"/>
        </w:rPr>
        <w:t>,</w:t>
      </w:r>
    </w:p>
    <w:p w:rsidR="00246FF8" w:rsidP="00DA1608" w:rsidRDefault="00DA1608">
      <w:pPr>
        <w:jc w:val="both"/>
        <w:rPr>
          <w:rFonts w:ascii="Arial" w:hAnsi="Arial" w:cs="Arial"/>
        </w:rPr>
      </w:pPr>
      <w:r w:rsidRPr="005A371A">
        <w:rPr>
          <w:rFonts w:ascii="Arial" w:hAnsi="Arial" w:cs="Arial"/>
        </w:rPr>
        <w:t>- ošt</w:t>
      </w:r>
      <w:r w:rsidR="00D06EA5">
        <w:rPr>
          <w:rFonts w:ascii="Arial" w:hAnsi="Arial" w:cs="Arial"/>
        </w:rPr>
        <w:t>.</w:t>
      </w:r>
      <w:r w:rsidRPr="005A371A">
        <w:rPr>
          <w:rFonts w:ascii="Arial" w:hAnsi="Arial" w:cs="Arial"/>
        </w:rPr>
        <w:t xml:space="preserve"> </w:t>
      </w:r>
      <w:r w:rsidRPr="00365058" w:rsidR="00246FF8">
        <w:rPr>
          <w:rFonts w:ascii="Arial" w:hAnsi="Arial" w:cs="Arial"/>
        </w:rPr>
        <w:t>Nik</w:t>
      </w:r>
      <w:r w:rsidR="00246FF8">
        <w:rPr>
          <w:rFonts w:ascii="Arial" w:hAnsi="Arial" w:cs="Arial"/>
        </w:rPr>
        <w:t>a</w:t>
      </w:r>
      <w:r w:rsidRPr="00365058" w:rsidR="00246FF8">
        <w:rPr>
          <w:rFonts w:ascii="Arial" w:hAnsi="Arial" w:cs="Arial"/>
        </w:rPr>
        <w:t xml:space="preserve"> Kružić</w:t>
      </w:r>
      <w:r w:rsidR="00246FF8">
        <w:rPr>
          <w:rFonts w:ascii="Arial" w:hAnsi="Arial" w:cs="Arial"/>
        </w:rPr>
        <w:t xml:space="preserve">, osobno i za maloljetne </w:t>
      </w:r>
      <w:r w:rsidRPr="00365058" w:rsidR="00246FF8">
        <w:rPr>
          <w:rFonts w:ascii="Arial" w:hAnsi="Arial" w:cs="Arial"/>
        </w:rPr>
        <w:t>Andr</w:t>
      </w:r>
      <w:r w:rsidR="00246FF8">
        <w:rPr>
          <w:rFonts w:ascii="Arial" w:hAnsi="Arial" w:cs="Arial"/>
        </w:rPr>
        <w:t>u</w:t>
      </w:r>
      <w:r w:rsidRPr="00365058" w:rsidR="00246FF8">
        <w:rPr>
          <w:rFonts w:ascii="Arial" w:hAnsi="Arial" w:cs="Arial"/>
        </w:rPr>
        <w:t xml:space="preserve"> Kružić</w:t>
      </w:r>
      <w:r w:rsidR="00246FF8">
        <w:rPr>
          <w:rFonts w:ascii="Arial" w:hAnsi="Arial" w:cs="Arial"/>
        </w:rPr>
        <w:t>a</w:t>
      </w:r>
      <w:r w:rsidRPr="00365058" w:rsidR="00246FF8">
        <w:rPr>
          <w:rFonts w:ascii="Arial" w:hAnsi="Arial" w:cs="Arial"/>
        </w:rPr>
        <w:t xml:space="preserve"> Bunet</w:t>
      </w:r>
      <w:r w:rsidR="00246FF8">
        <w:rPr>
          <w:rFonts w:ascii="Arial" w:hAnsi="Arial" w:cs="Arial"/>
        </w:rPr>
        <w:t xml:space="preserve">u i </w:t>
      </w:r>
      <w:r w:rsidRPr="00365058" w:rsidR="00246FF8">
        <w:rPr>
          <w:rFonts w:ascii="Arial" w:hAnsi="Arial" w:cs="Arial"/>
        </w:rPr>
        <w:t>Leni</w:t>
      </w:r>
      <w:r w:rsidR="00246FF8">
        <w:rPr>
          <w:rFonts w:ascii="Arial" w:hAnsi="Arial" w:cs="Arial"/>
        </w:rPr>
        <w:t xml:space="preserve">ja </w:t>
      </w:r>
      <w:r w:rsidRPr="00365058" w:rsidR="00246FF8">
        <w:rPr>
          <w:rFonts w:ascii="Arial" w:hAnsi="Arial" w:cs="Arial"/>
        </w:rPr>
        <w:t>Smojver</w:t>
      </w:r>
      <w:r w:rsidR="00246FF8">
        <w:rPr>
          <w:rFonts w:ascii="Arial" w:hAnsi="Arial" w:cs="Arial"/>
        </w:rPr>
        <w:t>a</w:t>
      </w:r>
      <w:r w:rsidR="00D06EA5">
        <w:rPr>
          <w:rFonts w:ascii="Arial" w:hAnsi="Arial" w:cs="Arial"/>
        </w:rPr>
        <w:t>,</w:t>
      </w:r>
    </w:p>
    <w:p w:rsidR="00246FF8" w:rsidP="00DA1608" w:rsidRDefault="00246FF8">
      <w:pPr>
        <w:jc w:val="both"/>
        <w:rPr>
          <w:rFonts w:ascii="Arial" w:hAnsi="Arial" w:cs="Arial"/>
        </w:rPr>
      </w:pPr>
      <w:r>
        <w:rPr>
          <w:rFonts w:ascii="Arial" w:hAnsi="Arial" w:cs="Arial"/>
        </w:rPr>
        <w:t>- ošt</w:t>
      </w:r>
      <w:r w:rsidR="00D06EA5">
        <w:rPr>
          <w:rFonts w:ascii="Arial" w:hAnsi="Arial" w:cs="Arial"/>
        </w:rPr>
        <w:t>.</w:t>
      </w:r>
      <w:r>
        <w:rPr>
          <w:rFonts w:ascii="Arial" w:hAnsi="Arial" w:cs="Arial"/>
        </w:rPr>
        <w:t xml:space="preserve"> </w:t>
      </w:r>
      <w:r w:rsidRPr="00365058">
        <w:rPr>
          <w:rFonts w:ascii="Arial" w:hAnsi="Arial" w:cs="Arial"/>
        </w:rPr>
        <w:t>Dominik Levar</w:t>
      </w:r>
      <w:r>
        <w:rPr>
          <w:rFonts w:ascii="Arial" w:hAnsi="Arial" w:cs="Arial"/>
        </w:rPr>
        <w:t>,</w:t>
      </w:r>
    </w:p>
    <w:p w:rsidR="00246FF8" w:rsidP="00DA1608" w:rsidRDefault="00246FF8">
      <w:pPr>
        <w:jc w:val="both"/>
        <w:rPr>
          <w:rFonts w:ascii="Arial" w:hAnsi="Arial" w:cs="Arial"/>
        </w:rPr>
      </w:pPr>
      <w:r>
        <w:rPr>
          <w:rFonts w:ascii="Arial" w:hAnsi="Arial" w:cs="Arial"/>
        </w:rPr>
        <w:t>- ošt</w:t>
      </w:r>
      <w:r w:rsidR="00D06EA5">
        <w:rPr>
          <w:rFonts w:ascii="Arial" w:hAnsi="Arial" w:cs="Arial"/>
        </w:rPr>
        <w:t>.</w:t>
      </w:r>
      <w:r>
        <w:rPr>
          <w:rFonts w:ascii="Arial" w:hAnsi="Arial" w:cs="Arial"/>
        </w:rPr>
        <w:t xml:space="preserve"> </w:t>
      </w:r>
      <w:r>
        <w:rPr>
          <w:rFonts w:ascii="Arial" w:hAnsi="Arial" w:cs="Arial"/>
          <w:color w:val="000000" w:themeColor="text1"/>
        </w:rPr>
        <w:t>m</w:t>
      </w:r>
      <w:r w:rsidR="00D06EA5">
        <w:rPr>
          <w:rFonts w:ascii="Arial" w:hAnsi="Arial" w:cs="Arial"/>
          <w:color w:val="000000" w:themeColor="text1"/>
        </w:rPr>
        <w:t>lt.</w:t>
      </w:r>
      <w:r>
        <w:rPr>
          <w:rFonts w:ascii="Arial" w:hAnsi="Arial" w:cs="Arial"/>
        </w:rPr>
        <w:t xml:space="preserve"> </w:t>
      </w:r>
      <w:r w:rsidRPr="00365058">
        <w:rPr>
          <w:rFonts w:ascii="Arial" w:hAnsi="Arial" w:cs="Arial"/>
        </w:rPr>
        <w:t>Dorian Vranković</w:t>
      </w:r>
      <w:r>
        <w:rPr>
          <w:rFonts w:ascii="Arial" w:hAnsi="Arial" w:cs="Arial"/>
        </w:rPr>
        <w:t xml:space="preserve">, </w:t>
      </w:r>
      <w:r w:rsidRPr="00D06EA5">
        <w:rPr>
          <w:rFonts w:ascii="Arial" w:hAnsi="Arial" w:cs="Arial"/>
        </w:rPr>
        <w:t xml:space="preserve">putem </w:t>
      </w:r>
      <w:r w:rsidR="00D06EA5">
        <w:rPr>
          <w:rFonts w:ascii="Arial" w:hAnsi="Arial" w:cs="Arial"/>
        </w:rPr>
        <w:t xml:space="preserve">z.z. </w:t>
      </w:r>
      <w:r w:rsidRPr="00D06EA5">
        <w:rPr>
          <w:rFonts w:ascii="Arial" w:hAnsi="Arial" w:cs="Arial"/>
        </w:rPr>
        <w:t xml:space="preserve">bake </w:t>
      </w:r>
      <w:r w:rsidRPr="00D06EA5" w:rsidR="00D06EA5">
        <w:rPr>
          <w:rFonts w:ascii="Arial" w:hAnsi="Arial" w:cs="Arial"/>
        </w:rPr>
        <w:t>Smiljan</w:t>
      </w:r>
      <w:r w:rsidR="00D06EA5">
        <w:rPr>
          <w:rFonts w:ascii="Arial" w:hAnsi="Arial" w:cs="Arial"/>
        </w:rPr>
        <w:t>e</w:t>
      </w:r>
      <w:r w:rsidRPr="00D06EA5" w:rsidR="00D06EA5">
        <w:rPr>
          <w:rFonts w:ascii="Arial" w:hAnsi="Arial" w:cs="Arial"/>
        </w:rPr>
        <w:t xml:space="preserve"> Favro Šinkić</w:t>
      </w:r>
      <w:r w:rsidR="00D06EA5">
        <w:rPr>
          <w:rFonts w:ascii="Arial" w:hAnsi="Arial" w:cs="Arial"/>
        </w:rPr>
        <w:t>,</w:t>
      </w:r>
    </w:p>
    <w:p w:rsidR="00D06EA5" w:rsidP="00BB66D7" w:rsidRDefault="00D06EA5">
      <w:pPr>
        <w:jc w:val="both"/>
        <w:rPr>
          <w:rFonts w:ascii="Arial" w:hAnsi="Arial" w:cs="Arial"/>
        </w:rPr>
      </w:pPr>
    </w:p>
    <w:p w:rsidR="005A7DDF" w:rsidP="00BB66D7" w:rsidRDefault="00502442">
      <w:pPr>
        <w:jc w:val="both"/>
        <w:rPr>
          <w:rFonts w:ascii="Arial" w:hAnsi="Arial" w:cs="Arial"/>
        </w:rPr>
      </w:pPr>
      <w:r>
        <w:rPr>
          <w:rFonts w:ascii="Arial" w:hAnsi="Arial" w:cs="Arial"/>
        </w:rPr>
        <w:t>N</w:t>
      </w:r>
      <w:r w:rsidRPr="00DA1608" w:rsidR="005A7DDF">
        <w:rPr>
          <w:rFonts w:ascii="Arial" w:hAnsi="Arial" w:cs="Arial"/>
        </w:rPr>
        <w:t>a znanje:</w:t>
      </w:r>
    </w:p>
    <w:p w:rsidR="00246FF8" w:rsidP="00246FF8" w:rsidRDefault="00246FF8">
      <w:pPr>
        <w:jc w:val="both"/>
        <w:rPr>
          <w:rFonts w:ascii="Arial" w:hAnsi="Arial" w:cs="Arial"/>
        </w:rPr>
      </w:pPr>
      <w:r>
        <w:rPr>
          <w:rFonts w:ascii="Arial" w:hAnsi="Arial" w:cs="Arial"/>
        </w:rPr>
        <w:t>- ošt</w:t>
      </w:r>
      <w:r w:rsidR="00D06EA5">
        <w:rPr>
          <w:rFonts w:ascii="Arial" w:hAnsi="Arial" w:cs="Arial"/>
        </w:rPr>
        <w:t>.</w:t>
      </w:r>
      <w:r>
        <w:rPr>
          <w:rFonts w:ascii="Arial" w:hAnsi="Arial" w:cs="Arial"/>
        </w:rPr>
        <w:t xml:space="preserve"> </w:t>
      </w:r>
      <w:r w:rsidRPr="00365058">
        <w:rPr>
          <w:rFonts w:ascii="Arial" w:hAnsi="Arial" w:cs="Arial"/>
        </w:rPr>
        <w:t>Siniš</w:t>
      </w:r>
      <w:r>
        <w:rPr>
          <w:rFonts w:ascii="Arial" w:hAnsi="Arial" w:cs="Arial"/>
        </w:rPr>
        <w:t>a</w:t>
      </w:r>
      <w:r w:rsidRPr="00365058">
        <w:rPr>
          <w:rFonts w:ascii="Arial" w:hAnsi="Arial" w:cs="Arial"/>
        </w:rPr>
        <w:t xml:space="preserve"> Aleksić</w:t>
      </w:r>
      <w:r w:rsidR="00D06EA5">
        <w:rPr>
          <w:rFonts w:ascii="Arial" w:hAnsi="Arial" w:cs="Arial"/>
        </w:rPr>
        <w:t>,</w:t>
      </w:r>
    </w:p>
    <w:p w:rsidRPr="00EC0002" w:rsidR="006E4E70" w:rsidP="00502442" w:rsidRDefault="00841119">
      <w:pPr>
        <w:jc w:val="both"/>
        <w:rPr>
          <w:rFonts w:ascii="Arial" w:hAnsi="Arial" w:cs="Arial"/>
        </w:rPr>
      </w:pPr>
      <w:r w:rsidRPr="00EC0002">
        <w:rPr>
          <w:rFonts w:ascii="Arial" w:hAnsi="Arial" w:cs="Arial"/>
        </w:rPr>
        <w:t xml:space="preserve">- </w:t>
      </w:r>
      <w:r w:rsidRPr="00EC0002" w:rsidR="000D621E">
        <w:rPr>
          <w:rFonts w:ascii="Arial" w:hAnsi="Arial" w:cs="Arial"/>
        </w:rPr>
        <w:t>PU</w:t>
      </w:r>
      <w:r w:rsidRPr="00EC0002" w:rsidR="00B72138">
        <w:rPr>
          <w:rFonts w:ascii="Arial" w:hAnsi="Arial" w:cs="Arial"/>
        </w:rPr>
        <w:t xml:space="preserve"> </w:t>
      </w:r>
      <w:r w:rsidRPr="00EC0002" w:rsidR="00943328">
        <w:rPr>
          <w:rFonts w:ascii="Arial" w:hAnsi="Arial" w:cs="Arial"/>
        </w:rPr>
        <w:t>PG</w:t>
      </w:r>
      <w:r w:rsidRPr="00EC0002" w:rsidR="000D621E">
        <w:rPr>
          <w:rFonts w:ascii="Arial" w:hAnsi="Arial" w:cs="Arial"/>
        </w:rPr>
        <w:t xml:space="preserve"> </w:t>
      </w:r>
      <w:r w:rsidR="00D06EA5">
        <w:rPr>
          <w:rFonts w:ascii="Arial" w:hAnsi="Arial" w:cs="Arial"/>
        </w:rPr>
        <w:t xml:space="preserve">II. </w:t>
      </w:r>
      <w:r w:rsidRPr="00EC0002" w:rsidR="000D621E">
        <w:rPr>
          <w:rFonts w:ascii="Arial" w:hAnsi="Arial" w:cs="Arial"/>
        </w:rPr>
        <w:t xml:space="preserve">PP </w:t>
      </w:r>
      <w:r w:rsidR="00D06EA5">
        <w:rPr>
          <w:rFonts w:ascii="Arial" w:hAnsi="Arial" w:cs="Arial"/>
        </w:rPr>
        <w:t>Rijeka,</w:t>
      </w:r>
    </w:p>
    <w:p w:rsidRPr="00EC0002" w:rsidR="00EC0002" w:rsidP="00502442" w:rsidRDefault="006E4E70">
      <w:pPr>
        <w:jc w:val="both"/>
        <w:rPr>
          <w:rFonts w:ascii="Arial" w:hAnsi="Arial" w:cs="Arial"/>
        </w:rPr>
      </w:pPr>
      <w:r w:rsidRPr="00EC0002">
        <w:rPr>
          <w:rFonts w:ascii="Arial" w:hAnsi="Arial" w:cs="Arial"/>
        </w:rPr>
        <w:t>-</w:t>
      </w:r>
      <w:r w:rsidRPr="00EC0002" w:rsidR="00EC0002">
        <w:rPr>
          <w:rFonts w:ascii="Arial" w:hAnsi="Arial" w:cs="Arial"/>
        </w:rPr>
        <w:t xml:space="preserve"> Hrvatski zavod za socijalni rad, Područni ured </w:t>
      </w:r>
      <w:r w:rsidR="00D06EA5">
        <w:rPr>
          <w:rFonts w:ascii="Arial" w:hAnsi="Arial" w:cs="Arial"/>
        </w:rPr>
        <w:t>Rijeka</w:t>
      </w:r>
    </w:p>
    <w:p w:rsidRPr="00EC0002" w:rsidR="001665FF" w:rsidP="00300268" w:rsidRDefault="001665FF">
      <w:pPr>
        <w:ind w:firstLine="357"/>
        <w:jc w:val="both"/>
        <w:rPr>
          <w:rFonts w:ascii="Arial" w:hAnsi="Arial" w:cs="Arial"/>
        </w:rPr>
      </w:pPr>
    </w:p>
    <w:p w:rsidRPr="00EC0002" w:rsidR="00EF2EF5" w:rsidP="00BB66D7" w:rsidRDefault="00EF2EF5">
      <w:pPr>
        <w:jc w:val="both"/>
        <w:rPr>
          <w:rFonts w:ascii="Arial" w:hAnsi="Arial" w:cs="Arial"/>
        </w:rPr>
      </w:pPr>
    </w:p>
    <w:p w:rsidRPr="003A4E2B" w:rsidR="005A0446" w:rsidP="009B29A4" w:rsidRDefault="005A0446">
      <w:pPr>
        <w:ind w:left="5355" w:firstLine="357"/>
        <w:jc w:val="both"/>
        <w:rPr>
          <w:rFonts w:ascii="Arial" w:hAnsi="Arial" w:cs="Arial"/>
        </w:rPr>
      </w:pPr>
    </w:p>
    <w:sectPr w:rsidRPr="003A4E2B" w:rsidR="005A0446" w:rsidSect="000A223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309F4" w:rsidP="000A2239" w:rsidRDefault="008309F4">
      <w:r>
        <w:separator/>
      </w:r>
    </w:p>
  </w:endnote>
  <w:endnote w:type="continuationSeparator" w:id="0">
    <w:p w:rsidR="008309F4" w:rsidP="000A2239" w:rsidRDefault="008309F4">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309F4" w:rsidP="000A2239" w:rsidRDefault="008309F4">
      <w:r>
        <w:separator/>
      </w:r>
    </w:p>
  </w:footnote>
  <w:footnote w:type="continuationSeparator" w:id="0">
    <w:p w:rsidR="008309F4" w:rsidP="000A2239" w:rsidRDefault="008309F4">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122163514"/>
      <w:docPartObj>
        <w:docPartGallery w:val="Page Numbers (Top of Page)"/>
        <w:docPartUnique/>
      </w:docPartObj>
    </w:sdtPr>
    <w:sdtEndPr/>
    <w:sdtContent>
      <w:p w:rsidRPr="003A4E2B" w:rsidR="00380BB7" w:rsidP="00380BB7" w:rsidRDefault="00EF2EF5">
        <w:pPr>
          <w:jc w:val="both"/>
          <w:rPr>
            <w:rFonts w:ascii="Arial" w:hAnsi="Arial" w:cs="Arial"/>
          </w:rPr>
        </w:pP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Pr="00EF2EF5">
          <w:rPr>
            <w:rFonts w:ascii="Arial" w:hAnsi="Arial" w:cs="Arial"/>
          </w:rPr>
          <w:tab/>
        </w:r>
        <w:r w:rsidR="008D7905">
          <w:rPr>
            <w:rFonts w:ascii="Arial" w:hAnsi="Arial" w:cs="Arial"/>
          </w:rPr>
          <w:t xml:space="preserve">      </w:t>
        </w:r>
        <w:r w:rsidR="001E6A15">
          <w:rPr>
            <w:rFonts w:ascii="Arial" w:hAnsi="Arial" w:cs="Arial"/>
          </w:rPr>
          <w:t>Poslovni broj</w:t>
        </w:r>
        <w:r w:rsidR="008D7905">
          <w:rPr>
            <w:rFonts w:ascii="Arial" w:hAnsi="Arial" w:cs="Arial"/>
          </w:rPr>
          <w:t xml:space="preserve"> </w:t>
        </w:r>
        <w:r w:rsidRPr="003A4E2B" w:rsidR="00380BB7">
          <w:rPr>
            <w:rFonts w:ascii="Arial" w:hAnsi="Arial" w:cs="Arial"/>
          </w:rPr>
          <w:t>Kv-</w:t>
        </w:r>
        <w:r w:rsidR="00380BB7">
          <w:rPr>
            <w:rFonts w:ascii="Arial" w:hAnsi="Arial" w:cs="Arial"/>
          </w:rPr>
          <w:t>1040/2025</w:t>
        </w:r>
      </w:p>
      <w:p w:rsidRPr="003A4E2B" w:rsidR="00380BB7" w:rsidP="00380BB7" w:rsidRDefault="00380BB7">
        <w:pPr>
          <w:jc w:val="both"/>
          <w:rPr>
            <w:rFonts w:ascii="Arial" w:hAnsi="Arial" w:cs="Arial"/>
          </w:rPr>
        </w:pP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sidRPr="003A4E2B">
          <w:rPr>
            <w:rFonts w:ascii="Arial" w:hAnsi="Arial" w:cs="Arial"/>
          </w:rPr>
          <w:tab/>
        </w:r>
        <w:r>
          <w:rPr>
            <w:rFonts w:ascii="Arial" w:hAnsi="Arial" w:cs="Arial"/>
          </w:rPr>
          <w:t xml:space="preserve">  </w:t>
        </w:r>
        <w:r w:rsidRPr="003A4E2B">
          <w:rPr>
            <w:rFonts w:ascii="Arial" w:hAnsi="Arial" w:cs="Arial"/>
          </w:rPr>
          <w:t xml:space="preserve"> </w:t>
        </w:r>
        <w:r w:rsidRPr="000C416C">
          <w:rPr>
            <w:rFonts w:ascii="Arial" w:hAnsi="Arial" w:cs="Arial"/>
          </w:rPr>
          <w:t>Kzd-</w:t>
        </w:r>
        <w:r>
          <w:rPr>
            <w:rFonts w:ascii="Arial" w:hAnsi="Arial" w:cs="Arial"/>
          </w:rPr>
          <w:t>92/2025-4</w:t>
        </w:r>
      </w:p>
      <w:p w:rsidRPr="00421BF9" w:rsidR="000A2239" w:rsidP="00421BF9" w:rsidRDefault="00E626A7">
        <w:pPr>
          <w:jc w:val="center"/>
          <w:rPr>
            <w:rFonts w:ascii="Arial" w:hAnsi="Arial" w:cs="Arial"/>
          </w:rPr>
        </w:pPr>
        <w:r w:rsidRPr="00421BF9">
          <w:rPr>
            <w:rFonts w:ascii="Arial" w:hAnsi="Arial" w:cs="Arial"/>
          </w:rPr>
          <w:t xml:space="preserve">- </w:t>
        </w:r>
        <w:r w:rsidRPr="00421BF9" w:rsidR="000A2239">
          <w:rPr>
            <w:rFonts w:ascii="Arial" w:hAnsi="Arial" w:cs="Arial"/>
          </w:rPr>
          <w:fldChar w:fldCharType="begin"/>
        </w:r>
        <w:r w:rsidRPr="00421BF9" w:rsidR="000A2239">
          <w:rPr>
            <w:rFonts w:ascii="Arial" w:hAnsi="Arial" w:cs="Arial"/>
          </w:rPr>
          <w:instrText>PAGE   \* MERGEFORMAT</w:instrText>
        </w:r>
        <w:r w:rsidRPr="00421BF9" w:rsidR="000A2239">
          <w:rPr>
            <w:rFonts w:ascii="Arial" w:hAnsi="Arial" w:cs="Arial"/>
          </w:rPr>
          <w:fldChar w:fldCharType="separate"/>
        </w:r>
        <w:r w:rsidR="00EA501E">
          <w:rPr>
            <w:rFonts w:ascii="Arial" w:hAnsi="Arial" w:cs="Arial"/>
            <w:noProof/>
          </w:rPr>
          <w:t>2</w:t>
        </w:r>
        <w:r w:rsidRPr="00421BF9" w:rsidR="000A2239">
          <w:rPr>
            <w:rFonts w:ascii="Arial" w:hAnsi="Arial" w:cs="Arial"/>
          </w:rPr>
          <w:fldChar w:fldCharType="end"/>
        </w:r>
        <w:r w:rsidRPr="00421BF9">
          <w:rPr>
            <w:rFonts w:ascii="Arial" w:hAnsi="Arial" w:cs="Arial"/>
          </w:rPr>
          <w:t xml:space="preserve"> -</w:t>
        </w:r>
      </w:p>
      <w:p w:rsidRPr="00421BF9" w:rsidR="00187109" w:rsidP="00421BF9" w:rsidRDefault="00EA501E">
        <w:pPr>
          <w:pStyle w:val="Zaglavlje"/>
          <w:tabs>
            <w:tab w:val="clear" w:pos="4536"/>
            <w:tab w:val="clear" w:pos="9072"/>
          </w:tabs>
          <w:rPr>
            <w:rFonts w:ascii="Arial" w:hAnsi="Arial" w:cs="Arial"/>
          </w:rPr>
        </w:pPr>
      </w:p>
    </w:sdtContent>
  </w:sdt>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833911"/>
    <w:multiLevelType w:val="hybridMultilevel"/>
    <w:tmpl w:val="AAACF73A"/>
    <w:lvl w:ilvl="0" w:tplc="9B56AD9C">
      <w:start w:val="1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08223C88"/>
    <w:multiLevelType w:val="hybridMultilevel"/>
    <w:tmpl w:val="11623A90"/>
    <w:lvl w:ilvl="0" w:tplc="0A047FA8">
      <w:start w:val="1"/>
      <w:numFmt w:val="decimal"/>
      <w:lvlRestart w:val="0"/>
      <w:lvlText w:val="%1."/>
      <w:lvlJc w:val="left"/>
      <w:pPr>
        <w:ind w:left="1072" w:hanging="363"/>
      </w:pPr>
      <w:rPr>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C265EFE"/>
    <w:multiLevelType w:val="hybridMultilevel"/>
    <w:tmpl w:val="E43A01E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7B13ABC"/>
    <w:multiLevelType w:val="hybridMultilevel"/>
    <w:tmpl w:val="BF8258D8"/>
    <w:lvl w:ilvl="0" w:tplc="87B4A6A0">
      <w:start w:val="1"/>
      <w:numFmt w:val="decimal"/>
      <w:lvlText w:val="%1."/>
      <w:lvlJc w:val="left"/>
      <w:pPr>
        <w:ind w:left="720" w:hanging="360"/>
      </w:pPr>
      <w:rPr>
        <w:rFonts w:hint="default"/>
        <w:color w:val="000000" w:themeColor="text1"/>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AD11F66"/>
    <w:multiLevelType w:val="hybridMultilevel"/>
    <w:tmpl w:val="7CE28DA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6531858"/>
    <w:multiLevelType w:val="hybridMultilevel"/>
    <w:tmpl w:val="2264B9B8"/>
    <w:lvl w:ilvl="0" w:tplc="870A1CC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69A535C"/>
    <w:multiLevelType w:val="multilevel"/>
    <w:tmpl w:val="92CAFC9E"/>
    <w:lvl w:ilvl="0">
      <w:start w:val="1"/>
      <w:numFmt w:val="decimal"/>
      <w:lvlRestart w:val="0"/>
      <w:lvlText w:val="%1."/>
      <w:lvlJc w:val="left"/>
      <w:pPr>
        <w:ind w:left="789" w:hanging="363"/>
      </w:p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7">
    <w:nsid w:val="47332175"/>
    <w:multiLevelType w:val="hybridMultilevel"/>
    <w:tmpl w:val="D146E57E"/>
    <w:lvl w:ilvl="0" w:tplc="1F8243D6">
      <w:numFmt w:val="bullet"/>
      <w:lvlText w:val="-"/>
      <w:lvlJc w:val="left"/>
      <w:pPr>
        <w:ind w:left="720" w:hanging="360"/>
      </w:pPr>
      <w:rPr>
        <w:rFonts w:hint="default" w:ascii="Times New Roman" w:hAnsi="Times New Roman" w:cs="Times New Roman"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5D332FCF"/>
    <w:multiLevelType w:val="hybridMultilevel"/>
    <w:tmpl w:val="E03044EA"/>
    <w:lvl w:ilvl="0" w:tplc="12F24072">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9">
    <w:nsid w:val="71C4431F"/>
    <w:multiLevelType w:val="multilevel"/>
    <w:tmpl w:val="908E3B10"/>
    <w:lvl w:ilvl="0">
      <w:start w:val="1"/>
      <w:numFmt w:val="decimal"/>
      <w:lvlRestart w:val="0"/>
      <w:lvlText w:val="%1."/>
      <w:lvlJc w:val="left"/>
      <w:pPr>
        <w:ind w:left="720" w:hanging="363"/>
      </w:pPr>
    </w:lvl>
    <w:lvl w:ilvl="1">
      <w:start w:val="1"/>
      <w:numFmt w:val="decimal"/>
      <w:isLgl/>
      <w:lvlText w:val="%1.%2."/>
      <w:lvlJc w:val="left"/>
      <w:pPr>
        <w:ind w:left="1077" w:hanging="72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437" w:hanging="108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797" w:hanging="144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2157" w:hanging="1800"/>
      </w:pPr>
      <w:rPr>
        <w:rFonts w:hint="default"/>
      </w:rPr>
    </w:lvl>
    <w:lvl w:ilvl="8">
      <w:start w:val="1"/>
      <w:numFmt w:val="decimal"/>
      <w:isLgl/>
      <w:lvlText w:val="%1.%2.%3.%4.%5.%6.%7.%8.%9."/>
      <w:lvlJc w:val="left"/>
      <w:pPr>
        <w:ind w:left="2517" w:hanging="2160"/>
      </w:pPr>
      <w:rPr>
        <w:rFonts w:hint="default"/>
      </w:rPr>
    </w:lvl>
  </w:abstractNum>
  <w:abstractNum w:abstractNumId="10">
    <w:nsid w:val="7F355BAF"/>
    <w:multiLevelType w:val="multilevel"/>
    <w:tmpl w:val="2550EB28"/>
    <w:lvl w:ilvl="0">
      <w:start w:val="1"/>
      <w:numFmt w:val="decimal"/>
      <w:lvlRestart w:val="0"/>
      <w:lvlText w:val="%1."/>
      <w:lvlJc w:val="left"/>
      <w:pPr>
        <w:ind w:left="1072" w:hanging="363"/>
      </w:pPr>
    </w:lvl>
    <w:lvl w:ilvl="1">
      <w:start w:val="1"/>
      <w:numFmt w:val="decimal"/>
      <w:isLgl/>
      <w:lvlText w:val="%1.%2."/>
      <w:lvlJc w:val="left"/>
      <w:pPr>
        <w:ind w:left="1077" w:hanging="7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2151" w:hanging="108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3225" w:hanging="144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4299" w:hanging="1800"/>
      </w:pPr>
      <w:rPr>
        <w:rFonts w:hint="default"/>
      </w:rPr>
    </w:lvl>
    <w:lvl w:ilvl="8">
      <w:start w:val="1"/>
      <w:numFmt w:val="decimal"/>
      <w:isLgl/>
      <w:lvlText w:val="%1.%2.%3.%4.%5.%6.%7.%8.%9."/>
      <w:lvlJc w:val="left"/>
      <w:pPr>
        <w:ind w:left="5016" w:hanging="2160"/>
      </w:pPr>
      <w:rPr>
        <w:rFonts w:hint="default"/>
      </w:rPr>
    </w:lvl>
  </w:abstractNum>
  <w:num w:numId="1">
    <w:abstractNumId w:val="0"/>
  </w:num>
  <w:num w:numId="2">
    <w:abstractNumId w:val="7"/>
  </w:num>
  <w:num w:numId="3">
    <w:abstractNumId w:val="9"/>
  </w:num>
  <w:num w:numId="4">
    <w:abstractNumId w:val="6"/>
  </w:num>
  <w:num w:numId="5">
    <w:abstractNumId w:val="5"/>
  </w:num>
  <w:num w:numId="6">
    <w:abstractNumId w:val="8"/>
  </w:num>
  <w:num w:numId="7">
    <w:abstractNumId w:val="3"/>
  </w:num>
  <w:num w:numId="8">
    <w:abstractNumId w:val="4"/>
  </w:num>
  <w:num w:numId="9">
    <w:abstractNumId w:val="1"/>
  </w:num>
  <w:num w:numId="10">
    <w:abstractNumId w:val="2"/>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357"/>
  <w:hyphenationZone w:val="425"/>
  <w:characterSpacingControl w:val="doNotCompress"/>
  <w:hdrShapeDefaults>
    <o:shapedefaults spidmax="14337"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0A4"/>
    <w:rsid w:val="00000AE6"/>
    <w:rsid w:val="00002AE6"/>
    <w:rsid w:val="0000628E"/>
    <w:rsid w:val="00017B6E"/>
    <w:rsid w:val="00030D7C"/>
    <w:rsid w:val="00031337"/>
    <w:rsid w:val="00032349"/>
    <w:rsid w:val="000329A5"/>
    <w:rsid w:val="000338B9"/>
    <w:rsid w:val="00046E1F"/>
    <w:rsid w:val="00047DB6"/>
    <w:rsid w:val="000505D3"/>
    <w:rsid w:val="000555E2"/>
    <w:rsid w:val="00055B74"/>
    <w:rsid w:val="000573F3"/>
    <w:rsid w:val="00062D09"/>
    <w:rsid w:val="00062FF5"/>
    <w:rsid w:val="00064513"/>
    <w:rsid w:val="00067F50"/>
    <w:rsid w:val="000700F4"/>
    <w:rsid w:val="00070681"/>
    <w:rsid w:val="00074D64"/>
    <w:rsid w:val="00090EF1"/>
    <w:rsid w:val="000962EE"/>
    <w:rsid w:val="000963A5"/>
    <w:rsid w:val="000A1340"/>
    <w:rsid w:val="000A2056"/>
    <w:rsid w:val="000A2239"/>
    <w:rsid w:val="000A6AA4"/>
    <w:rsid w:val="000B02C7"/>
    <w:rsid w:val="000B0FD6"/>
    <w:rsid w:val="000B2325"/>
    <w:rsid w:val="000C22C3"/>
    <w:rsid w:val="000C2B7C"/>
    <w:rsid w:val="000C416C"/>
    <w:rsid w:val="000C4E19"/>
    <w:rsid w:val="000C58CE"/>
    <w:rsid w:val="000C6928"/>
    <w:rsid w:val="000D0937"/>
    <w:rsid w:val="000D4AB0"/>
    <w:rsid w:val="000D621E"/>
    <w:rsid w:val="000D7ADD"/>
    <w:rsid w:val="000E1017"/>
    <w:rsid w:val="000E175E"/>
    <w:rsid w:val="000E1F21"/>
    <w:rsid w:val="000E702D"/>
    <w:rsid w:val="000F10D3"/>
    <w:rsid w:val="000F5736"/>
    <w:rsid w:val="000F5B6C"/>
    <w:rsid w:val="0010078E"/>
    <w:rsid w:val="001023AA"/>
    <w:rsid w:val="00102F5F"/>
    <w:rsid w:val="001143DA"/>
    <w:rsid w:val="001166A1"/>
    <w:rsid w:val="001217E5"/>
    <w:rsid w:val="00122489"/>
    <w:rsid w:val="00123188"/>
    <w:rsid w:val="001242C1"/>
    <w:rsid w:val="001246DD"/>
    <w:rsid w:val="001259CE"/>
    <w:rsid w:val="0013005E"/>
    <w:rsid w:val="00135242"/>
    <w:rsid w:val="00135305"/>
    <w:rsid w:val="001410F4"/>
    <w:rsid w:val="00141E9D"/>
    <w:rsid w:val="00142B9D"/>
    <w:rsid w:val="00146685"/>
    <w:rsid w:val="001576A9"/>
    <w:rsid w:val="001617E5"/>
    <w:rsid w:val="001665FF"/>
    <w:rsid w:val="00170AA3"/>
    <w:rsid w:val="0017326D"/>
    <w:rsid w:val="00173452"/>
    <w:rsid w:val="00173B9D"/>
    <w:rsid w:val="00174A1B"/>
    <w:rsid w:val="00176DFE"/>
    <w:rsid w:val="00177809"/>
    <w:rsid w:val="00181463"/>
    <w:rsid w:val="0018287C"/>
    <w:rsid w:val="001860DD"/>
    <w:rsid w:val="00187109"/>
    <w:rsid w:val="0018768D"/>
    <w:rsid w:val="00187D47"/>
    <w:rsid w:val="001936BF"/>
    <w:rsid w:val="001953F9"/>
    <w:rsid w:val="00195C58"/>
    <w:rsid w:val="00197BE8"/>
    <w:rsid w:val="001A2035"/>
    <w:rsid w:val="001A2679"/>
    <w:rsid w:val="001A62C5"/>
    <w:rsid w:val="001B0310"/>
    <w:rsid w:val="001B177B"/>
    <w:rsid w:val="001C1BDC"/>
    <w:rsid w:val="001C1CBB"/>
    <w:rsid w:val="001C2D07"/>
    <w:rsid w:val="001C525D"/>
    <w:rsid w:val="001C7650"/>
    <w:rsid w:val="001C7F1B"/>
    <w:rsid w:val="001D1124"/>
    <w:rsid w:val="001D2C8A"/>
    <w:rsid w:val="001D31EA"/>
    <w:rsid w:val="001D3B59"/>
    <w:rsid w:val="001D6A91"/>
    <w:rsid w:val="001E21D5"/>
    <w:rsid w:val="001E32D3"/>
    <w:rsid w:val="001E542C"/>
    <w:rsid w:val="001E6481"/>
    <w:rsid w:val="001E6A15"/>
    <w:rsid w:val="001F2B12"/>
    <w:rsid w:val="001F4883"/>
    <w:rsid w:val="00207DD3"/>
    <w:rsid w:val="00213633"/>
    <w:rsid w:val="00217E1D"/>
    <w:rsid w:val="00217F69"/>
    <w:rsid w:val="0022411F"/>
    <w:rsid w:val="002247FF"/>
    <w:rsid w:val="002248A6"/>
    <w:rsid w:val="00225F0E"/>
    <w:rsid w:val="002279DD"/>
    <w:rsid w:val="002310CC"/>
    <w:rsid w:val="0023429E"/>
    <w:rsid w:val="0023486E"/>
    <w:rsid w:val="00235FC8"/>
    <w:rsid w:val="0024526C"/>
    <w:rsid w:val="00246FF8"/>
    <w:rsid w:val="00247F09"/>
    <w:rsid w:val="00252D9A"/>
    <w:rsid w:val="00261222"/>
    <w:rsid w:val="002617C2"/>
    <w:rsid w:val="002648F6"/>
    <w:rsid w:val="00265CFC"/>
    <w:rsid w:val="00267DD7"/>
    <w:rsid w:val="00272272"/>
    <w:rsid w:val="002723AC"/>
    <w:rsid w:val="00274579"/>
    <w:rsid w:val="00275C33"/>
    <w:rsid w:val="002760A1"/>
    <w:rsid w:val="00282EA4"/>
    <w:rsid w:val="00285596"/>
    <w:rsid w:val="00286052"/>
    <w:rsid w:val="002961F9"/>
    <w:rsid w:val="00296B94"/>
    <w:rsid w:val="002A2070"/>
    <w:rsid w:val="002A3446"/>
    <w:rsid w:val="002A5F80"/>
    <w:rsid w:val="002A7A62"/>
    <w:rsid w:val="002B1E6A"/>
    <w:rsid w:val="002B2598"/>
    <w:rsid w:val="002C1F2B"/>
    <w:rsid w:val="002C39A1"/>
    <w:rsid w:val="002C5965"/>
    <w:rsid w:val="002E0F79"/>
    <w:rsid w:val="002E19A2"/>
    <w:rsid w:val="002E4B7E"/>
    <w:rsid w:val="002F4681"/>
    <w:rsid w:val="002F4F26"/>
    <w:rsid w:val="002F5129"/>
    <w:rsid w:val="002F6D98"/>
    <w:rsid w:val="00300268"/>
    <w:rsid w:val="00301ACA"/>
    <w:rsid w:val="00305E9A"/>
    <w:rsid w:val="00307941"/>
    <w:rsid w:val="003079E5"/>
    <w:rsid w:val="003125AF"/>
    <w:rsid w:val="00313DB5"/>
    <w:rsid w:val="0032076A"/>
    <w:rsid w:val="003209F6"/>
    <w:rsid w:val="00322E24"/>
    <w:rsid w:val="00323227"/>
    <w:rsid w:val="00331354"/>
    <w:rsid w:val="00333E8A"/>
    <w:rsid w:val="00340772"/>
    <w:rsid w:val="0034385D"/>
    <w:rsid w:val="003464AD"/>
    <w:rsid w:val="003521E8"/>
    <w:rsid w:val="0035286E"/>
    <w:rsid w:val="00354118"/>
    <w:rsid w:val="00354F12"/>
    <w:rsid w:val="00356F03"/>
    <w:rsid w:val="00357F90"/>
    <w:rsid w:val="00363819"/>
    <w:rsid w:val="00365058"/>
    <w:rsid w:val="003700DB"/>
    <w:rsid w:val="0037127C"/>
    <w:rsid w:val="00376315"/>
    <w:rsid w:val="00380BB7"/>
    <w:rsid w:val="00384E04"/>
    <w:rsid w:val="00387FF2"/>
    <w:rsid w:val="003917D7"/>
    <w:rsid w:val="00393744"/>
    <w:rsid w:val="00396BFC"/>
    <w:rsid w:val="003A244D"/>
    <w:rsid w:val="003A4E2B"/>
    <w:rsid w:val="003A54AC"/>
    <w:rsid w:val="003B4B68"/>
    <w:rsid w:val="003B66CE"/>
    <w:rsid w:val="003C1CA8"/>
    <w:rsid w:val="003C2357"/>
    <w:rsid w:val="003C3EC1"/>
    <w:rsid w:val="003C59BF"/>
    <w:rsid w:val="003C7D18"/>
    <w:rsid w:val="003D5846"/>
    <w:rsid w:val="003D6119"/>
    <w:rsid w:val="003D663E"/>
    <w:rsid w:val="003D7574"/>
    <w:rsid w:val="003E3B78"/>
    <w:rsid w:val="003E64E3"/>
    <w:rsid w:val="003E7F21"/>
    <w:rsid w:val="003F2A34"/>
    <w:rsid w:val="003F36B1"/>
    <w:rsid w:val="004022A3"/>
    <w:rsid w:val="004029E7"/>
    <w:rsid w:val="004063B1"/>
    <w:rsid w:val="0041161E"/>
    <w:rsid w:val="00416A28"/>
    <w:rsid w:val="00421BF9"/>
    <w:rsid w:val="00423949"/>
    <w:rsid w:val="00423B73"/>
    <w:rsid w:val="004304D1"/>
    <w:rsid w:val="0043357A"/>
    <w:rsid w:val="00433E49"/>
    <w:rsid w:val="00433ED0"/>
    <w:rsid w:val="00441F25"/>
    <w:rsid w:val="00442A3E"/>
    <w:rsid w:val="0045178A"/>
    <w:rsid w:val="0045780D"/>
    <w:rsid w:val="00461B3B"/>
    <w:rsid w:val="00462D66"/>
    <w:rsid w:val="0046398E"/>
    <w:rsid w:val="00464A17"/>
    <w:rsid w:val="00466355"/>
    <w:rsid w:val="00466C70"/>
    <w:rsid w:val="00470F10"/>
    <w:rsid w:val="004732DD"/>
    <w:rsid w:val="00475D6F"/>
    <w:rsid w:val="00476664"/>
    <w:rsid w:val="00480DAE"/>
    <w:rsid w:val="004862D4"/>
    <w:rsid w:val="00492F53"/>
    <w:rsid w:val="00492FC8"/>
    <w:rsid w:val="00494E85"/>
    <w:rsid w:val="00495261"/>
    <w:rsid w:val="0049559C"/>
    <w:rsid w:val="0049655F"/>
    <w:rsid w:val="004A56D2"/>
    <w:rsid w:val="004A6124"/>
    <w:rsid w:val="004A675B"/>
    <w:rsid w:val="004B1325"/>
    <w:rsid w:val="004B5D8D"/>
    <w:rsid w:val="004B60D1"/>
    <w:rsid w:val="004C17D6"/>
    <w:rsid w:val="004C1ACE"/>
    <w:rsid w:val="004C2E96"/>
    <w:rsid w:val="004C53BC"/>
    <w:rsid w:val="004C5B91"/>
    <w:rsid w:val="004D61F2"/>
    <w:rsid w:val="004D7D12"/>
    <w:rsid w:val="004E008F"/>
    <w:rsid w:val="004F683B"/>
    <w:rsid w:val="004F6D32"/>
    <w:rsid w:val="004F6ED0"/>
    <w:rsid w:val="004F6FCD"/>
    <w:rsid w:val="005001BF"/>
    <w:rsid w:val="00502442"/>
    <w:rsid w:val="00506456"/>
    <w:rsid w:val="005067D5"/>
    <w:rsid w:val="005105F4"/>
    <w:rsid w:val="00512C06"/>
    <w:rsid w:val="00517E02"/>
    <w:rsid w:val="00517E0E"/>
    <w:rsid w:val="00520796"/>
    <w:rsid w:val="00521530"/>
    <w:rsid w:val="0052387E"/>
    <w:rsid w:val="00532442"/>
    <w:rsid w:val="00537151"/>
    <w:rsid w:val="0054719A"/>
    <w:rsid w:val="005541C7"/>
    <w:rsid w:val="00555663"/>
    <w:rsid w:val="0056386C"/>
    <w:rsid w:val="00573465"/>
    <w:rsid w:val="00576A76"/>
    <w:rsid w:val="00581229"/>
    <w:rsid w:val="00582F55"/>
    <w:rsid w:val="005831CD"/>
    <w:rsid w:val="00585A99"/>
    <w:rsid w:val="00586D86"/>
    <w:rsid w:val="00593D25"/>
    <w:rsid w:val="005A0446"/>
    <w:rsid w:val="005A14C8"/>
    <w:rsid w:val="005A371A"/>
    <w:rsid w:val="005A585D"/>
    <w:rsid w:val="005A66F9"/>
    <w:rsid w:val="005A743C"/>
    <w:rsid w:val="005A7DDF"/>
    <w:rsid w:val="005B1590"/>
    <w:rsid w:val="005B19AE"/>
    <w:rsid w:val="005B421F"/>
    <w:rsid w:val="005B5042"/>
    <w:rsid w:val="005C0C46"/>
    <w:rsid w:val="005C2377"/>
    <w:rsid w:val="005C4263"/>
    <w:rsid w:val="005C630A"/>
    <w:rsid w:val="005D060A"/>
    <w:rsid w:val="005D3B13"/>
    <w:rsid w:val="005D6E0E"/>
    <w:rsid w:val="005E08DD"/>
    <w:rsid w:val="005E2BA1"/>
    <w:rsid w:val="005E33A8"/>
    <w:rsid w:val="005E6503"/>
    <w:rsid w:val="005E6DB6"/>
    <w:rsid w:val="005F11CB"/>
    <w:rsid w:val="005F1AA7"/>
    <w:rsid w:val="005F6527"/>
    <w:rsid w:val="00602286"/>
    <w:rsid w:val="00604C4E"/>
    <w:rsid w:val="0060559F"/>
    <w:rsid w:val="0061592F"/>
    <w:rsid w:val="00616FF6"/>
    <w:rsid w:val="00620E05"/>
    <w:rsid w:val="0062595D"/>
    <w:rsid w:val="006311C0"/>
    <w:rsid w:val="00633B8E"/>
    <w:rsid w:val="006357C5"/>
    <w:rsid w:val="00640BA9"/>
    <w:rsid w:val="00644C7D"/>
    <w:rsid w:val="00650855"/>
    <w:rsid w:val="0065336A"/>
    <w:rsid w:val="00654D39"/>
    <w:rsid w:val="006619E4"/>
    <w:rsid w:val="00663C98"/>
    <w:rsid w:val="00664A3F"/>
    <w:rsid w:val="00671555"/>
    <w:rsid w:val="00671C83"/>
    <w:rsid w:val="00672BCD"/>
    <w:rsid w:val="00672FDC"/>
    <w:rsid w:val="006758E5"/>
    <w:rsid w:val="00686BA1"/>
    <w:rsid w:val="00696AFC"/>
    <w:rsid w:val="0069746F"/>
    <w:rsid w:val="006A00AF"/>
    <w:rsid w:val="006A0C9E"/>
    <w:rsid w:val="006A12BE"/>
    <w:rsid w:val="006A3464"/>
    <w:rsid w:val="006A347A"/>
    <w:rsid w:val="006A3803"/>
    <w:rsid w:val="006A4C4E"/>
    <w:rsid w:val="006A6579"/>
    <w:rsid w:val="006A7A3D"/>
    <w:rsid w:val="006B37F5"/>
    <w:rsid w:val="006C1CA2"/>
    <w:rsid w:val="006C539A"/>
    <w:rsid w:val="006D07C0"/>
    <w:rsid w:val="006D3E6A"/>
    <w:rsid w:val="006D45B0"/>
    <w:rsid w:val="006D4FC9"/>
    <w:rsid w:val="006E4E70"/>
    <w:rsid w:val="006F45E1"/>
    <w:rsid w:val="006F78C1"/>
    <w:rsid w:val="00701AD4"/>
    <w:rsid w:val="00702F6C"/>
    <w:rsid w:val="00703B50"/>
    <w:rsid w:val="00704D89"/>
    <w:rsid w:val="0071220F"/>
    <w:rsid w:val="00716B1D"/>
    <w:rsid w:val="00720929"/>
    <w:rsid w:val="0072215A"/>
    <w:rsid w:val="00724F93"/>
    <w:rsid w:val="0073325E"/>
    <w:rsid w:val="00737B7B"/>
    <w:rsid w:val="00741317"/>
    <w:rsid w:val="00742AC9"/>
    <w:rsid w:val="00742F17"/>
    <w:rsid w:val="007444E6"/>
    <w:rsid w:val="00751D63"/>
    <w:rsid w:val="007570D7"/>
    <w:rsid w:val="00763B99"/>
    <w:rsid w:val="0076407D"/>
    <w:rsid w:val="0077008E"/>
    <w:rsid w:val="00770909"/>
    <w:rsid w:val="0077134B"/>
    <w:rsid w:val="007752EC"/>
    <w:rsid w:val="00776D9F"/>
    <w:rsid w:val="007776E3"/>
    <w:rsid w:val="007827A0"/>
    <w:rsid w:val="00784202"/>
    <w:rsid w:val="007858C6"/>
    <w:rsid w:val="00791B28"/>
    <w:rsid w:val="00792B43"/>
    <w:rsid w:val="00793350"/>
    <w:rsid w:val="0079544C"/>
    <w:rsid w:val="00796786"/>
    <w:rsid w:val="007A0657"/>
    <w:rsid w:val="007A104D"/>
    <w:rsid w:val="007A1D49"/>
    <w:rsid w:val="007A22E4"/>
    <w:rsid w:val="007A2CA2"/>
    <w:rsid w:val="007A5DC5"/>
    <w:rsid w:val="007C0307"/>
    <w:rsid w:val="007C5B0B"/>
    <w:rsid w:val="007C6098"/>
    <w:rsid w:val="007D3AC0"/>
    <w:rsid w:val="007D4A65"/>
    <w:rsid w:val="007D79F2"/>
    <w:rsid w:val="007E59E9"/>
    <w:rsid w:val="007E7E1E"/>
    <w:rsid w:val="007F2A87"/>
    <w:rsid w:val="007F3CD8"/>
    <w:rsid w:val="007F40EC"/>
    <w:rsid w:val="007F474F"/>
    <w:rsid w:val="007F63C9"/>
    <w:rsid w:val="00800EA6"/>
    <w:rsid w:val="0081378A"/>
    <w:rsid w:val="008175D9"/>
    <w:rsid w:val="008177DC"/>
    <w:rsid w:val="00820645"/>
    <w:rsid w:val="00820ADD"/>
    <w:rsid w:val="00821EC5"/>
    <w:rsid w:val="00830876"/>
    <w:rsid w:val="008309F4"/>
    <w:rsid w:val="00836FD2"/>
    <w:rsid w:val="00841119"/>
    <w:rsid w:val="00846066"/>
    <w:rsid w:val="00854BD3"/>
    <w:rsid w:val="0086316E"/>
    <w:rsid w:val="008700A2"/>
    <w:rsid w:val="0087197F"/>
    <w:rsid w:val="00872DBD"/>
    <w:rsid w:val="00873546"/>
    <w:rsid w:val="00873E63"/>
    <w:rsid w:val="008758AE"/>
    <w:rsid w:val="008778DA"/>
    <w:rsid w:val="0089097A"/>
    <w:rsid w:val="008948E5"/>
    <w:rsid w:val="00895522"/>
    <w:rsid w:val="00897844"/>
    <w:rsid w:val="008A0D9A"/>
    <w:rsid w:val="008A73D4"/>
    <w:rsid w:val="008B052A"/>
    <w:rsid w:val="008B2A30"/>
    <w:rsid w:val="008B4D16"/>
    <w:rsid w:val="008B7377"/>
    <w:rsid w:val="008C4A6B"/>
    <w:rsid w:val="008D7905"/>
    <w:rsid w:val="008D7D31"/>
    <w:rsid w:val="008E09E7"/>
    <w:rsid w:val="008E299B"/>
    <w:rsid w:val="008E71C5"/>
    <w:rsid w:val="008E7E60"/>
    <w:rsid w:val="009058FC"/>
    <w:rsid w:val="0090632B"/>
    <w:rsid w:val="0091735A"/>
    <w:rsid w:val="009238BA"/>
    <w:rsid w:val="0092504E"/>
    <w:rsid w:val="00925936"/>
    <w:rsid w:val="009270EF"/>
    <w:rsid w:val="0093408D"/>
    <w:rsid w:val="00935E0C"/>
    <w:rsid w:val="00937B30"/>
    <w:rsid w:val="00941893"/>
    <w:rsid w:val="00943328"/>
    <w:rsid w:val="00945AB8"/>
    <w:rsid w:val="009460C4"/>
    <w:rsid w:val="009468CB"/>
    <w:rsid w:val="00946E47"/>
    <w:rsid w:val="00960DEB"/>
    <w:rsid w:val="00961BAA"/>
    <w:rsid w:val="00963CBD"/>
    <w:rsid w:val="009667B6"/>
    <w:rsid w:val="00967A37"/>
    <w:rsid w:val="0097517E"/>
    <w:rsid w:val="00977F17"/>
    <w:rsid w:val="0098260E"/>
    <w:rsid w:val="00982A45"/>
    <w:rsid w:val="00991C1B"/>
    <w:rsid w:val="00992409"/>
    <w:rsid w:val="00993461"/>
    <w:rsid w:val="0099751F"/>
    <w:rsid w:val="009A0E24"/>
    <w:rsid w:val="009A7F23"/>
    <w:rsid w:val="009B275A"/>
    <w:rsid w:val="009B29A4"/>
    <w:rsid w:val="009B4824"/>
    <w:rsid w:val="009C0BC6"/>
    <w:rsid w:val="009C5552"/>
    <w:rsid w:val="009D0738"/>
    <w:rsid w:val="009D39C9"/>
    <w:rsid w:val="009D3A5D"/>
    <w:rsid w:val="009D5CA6"/>
    <w:rsid w:val="009E071C"/>
    <w:rsid w:val="009E4BF6"/>
    <w:rsid w:val="009F1313"/>
    <w:rsid w:val="009F178F"/>
    <w:rsid w:val="009F6C97"/>
    <w:rsid w:val="00A001FB"/>
    <w:rsid w:val="00A0280F"/>
    <w:rsid w:val="00A05A28"/>
    <w:rsid w:val="00A12819"/>
    <w:rsid w:val="00A1398A"/>
    <w:rsid w:val="00A13E87"/>
    <w:rsid w:val="00A14D1B"/>
    <w:rsid w:val="00A16548"/>
    <w:rsid w:val="00A21B85"/>
    <w:rsid w:val="00A2206B"/>
    <w:rsid w:val="00A413BF"/>
    <w:rsid w:val="00A45DA1"/>
    <w:rsid w:val="00A53CC7"/>
    <w:rsid w:val="00A55044"/>
    <w:rsid w:val="00A5625D"/>
    <w:rsid w:val="00A6037A"/>
    <w:rsid w:val="00A709CD"/>
    <w:rsid w:val="00AA31B0"/>
    <w:rsid w:val="00AA373B"/>
    <w:rsid w:val="00AA5728"/>
    <w:rsid w:val="00AA6736"/>
    <w:rsid w:val="00AA6C3F"/>
    <w:rsid w:val="00AA7C2F"/>
    <w:rsid w:val="00AB0545"/>
    <w:rsid w:val="00AB3613"/>
    <w:rsid w:val="00AB5008"/>
    <w:rsid w:val="00AB6485"/>
    <w:rsid w:val="00AC0880"/>
    <w:rsid w:val="00AC11CF"/>
    <w:rsid w:val="00AC499A"/>
    <w:rsid w:val="00AD0A83"/>
    <w:rsid w:val="00AD11AB"/>
    <w:rsid w:val="00AD1780"/>
    <w:rsid w:val="00AD3936"/>
    <w:rsid w:val="00AE1A53"/>
    <w:rsid w:val="00AE4FBE"/>
    <w:rsid w:val="00AF1BAA"/>
    <w:rsid w:val="00B04A97"/>
    <w:rsid w:val="00B05D6C"/>
    <w:rsid w:val="00B079D9"/>
    <w:rsid w:val="00B11185"/>
    <w:rsid w:val="00B146BD"/>
    <w:rsid w:val="00B14EA6"/>
    <w:rsid w:val="00B15F2E"/>
    <w:rsid w:val="00B22C41"/>
    <w:rsid w:val="00B22F62"/>
    <w:rsid w:val="00B27006"/>
    <w:rsid w:val="00B2739A"/>
    <w:rsid w:val="00B30D35"/>
    <w:rsid w:val="00B3171A"/>
    <w:rsid w:val="00B5189D"/>
    <w:rsid w:val="00B51FE9"/>
    <w:rsid w:val="00B52CEF"/>
    <w:rsid w:val="00B53B15"/>
    <w:rsid w:val="00B544B9"/>
    <w:rsid w:val="00B54BA3"/>
    <w:rsid w:val="00B55089"/>
    <w:rsid w:val="00B67019"/>
    <w:rsid w:val="00B72138"/>
    <w:rsid w:val="00B7310F"/>
    <w:rsid w:val="00B732CB"/>
    <w:rsid w:val="00B77D01"/>
    <w:rsid w:val="00B8447E"/>
    <w:rsid w:val="00B905E2"/>
    <w:rsid w:val="00B9074A"/>
    <w:rsid w:val="00B918FC"/>
    <w:rsid w:val="00B91D37"/>
    <w:rsid w:val="00B92D7E"/>
    <w:rsid w:val="00B92FB8"/>
    <w:rsid w:val="00BA25E9"/>
    <w:rsid w:val="00BA520C"/>
    <w:rsid w:val="00BA5AAF"/>
    <w:rsid w:val="00BA5CCA"/>
    <w:rsid w:val="00BB24B6"/>
    <w:rsid w:val="00BB33D9"/>
    <w:rsid w:val="00BB6255"/>
    <w:rsid w:val="00BB66D7"/>
    <w:rsid w:val="00BC0819"/>
    <w:rsid w:val="00BC79DA"/>
    <w:rsid w:val="00BD0113"/>
    <w:rsid w:val="00BD0645"/>
    <w:rsid w:val="00BD2AB3"/>
    <w:rsid w:val="00BD4007"/>
    <w:rsid w:val="00BD7C30"/>
    <w:rsid w:val="00BE5E24"/>
    <w:rsid w:val="00BE7C8F"/>
    <w:rsid w:val="00BF50EA"/>
    <w:rsid w:val="00BF5281"/>
    <w:rsid w:val="00BF5E8D"/>
    <w:rsid w:val="00C00550"/>
    <w:rsid w:val="00C00D65"/>
    <w:rsid w:val="00C02409"/>
    <w:rsid w:val="00C04058"/>
    <w:rsid w:val="00C07AEB"/>
    <w:rsid w:val="00C12B9C"/>
    <w:rsid w:val="00C15C0F"/>
    <w:rsid w:val="00C230A4"/>
    <w:rsid w:val="00C237C4"/>
    <w:rsid w:val="00C26DD5"/>
    <w:rsid w:val="00C27789"/>
    <w:rsid w:val="00C35788"/>
    <w:rsid w:val="00C3601F"/>
    <w:rsid w:val="00C4235B"/>
    <w:rsid w:val="00C425BF"/>
    <w:rsid w:val="00C47385"/>
    <w:rsid w:val="00C47796"/>
    <w:rsid w:val="00C52901"/>
    <w:rsid w:val="00C529DA"/>
    <w:rsid w:val="00C53E19"/>
    <w:rsid w:val="00C61CE8"/>
    <w:rsid w:val="00C67500"/>
    <w:rsid w:val="00C67CCD"/>
    <w:rsid w:val="00C748BB"/>
    <w:rsid w:val="00C749F5"/>
    <w:rsid w:val="00C76009"/>
    <w:rsid w:val="00C81134"/>
    <w:rsid w:val="00C82DFF"/>
    <w:rsid w:val="00C8722C"/>
    <w:rsid w:val="00C87C76"/>
    <w:rsid w:val="00C92912"/>
    <w:rsid w:val="00C94879"/>
    <w:rsid w:val="00C962D3"/>
    <w:rsid w:val="00C9747D"/>
    <w:rsid w:val="00CA0B75"/>
    <w:rsid w:val="00CA7086"/>
    <w:rsid w:val="00CA7EB3"/>
    <w:rsid w:val="00CB24D2"/>
    <w:rsid w:val="00CB38C4"/>
    <w:rsid w:val="00CB7E48"/>
    <w:rsid w:val="00CC3716"/>
    <w:rsid w:val="00CC603A"/>
    <w:rsid w:val="00CC6C8A"/>
    <w:rsid w:val="00CD0707"/>
    <w:rsid w:val="00CD15E6"/>
    <w:rsid w:val="00CE0C61"/>
    <w:rsid w:val="00CE2671"/>
    <w:rsid w:val="00CE2871"/>
    <w:rsid w:val="00CE3C25"/>
    <w:rsid w:val="00CE6FE1"/>
    <w:rsid w:val="00CF1031"/>
    <w:rsid w:val="00CF2818"/>
    <w:rsid w:val="00CF759C"/>
    <w:rsid w:val="00D02259"/>
    <w:rsid w:val="00D04503"/>
    <w:rsid w:val="00D06EA5"/>
    <w:rsid w:val="00D125BB"/>
    <w:rsid w:val="00D1290B"/>
    <w:rsid w:val="00D14CB9"/>
    <w:rsid w:val="00D14EE4"/>
    <w:rsid w:val="00D15697"/>
    <w:rsid w:val="00D24519"/>
    <w:rsid w:val="00D2465D"/>
    <w:rsid w:val="00D27CD8"/>
    <w:rsid w:val="00D32112"/>
    <w:rsid w:val="00D37F93"/>
    <w:rsid w:val="00D4246E"/>
    <w:rsid w:val="00D42C5B"/>
    <w:rsid w:val="00D463C4"/>
    <w:rsid w:val="00D52323"/>
    <w:rsid w:val="00D57E56"/>
    <w:rsid w:val="00D62825"/>
    <w:rsid w:val="00D64BC1"/>
    <w:rsid w:val="00D70A37"/>
    <w:rsid w:val="00D81FC5"/>
    <w:rsid w:val="00D82A5A"/>
    <w:rsid w:val="00D83C9A"/>
    <w:rsid w:val="00D83F74"/>
    <w:rsid w:val="00D84BB1"/>
    <w:rsid w:val="00D8654A"/>
    <w:rsid w:val="00D90F4F"/>
    <w:rsid w:val="00D91EBE"/>
    <w:rsid w:val="00D928B9"/>
    <w:rsid w:val="00D97C20"/>
    <w:rsid w:val="00DA1608"/>
    <w:rsid w:val="00DA772F"/>
    <w:rsid w:val="00DB2DF1"/>
    <w:rsid w:val="00DB4F34"/>
    <w:rsid w:val="00DC5106"/>
    <w:rsid w:val="00DD2785"/>
    <w:rsid w:val="00DF4281"/>
    <w:rsid w:val="00E00D76"/>
    <w:rsid w:val="00E0287A"/>
    <w:rsid w:val="00E02DDA"/>
    <w:rsid w:val="00E21D2B"/>
    <w:rsid w:val="00E255B2"/>
    <w:rsid w:val="00E30F98"/>
    <w:rsid w:val="00E35D30"/>
    <w:rsid w:val="00E40296"/>
    <w:rsid w:val="00E404DB"/>
    <w:rsid w:val="00E54619"/>
    <w:rsid w:val="00E54709"/>
    <w:rsid w:val="00E6119F"/>
    <w:rsid w:val="00E626A7"/>
    <w:rsid w:val="00E63860"/>
    <w:rsid w:val="00E6481F"/>
    <w:rsid w:val="00E65221"/>
    <w:rsid w:val="00E67FB4"/>
    <w:rsid w:val="00E70AF8"/>
    <w:rsid w:val="00E70B03"/>
    <w:rsid w:val="00E72762"/>
    <w:rsid w:val="00E778C1"/>
    <w:rsid w:val="00E837C5"/>
    <w:rsid w:val="00E91178"/>
    <w:rsid w:val="00E9553F"/>
    <w:rsid w:val="00E9713A"/>
    <w:rsid w:val="00E972F2"/>
    <w:rsid w:val="00E97310"/>
    <w:rsid w:val="00E976DB"/>
    <w:rsid w:val="00EA0522"/>
    <w:rsid w:val="00EA21A0"/>
    <w:rsid w:val="00EA439B"/>
    <w:rsid w:val="00EA501E"/>
    <w:rsid w:val="00EB37E0"/>
    <w:rsid w:val="00EB3C4E"/>
    <w:rsid w:val="00EC0002"/>
    <w:rsid w:val="00EC333D"/>
    <w:rsid w:val="00EC78CB"/>
    <w:rsid w:val="00ED429A"/>
    <w:rsid w:val="00ED5E96"/>
    <w:rsid w:val="00EE0B47"/>
    <w:rsid w:val="00EE1A47"/>
    <w:rsid w:val="00EE5BE7"/>
    <w:rsid w:val="00EF06E3"/>
    <w:rsid w:val="00EF2837"/>
    <w:rsid w:val="00EF2B48"/>
    <w:rsid w:val="00EF2EF5"/>
    <w:rsid w:val="00EF4D8D"/>
    <w:rsid w:val="00EF736E"/>
    <w:rsid w:val="00F017B2"/>
    <w:rsid w:val="00F02005"/>
    <w:rsid w:val="00F0241A"/>
    <w:rsid w:val="00F02ABF"/>
    <w:rsid w:val="00F03793"/>
    <w:rsid w:val="00F05933"/>
    <w:rsid w:val="00F060D6"/>
    <w:rsid w:val="00F22CCC"/>
    <w:rsid w:val="00F252B3"/>
    <w:rsid w:val="00F2608B"/>
    <w:rsid w:val="00F37C96"/>
    <w:rsid w:val="00F37FB7"/>
    <w:rsid w:val="00F40D85"/>
    <w:rsid w:val="00F4286A"/>
    <w:rsid w:val="00F43D42"/>
    <w:rsid w:val="00F43E5A"/>
    <w:rsid w:val="00F44C16"/>
    <w:rsid w:val="00F44D2F"/>
    <w:rsid w:val="00F51A8C"/>
    <w:rsid w:val="00F5250B"/>
    <w:rsid w:val="00F5410E"/>
    <w:rsid w:val="00F546A0"/>
    <w:rsid w:val="00F56AE1"/>
    <w:rsid w:val="00F57260"/>
    <w:rsid w:val="00F64A12"/>
    <w:rsid w:val="00F6617D"/>
    <w:rsid w:val="00F679A4"/>
    <w:rsid w:val="00F73E49"/>
    <w:rsid w:val="00F81665"/>
    <w:rsid w:val="00F8221A"/>
    <w:rsid w:val="00F8382F"/>
    <w:rsid w:val="00F83E0E"/>
    <w:rsid w:val="00F843BB"/>
    <w:rsid w:val="00F9125C"/>
    <w:rsid w:val="00F94057"/>
    <w:rsid w:val="00F94550"/>
    <w:rsid w:val="00F95515"/>
    <w:rsid w:val="00F96ACA"/>
    <w:rsid w:val="00FA05FE"/>
    <w:rsid w:val="00FA1DE5"/>
    <w:rsid w:val="00FB09A1"/>
    <w:rsid w:val="00FB17AB"/>
    <w:rsid w:val="00FB2BB2"/>
    <w:rsid w:val="00FB4EEE"/>
    <w:rsid w:val="00FB5FCC"/>
    <w:rsid w:val="00FC17D3"/>
    <w:rsid w:val="00FC1BBE"/>
    <w:rsid w:val="00FC2890"/>
    <w:rsid w:val="00FC6832"/>
    <w:rsid w:val="00FD0F53"/>
    <w:rsid w:val="00FD692A"/>
    <w:rsid w:val="00FE16CB"/>
    <w:rsid w:val="00FE208C"/>
    <w:rsid w:val="00FF02B6"/>
    <w:rsid w:val="00FF13E2"/>
    <w:rsid w:val="00FF51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4337" v:ext="edit"/>
    <o:shapelayout v:ext="edit">
      <o:idmap data="1" v:ext="edit"/>
    </o:shapelayout>
  </w:shapeDefaults>
  <w:decimalSymbol w:val=","/>
  <w:listSeparator w:val=";"/>
  <w14:docId w14:val="082AA359"/>
  <w15:docId w15:val="{967FBF0C-4E2A-47B4-A2C9-705C1B3E138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313DB5"/>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C230A4"/>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C230A4"/>
    <w:rPr>
      <w:rFonts w:ascii="Tahoma" w:hAnsi="Tahoma" w:eastAsia="Times New Roman" w:cs="Tahoma"/>
      <w:sz w:val="16"/>
      <w:szCs w:val="16"/>
      <w:lang w:eastAsia="hr-HR"/>
    </w:rPr>
  </w:style>
  <w:style w:type="paragraph" w:styleId="Zaglavlje">
    <w:name w:val="header"/>
    <w:basedOn w:val="Normal"/>
    <w:link w:val="ZaglavljeChar"/>
    <w:uiPriority w:val="99"/>
    <w:unhideWhenUsed/>
    <w:rsid w:val="000A2239"/>
    <w:pPr>
      <w:tabs>
        <w:tab w:val="center" w:pos="4536"/>
        <w:tab w:val="right" w:pos="9072"/>
      </w:tabs>
    </w:pPr>
  </w:style>
  <w:style w:type="character" w:styleId="ZaglavljeChar" w:customStyle="true">
    <w:name w:val="Zaglavlje Char"/>
    <w:basedOn w:val="Zadanifontodlomka"/>
    <w:link w:val="Zaglavlje"/>
    <w:uiPriority w:val="99"/>
    <w:rsid w:val="000A2239"/>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0A2239"/>
    <w:pPr>
      <w:tabs>
        <w:tab w:val="center" w:pos="4536"/>
        <w:tab w:val="right" w:pos="9072"/>
      </w:tabs>
    </w:pPr>
  </w:style>
  <w:style w:type="character" w:styleId="PodnojeChar" w:customStyle="true">
    <w:name w:val="Podnožje Char"/>
    <w:basedOn w:val="Zadanifontodlomka"/>
    <w:link w:val="Podnoje"/>
    <w:uiPriority w:val="99"/>
    <w:rsid w:val="000A2239"/>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3521E8"/>
    <w:rPr>
      <w:color w:val="808080"/>
      <w:bdr w:val="none" w:color="auto" w:sz="0" w:space="0"/>
      <w:shd w:val="clear" w:color="auto" w:fill="auto"/>
    </w:rPr>
  </w:style>
  <w:style w:type="character" w:styleId="eSPISCCParagraphDefaultFont" w:customStyle="true">
    <w:name w:val="eSPIS_CC_Paragraph Default Font"/>
    <w:basedOn w:val="Zadanifontodlomka"/>
    <w:rsid w:val="003521E8"/>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3521E8"/>
    <w:rPr>
      <w:bdr w:val="none" w:color="auto" w:sz="0" w:space="0"/>
      <w:shd w:val="clear" w:color="auto" w:fill="FFFFCC"/>
      <w:lang w:val="hr-HR"/>
    </w:rPr>
  </w:style>
  <w:style w:type="character" w:styleId="PozadinaSvijetloCrvena" w:customStyle="true">
    <w:name w:val="Pozadina_SvijetloCrvena"/>
    <w:basedOn w:val="eSPISCCParagraphDefaultFont"/>
    <w:rsid w:val="003521E8"/>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3521E8"/>
    <w:rPr>
      <w:rFonts w:ascii="Times New Roman" w:hAnsi="Times New Roman" w:cs="Times New Roman"/>
      <w:sz w:val="24"/>
      <w:bdr w:val="none" w:color="auto" w:sz="0" w:space="0"/>
      <w:shd w:val="clear" w:color="auto" w:fill="CCFFCC"/>
      <w:lang w:val="hr-HR"/>
    </w:rPr>
  </w:style>
  <w:style w:type="paragraph" w:styleId="Odlomakpopisa">
    <w:name w:val="List Paragraph"/>
    <w:basedOn w:val="Normal"/>
    <w:uiPriority w:val="34"/>
    <w:qFormat/>
    <w:rsid w:val="000338B9"/>
    <w:pPr>
      <w:ind w:left="720"/>
      <w:contextualSpacing/>
    </w:pPr>
  </w:style>
  <w:style w:type="table" w:styleId="Reetkatablice">
    <w:name w:val="Table Grid"/>
    <w:basedOn w:val="Obinatablica"/>
    <w:uiPriority w:val="59"/>
    <w:rsid w:val="001C1BDC"/>
    <w:pPr>
      <w:spacing w:after="0" w:line="240" w:lineRule="auto"/>
    </w:pPr>
    <w:rPr>
      <w:rFonts w:ascii="Calibri" w:hAnsi="Calibri" w:eastAsia="Calibri" w:cs="Times New Roma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Web">
    <w:name w:val="Normal (Web)"/>
    <w:basedOn w:val="Normal"/>
    <w:uiPriority w:val="99"/>
    <w:unhideWhenUsed/>
    <w:rsid w:val="000D621E"/>
    <w:pPr>
      <w:spacing w:before="100" w:beforeAutospacing="true" w:after="100" w:afterAutospacing="true"/>
    </w:pPr>
  </w:style>
  <w:style w:type="paragraph" w:styleId="Uvuenotijeloteksta">
    <w:name w:val="Body Text Indent"/>
    <w:basedOn w:val="Normal"/>
    <w:link w:val="UvuenotijelotekstaChar"/>
    <w:uiPriority w:val="99"/>
    <w:semiHidden/>
    <w:unhideWhenUsed/>
    <w:rsid w:val="00E6481F"/>
    <w:pPr>
      <w:spacing w:after="120"/>
      <w:ind w:left="283"/>
    </w:pPr>
  </w:style>
  <w:style w:type="character" w:styleId="UvuenotijelotekstaChar" w:customStyle="true">
    <w:name w:val="Uvučeno tijelo teksta Char"/>
    <w:basedOn w:val="Zadanifontodlomka"/>
    <w:link w:val="Uvuenotijeloteksta"/>
    <w:uiPriority w:val="99"/>
    <w:semiHidden/>
    <w:rsid w:val="00E6481F"/>
    <w:rPr>
      <w:rFonts w:ascii="Times New Roman" w:hAnsi="Times New Roman" w:eastAsia="Times New Roman" w:cs="Times New Roman"/>
      <w:sz w:val="24"/>
      <w:szCs w:val="24"/>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74499851">
      <w:bodyDiv w:val="true"/>
      <w:marLeft w:val="0"/>
      <w:marRight w:val="0"/>
      <w:marTop w:val="0"/>
      <w:marBottom w:val="0"/>
      <w:divBdr>
        <w:top w:val="none" w:color="auto" w:sz="0" w:space="0"/>
        <w:left w:val="none" w:color="auto" w:sz="0" w:space="0"/>
        <w:bottom w:val="none" w:color="auto" w:sz="0" w:space="0"/>
        <w:right w:val="none" w:color="auto" w:sz="0" w:space="0"/>
      </w:divBdr>
    </w:div>
    <w:div w:id="435901958">
      <w:bodyDiv w:val="true"/>
      <w:marLeft w:val="0"/>
      <w:marRight w:val="0"/>
      <w:marTop w:val="0"/>
      <w:marBottom w:val="0"/>
      <w:divBdr>
        <w:top w:val="none" w:color="auto" w:sz="0" w:space="0"/>
        <w:left w:val="none" w:color="auto" w:sz="0" w:space="0"/>
        <w:bottom w:val="none" w:color="auto" w:sz="0" w:space="0"/>
        <w:right w:val="none" w:color="auto" w:sz="0" w:space="0"/>
      </w:divBdr>
    </w:div>
    <w:div w:id="1080955055">
      <w:bodyDiv w:val="true"/>
      <w:marLeft w:val="0"/>
      <w:marRight w:val="0"/>
      <w:marTop w:val="0"/>
      <w:marBottom w:val="0"/>
      <w:divBdr>
        <w:top w:val="none" w:color="auto" w:sz="0" w:space="0"/>
        <w:left w:val="none" w:color="auto" w:sz="0" w:space="0"/>
        <w:bottom w:val="none" w:color="auto" w:sz="0" w:space="0"/>
        <w:right w:val="none" w:color="auto" w:sz="0" w:space="0"/>
      </w:divBdr>
    </w:div>
    <w:div w:id="1083142844">
      <w:bodyDiv w:val="true"/>
      <w:marLeft w:val="0"/>
      <w:marRight w:val="0"/>
      <w:marTop w:val="0"/>
      <w:marBottom w:val="0"/>
      <w:divBdr>
        <w:top w:val="none" w:color="auto" w:sz="0" w:space="0"/>
        <w:left w:val="none" w:color="auto" w:sz="0" w:space="0"/>
        <w:bottom w:val="none" w:color="auto" w:sz="0" w:space="0"/>
        <w:right w:val="none" w:color="auto" w:sz="0" w:space="0"/>
      </w:divBdr>
    </w:div>
    <w:div w:id="1231814798">
      <w:bodyDiv w:val="true"/>
      <w:marLeft w:val="0"/>
      <w:marRight w:val="0"/>
      <w:marTop w:val="0"/>
      <w:marBottom w:val="0"/>
      <w:divBdr>
        <w:top w:val="none" w:color="auto" w:sz="0" w:space="0"/>
        <w:left w:val="none" w:color="auto" w:sz="0" w:space="0"/>
        <w:bottom w:val="none" w:color="auto" w:sz="0" w:space="0"/>
        <w:right w:val="none" w:color="auto" w:sz="0" w:space="0"/>
      </w:divBdr>
    </w:div>
    <w:div w:id="127409194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18. ožujka 2026.</izvorni_sadrzaj>
    <derivirana_varijabla naziv="DomainObject.DatumDonosenjaOdluke_1">18. ožujka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Kzd-92/2025-4</izvorni_sadrzaj>
    <derivirana_varijabla naziv="DomainObject.Oznaka_1">Kzd-92/2025-4</derivirana_varijabla>
  </DomainObject.Oznaka>
  <DomainObject.DonositeljOdluke.Ime>
    <izvorni_sadrzaj>Petra</izvorni_sadrzaj>
    <derivirana_varijabla naziv="DomainObject.DonositeljOdluke.Ime_1">Petra</derivirana_varijabla>
  </DomainObject.DonositeljOdluke.Ime>
  <DomainObject.DonositeljOdluke.Prezime>
    <izvorni_sadrzaj>Primc</izvorni_sadrzaj>
    <derivirana_varijabla naziv="DomainObject.DonositeljOdluke.Prezime_1">Primc</derivirana_varijabla>
  </DomainObject.DonositeljOdluke.Prezime>
  <DomainObject.DonositeljOdluke.Oib>
    <izvorni_sadrzaj/>
    <derivirana_varijabla naziv="DomainObject.DonositeljOdluke.Oib_1"/>
  </DomainObject.DonositeljOdluke.Oib>
  <DomainObject.BrojStranica>
    <izvorni_sadrzaj>6</izvorni_sadrzaj>
    <derivirana_varijabla naziv="DomainObject.BrojStranica_1">6</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92</izvorni_sadrzaj>
    <derivirana_varijabla naziv="DomainObject.Predmet.Broj_1">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 listopada 2025.</izvorni_sadrzaj>
    <derivirana_varijabla naziv="DomainObject.Predmet.DatumIzradeOptuznogAkta_1">3. listopada 2025.</derivirana_varijabla>
  </DomainObject.Predmet.DatumIzradeOptuznogAkta>
  <DomainObject.Predmet.DatumIzradeOptuznogAktaFormated>
    <izvorni_sadrzaj>3.10.2025.</izvorni_sadrzaj>
    <derivirana_varijabla naziv="DomainObject.Predmet.DatumIzradeOptuznogAktaFormated_1">3.10.2025.</derivirana_varijabla>
  </DomainObject.Predmet.DatumIzradeOptuznogAktaFormated>
  <DomainObject.Predmet.DatumOsnivanja>
    <izvorni_sadrzaj>25. studenog 2025.</izvorni_sadrzaj>
    <derivirana_varijabla naziv="DomainObject.Predmet.DatumOsnivanja_1">25.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listopada 2025.</izvorni_sadrzaj>
    <derivirana_varijabla naziv="DomainObject.Predmet.DatumPrimitkaOptuznogAkta_1">6. listopada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travnja 1985.</izvorni_sadrzaj>
    <derivirana_varijabla naziv="DomainObject.Predmet.OkrivljenikFizickaOsoba.DatumRodjenja_1">22. travnja 1985.</derivirana_varijabla>
  </DomainObject.Predmet.OkrivljenikFizickaOsoba.DatumRodjenja>
  <DomainObject.Predmet.OkrivljenikFizickaOsoba.DatumRodjenjaFormated>
    <izvorni_sadrzaj>22.4.1985.</izvorni_sadrzaj>
    <derivirana_varijabla naziv="DomainObject.Predmet.OkrivljenikFizickaOsoba.DatumRodjenjaFormated_1">22.4.1985.</derivirana_varijabla>
  </DomainObject.Predmet.OkrivljenikFizickaOsoba.DatumRodjenjaFormated>
  <DomainObject.Predmet.OkrivljenikFizickaOsoba.Ime>
    <izvorni_sadrzaj>Vanja</izvorni_sadrzaj>
    <derivirana_varijabla naziv="DomainObject.Predmet.OkrivljenikFizickaOsoba.Ime_1">Vanja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Vanja Smojver</izvorni_sadrzaj>
    <derivirana_varijabla naziv="DomainObject.Predmet.OkrivljenikFizickaOsoba.Naziv_1">Vanja Smojver</derivirana_varijabla>
  </DomainObject.Predmet.OkrivljenikFizickaOsoba.Naziv>
  <DomainObject.Predmet.OkrivljenikFizickaOsoba.Prezime>
    <izvorni_sadrzaj>Smojver</izvorni_sadrzaj>
    <derivirana_varijabla naziv="DomainObject.Predmet.OkrivljenikFizickaOsoba.Prezime_1">Smojver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10671421760</izvorni_sadrzaj>
    <derivirana_varijabla naziv="DomainObject.Predmet.OkrivljenikFizickaOsoba.Oib_1">10671421760</derivirana_varijabla>
  </DomainObject.Predmet.OkrivljenikFizickaOsoba.Oib>
  <DomainObject.Predmet.Opis>
    <izvorni_sadrzaj/>
    <derivirana_varijabla naziv="DomainObject.Predmet.Opis_1"/>
  </DomainObject.Predmet.Opis>
  <DomainObject.Predmet.Ostecenik>
    <izvorni_sadrzaj>Dominik Levar, Nika Kružić, Siniša Aleksić, Leni Smojver, Andre Kružić Buneta, Dorian Vranković</izvorni_sadrzaj>
    <derivirana_varijabla naziv="DomainObject.Predmet.Ostecenik_1">Dominik Levar, Nika Kružić, Siniša Aleksić, Leni Smojver, Andre Kružić Buneta, Dorian Vranković</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Kzd-92/2025</izvorni_sadrzaj>
    <derivirana_varijabla naziv="DomainObject.Predmet.OznakaBroj_1">Kzd-92/2025</derivirana_varijabla>
  </DomainObject.Predmet.OznakaBroj>
  <DomainObject.Predmet.OznakaBrojOptuznogAkta>
    <izvorni_sadrzaj>KOz-DO-81/2025</izvorni_sadrzaj>
    <derivirana_varijabla naziv="DomainObject.Predmet.OznakaBrojOptuznogAkta_1">KOz-DO-81/2025</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Vanja Smojver</izvorni_sadrzaj>
    <derivirana_varijabla naziv="DomainObject.Predmet.ProtustrankaFormated_1">  Vanja Smojver</derivirana_varijabla>
  </DomainObject.Predmet.ProtustrankaFormated>
  <DomainObject.Predmet.ProtustrankaFormatedOIB>
    <izvorni_sadrzaj>  Vanja Smojver, OIB 10671421760</izvorni_sadrzaj>
    <derivirana_varijabla naziv="DomainObject.Predmet.ProtustrankaFormatedOIB_1">  Vanja Smojver, OIB 10671421760</derivirana_varijabla>
  </DomainObject.Predmet.ProtustrankaFormatedOIB>
  <DomainObject.Predmet.ProtustrankaFormatedWithAdress>
    <izvorni_sadrzaj> Vanja Smojver, Branka Blečića 2, 51000 Rijeka</izvorni_sadrzaj>
    <derivirana_varijabla naziv="DomainObject.Predmet.ProtustrankaFormatedWithAdress_1"> Vanja Smojver, Branka Blečića 2, 51000 Rijeka</derivirana_varijabla>
  </DomainObject.Predmet.ProtustrankaFormatedWithAdress>
  <DomainObject.Predmet.ProtustrankaFormatedWithAdressOIB>
    <izvorni_sadrzaj> Vanja Smojver, OIB 10671421760, Branka Blečića 2, 51000 Rijeka</izvorni_sadrzaj>
    <derivirana_varijabla naziv="DomainObject.Predmet.ProtustrankaFormatedWithAdressOIB_1"> Vanja Smojver, OIB 10671421760, Branka Blečića 2, 51000 Rijeka</derivirana_varijabla>
  </DomainObject.Predmet.ProtustrankaFormatedWithAdressOIB>
  <DomainObject.Predmet.ProtustrankaWithAdress>
    <izvorni_sadrzaj>Vanja Smojver Branka Blečića 2, 51000 Rijeka</izvorni_sadrzaj>
    <derivirana_varijabla naziv="DomainObject.Predmet.ProtustrankaWithAdress_1">Vanja Smojver Branka Blečića 2, 51000 Rijeka</derivirana_varijabla>
  </DomainObject.Predmet.ProtustrankaWithAdress>
  <DomainObject.Predmet.ProtustrankaWithAdressOIB>
    <izvorni_sadrzaj>Vanja Smojver, OIB 10671421760, Branka Blečića 2, 51000 Rijeka</izvorni_sadrzaj>
    <derivirana_varijabla naziv="DomainObject.Predmet.ProtustrankaWithAdressOIB_1">Vanja Smojver, OIB 10671421760, Branka Blečića 2, 51000 Rijeka</derivirana_varijabla>
  </DomainObject.Predmet.ProtustrankaWithAdressOIB>
  <DomainObject.Predmet.ProtustrankaNazivFormated>
    <izvorni_sadrzaj>Vanja Smojver</izvorni_sadrzaj>
    <derivirana_varijabla naziv="DomainObject.Predmet.ProtustrankaNazivFormated_1">Vanja Smojver</derivirana_varijabla>
  </DomainObject.Predmet.ProtustrankaNazivFormated>
  <DomainObject.Predmet.ProtustrankaNazivFormatedOIB>
    <izvorni_sadrzaj>Vanja Smojver, OIB 10671421760</izvorni_sadrzaj>
    <derivirana_varijabla naziv="DomainObject.Predmet.ProtustrankaNazivFormatedOIB_1">Vanja Smojver, OIB 10671421760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9</izvorni_sadrzaj>
    <derivirana_varijabla naziv="DomainObject.Predmet.Referada.Naziv_1">Referada 9</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4/Prizemlje - Sjedište suda</izvorni_sadrzaj>
    <derivirana_varijabla naziv="DomainObject.Predmet.Referada.Prostorija.Naziv_1">Soba 4/Prizemlje - Sjedište suda</derivirana_varijabla>
  </DomainObject.Predmet.Referada.Prostorija.Naziv>
  <DomainObject.Predmet.Referada.Prostorija.Oznaka>
    <izvorni_sadrzaj>4/Priz.</izvorni_sadrzaj>
    <derivirana_varijabla naziv="DomainObject.Predmet.Referada.Prostorija.Oznaka_1">4/Priz.</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državno odvjetništvo u Rijeci</izvorni_sadrzaj>
    <derivirana_varijabla naziv="DomainObject.Predmet.StrankaFormated_1">  Općinsko državno odvjetništvo u Rijeci</derivirana_varijabla>
  </DomainObject.Predmet.StrankaFormated>
  <DomainObject.Predmet.StrankaFormatedOIB>
    <izvorni_sadrzaj>  Općinsko državno odvjetništvo u Rijeci</izvorni_sadrzaj>
    <derivirana_varijabla naziv="DomainObject.Predmet.StrankaFormatedOIB_1">  Općinsko državno odvjetništvo u Rijeci</derivirana_varijabla>
  </DomainObject.Predmet.StrankaFormatedOIB>
  <DomainObject.Predmet.StrankaFormatedWithAdress>
    <izvorni_sadrzaj> Općinsko državno odvjetništvo u Rijeci, Frana Supila 16, 51000 Rijeka</izvorni_sadrzaj>
    <derivirana_varijabla naziv="DomainObject.Predmet.StrankaFormatedWithAdress_1"> Općinsko državno odvjetništvo u Rijeci, Frana Supila 16, 51000 Rijeka</derivirana_varijabla>
  </DomainObject.Predmet.StrankaFormatedWithAdress>
  <DomainObject.Predmet.StrankaFormatedWithAdressOIB>
    <izvorni_sadrzaj> Općinsko državno odvjetništvo u Rijeci, Frana Supila 16, 51000 Rijeka</izvorni_sadrzaj>
    <derivirana_varijabla naziv="DomainObject.Predmet.StrankaFormatedWithAdressOIB_1"> Općinsko državno odvjetništvo u Rijeci, Frana Supila 16, 51000 Rijeka</derivirana_varijabla>
  </DomainObject.Predmet.StrankaFormatedWithAdressOIB>
  <DomainObject.Predmet.StrankaWithAdress>
    <izvorni_sadrzaj>Općinsko državno odvjetništvo u Rijeci Frana Supila 16,51000 Rijeka</izvorni_sadrzaj>
    <derivirana_varijabla naziv="DomainObject.Predmet.StrankaWithAdress_1">Općinsko državno odvjetništvo u Rijeci Frana Supila 16,51000 Rijeka</derivirana_varijabla>
  </DomainObject.Predmet.StrankaWithAdress>
  <DomainObject.Predmet.StrankaWithAdressOIB>
    <izvorni_sadrzaj>Općinsko državno odvjetništvo u Rijeci, Frana Supila 16,51000 Rijeka</izvorni_sadrzaj>
    <derivirana_varijabla naziv="DomainObject.Predmet.StrankaWithAdressOIB_1">Općinsko državno odvjetništvo u Rijeci, Frana Supila 16,51000 Rijeka</derivirana_varijabla>
  </DomainObject.Predmet.StrankaWithAdressOIB>
  <DomainObject.Predmet.StrankaNazivFormated>
    <izvorni_sadrzaj>Općinsko državno odvjetništvo u Rijeci</izvorni_sadrzaj>
    <derivirana_varijabla naziv="DomainObject.Predmet.StrankaNazivFormated_1">Općinsko državno odvjetništvo u Rijeci</derivirana_varijabla>
  </DomainObject.Predmet.StrankaNazivFormated>
  <DomainObject.Predmet.StrankaNazivFormatedOIB>
    <izvorni_sadrzaj>Općinsko državno odvjetništvo u Rijeci</izvorni_sadrzaj>
    <derivirana_varijabla naziv="DomainObject.Predmet.StrankaNazivFormatedOIB_1">Općinsko državno odvjetništvo u Rijeci</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Žrtava fašizma 7</izvorni_sadrzaj>
    <derivirana_varijabla naziv="DomainObject.Predmet.Sud.Adresa.UlicaIKBR_1">Žrtava fašizma 7</derivirana_varijabla>
  </DomainObject.Predmet.Sud.Adresa.UlicaIKBR>
  <DomainObject.Predmet.Sud.Naziv>
    <izvorni_sadrzaj>Općinski sud u Rijeci</izvorni_sadrzaj>
    <derivirana_varijabla naziv="DomainObject.Predmet.Sud.Naziv_1">Općinski sud u Rijeci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14a</izvorni_sadrzaj>
    <derivirana_varijabla naziv="DomainObject.Predmet.TrenutnaLokacijaSpisa.Naziv_1">Referada 14a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Kaznena pisarnica</izvorni_sadrzaj>
    <derivirana_varijabla naziv="DomainObject.Predmet.UstrojstvenaJedinicaVodi.Naziv_1">Kaznena pisarnica</derivirana_varijabla>
  </DomainObject.Predmet.UstrojstvenaJedinicaVodi.Naziv>
  <DomainObject.Predmet.UstrojstvenaJedinicaVodi.Oznaka>
    <izvorni_sadrzaj>sp-kp</izvorni_sadrzaj>
    <derivirana_varijabla naziv="DomainObject.Predmet.UstrojstvenaJedinicaVodi.Oznaka_1">sp-kp</derivirana_varijabla>
  </DomainObject.Predmet.UstrojstvenaJedinicaVodi.Oznaka>
  <DomainObject.Predmet.UstrojstvenaJedinicaVodi.Prostorija.Naziv>
    <izvorni_sadrzaj>Soba 16/III. kat - Sjedište suda</izvorni_sadrzaj>
    <derivirana_varijabla naziv="DomainObject.Predmet.UstrojstvenaJedinicaVodi.Prostorija.Naziv_1">Soba 16/III. kat - Sjedište suda</derivirana_varijabla>
  </DomainObject.Predmet.UstrojstvenaJedinicaVodi.Prostorija.Naziv>
  <DomainObject.Predmet.UstrojstvenaJedinicaVodi.Prostorija.Oznaka>
    <izvorni_sadrzaj>16/III. kat</izvorni_sadrzaj>
    <derivirana_varijabla naziv="DomainObject.Predmet.UstrojstvenaJedinicaVodi.Prostorija.Oznaka_1">16/III. kat</derivirana_varijabla>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Optužnica - 1 opt. 6 do 10 djela</izvorni_sadrzaj>
    <derivirana_varijabla naziv="DomainObject.Predmet.VrstaSpora.Naziv_1">Optužnica - 1 opt. 6 do 10 djela</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Općinsko državno odvjetništvo u Rijeci</item>
    </izvorni_sadrzaj>
    <derivirana_varijabla naziv="DomainObject.Predmet.StrankaListFormated_1">
      <item>Općinsko državno odvjetništvo u Rijeci</item>
    </derivirana_varijabla>
  </DomainObject.Predmet.StrankaListFormated>
  <DomainObject.Predmet.StrankaListFormatedOIB>
    <izvorni_sadrzaj>
      <item>Općinsko državno odvjetništvo u Rijeci</item>
    </izvorni_sadrzaj>
    <derivirana_varijabla naziv="DomainObject.Predmet.StrankaListFormatedOIB_1">
      <item>Općinsko državno odvjetništvo u Rijeci</item>
    </derivirana_varijabla>
  </DomainObject.Predmet.StrankaListFormatedOIB>
  <DomainObject.Predmet.StrankaListFormatedWithAdress>
    <izvorni_sadrzaj>
      <item>Općinsko državno odvjetništvo u Rijeci, Frana Supila 16, 51000 Rijeka</item>
    </izvorni_sadrzaj>
    <derivirana_varijabla naziv="DomainObject.Predmet.StrankaListFormatedWithAdress_1">
      <item>Općinsko državno odvjetništvo u Rijeci, Frana Supila 16, 51000 Rijeka</item>
    </derivirana_varijabla>
  </DomainObject.Predmet.StrankaListFormatedWithAdress>
  <DomainObject.Predmet.StrankaListFormatedWithAdressOIB>
    <izvorni_sadrzaj>
      <item>Općinsko državno odvjetništvo u Rijeci, Frana Supila 16, 51000 Rijeka</item>
    </izvorni_sadrzaj>
    <derivirana_varijabla naziv="DomainObject.Predmet.StrankaListFormatedWithAdressOIB_1">
      <item>Općinsko državno odvjetništvo u Rijeci, Frana Supila 16, 51000 Rijeka</item>
    </derivirana_varijabla>
  </DomainObject.Predmet.StrankaListFormatedWithAdressOIB>
  <DomainObject.Predmet.StrankaListNazivFormated>
    <izvorni_sadrzaj>
      <item>Općinsko državno odvjetništvo u Rijeci</item>
    </izvorni_sadrzaj>
    <derivirana_varijabla naziv="DomainObject.Predmet.StrankaListNazivFormated_1">
      <item>Općinsko državno odvjetništvo u Rijeci</item>
    </derivirana_varijabla>
  </DomainObject.Predmet.StrankaListNazivFormated>
  <DomainObject.Predmet.StrankaListNazivFormatedOIB>
    <izvorni_sadrzaj>
      <item>Općinsko državno odvjetništvo u Rijeci</item>
    </izvorni_sadrzaj>
    <derivirana_varijabla naziv="DomainObject.Predmet.StrankaListNazivFormatedOIB_1">
      <item>Općinsko državno odvjetništvo u Rijeci</item>
    </derivirana_varijabla>
  </DomainObject.Predmet.StrankaListNazivFormatedOIB>
  <DomainObject.Predmet.ProtuStrankaListFormated>
    <izvorni_sadrzaj>
      <item>Vanja Smojver</item>
    </izvorni_sadrzaj>
    <derivirana_varijabla naziv="DomainObject.Predmet.ProtuStrankaListFormated_1">
      <item>Vanja Smojver</item>
    </derivirana_varijabla>
  </DomainObject.Predmet.ProtuStrankaListFormated>
  <DomainObject.Predmet.ProtuStrankaListFormatedOIB>
    <izvorni_sadrzaj>
      <item>Vanja Smojver, OIB 10671421760</item>
    </izvorni_sadrzaj>
    <derivirana_varijabla naziv="DomainObject.Predmet.ProtuStrankaListFormatedOIB_1">
      <item>Vanja Smojver, OIB 10671421760</item>
    </derivirana_varijabla>
  </DomainObject.Predmet.ProtuStrankaListFormatedOIB>
  <DomainObject.Predmet.ProtuStrankaListFormatedWithAdress>
    <izvorni_sadrzaj>
      <item>Vanja Smojver, Branka Blečića 2, 51000 Rijeka</item>
    </izvorni_sadrzaj>
    <derivirana_varijabla naziv="DomainObject.Predmet.ProtuStrankaListFormatedWithAdress_1">
      <item>Vanja Smojver, Branka Blečića 2, 51000 Rijeka</item>
    </derivirana_varijabla>
  </DomainObject.Predmet.ProtuStrankaListFormatedWithAdress>
  <DomainObject.Predmet.ProtuStrankaListFormatedWithAdressOIB>
    <izvorni_sadrzaj>
      <item>Vanja Smojver, OIB 10671421760, Branka Blečića 2, 51000 Rijeka</item>
    </izvorni_sadrzaj>
    <derivirana_varijabla naziv="DomainObject.Predmet.ProtuStrankaListFormatedWithAdressOIB_1">
      <item>Vanja Smojver, OIB 10671421760, Branka Blečića 2, 51000 Rijeka</item>
    </derivirana_varijabla>
  </DomainObject.Predmet.ProtuStrankaListFormatedWithAdressOIB>
  <DomainObject.Predmet.ProtuStrankaListNazivFormated>
    <izvorni_sadrzaj>
      <item>Vanja Smojver</item>
    </izvorni_sadrzaj>
    <derivirana_varijabla naziv="DomainObject.Predmet.ProtuStrankaListNazivFormated_1">
      <item>Vanja Smojver</item>
    </derivirana_varijabla>
  </DomainObject.Predmet.ProtuStrankaListNazivFormated>
  <DomainObject.Predmet.ProtuStrankaListNazivFormatedOIB>
    <izvorni_sadrzaj>
      <item>Vanja Smojver, OIB 10671421760</item>
    </izvorni_sadrzaj>
    <derivirana_varijabla naziv="DomainObject.Predmet.ProtuStrankaListNazivFormatedOIB_1">
      <item>Vanja Smojver, OIB 10671421760</item>
    </derivirana_varijabla>
  </DomainObject.Predmet.ProtuStrankaListNazivFormatedOIB>
  <DomainObject.Predmet.OstaliListFormated>
    <izvorni_sadrzaj>
      <item>Dominik Levar</item>
      <item>Nika Kružić</item>
      <item>Estelle Silli</item>
      <item>Siniša Aleksić</item>
      <item>Leni Smojver</item>
      <item>Andre Kružić Buneta</item>
      <item>Zvonimir Levar</item>
      <item>Dorian Vranković</item>
    </izvorni_sadrzaj>
    <derivirana_varijabla naziv="DomainObject.Predmet.OstaliListFormated_1">
      <item>Dominik Levar</item>
      <item>Nika Kružić</item>
      <item>Estelle Silli</item>
      <item>Siniša Aleksić</item>
      <item>Leni Smojver</item>
      <item>Andre Kružić Buneta</item>
      <item>Zvonimir Levar</item>
      <item>Dorian Vranković</item>
    </derivirana_varijabla>
  </DomainObject.Predmet.OstaliListFormated>
  <DomainObject.Predmet.OstaliListFormatedOIB>
    <izvorni_sadrzaj>
      <item>Dominik Levar, OIB 07763353088</item>
      <item>Nika Kružić, OIB 30958883994</item>
      <item>Estelle Silli, OIB 36704669575</item>
      <item>Siniša Aleksić, OIB 43485146884</item>
      <item>Leni Smojver, OIB 44289653205</item>
      <item>Andre Kružić Buneta, OIB 52562879045</item>
      <item>Zvonimir Levar, OIB 62618575937</item>
      <item>Dorian Vranković, OIB 75752546054</item>
    </izvorni_sadrzaj>
    <derivirana_varijabla naziv="DomainObject.Predmet.OstaliListFormatedOIB_1">
      <item>Dominik Levar, OIB 07763353088</item>
      <item>Nika Kružić, OIB 30958883994</item>
      <item>Estelle Silli, OIB 36704669575</item>
      <item>Siniša Aleksić, OIB 43485146884</item>
      <item>Leni Smojver, OIB 44289653205</item>
      <item>Andre Kružić Buneta, OIB 52562879045</item>
      <item>Zvonimir Levar, OIB 62618575937</item>
      <item>Dorian Vranković, OIB 75752546054</item>
    </derivirana_varijabla>
  </DomainObject.Predmet.OstaliListFormatedOIB>
  <DomainObject.Predmet.OstaliListFormatedWithAdress>
    <izvorni_sadrzaj>
      <item>Dominik Levar, Branka Blečića 2, 51000 Rijeka</item>
      <item>Nika Kružić, Praputnjak 22, 51225 Praputnjak</item>
      <item>Estelle Silli, Braće Baćić 26, 51000 Rijeka</item>
      <item>Siniša Aleksić, Fužinska 31, 51000 Rijeka</item>
      <item>Leni Smojver, Praputnjak 22, 51226 Praputnjak</item>
      <item>Andre Kružić Buneta, Praputnjak 22, 51226 Praputnjak</item>
      <item>Zvonimir Levar, Branka Blečića 2, 51000 Rijeka</item>
      <item>Dorian Vranković, Kumičićeva 18, 51000 Rijeka</item>
    </izvorni_sadrzaj>
    <derivirana_varijabla naziv="DomainObject.Predmet.OstaliListFormatedWithAdress_1">
      <item>Dominik Levar, Branka Blečića 2, 51000 Rijeka</item>
      <item>Nika Kružić, Praputnjak 22, 51225 Praputnjak</item>
      <item>Estelle Silli, Braće Baćić 26, 51000 Rijeka</item>
      <item>Siniša Aleksić, Fužinska 31, 51000 Rijeka</item>
      <item>Leni Smojver, Praputnjak 22, 51226 Praputnjak</item>
      <item>Andre Kružić Buneta, Praputnjak 22, 51226 Praputnjak</item>
      <item>Zvonimir Levar, Branka Blečića 2, 51000 Rijeka</item>
      <item>Dorian Vranković, Kumičićeva 18, 51000 Rijeka</item>
    </derivirana_varijabla>
  </DomainObject.Predmet.OstaliListFormatedWithAdress>
  <DomainObject.Predmet.OstaliListFormatedWithAdressOIB>
    <izvorni_sadrzaj>
      <item>Dominik Levar, OIB 07763353088, Branka Blečića 2, 51000 Rijeka</item>
      <item>Nika Kružić, OIB 30958883994, Praputnjak 22, 51225 Praputnjak</item>
      <item>Estelle Silli, OIB 36704669575, Braće Baćić 26, 51000 Rijeka</item>
      <item>Siniša Aleksić, OIB 43485146884, Fužinska 31, 51000 Rijeka</item>
      <item>Leni Smojver, OIB 44289653205, Praputnjak 22, 51226 Praputnjak</item>
      <item>Andre Kružić Buneta, OIB 52562879045, Praputnjak 22, 51226 Praputnjak</item>
      <item>Zvonimir Levar, OIB 62618575937, Branka Blečića 2, 51000 Rijeka</item>
      <item>Dorian Vranković, OIB 75752546054, Kumičićeva 18, 51000 Rijeka</item>
    </izvorni_sadrzaj>
    <derivirana_varijabla naziv="DomainObject.Predmet.OstaliListFormatedWithAdressOIB_1">
      <item>Dominik Levar, OIB 07763353088, Branka Blečića 2, 51000 Rijeka</item>
      <item>Nika Kružić, OIB 30958883994, Praputnjak 22, 51225 Praputnjak</item>
      <item>Estelle Silli, OIB 36704669575, Braće Baćić 26, 51000 Rijeka</item>
      <item>Siniša Aleksić, OIB 43485146884, Fužinska 31, 51000 Rijeka</item>
      <item>Leni Smojver, OIB 44289653205, Praputnjak 22, 51226 Praputnjak</item>
      <item>Andre Kružić Buneta, OIB 52562879045, Praputnjak 22, 51226 Praputnjak</item>
      <item>Zvonimir Levar, OIB 62618575937, Branka Blečića 2, 51000 Rijeka</item>
      <item>Dorian Vranković, OIB 75752546054, Kumičićeva 18, 51000 Rijeka</item>
    </derivirana_varijabla>
  </DomainObject.Predmet.OstaliListFormatedWithAdressOIB>
  <DomainObject.Predmet.OstaliListNazivFormated>
    <izvorni_sadrzaj>
      <item>Dominik Levar</item>
      <item>Nika Kružić</item>
      <item>Estelle Silli</item>
      <item>Siniša Aleksić</item>
      <item>Leni Smojver</item>
      <item>Andre Kružić Buneta</item>
      <item>Zvonimir Levar</item>
      <item>Dorian Vranković</item>
    </izvorni_sadrzaj>
    <derivirana_varijabla naziv="DomainObject.Predmet.OstaliListNazivFormated_1">
      <item>Dominik Levar</item>
      <item>Nika Kružić</item>
      <item>Estelle Silli</item>
      <item>Siniša Aleksić</item>
      <item>Leni Smojver</item>
      <item>Andre Kružić Buneta</item>
      <item>Zvonimir Levar</item>
      <item>Dorian Vranković</item>
    </derivirana_varijabla>
  </DomainObject.Predmet.OstaliListNazivFormated>
  <DomainObject.Predmet.OstaliListNazivFormatedOIB>
    <izvorni_sadrzaj>
      <item>Dominik Levar, OIB 07763353088</item>
      <item>Nika Kružić, OIB 30958883994</item>
      <item>Estelle Silli, OIB 36704669575</item>
      <item>Siniša Aleksić, OIB 43485146884</item>
      <item>Leni Smojver, OIB 44289653205</item>
      <item>Andre Kružić Buneta, OIB 52562879045</item>
      <item>Zvonimir Levar, OIB 62618575937</item>
      <item>Dorian Vranković, OIB 75752546054</item>
    </izvorni_sadrzaj>
    <derivirana_varijabla naziv="DomainObject.Predmet.OstaliListNazivFormatedOIB_1">
      <item>Dominik Levar, OIB 07763353088</item>
      <item>Nika Kružić, OIB 30958883994</item>
      <item>Estelle Silli, OIB 36704669575</item>
      <item>Siniša Aleksić, OIB 43485146884</item>
      <item>Leni Smojver, OIB 44289653205</item>
      <item>Andre Kružić Buneta, OIB 52562879045</item>
      <item>Zvonimir Levar, OIB 62618575937</item>
      <item>Dorian Vranković, OIB 75752546054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179 a, 139, 177, 139</izvorni_sadrzaj>
    <derivirana_varijabla naziv="DomainObject.Predmet.ClanakZakona_1">179 a, 139, 177, 139</derivirana_varijabla>
  </DomainObject.Predmet.ClanakZakona>
  <DomainObject.Predmet.ClanakZakonaFull>
    <izvorni_sadrzaj>članka 179 a., članka 139. stavka 2., članka 177. stavka 2., članka 139. stavka 3.</izvorni_sadrzaj>
    <derivirana_varijabla naziv="DomainObject.Predmet.ClanakZakonaFull_1">članka 179 a., članka 139. stavka 2., članka 177. stavka 2., članka 139. stavka 3.</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26. ožujka 2026.</izvorni_sadrzaj>
    <derivirana_varijabla naziv="DomainObject.Datum_1">26. ožujka 2026.</derivirana_varijabla>
  </DomainObject.Datum>
  <DomainObject.PoslovniBrojDokumenta>
    <izvorni_sadrzaj>Kzd-92/2025-4</izvorni_sadrzaj>
    <derivirana_varijabla naziv="DomainObject.PoslovniBrojDokumenta_1">Kzd-92/2025-4</derivirana_varijabla>
  </DomainObject.PoslovniBrojDokumenta>
  <DomainObject.Predmet.StrankaIDrugi>
    <izvorni_sadrzaj>Općinsko državno odvjetništvo u Rijeci</izvorni_sadrzaj>
    <derivirana_varijabla naziv="DomainObject.Predmet.StrankaIDrugi_1">Općinsko državno odvjetništvo u Rijeci</derivirana_varijabla>
  </DomainObject.Predmet.StrankaIDrugi>
  <DomainObject.Predmet.ProtustrankaIDrugi>
    <izvorni_sadrzaj>Vanja Smojver</izvorni_sadrzaj>
    <derivirana_varijabla naziv="DomainObject.Predmet.ProtustrankaIDrugi_1">Vanja Smojver</derivirana_varijabla>
  </DomainObject.Predmet.ProtustrankaIDrugi>
  <DomainObject.Predmet.StrankaIDrugiAdressOIB>
    <izvorni_sadrzaj>Općinsko državno odvjetništvo u Rijeci, Frana Supila 16, 51000 Rijeka</izvorni_sadrzaj>
    <derivirana_varijabla naziv="DomainObject.Predmet.StrankaIDrugiAdressOIB_1">Općinsko državno odvjetništvo u Rijeci, Frana Supila 16, 51000 Rijeka</derivirana_varijabla>
  </DomainObject.Predmet.StrankaIDrugiAdressOIB>
  <DomainObject.Predmet.ProtustrankaIDrugiAdressOIB>
    <izvorni_sadrzaj>Vanja Smojver, OIB 10671421760, Branka Blečića 2, 51000 Rijeka</izvorni_sadrzaj>
    <derivirana_varijabla naziv="DomainObject.Predmet.ProtustrankaIDrugiAdressOIB_1">Vanja Smojver, OIB 10671421760, Branka Blečića 2,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Općinsko državno odvjetništvo u Rijeci</item>
      <item>Dominik Levar</item>
      <item>Vanja Smojver</item>
      <item>Nika Kružić</item>
      <item>Estelle Silli</item>
      <item>Siniša Aleksić</item>
      <item>Leni Smojver</item>
      <item>Andre Kružić Buneta</item>
      <item>Zvonimir Levar</item>
      <item>Dorian Vranković</item>
    </izvorni_sadrzaj>
    <derivirana_varijabla naziv="DomainObject.Predmet.SudioniciListNaziv_1">
      <item>Općinsko državno odvjetništvo u Rijeci</item>
      <item>Dominik Levar</item>
      <item>Vanja Smojver</item>
      <item>Nika Kružić</item>
      <item>Estelle Silli</item>
      <item>Siniša Aleksić</item>
      <item>Leni Smojver</item>
      <item>Andre Kružić Buneta</item>
      <item>Zvonimir Levar</item>
      <item>Dorian Vranković</item>
    </derivirana_varijabla>
  </DomainObject.Predmet.SudioniciListNaziv>
  <DomainObject.Predmet.SudioniciListAdressOIB>
    <izvorni_sadrzaj>
      <item>Općinsko državno odvjetništvo u Rijeci, Frana Supila 16,51000 Rijeka</item>
      <item>Dominik Levar, OIB 07763353088, Branka Blečića 2,51000 Rijeka</item>
      <item>Vanja Smojver, OIB 10671421760, Branka Blečića 2,51000 Rijeka</item>
      <item>Nika Kružić, OIB 30958883994, Praputnjak 22,51225 Praputnjak</item>
      <item>Estelle Silli, OIB 36704669575, Braće Baćić 26,51000 Rijeka</item>
      <item>Siniša Aleksić, OIB 43485146884, Fužinska 31,51000 Rijeka</item>
      <item>Leni Smojver, OIB 44289653205, Praputnjak 22,51226 Praputnjak</item>
      <item>Andre Kružić Buneta, OIB 52562879045, Praputnjak 22,51226 Praputnjak</item>
      <item>Zvonimir Levar, OIB 62618575937, Branka Blečića 2,51000 Rijeka</item>
      <item>Dorian Vranković, OIB 75752546054, Kumičićeva 18,51000 Rijeka</item>
    </izvorni_sadrzaj>
    <derivirana_varijabla naziv="DomainObject.Predmet.SudioniciListAdressOIB_1">
      <item>Općinsko državno odvjetništvo u Rijeci, Frana Supila 16,51000 Rijeka</item>
      <item>Dominik Levar, OIB 07763353088, Branka Blečića 2,51000 Rijeka</item>
      <item>Vanja Smojver, OIB 10671421760, Branka Blečića 2,51000 Rijeka</item>
      <item>Nika Kružić, OIB 30958883994, Praputnjak 22,51225 Praputnjak</item>
      <item>Estelle Silli, OIB 36704669575, Braće Baćić 26,51000 Rijeka</item>
      <item>Siniša Aleksić, OIB 43485146884, Fužinska 31,51000 Rijeka</item>
      <item>Leni Smojver, OIB 44289653205, Praputnjak 22,51226 Praputnjak</item>
      <item>Andre Kružić Buneta, OIB 52562879045, Praputnjak 22,51226 Praputnjak</item>
      <item>Zvonimir Levar, OIB 62618575937, Branka Blečića 2,51000 Rijeka</item>
      <item>Dorian Vranković, OIB 75752546054, Kumičićeva 18,51000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07763353088</item>
      <item>, OIB 10671421760</item>
      <item>, OIB 30958883994</item>
      <item>, OIB 36704669575</item>
      <item>, OIB 43485146884</item>
      <item>, OIB 44289653205</item>
      <item>, OIB 52562879045</item>
      <item>, OIB 62618575937</item>
      <item>, OIB 75752546054</item>
    </izvorni_sadrzaj>
    <derivirana_varijabla naziv="DomainObject.Predmet.SudioniciListNazivOIB_1">
      <item>, OIB null</item>
      <item>, OIB 07763353088</item>
      <item>, OIB 10671421760</item>
      <item>, OIB 30958883994</item>
      <item>, OIB 36704669575</item>
      <item>, OIB 43485146884</item>
      <item>, OIB 44289653205</item>
      <item>, OIB 52562879045</item>
      <item>, OIB 62618575937</item>
      <item>, OIB 75752546054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 prosinca 2025.</izvorni_sadrzaj>
    <derivirana_varijabla naziv="DomainObject.PredzadnjaOdlukaIzPredmeta.DatumDonosenjaOdluke_1">1. prosinca 2025.</derivirana_varijabla>
  </DomainObject.PredzadnjaOdlukaIzPredmeta.DatumDonosenjaOdluke>
  <DomainObject.PredzadnjaOdlukaIzPredmeta.Oznaka>
    <izvorni_sadrzaj>Kzd-92/2025-2</izvorni_sadrzaj>
    <derivirana_varijabla naziv="DomainObject.PredzadnjaOdlukaIzPredmeta.Oznaka_1">Kzd-92/2025-2</derivirana_varijabla>
  </DomainObject.PredzadnjaOdlukaIzPredmeta.Oznak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D8ABA2A-0EED-4408-8F55-0FBA01D81C6B}">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6</properties:Pages>
  <properties:Words>2270</properties:Words>
  <properties:Characters>11689</properties:Characters>
  <properties:Lines>235</properties:Lines>
  <properties:Paragraphs>46</properties:Paragraphs>
  <properties:TotalTime>467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13993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2024-08-13T09:18:00Z</dcterms:created>
  <dc:creator>Sanja Crljen Mrvoš</dc:creator>
  <cp:lastModifiedBy>Zorana Trbović</cp:lastModifiedBy>
  <cp:lastPrinted>2026-03-26T13:13:00Z</cp:lastPrinted>
  <dcterms:modified xmlns:xsi="http://www.w3.org/2001/XMLSchema-instance" xsi:type="dcterms:W3CDTF">2026-03-26T13:18:00Z</dcterms:modified>
  <cp:revision>42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Kzd-92/2025-4 / Odluka - Rješenje - mjere opreza (Kv-1040-25 Kzd-92-25 VANJA SMOJVER_produljenje_zabrane_približavanja.docx)</vt:lpwstr>
  </prop:property>
  <prop:property fmtid="{D5CDD505-2E9C-101B-9397-08002B2CF9AE}" pid="4" name="CC_coloring">
    <vt:bool>false</vt:bool>
  </prop:property>
  <prop:property fmtid="{D5CDD505-2E9C-101B-9397-08002B2CF9AE}" pid="5" name="BrojStranica">
    <vt:i4>6</vt:i4>
  </prop:property>
</prop:Properties>
</file>