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91499" w:rsidR="00ED4DE8" w:rsidP="00D91499" w:rsidRDefault="00D91499" w14:paraId="fedceba" w14:textId="fedceba">
      <w:pPr>
        <w:pStyle w:val="Zaglavlje"/>
        <w:tabs>
          <w:tab w:val="left" w:pos="708"/>
        </w:tabs>
        <w15:collapsed w:val="false"/>
        <w:rPr>
          <w:rFonts w:ascii="Arial" w:hAnsi="Arial" w:cs="Arial"/>
          <w:sz w:val="24"/>
          <w:szCs w:val="24"/>
        </w:rPr>
      </w:pPr>
      <w:r>
        <w:t xml:space="preserve">                                            </w:t>
      </w:r>
      <w:r>
        <w:object w:dxaOrig="570" w:dyaOrig="720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28.8pt;height:36.3pt" id="_x0000_i1025" fillcolor="window" o:ole="">
            <v:imagedata o:title="" r:id="rId7"/>
          </v:shape>
          <o:OLEObject Type="Embed" ProgID="Word.Picture.8" ShapeID="_x0000_i1025" DrawAspect="Content" ObjectID="_1842503396" r:id="rId8"/>
        </w:object>
      </w:r>
      <w:r w:rsidRPr="00ED4DE8" w:rsidR="00ED4DE8">
        <w:rPr>
          <w:rFonts w:ascii="Arial" w:hAnsi="Arial" w:cs="Arial"/>
          <w:noProof/>
          <w:sz w:val="24"/>
          <w:szCs w:val="24"/>
        </w:rPr>
        <w:pict>
          <v:rect style="position:absolute;margin-left:190.8pt;margin-top:-7.2pt;width:28.95pt;height:3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Rectangle 1" o:spid="_x0000_s1026" o:allowincell="f" stroked="f" strokeweight="0" filled="f">
            <v:textbox inset="0,0,0,0">
              <w:txbxContent>
                <w:p w:rsidR="00ED4DE8" w:rsidP="00ED4DE8" w:rsidRDefault="00ED4DE8" w14:paraId="27D44097" w14:textId="0C10E85A"/>
              </w:txbxContent>
            </v:textbox>
          </v:rect>
        </w:pict>
      </w:r>
    </w:p>
    <w:tbl>
      <w:tblPr>
        <w:tblW w:w="0" w:type="auto"/>
        <w:tblLayout w:type="fixed"/>
        <w:tblLook w:firstRow="1" w:lastRow="0" w:firstColumn="1" w:lastColumn="0" w:noHBand="0" w:noVBand="1" w:val="04A0"/>
      </w:tblPr>
      <w:tblGrid>
        <w:gridCol w:w="5211"/>
        <w:gridCol w:w="4536"/>
      </w:tblGrid>
      <w:tr w:rsidRPr="00ED4DE8" w:rsidR="00ED4DE8" w:rsidTr="00ED4DE8">
        <w:tc>
          <w:tcPr>
            <w:tcW w:w="5211" w:type="dxa"/>
            <w:hideMark/>
          </w:tcPr>
          <w:p w:rsidRPr="00ED4DE8" w:rsidR="00ED4DE8" w:rsidP="00D91499" w:rsidRDefault="00D91499">
            <w:pPr>
              <w:pStyle w:val="Naslov1"/>
              <w:jc w:val="center"/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  <w:t>Republika Hrvatska</w:t>
            </w:r>
          </w:p>
        </w:tc>
        <w:tc>
          <w:tcPr>
            <w:tcW w:w="4536" w:type="dxa"/>
          </w:tcPr>
          <w:p w:rsidRPr="00ED4DE8" w:rsidR="00ED4DE8" w:rsidP="00D91499" w:rsidRDefault="00ED4DE8">
            <w:pPr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  <w:tr w:rsidRPr="00ED4DE8" w:rsidR="00ED4DE8" w:rsidTr="00ED4DE8">
        <w:tc>
          <w:tcPr>
            <w:tcW w:w="5211" w:type="dxa"/>
            <w:hideMark/>
          </w:tcPr>
          <w:p w:rsidRPr="00ED4DE8" w:rsidR="00ED4DE8" w:rsidP="00D91499" w:rsidRDefault="00ED4DE8">
            <w:pPr>
              <w:pStyle w:val="Naslov1"/>
              <w:jc w:val="center"/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</w:pPr>
            <w:r w:rsidRPr="00ED4DE8"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  <w:t>Visoki prekršajni sud Republike Hrvatske</w:t>
            </w:r>
          </w:p>
        </w:tc>
        <w:tc>
          <w:tcPr>
            <w:tcW w:w="4536" w:type="dxa"/>
          </w:tcPr>
          <w:p w:rsidRPr="00ED4DE8" w:rsidR="00ED4DE8" w:rsidP="00D91499" w:rsidRDefault="00ED4DE8">
            <w:pPr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  <w:tr w:rsidRPr="00ED4DE8" w:rsidR="00ED4DE8" w:rsidTr="00ED4DE8">
        <w:tc>
          <w:tcPr>
            <w:tcW w:w="5211" w:type="dxa"/>
            <w:hideMark/>
          </w:tcPr>
          <w:p w:rsidRPr="00ED4DE8" w:rsidR="00ED4DE8" w:rsidP="00D91499" w:rsidRDefault="00ED4DE8">
            <w:pPr>
              <w:pStyle w:val="Naslov1"/>
              <w:jc w:val="center"/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</w:pPr>
            <w:r w:rsidRPr="00ED4DE8"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  <w:t>Zagreb</w:t>
            </w:r>
          </w:p>
        </w:tc>
        <w:tc>
          <w:tcPr>
            <w:tcW w:w="4536" w:type="dxa"/>
            <w:hideMark/>
          </w:tcPr>
          <w:p w:rsidR="00D91499" w:rsidP="00D91499" w:rsidRDefault="009179A3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           </w:t>
            </w:r>
          </w:p>
          <w:p w:rsidRPr="00ED4DE8" w:rsidR="00ED4DE8" w:rsidP="00D91499" w:rsidRDefault="00D91499">
            <w:pPr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     </w:t>
            </w:r>
            <w:r w:rsidRPr="00ED4DE8" w:rsidR="00ED4DE8">
              <w:rPr>
                <w:rFonts w:ascii="Arial" w:hAnsi="Arial" w:cs="Arial"/>
                <w:sz w:val="24"/>
                <w:szCs w:val="24"/>
                <w:lang w:eastAsia="en-US"/>
              </w:rPr>
              <w:t xml:space="preserve">Broj: </w:t>
            </w:r>
            <w:proofErr w:type="spellStart"/>
            <w:r w:rsidR="00ED4DE8">
              <w:rPr>
                <w:rFonts w:ascii="Arial" w:hAnsi="Arial" w:cs="Arial"/>
                <w:sz w:val="24"/>
                <w:szCs w:val="24"/>
                <w:lang w:eastAsia="en-US"/>
              </w:rPr>
              <w:t>Pp</w:t>
            </w:r>
            <w:r w:rsidRPr="00ED4DE8" w:rsidR="00ED4DE8">
              <w:rPr>
                <w:rFonts w:ascii="Arial" w:hAnsi="Arial" w:cs="Arial"/>
                <w:sz w:val="24"/>
                <w:szCs w:val="24"/>
                <w:lang w:eastAsia="en-US"/>
              </w:rPr>
              <w:t>ž</w:t>
            </w:r>
            <w:proofErr w:type="spellEnd"/>
            <w:r w:rsidRPr="00ED4DE8" w:rsidR="00ED4DE8">
              <w:rPr>
                <w:rFonts w:ascii="Arial" w:hAnsi="Arial" w:cs="Arial"/>
                <w:sz w:val="24"/>
                <w:szCs w:val="24"/>
                <w:lang w:eastAsia="en-US"/>
              </w:rPr>
              <w:t>-</w:t>
            </w:r>
            <w:r w:rsidR="009179A3">
              <w:rPr>
                <w:rFonts w:ascii="Arial" w:hAnsi="Arial" w:cs="Arial"/>
                <w:sz w:val="24"/>
                <w:szCs w:val="24"/>
                <w:lang w:eastAsia="en-US"/>
              </w:rPr>
              <w:t>4859</w:t>
            </w:r>
            <w:r w:rsidRPr="00ED4DE8" w:rsidR="00ED4DE8">
              <w:rPr>
                <w:rFonts w:ascii="Arial" w:hAnsi="Arial" w:cs="Arial"/>
                <w:sz w:val="24"/>
                <w:szCs w:val="24"/>
                <w:lang w:eastAsia="en-US"/>
              </w:rPr>
              <w:t>/202</w:t>
            </w:r>
            <w:r w:rsidR="009179A3">
              <w:rPr>
                <w:rFonts w:ascii="Arial" w:hAnsi="Arial" w:cs="Arial"/>
                <w:sz w:val="24"/>
                <w:szCs w:val="24"/>
                <w:lang w:eastAsia="en-US"/>
              </w:rPr>
              <w:t>6</w:t>
            </w:r>
          </w:p>
        </w:tc>
      </w:tr>
    </w:tbl>
    <w:p w:rsidR="00ED4DE8" w:rsidP="00D91499" w:rsidRDefault="00ED4DE8">
      <w:pPr>
        <w:rPr>
          <w:rFonts w:ascii="Arial" w:hAnsi="Arial" w:cs="Arial"/>
          <w:b/>
          <w:sz w:val="24"/>
          <w:szCs w:val="24"/>
        </w:rPr>
      </w:pPr>
    </w:p>
    <w:p w:rsidRPr="00ED4DE8" w:rsidR="008225D3" w:rsidP="00D91499" w:rsidRDefault="008225D3">
      <w:pPr>
        <w:rPr>
          <w:rFonts w:ascii="Arial" w:hAnsi="Arial" w:cs="Arial"/>
          <w:b/>
          <w:sz w:val="24"/>
          <w:szCs w:val="24"/>
        </w:rPr>
      </w:pPr>
    </w:p>
    <w:p w:rsidRPr="00ED4DE8" w:rsidR="00ED4DE8" w:rsidP="00D91499" w:rsidRDefault="00ED4DE8">
      <w:pPr>
        <w:pStyle w:val="Naslov2"/>
        <w:tabs>
          <w:tab w:val="left" w:pos="2745"/>
        </w:tabs>
        <w:rPr>
          <w:rFonts w:ascii="Arial" w:hAnsi="Arial" w:cs="Arial"/>
          <w:b w:val="false"/>
          <w:szCs w:val="24"/>
        </w:rPr>
      </w:pPr>
      <w:r w:rsidRPr="00ED4DE8">
        <w:rPr>
          <w:rFonts w:ascii="Arial" w:hAnsi="Arial" w:cs="Arial"/>
          <w:b w:val="false"/>
          <w:szCs w:val="24"/>
        </w:rPr>
        <w:t>U</w:t>
      </w:r>
      <w:r w:rsidR="00D91499">
        <w:rPr>
          <w:rFonts w:ascii="Arial" w:hAnsi="Arial" w:cs="Arial"/>
          <w:b w:val="false"/>
          <w:szCs w:val="24"/>
        </w:rPr>
        <w:t xml:space="preserve">  </w:t>
      </w:r>
      <w:r w:rsidRPr="00ED4DE8">
        <w:rPr>
          <w:rFonts w:ascii="Arial" w:hAnsi="Arial" w:cs="Arial"/>
          <w:b w:val="false"/>
          <w:szCs w:val="24"/>
        </w:rPr>
        <w:t xml:space="preserve"> I M E   R E P U B L I K E   H R V A T S K E</w:t>
      </w:r>
    </w:p>
    <w:p w:rsidRPr="00ED4DE8" w:rsidR="00ED4DE8" w:rsidP="00D91499" w:rsidRDefault="00ED4DE8">
      <w:pPr>
        <w:ind w:firstLine="720"/>
        <w:jc w:val="center"/>
        <w:rPr>
          <w:rFonts w:ascii="Arial" w:hAnsi="Arial" w:cs="Arial"/>
          <w:sz w:val="24"/>
          <w:szCs w:val="24"/>
        </w:rPr>
      </w:pPr>
    </w:p>
    <w:p w:rsidRPr="00ED4DE8" w:rsidR="00ED4DE8" w:rsidP="00D91499" w:rsidRDefault="00ED4DE8">
      <w:pPr>
        <w:pStyle w:val="Naslov2"/>
        <w:tabs>
          <w:tab w:val="left" w:pos="2745"/>
        </w:tabs>
        <w:rPr>
          <w:rFonts w:ascii="Arial" w:hAnsi="Arial" w:cs="Arial"/>
          <w:b w:val="false"/>
          <w:szCs w:val="24"/>
        </w:rPr>
      </w:pPr>
      <w:r w:rsidRPr="00ED4DE8">
        <w:rPr>
          <w:rFonts w:ascii="Arial" w:hAnsi="Arial" w:cs="Arial"/>
          <w:b w:val="false"/>
          <w:szCs w:val="24"/>
        </w:rPr>
        <w:t>P R E S U D A</w:t>
      </w:r>
    </w:p>
    <w:p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</w:p>
    <w:p w:rsidRPr="00ED4DE8" w:rsidR="008225D3" w:rsidP="00D91499" w:rsidRDefault="008225D3">
      <w:pPr>
        <w:jc w:val="both"/>
        <w:rPr>
          <w:rFonts w:ascii="Arial" w:hAnsi="Arial" w:cs="Arial"/>
          <w:sz w:val="24"/>
          <w:szCs w:val="24"/>
        </w:rPr>
      </w:pPr>
    </w:p>
    <w:p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  <w:r w:rsidRPr="00ED4DE8">
        <w:rPr>
          <w:rFonts w:ascii="Arial" w:hAnsi="Arial" w:cs="Arial"/>
          <w:b/>
          <w:sz w:val="24"/>
          <w:szCs w:val="24"/>
        </w:rPr>
        <w:tab/>
      </w:r>
      <w:r w:rsidRPr="00ED4DE8">
        <w:rPr>
          <w:rFonts w:ascii="Arial" w:hAnsi="Arial" w:cs="Arial"/>
          <w:sz w:val="24"/>
          <w:szCs w:val="24"/>
        </w:rPr>
        <w:t>Visoki prekršajni sud Republike Hrvatske u vijeću sastavljenom od sutkinja Gor</w:t>
      </w:r>
      <w:r w:rsidR="009179A3">
        <w:rPr>
          <w:rFonts w:ascii="Arial" w:hAnsi="Arial" w:cs="Arial"/>
          <w:sz w:val="24"/>
          <w:szCs w:val="24"/>
        </w:rPr>
        <w:t>dane Korotaj</w:t>
      </w:r>
      <w:r>
        <w:rPr>
          <w:rFonts w:ascii="Arial" w:hAnsi="Arial" w:cs="Arial"/>
          <w:sz w:val="24"/>
          <w:szCs w:val="24"/>
        </w:rPr>
        <w:t>,</w:t>
      </w:r>
      <w:r w:rsidRPr="00ED4DE8">
        <w:rPr>
          <w:rFonts w:ascii="Arial" w:hAnsi="Arial" w:cs="Arial"/>
          <w:sz w:val="24"/>
          <w:szCs w:val="24"/>
        </w:rPr>
        <w:t xml:space="preserve"> predsjednice vijeća</w:t>
      </w:r>
      <w:r>
        <w:rPr>
          <w:rFonts w:ascii="Arial" w:hAnsi="Arial" w:cs="Arial"/>
          <w:sz w:val="24"/>
          <w:szCs w:val="24"/>
        </w:rPr>
        <w:t>,</w:t>
      </w:r>
      <w:r w:rsidRPr="00ED4DE8">
        <w:rPr>
          <w:rFonts w:ascii="Arial" w:hAnsi="Arial" w:cs="Arial"/>
          <w:sz w:val="24"/>
          <w:szCs w:val="24"/>
        </w:rPr>
        <w:t xml:space="preserve"> te</w:t>
      </w:r>
      <w:r w:rsidR="009179A3">
        <w:rPr>
          <w:rFonts w:ascii="Arial" w:hAnsi="Arial" w:cs="Arial"/>
          <w:sz w:val="24"/>
          <w:szCs w:val="24"/>
        </w:rPr>
        <w:t xml:space="preserve"> Nade Horvatović</w:t>
      </w:r>
      <w:r w:rsidRPr="00ED4DE8">
        <w:rPr>
          <w:rFonts w:ascii="Arial" w:hAnsi="Arial" w:cs="Arial"/>
          <w:sz w:val="24"/>
          <w:szCs w:val="24"/>
        </w:rPr>
        <w:t xml:space="preserve"> i </w:t>
      </w:r>
      <w:r w:rsidR="009179A3">
        <w:rPr>
          <w:rFonts w:ascii="Arial" w:hAnsi="Arial" w:cs="Arial"/>
          <w:sz w:val="24"/>
          <w:szCs w:val="24"/>
        </w:rPr>
        <w:t>Ivanke Mašić</w:t>
      </w:r>
      <w:r>
        <w:rPr>
          <w:rFonts w:ascii="Arial" w:hAnsi="Arial" w:cs="Arial"/>
          <w:sz w:val="24"/>
          <w:szCs w:val="24"/>
        </w:rPr>
        <w:t>,</w:t>
      </w:r>
      <w:r w:rsidRPr="00ED4DE8">
        <w:rPr>
          <w:rFonts w:ascii="Arial" w:hAnsi="Arial" w:cs="Arial"/>
          <w:sz w:val="24"/>
          <w:szCs w:val="24"/>
        </w:rPr>
        <w:t xml:space="preserve"> članica vijeća, uz sudjelovanje više sudske savjetnice</w:t>
      </w:r>
      <w:r w:rsidR="009179A3">
        <w:rPr>
          <w:rFonts w:ascii="Arial" w:hAnsi="Arial" w:cs="Arial"/>
          <w:sz w:val="24"/>
          <w:szCs w:val="24"/>
        </w:rPr>
        <w:t xml:space="preserve"> Nine Lukić</w:t>
      </w:r>
      <w:r>
        <w:rPr>
          <w:rFonts w:ascii="Arial" w:hAnsi="Arial" w:cs="Arial"/>
          <w:sz w:val="24"/>
          <w:szCs w:val="24"/>
        </w:rPr>
        <w:t xml:space="preserve">, </w:t>
      </w:r>
      <w:r w:rsidRPr="00ED4DE8">
        <w:rPr>
          <w:rFonts w:ascii="Arial" w:hAnsi="Arial" w:cs="Arial"/>
          <w:sz w:val="24"/>
          <w:szCs w:val="24"/>
        </w:rPr>
        <w:t xml:space="preserve">zapisničarke, u prekršajnom postupku protiv </w:t>
      </w:r>
      <w:proofErr w:type="spellStart"/>
      <w:r w:rsidRPr="00ED4DE8">
        <w:rPr>
          <w:rFonts w:ascii="Arial" w:hAnsi="Arial" w:cs="Arial"/>
          <w:sz w:val="24"/>
          <w:szCs w:val="24"/>
        </w:rPr>
        <w:t>okr</w:t>
      </w:r>
      <w:proofErr w:type="spellEnd"/>
      <w:r w:rsidRPr="00ED4DE8">
        <w:rPr>
          <w:rFonts w:ascii="Arial" w:hAnsi="Arial" w:cs="Arial"/>
          <w:sz w:val="24"/>
          <w:szCs w:val="24"/>
        </w:rPr>
        <w:t xml:space="preserve">. </w:t>
      </w:r>
      <w:r w:rsidR="009179A3">
        <w:rPr>
          <w:rFonts w:ascii="Arial" w:hAnsi="Arial" w:cs="Arial"/>
          <w:sz w:val="24"/>
          <w:szCs w:val="24"/>
        </w:rPr>
        <w:t xml:space="preserve">Tomislava </w:t>
      </w:r>
      <w:proofErr w:type="spellStart"/>
      <w:r w:rsidR="009179A3">
        <w:rPr>
          <w:rFonts w:ascii="Arial" w:hAnsi="Arial" w:cs="Arial"/>
          <w:sz w:val="24"/>
          <w:szCs w:val="24"/>
        </w:rPr>
        <w:t>Kekelja</w:t>
      </w:r>
      <w:proofErr w:type="spellEnd"/>
      <w:r w:rsidRPr="00ED4DE8">
        <w:rPr>
          <w:rFonts w:ascii="Arial" w:hAnsi="Arial" w:cs="Arial"/>
          <w:sz w:val="24"/>
          <w:szCs w:val="24"/>
        </w:rPr>
        <w:t xml:space="preserve">, zbog prekršaja iz čl. 22. st. </w:t>
      </w:r>
      <w:r w:rsidR="009179A3">
        <w:rPr>
          <w:rFonts w:ascii="Arial" w:hAnsi="Arial" w:cs="Arial"/>
          <w:sz w:val="24"/>
          <w:szCs w:val="24"/>
        </w:rPr>
        <w:t>2</w:t>
      </w:r>
      <w:r w:rsidRPr="00ED4DE8">
        <w:rPr>
          <w:rFonts w:ascii="Arial" w:hAnsi="Arial" w:cs="Arial"/>
          <w:sz w:val="24"/>
          <w:szCs w:val="24"/>
        </w:rPr>
        <w:t xml:space="preserve">. Zakona o zaštiti od nasilja u obitelji </w:t>
      </w:r>
      <w:r w:rsidRPr="0002703A" w:rsidR="009179A3">
        <w:rPr>
          <w:rFonts w:ascii="Arial" w:hAnsi="Arial" w:cs="Arial"/>
          <w:sz w:val="24"/>
          <w:szCs w:val="24"/>
        </w:rPr>
        <w:t>(„Narodne novine“ broj: 70/17</w:t>
      </w:r>
      <w:r w:rsidR="009179A3">
        <w:rPr>
          <w:rFonts w:ascii="Arial" w:hAnsi="Arial" w:cs="Arial"/>
          <w:sz w:val="24"/>
          <w:szCs w:val="24"/>
        </w:rPr>
        <w:t>.</w:t>
      </w:r>
      <w:r w:rsidRPr="0002703A" w:rsidR="009179A3">
        <w:rPr>
          <w:rFonts w:ascii="Arial" w:hAnsi="Arial" w:cs="Arial"/>
          <w:sz w:val="24"/>
          <w:szCs w:val="24"/>
        </w:rPr>
        <w:t>, 126/19</w:t>
      </w:r>
      <w:r w:rsidR="009179A3">
        <w:rPr>
          <w:rFonts w:ascii="Arial" w:hAnsi="Arial" w:cs="Arial"/>
          <w:sz w:val="24"/>
          <w:szCs w:val="24"/>
        </w:rPr>
        <w:t>.,</w:t>
      </w:r>
      <w:r w:rsidRPr="0002703A" w:rsidR="009179A3">
        <w:rPr>
          <w:rFonts w:ascii="Arial" w:hAnsi="Arial" w:cs="Arial"/>
          <w:sz w:val="24"/>
          <w:szCs w:val="24"/>
        </w:rPr>
        <w:t xml:space="preserve"> 84/21</w:t>
      </w:r>
      <w:r w:rsidR="009179A3">
        <w:rPr>
          <w:rFonts w:ascii="Arial" w:hAnsi="Arial" w:cs="Arial"/>
          <w:sz w:val="24"/>
          <w:szCs w:val="24"/>
        </w:rPr>
        <w:t>., 114/22. i 36/24.</w:t>
      </w:r>
      <w:r w:rsidRPr="0002703A" w:rsidR="009179A3">
        <w:rPr>
          <w:rFonts w:ascii="Arial" w:hAnsi="Arial" w:cs="Arial"/>
          <w:sz w:val="24"/>
          <w:szCs w:val="24"/>
        </w:rPr>
        <w:t>)</w:t>
      </w:r>
      <w:r w:rsidR="009179A3">
        <w:rPr>
          <w:rFonts w:ascii="Arial" w:hAnsi="Arial" w:cs="Arial"/>
          <w:sz w:val="24"/>
          <w:szCs w:val="24"/>
        </w:rPr>
        <w:t>,</w:t>
      </w:r>
      <w:r w:rsidR="00D91499">
        <w:rPr>
          <w:rFonts w:ascii="Arial" w:hAnsi="Arial" w:cs="Arial"/>
          <w:sz w:val="24"/>
          <w:szCs w:val="24"/>
        </w:rPr>
        <w:t xml:space="preserve"> </w:t>
      </w:r>
      <w:r w:rsidRPr="00ED4DE8">
        <w:rPr>
          <w:rFonts w:ascii="Arial" w:hAnsi="Arial" w:cs="Arial"/>
          <w:sz w:val="24"/>
          <w:szCs w:val="24"/>
        </w:rPr>
        <w:t>odlučujući o žalb</w:t>
      </w:r>
      <w:r w:rsidR="009179A3">
        <w:rPr>
          <w:rFonts w:ascii="Arial" w:hAnsi="Arial" w:cs="Arial"/>
          <w:sz w:val="24"/>
          <w:szCs w:val="24"/>
        </w:rPr>
        <w:t>i</w:t>
      </w:r>
      <w:r w:rsidRPr="00ED4DE8">
        <w:rPr>
          <w:rFonts w:ascii="Arial" w:hAnsi="Arial" w:cs="Arial"/>
          <w:sz w:val="24"/>
          <w:szCs w:val="24"/>
        </w:rPr>
        <w:t xml:space="preserve"> okr</w:t>
      </w:r>
      <w:r w:rsidR="009179A3">
        <w:rPr>
          <w:rFonts w:ascii="Arial" w:hAnsi="Arial" w:cs="Arial"/>
          <w:sz w:val="24"/>
          <w:szCs w:val="24"/>
        </w:rPr>
        <w:t>ivljenika</w:t>
      </w:r>
      <w:r w:rsidRPr="00ED4DE8">
        <w:rPr>
          <w:rFonts w:ascii="Arial" w:hAnsi="Arial" w:cs="Arial"/>
          <w:sz w:val="24"/>
          <w:szCs w:val="24"/>
        </w:rPr>
        <w:t xml:space="preserve">, protiv presude Općinskog </w:t>
      </w:r>
      <w:r w:rsidR="009179A3">
        <w:rPr>
          <w:rFonts w:ascii="Arial" w:hAnsi="Arial" w:cs="Arial"/>
          <w:sz w:val="24"/>
          <w:szCs w:val="24"/>
        </w:rPr>
        <w:t xml:space="preserve">prekršajnog suda u Zagrebu </w:t>
      </w:r>
      <w:r w:rsidRPr="00ED4DE8">
        <w:rPr>
          <w:rFonts w:ascii="Arial" w:hAnsi="Arial" w:cs="Arial"/>
          <w:sz w:val="24"/>
          <w:szCs w:val="24"/>
        </w:rPr>
        <w:t xml:space="preserve"> od </w:t>
      </w:r>
      <w:r w:rsidR="009179A3">
        <w:rPr>
          <w:rFonts w:ascii="Arial" w:hAnsi="Arial" w:cs="Arial"/>
          <w:sz w:val="24"/>
          <w:szCs w:val="24"/>
        </w:rPr>
        <w:t>10. ožujka</w:t>
      </w:r>
      <w:r w:rsidRPr="00ED4DE8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</w:t>
      </w:r>
      <w:r w:rsidR="009179A3">
        <w:rPr>
          <w:rFonts w:ascii="Arial" w:hAnsi="Arial" w:cs="Arial"/>
          <w:sz w:val="24"/>
          <w:szCs w:val="24"/>
        </w:rPr>
        <w:t>6</w:t>
      </w:r>
      <w:r w:rsidRPr="00ED4DE8">
        <w:rPr>
          <w:rFonts w:ascii="Arial" w:hAnsi="Arial" w:cs="Arial"/>
          <w:sz w:val="24"/>
          <w:szCs w:val="24"/>
        </w:rPr>
        <w:t>., broj:</w:t>
      </w:r>
      <w:r>
        <w:rPr>
          <w:rFonts w:ascii="Arial" w:hAnsi="Arial" w:cs="Arial"/>
          <w:sz w:val="24"/>
          <w:szCs w:val="24"/>
        </w:rPr>
        <w:t xml:space="preserve"> </w:t>
      </w:r>
      <w:r w:rsidRPr="00ED4DE8">
        <w:rPr>
          <w:rFonts w:ascii="Arial" w:hAnsi="Arial" w:cs="Arial"/>
          <w:sz w:val="24"/>
          <w:szCs w:val="24"/>
        </w:rPr>
        <w:t>Pp-</w:t>
      </w:r>
      <w:r w:rsidR="009179A3">
        <w:rPr>
          <w:rFonts w:ascii="Arial" w:hAnsi="Arial" w:cs="Arial"/>
          <w:sz w:val="24"/>
          <w:szCs w:val="24"/>
        </w:rPr>
        <w:t>3633</w:t>
      </w:r>
      <w:r w:rsidRPr="00ED4DE8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202</w:t>
      </w:r>
      <w:r w:rsidR="003730D8">
        <w:rPr>
          <w:rFonts w:ascii="Arial" w:hAnsi="Arial" w:cs="Arial"/>
          <w:sz w:val="24"/>
          <w:szCs w:val="24"/>
        </w:rPr>
        <w:t>6</w:t>
      </w:r>
      <w:r w:rsidRPr="00ED4DE8">
        <w:rPr>
          <w:rFonts w:ascii="Arial" w:hAnsi="Arial" w:cs="Arial"/>
          <w:sz w:val="24"/>
          <w:szCs w:val="24"/>
        </w:rPr>
        <w:t>, u sjednici vijeća održanoj</w:t>
      </w:r>
      <w:r w:rsidR="00B46253">
        <w:rPr>
          <w:rFonts w:ascii="Arial" w:hAnsi="Arial" w:cs="Arial"/>
          <w:sz w:val="24"/>
          <w:szCs w:val="24"/>
        </w:rPr>
        <w:t xml:space="preserve">  2. lipnja 2026.</w:t>
      </w:r>
      <w:r w:rsidRPr="00ED4DE8">
        <w:rPr>
          <w:rFonts w:ascii="Arial" w:hAnsi="Arial" w:cs="Arial"/>
          <w:sz w:val="24"/>
          <w:szCs w:val="24"/>
        </w:rPr>
        <w:t xml:space="preserve"> </w:t>
      </w:r>
    </w:p>
    <w:p w:rsidRPr="00ED4DE8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</w:p>
    <w:p w:rsidRPr="00ED4DE8" w:rsidR="00ED4DE8" w:rsidP="00D91499" w:rsidRDefault="00ED4DE8">
      <w:pPr>
        <w:jc w:val="center"/>
        <w:rPr>
          <w:rFonts w:ascii="Arial" w:hAnsi="Arial" w:cs="Arial"/>
          <w:sz w:val="24"/>
          <w:szCs w:val="24"/>
        </w:rPr>
      </w:pPr>
      <w:r w:rsidRPr="00ED4DE8">
        <w:rPr>
          <w:rFonts w:ascii="Arial" w:hAnsi="Arial" w:cs="Arial"/>
          <w:sz w:val="24"/>
          <w:szCs w:val="24"/>
        </w:rPr>
        <w:t>p r e s u d i o</w:t>
      </w:r>
      <w:r w:rsidR="00D91499">
        <w:rPr>
          <w:rFonts w:ascii="Arial" w:hAnsi="Arial" w:cs="Arial"/>
          <w:sz w:val="24"/>
          <w:szCs w:val="24"/>
        </w:rPr>
        <w:t xml:space="preserve">  </w:t>
      </w:r>
      <w:r w:rsidRPr="00ED4DE8">
        <w:rPr>
          <w:rFonts w:ascii="Arial" w:hAnsi="Arial" w:cs="Arial"/>
          <w:sz w:val="24"/>
          <w:szCs w:val="24"/>
        </w:rPr>
        <w:t xml:space="preserve"> j e</w:t>
      </w:r>
    </w:p>
    <w:p w:rsidRPr="00ED4DE8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</w:p>
    <w:p w:rsidRPr="00ED4DE8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  <w:r w:rsidRPr="00ED4DE8">
        <w:rPr>
          <w:rFonts w:ascii="Arial" w:hAnsi="Arial" w:cs="Arial"/>
          <w:sz w:val="24"/>
          <w:szCs w:val="24"/>
        </w:rPr>
        <w:t>I.</w:t>
      </w:r>
      <w:r w:rsidR="00D91499">
        <w:rPr>
          <w:rFonts w:ascii="Arial" w:hAnsi="Arial" w:cs="Arial"/>
          <w:sz w:val="24"/>
          <w:szCs w:val="24"/>
        </w:rPr>
        <w:t xml:space="preserve"> </w:t>
      </w:r>
      <w:r w:rsidRPr="00ED4DE8">
        <w:rPr>
          <w:rFonts w:ascii="Arial" w:hAnsi="Arial" w:cs="Arial"/>
          <w:sz w:val="24"/>
          <w:szCs w:val="24"/>
        </w:rPr>
        <w:t xml:space="preserve">U povodu žalbe </w:t>
      </w:r>
      <w:proofErr w:type="spellStart"/>
      <w:r w:rsidRPr="00ED4DE8">
        <w:rPr>
          <w:rFonts w:ascii="Arial" w:hAnsi="Arial" w:cs="Arial"/>
          <w:sz w:val="24"/>
          <w:szCs w:val="24"/>
        </w:rPr>
        <w:t>okr</w:t>
      </w:r>
      <w:proofErr w:type="spellEnd"/>
      <w:r w:rsidRPr="00ED4DE8">
        <w:rPr>
          <w:rFonts w:ascii="Arial" w:hAnsi="Arial" w:cs="Arial"/>
          <w:sz w:val="24"/>
          <w:szCs w:val="24"/>
        </w:rPr>
        <w:t>.</w:t>
      </w:r>
      <w:r w:rsidRPr="003730D8" w:rsidR="003730D8">
        <w:rPr>
          <w:rFonts w:ascii="Arial" w:hAnsi="Arial" w:cs="Arial"/>
          <w:sz w:val="24"/>
          <w:szCs w:val="24"/>
        </w:rPr>
        <w:t xml:space="preserve"> </w:t>
      </w:r>
      <w:r w:rsidR="003730D8">
        <w:rPr>
          <w:rFonts w:ascii="Arial" w:hAnsi="Arial" w:cs="Arial"/>
          <w:sz w:val="24"/>
          <w:szCs w:val="24"/>
        </w:rPr>
        <w:t xml:space="preserve">Tomislava </w:t>
      </w:r>
      <w:proofErr w:type="spellStart"/>
      <w:r w:rsidR="003730D8">
        <w:rPr>
          <w:rFonts w:ascii="Arial" w:hAnsi="Arial" w:cs="Arial"/>
          <w:sz w:val="24"/>
          <w:szCs w:val="24"/>
        </w:rPr>
        <w:t>Kekelja</w:t>
      </w:r>
      <w:proofErr w:type="spellEnd"/>
      <w:r w:rsidRPr="00ED4DE8">
        <w:rPr>
          <w:rFonts w:ascii="Arial" w:hAnsi="Arial" w:cs="Arial"/>
          <w:sz w:val="24"/>
          <w:szCs w:val="24"/>
        </w:rPr>
        <w:t xml:space="preserve"> , a po službenoj dužnosti, preinačuje se pobijana prvostupanjska presuda</w:t>
      </w:r>
      <w:r>
        <w:rPr>
          <w:rFonts w:ascii="Arial" w:hAnsi="Arial" w:cs="Arial"/>
          <w:sz w:val="24"/>
          <w:szCs w:val="24"/>
        </w:rPr>
        <w:t xml:space="preserve"> na način da se, n</w:t>
      </w:r>
      <w:r w:rsidRPr="00ED4DE8">
        <w:rPr>
          <w:rFonts w:ascii="Arial" w:hAnsi="Arial" w:cs="Arial"/>
          <w:sz w:val="24"/>
          <w:szCs w:val="24"/>
        </w:rPr>
        <w:t>a temelju čl. 182. t. 1. Prekršajnog zakona („Narodne novine“, broj 107/07., 39/13., 157/13., 110/15., 70/17.</w:t>
      </w:r>
      <w:r w:rsidR="003730D8">
        <w:rPr>
          <w:rFonts w:ascii="Arial" w:hAnsi="Arial" w:cs="Arial"/>
          <w:sz w:val="24"/>
          <w:szCs w:val="24"/>
        </w:rPr>
        <w:t>,</w:t>
      </w:r>
      <w:r w:rsidRPr="00ED4DE8">
        <w:rPr>
          <w:rFonts w:ascii="Arial" w:hAnsi="Arial" w:cs="Arial"/>
          <w:sz w:val="24"/>
          <w:szCs w:val="24"/>
        </w:rPr>
        <w:t xml:space="preserve"> 118/18.</w:t>
      </w:r>
      <w:r w:rsidR="003730D8">
        <w:rPr>
          <w:rFonts w:ascii="Arial" w:hAnsi="Arial" w:cs="Arial"/>
          <w:sz w:val="24"/>
          <w:szCs w:val="24"/>
        </w:rPr>
        <w:t xml:space="preserve"> i 114/22.</w:t>
      </w:r>
      <w:r w:rsidRPr="00ED4DE8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ED4DE8">
        <w:rPr>
          <w:rFonts w:ascii="Arial" w:hAnsi="Arial" w:cs="Arial"/>
          <w:sz w:val="24"/>
          <w:szCs w:val="24"/>
        </w:rPr>
        <w:t>okr</w:t>
      </w:r>
      <w:proofErr w:type="spellEnd"/>
      <w:r w:rsidRPr="00ED4DE8">
        <w:rPr>
          <w:rFonts w:ascii="Arial" w:hAnsi="Arial" w:cs="Arial"/>
          <w:sz w:val="24"/>
          <w:szCs w:val="24"/>
        </w:rPr>
        <w:t xml:space="preserve">. </w:t>
      </w:r>
      <w:r w:rsidR="003730D8">
        <w:rPr>
          <w:rFonts w:ascii="Arial" w:hAnsi="Arial" w:cs="Arial"/>
          <w:sz w:val="24"/>
          <w:szCs w:val="24"/>
        </w:rPr>
        <w:t xml:space="preserve">Tomislav </w:t>
      </w:r>
      <w:proofErr w:type="spellStart"/>
      <w:r w:rsidR="003730D8">
        <w:rPr>
          <w:rFonts w:ascii="Arial" w:hAnsi="Arial" w:cs="Arial"/>
          <w:sz w:val="24"/>
          <w:szCs w:val="24"/>
        </w:rPr>
        <w:t>Kekelj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r w:rsidRPr="00ED4DE8">
        <w:rPr>
          <w:rFonts w:ascii="Arial" w:hAnsi="Arial" w:cs="Arial"/>
          <w:sz w:val="24"/>
          <w:szCs w:val="24"/>
        </w:rPr>
        <w:t>osobni podaci kao u prvostupanjskoj presudi)</w:t>
      </w:r>
    </w:p>
    <w:p w:rsidRPr="00ED4DE8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</w:p>
    <w:p w:rsidRPr="00ED4DE8" w:rsidR="00ED4DE8" w:rsidP="00D91499" w:rsidRDefault="00ED4DE8">
      <w:pPr>
        <w:jc w:val="center"/>
        <w:rPr>
          <w:rFonts w:ascii="Arial" w:hAnsi="Arial" w:cs="Arial"/>
          <w:sz w:val="24"/>
          <w:szCs w:val="24"/>
        </w:rPr>
      </w:pPr>
      <w:r w:rsidRPr="00ED4DE8">
        <w:rPr>
          <w:rFonts w:ascii="Arial" w:hAnsi="Arial" w:cs="Arial"/>
          <w:sz w:val="24"/>
          <w:szCs w:val="24"/>
        </w:rPr>
        <w:t>OSLOBAĐA OD OPTUŽBE</w:t>
      </w:r>
    </w:p>
    <w:p w:rsidRPr="00ED4DE8" w:rsidR="00ED4DE8" w:rsidP="00D91499" w:rsidRDefault="00ED4DE8">
      <w:pPr>
        <w:jc w:val="center"/>
        <w:rPr>
          <w:rFonts w:ascii="Arial" w:hAnsi="Arial" w:cs="Arial"/>
          <w:sz w:val="24"/>
          <w:szCs w:val="24"/>
        </w:rPr>
      </w:pPr>
    </w:p>
    <w:p w:rsidRPr="00ED4DE8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  <w:r w:rsidRPr="00ED4DE8">
        <w:rPr>
          <w:rFonts w:ascii="Arial" w:hAnsi="Arial" w:cs="Arial"/>
          <w:sz w:val="24"/>
          <w:szCs w:val="24"/>
        </w:rPr>
        <w:tab/>
        <w:t>da bi:</w:t>
      </w:r>
    </w:p>
    <w:p w:rsidR="003730D8" w:rsidP="00D91499" w:rsidRDefault="003730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3730D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dana</w:t>
      </w:r>
      <w:r w:rsidRPr="003730D8">
        <w:rPr>
          <w:rFonts w:ascii="Arial" w:hAnsi="Arial" w:cs="Arial"/>
          <w:sz w:val="24"/>
          <w:szCs w:val="24"/>
        </w:rPr>
        <w:t xml:space="preserve"> 9. ožujka 2026. godine u 09,00 sati u Zagrebu u kući na adresi </w:t>
      </w:r>
      <w:proofErr w:type="spellStart"/>
      <w:r w:rsidRPr="003730D8">
        <w:rPr>
          <w:rFonts w:ascii="Arial" w:hAnsi="Arial" w:cs="Arial"/>
          <w:sz w:val="24"/>
          <w:szCs w:val="24"/>
        </w:rPr>
        <w:t>Talani</w:t>
      </w:r>
      <w:proofErr w:type="spellEnd"/>
      <w:r w:rsidRPr="003730D8">
        <w:rPr>
          <w:rFonts w:ascii="Arial" w:hAnsi="Arial" w:cs="Arial"/>
          <w:sz w:val="24"/>
          <w:szCs w:val="24"/>
        </w:rPr>
        <w:t xml:space="preserve"> br. 46 pod utjecajem alkohola u koncentraciji d 1,98 g/kg alkohola u organizmu </w:t>
      </w:r>
      <w:r>
        <w:rPr>
          <w:rFonts w:ascii="Arial" w:hAnsi="Arial" w:cs="Arial"/>
          <w:sz w:val="24"/>
          <w:szCs w:val="24"/>
        </w:rPr>
        <w:t>-</w:t>
      </w:r>
      <w:r w:rsidRPr="003730D8">
        <w:rPr>
          <w:rFonts w:ascii="Arial" w:hAnsi="Arial" w:cs="Arial"/>
          <w:sz w:val="24"/>
          <w:szCs w:val="24"/>
        </w:rPr>
        <w:t xml:space="preserve"> ponovio nasilje u obitelji prema svojoj majci Dei i ocu Anđelku (pravomoćna presuda Općinskog prekršajnog suda u Zagrebu poslovni broj Pp-17595/2025 od 21.11.2025. godine) na način da sam ih vrijeđao pogrdnim riječima: "Kurvo, kravo, jebem vam pokoljenje, jebem vam mater, pička vam materina", da bih nakon toga počinio i ekonomsko nasilje u obitelji na način da sam potrgao vrata frižidera i polomio stakla na prozorima,</w:t>
      </w:r>
    </w:p>
    <w:p w:rsidR="003730D8" w:rsidP="00D91499" w:rsidRDefault="003730D8">
      <w:pPr>
        <w:jc w:val="both"/>
        <w:rPr>
          <w:rFonts w:ascii="Arial" w:hAnsi="Arial" w:cs="Arial"/>
          <w:sz w:val="24"/>
          <w:szCs w:val="24"/>
        </w:rPr>
      </w:pPr>
    </w:p>
    <w:p w:rsidR="003730D8" w:rsidP="00D91499" w:rsidRDefault="003730D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730D8">
        <w:rPr>
          <w:rFonts w:ascii="Arial" w:hAnsi="Arial" w:cs="Arial"/>
          <w:sz w:val="24"/>
          <w:szCs w:val="24"/>
        </w:rPr>
        <w:t xml:space="preserve"> dakle, ponovio psihičko i ekonomsko nasilje u obitelji prema svojim roditeljima</w:t>
      </w:r>
      <w:r>
        <w:rPr>
          <w:rFonts w:ascii="Arial" w:hAnsi="Arial" w:cs="Arial"/>
          <w:sz w:val="24"/>
          <w:szCs w:val="24"/>
        </w:rPr>
        <w:t>,</w:t>
      </w:r>
      <w:r w:rsidR="007E22BD">
        <w:rPr>
          <w:rFonts w:ascii="Arial" w:hAnsi="Arial" w:cs="Arial"/>
          <w:sz w:val="24"/>
          <w:szCs w:val="24"/>
        </w:rPr>
        <w:t xml:space="preserve"> </w:t>
      </w:r>
    </w:p>
    <w:p w:rsidRPr="003730D8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</w:p>
    <w:p w:rsidRPr="003730D8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  <w:r w:rsidRPr="003730D8">
        <w:rPr>
          <w:rFonts w:ascii="Arial" w:hAnsi="Arial" w:cs="Arial"/>
          <w:sz w:val="24"/>
          <w:szCs w:val="24"/>
        </w:rPr>
        <w:tab/>
        <w:t>- pa da bi time počini</w:t>
      </w:r>
      <w:r w:rsidR="003730D8">
        <w:rPr>
          <w:rFonts w:ascii="Arial" w:hAnsi="Arial" w:cs="Arial"/>
          <w:sz w:val="24"/>
          <w:szCs w:val="24"/>
        </w:rPr>
        <w:t>o</w:t>
      </w:r>
      <w:r w:rsidRPr="003730D8">
        <w:rPr>
          <w:rFonts w:ascii="Arial" w:hAnsi="Arial" w:cs="Arial"/>
          <w:sz w:val="24"/>
          <w:szCs w:val="24"/>
        </w:rPr>
        <w:t xml:space="preserve"> prekršaj iz čl. 22. st. </w:t>
      </w:r>
      <w:r w:rsidR="003730D8">
        <w:rPr>
          <w:rFonts w:ascii="Arial" w:hAnsi="Arial" w:cs="Arial"/>
          <w:sz w:val="24"/>
          <w:szCs w:val="24"/>
        </w:rPr>
        <w:t>2</w:t>
      </w:r>
      <w:r w:rsidRPr="003730D8">
        <w:rPr>
          <w:rFonts w:ascii="Arial" w:hAnsi="Arial" w:cs="Arial"/>
          <w:sz w:val="24"/>
          <w:szCs w:val="24"/>
        </w:rPr>
        <w:t>. Zakona o zaštiti od nasilja u obitelji.</w:t>
      </w:r>
    </w:p>
    <w:p w:rsidRPr="003730D8" w:rsidR="00ED4DE8" w:rsidP="00D91499" w:rsidRDefault="00ED4DE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3730D8" w:rsidR="00ED4DE8" w:rsidP="00D91499" w:rsidRDefault="00D914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 </w:t>
      </w:r>
      <w:r w:rsidRPr="003730D8" w:rsidR="00ED4DE8">
        <w:rPr>
          <w:rFonts w:ascii="Arial" w:hAnsi="Arial" w:cs="Arial"/>
          <w:sz w:val="24"/>
          <w:szCs w:val="24"/>
        </w:rPr>
        <w:t xml:space="preserve">Uslijed gornje odluke, žalba </w:t>
      </w:r>
      <w:proofErr w:type="spellStart"/>
      <w:r w:rsidRPr="003730D8" w:rsidR="00ED4DE8">
        <w:rPr>
          <w:rFonts w:ascii="Arial" w:hAnsi="Arial" w:cs="Arial"/>
          <w:sz w:val="24"/>
          <w:szCs w:val="24"/>
        </w:rPr>
        <w:t>okr</w:t>
      </w:r>
      <w:proofErr w:type="spellEnd"/>
      <w:r w:rsidR="003730D8">
        <w:rPr>
          <w:rFonts w:ascii="Arial" w:hAnsi="Arial" w:cs="Arial"/>
          <w:sz w:val="24"/>
          <w:szCs w:val="24"/>
        </w:rPr>
        <w:t xml:space="preserve">. Tomislava </w:t>
      </w:r>
      <w:proofErr w:type="spellStart"/>
      <w:r w:rsidR="003730D8">
        <w:rPr>
          <w:rFonts w:ascii="Arial" w:hAnsi="Arial" w:cs="Arial"/>
          <w:sz w:val="24"/>
          <w:szCs w:val="24"/>
        </w:rPr>
        <w:t>Kekelja</w:t>
      </w:r>
      <w:proofErr w:type="spellEnd"/>
      <w:r w:rsidRPr="003730D8" w:rsidR="00ED4DE8">
        <w:rPr>
          <w:rFonts w:ascii="Arial" w:hAnsi="Arial" w:cs="Arial"/>
          <w:sz w:val="24"/>
          <w:szCs w:val="24"/>
        </w:rPr>
        <w:t xml:space="preserve"> je bespredmetna.</w:t>
      </w:r>
    </w:p>
    <w:p w:rsidRPr="00ED4DE8" w:rsidR="00ED4DE8" w:rsidP="00D91499" w:rsidRDefault="00ED4DE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ED4DE8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  <w:r w:rsidRPr="00ED4DE8">
        <w:rPr>
          <w:rFonts w:ascii="Arial" w:hAnsi="Arial" w:cs="Arial"/>
          <w:sz w:val="24"/>
          <w:szCs w:val="24"/>
        </w:rPr>
        <w:lastRenderedPageBreak/>
        <w:t>III.</w:t>
      </w:r>
      <w:r w:rsidR="00D91499">
        <w:rPr>
          <w:rFonts w:ascii="Arial" w:hAnsi="Arial" w:cs="Arial"/>
          <w:sz w:val="24"/>
          <w:szCs w:val="24"/>
        </w:rPr>
        <w:t xml:space="preserve"> </w:t>
      </w:r>
      <w:r w:rsidRPr="00ED4DE8">
        <w:rPr>
          <w:rFonts w:ascii="Arial" w:hAnsi="Arial" w:cs="Arial"/>
          <w:sz w:val="24"/>
          <w:szCs w:val="24"/>
        </w:rPr>
        <w:t>Na temelju čl. 140. st. 2. Prekršajnog zakona, troškovi prekršajnog postupka</w:t>
      </w:r>
      <w:r w:rsidR="00F82C1F">
        <w:rPr>
          <w:rFonts w:ascii="Arial" w:hAnsi="Arial" w:cs="Arial"/>
          <w:sz w:val="24"/>
          <w:szCs w:val="24"/>
        </w:rPr>
        <w:t xml:space="preserve"> iz čl. 138. st. 2. t. 2. do 5. i t. 7. tog Zakona</w:t>
      </w:r>
      <w:r w:rsidRPr="00ED4DE8">
        <w:rPr>
          <w:rFonts w:ascii="Arial" w:hAnsi="Arial" w:cs="Arial"/>
          <w:sz w:val="24"/>
          <w:szCs w:val="24"/>
        </w:rPr>
        <w:t xml:space="preserve"> padaju na teret proračunskih sredstava prvostupanjskog suda.</w:t>
      </w:r>
    </w:p>
    <w:p w:rsidRPr="00ED4DE8" w:rsidR="00ED4DE8" w:rsidP="00D91499" w:rsidRDefault="00ED4DE8">
      <w:pPr>
        <w:pStyle w:val="Naslov3"/>
        <w:rPr>
          <w:rFonts w:ascii="Arial" w:hAnsi="Arial" w:cs="Arial"/>
          <w:szCs w:val="24"/>
        </w:rPr>
      </w:pPr>
      <w:r w:rsidRPr="00ED4DE8">
        <w:rPr>
          <w:rFonts w:ascii="Arial" w:hAnsi="Arial" w:cs="Arial"/>
          <w:szCs w:val="24"/>
        </w:rPr>
        <w:t>Obrazloženje</w:t>
      </w:r>
    </w:p>
    <w:p w:rsidRPr="00ED4DE8" w:rsidR="00ED4DE8" w:rsidP="00D91499" w:rsidRDefault="00ED4DE8">
      <w:pPr>
        <w:rPr>
          <w:rFonts w:ascii="Arial" w:hAnsi="Arial" w:cs="Arial"/>
          <w:sz w:val="24"/>
          <w:szCs w:val="24"/>
        </w:rPr>
      </w:pPr>
    </w:p>
    <w:p w:rsidR="002C6BC6" w:rsidP="00D91499" w:rsidRDefault="00D914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2C6BC6" w:rsidR="00ED4DE8">
        <w:rPr>
          <w:rFonts w:ascii="Arial" w:hAnsi="Arial" w:cs="Arial"/>
          <w:sz w:val="24"/>
          <w:szCs w:val="24"/>
        </w:rPr>
        <w:t xml:space="preserve">Pobijanom prvostupanjskom presudom </w:t>
      </w:r>
      <w:r w:rsidRPr="002C6BC6" w:rsidR="002A6B24">
        <w:rPr>
          <w:rFonts w:ascii="Arial" w:hAnsi="Arial" w:cs="Arial"/>
          <w:sz w:val="24"/>
          <w:szCs w:val="24"/>
        </w:rPr>
        <w:t xml:space="preserve">Općinskog </w:t>
      </w:r>
      <w:r w:rsidRPr="002C6BC6" w:rsidR="002C6BC6">
        <w:rPr>
          <w:rFonts w:ascii="Arial" w:hAnsi="Arial" w:cs="Arial"/>
          <w:sz w:val="24"/>
          <w:szCs w:val="24"/>
        </w:rPr>
        <w:t xml:space="preserve"> prekršajnog </w:t>
      </w:r>
      <w:r w:rsidRPr="002C6BC6" w:rsidR="002A6B24">
        <w:rPr>
          <w:rFonts w:ascii="Arial" w:hAnsi="Arial" w:cs="Arial"/>
          <w:sz w:val="24"/>
          <w:szCs w:val="24"/>
        </w:rPr>
        <w:t>suda u</w:t>
      </w:r>
      <w:r w:rsidRPr="002C6BC6" w:rsidR="002C6BC6">
        <w:rPr>
          <w:rFonts w:ascii="Arial" w:hAnsi="Arial" w:cs="Arial"/>
          <w:sz w:val="24"/>
          <w:szCs w:val="24"/>
        </w:rPr>
        <w:t xml:space="preserve"> Zagrebu od 10. ožujka 2026., broj: </w:t>
      </w:r>
      <w:proofErr w:type="spellStart"/>
      <w:r w:rsidRPr="002C6BC6" w:rsidR="002C6BC6">
        <w:rPr>
          <w:rFonts w:ascii="Arial" w:hAnsi="Arial" w:cs="Arial"/>
          <w:sz w:val="24"/>
          <w:szCs w:val="24"/>
        </w:rPr>
        <w:t>Pp</w:t>
      </w:r>
      <w:proofErr w:type="spellEnd"/>
      <w:r w:rsidRPr="002C6BC6" w:rsidR="002C6BC6">
        <w:rPr>
          <w:rFonts w:ascii="Arial" w:hAnsi="Arial" w:cs="Arial"/>
          <w:sz w:val="24"/>
          <w:szCs w:val="24"/>
        </w:rPr>
        <w:t xml:space="preserve">-3633/2026 </w:t>
      </w:r>
      <w:proofErr w:type="spellStart"/>
      <w:r w:rsidRPr="002C6BC6" w:rsidR="002A6B24">
        <w:rPr>
          <w:rFonts w:ascii="Arial" w:hAnsi="Arial" w:cs="Arial"/>
          <w:sz w:val="24"/>
          <w:szCs w:val="24"/>
        </w:rPr>
        <w:t>okr</w:t>
      </w:r>
      <w:proofErr w:type="spellEnd"/>
      <w:r w:rsidRPr="002C6BC6" w:rsidR="002A6B24">
        <w:rPr>
          <w:rFonts w:ascii="Arial" w:hAnsi="Arial" w:cs="Arial"/>
          <w:sz w:val="24"/>
          <w:szCs w:val="24"/>
        </w:rPr>
        <w:t xml:space="preserve">. </w:t>
      </w:r>
      <w:r w:rsidRPr="002C6BC6" w:rsidR="002C6BC6">
        <w:rPr>
          <w:rFonts w:ascii="Arial" w:hAnsi="Arial" w:cs="Arial"/>
          <w:sz w:val="24"/>
          <w:szCs w:val="24"/>
        </w:rPr>
        <w:t xml:space="preserve">Tomislav </w:t>
      </w:r>
      <w:proofErr w:type="spellStart"/>
      <w:r w:rsidRPr="002C6BC6" w:rsidR="002C6BC6">
        <w:rPr>
          <w:rFonts w:ascii="Arial" w:hAnsi="Arial" w:cs="Arial"/>
          <w:sz w:val="24"/>
          <w:szCs w:val="24"/>
        </w:rPr>
        <w:t>Kekelj</w:t>
      </w:r>
      <w:proofErr w:type="spellEnd"/>
      <w:r w:rsidRPr="002C6BC6" w:rsidR="002C6BC6">
        <w:rPr>
          <w:rFonts w:ascii="Arial" w:hAnsi="Arial" w:cs="Arial"/>
          <w:sz w:val="24"/>
          <w:szCs w:val="24"/>
        </w:rPr>
        <w:t xml:space="preserve"> </w:t>
      </w:r>
      <w:r w:rsidRPr="002C6BC6" w:rsidR="00ED4DE8">
        <w:rPr>
          <w:rFonts w:ascii="Arial" w:hAnsi="Arial" w:cs="Arial"/>
          <w:sz w:val="24"/>
          <w:szCs w:val="24"/>
        </w:rPr>
        <w:t xml:space="preserve"> proglašen</w:t>
      </w:r>
      <w:r w:rsidRPr="002C6BC6" w:rsidR="002C6BC6">
        <w:rPr>
          <w:rFonts w:ascii="Arial" w:hAnsi="Arial" w:cs="Arial"/>
          <w:sz w:val="24"/>
          <w:szCs w:val="24"/>
        </w:rPr>
        <w:t xml:space="preserve"> je </w:t>
      </w:r>
      <w:r w:rsidRPr="002C6BC6" w:rsidR="00ED4DE8">
        <w:rPr>
          <w:rFonts w:ascii="Arial" w:hAnsi="Arial" w:cs="Arial"/>
          <w:sz w:val="24"/>
          <w:szCs w:val="24"/>
        </w:rPr>
        <w:t>krivim da</w:t>
      </w:r>
      <w:r w:rsidRPr="002C6BC6" w:rsidR="002C6BC6">
        <w:rPr>
          <w:rFonts w:ascii="Arial" w:hAnsi="Arial" w:cs="Arial"/>
          <w:sz w:val="24"/>
          <w:szCs w:val="24"/>
        </w:rPr>
        <w:t xml:space="preserve"> je</w:t>
      </w:r>
      <w:r w:rsidRPr="002C6BC6" w:rsidR="00ED4DE8">
        <w:rPr>
          <w:rFonts w:ascii="Arial" w:hAnsi="Arial" w:cs="Arial"/>
          <w:sz w:val="24"/>
          <w:szCs w:val="24"/>
        </w:rPr>
        <w:t xml:space="preserve">, na način činjenično opisan u izreci </w:t>
      </w:r>
      <w:r w:rsidRPr="002C6BC6" w:rsidR="002C6BC6">
        <w:rPr>
          <w:rFonts w:ascii="Arial" w:hAnsi="Arial" w:cs="Arial"/>
          <w:sz w:val="24"/>
          <w:szCs w:val="24"/>
        </w:rPr>
        <w:t>te</w:t>
      </w:r>
      <w:r w:rsidRPr="002C6BC6" w:rsidR="00ED4DE8">
        <w:rPr>
          <w:rFonts w:ascii="Arial" w:hAnsi="Arial" w:cs="Arial"/>
          <w:sz w:val="24"/>
          <w:szCs w:val="24"/>
        </w:rPr>
        <w:t xml:space="preserve"> presude, počini</w:t>
      </w:r>
      <w:r w:rsidRPr="002C6BC6" w:rsidR="002C6BC6">
        <w:rPr>
          <w:rFonts w:ascii="Arial" w:hAnsi="Arial" w:cs="Arial"/>
          <w:sz w:val="24"/>
          <w:szCs w:val="24"/>
        </w:rPr>
        <w:t>o</w:t>
      </w:r>
      <w:r w:rsidRPr="002C6BC6" w:rsidR="00ED4DE8">
        <w:rPr>
          <w:rFonts w:ascii="Arial" w:hAnsi="Arial" w:cs="Arial"/>
          <w:sz w:val="24"/>
          <w:szCs w:val="24"/>
        </w:rPr>
        <w:t xml:space="preserve"> prekršaj iz čl. 22. st. </w:t>
      </w:r>
      <w:r w:rsidRPr="002C6BC6" w:rsidR="002C6BC6">
        <w:rPr>
          <w:rFonts w:ascii="Arial" w:hAnsi="Arial" w:cs="Arial"/>
          <w:sz w:val="24"/>
          <w:szCs w:val="24"/>
        </w:rPr>
        <w:t>2</w:t>
      </w:r>
      <w:r w:rsidRPr="002C6BC6" w:rsidR="00ED4DE8">
        <w:rPr>
          <w:rFonts w:ascii="Arial" w:hAnsi="Arial" w:cs="Arial"/>
          <w:sz w:val="24"/>
          <w:szCs w:val="24"/>
        </w:rPr>
        <w:t xml:space="preserve">. Zakona o zaštiti od nasilja u obitelji, za koji </w:t>
      </w:r>
      <w:r w:rsidRPr="002C6BC6" w:rsidR="002C6BC6">
        <w:rPr>
          <w:rFonts w:ascii="Arial" w:hAnsi="Arial" w:cs="Arial"/>
          <w:sz w:val="24"/>
          <w:szCs w:val="24"/>
        </w:rPr>
        <w:t>mu je izrečena kazna zatvora u trajanju 30 dana.</w:t>
      </w:r>
      <w:r w:rsidRPr="002C6BC6" w:rsidR="002A6B24">
        <w:rPr>
          <w:rFonts w:ascii="Arial" w:hAnsi="Arial" w:cs="Arial"/>
          <w:sz w:val="24"/>
          <w:szCs w:val="24"/>
        </w:rPr>
        <w:t xml:space="preserve"> </w:t>
      </w:r>
    </w:p>
    <w:p w:rsidR="002C6BC6" w:rsidP="00D91499" w:rsidRDefault="002C6BC6">
      <w:pPr>
        <w:jc w:val="both"/>
        <w:rPr>
          <w:rFonts w:ascii="Arial" w:hAnsi="Arial" w:cs="Arial"/>
          <w:sz w:val="24"/>
          <w:szCs w:val="24"/>
        </w:rPr>
      </w:pPr>
    </w:p>
    <w:p w:rsidR="002C6BC6" w:rsidP="00D91499" w:rsidRDefault="002C6B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Na temelju čl. 40. Prekršajnog zakona, okrivljeniku je </w:t>
      </w:r>
      <w:r w:rsidRPr="002C6BC6">
        <w:rPr>
          <w:rFonts w:ascii="Arial" w:hAnsi="Arial" w:cs="Arial"/>
          <w:sz w:val="24"/>
          <w:szCs w:val="24"/>
        </w:rPr>
        <w:t xml:space="preserve"> uračun</w:t>
      </w:r>
      <w:r>
        <w:rPr>
          <w:rFonts w:ascii="Arial" w:hAnsi="Arial" w:cs="Arial"/>
          <w:sz w:val="24"/>
          <w:szCs w:val="24"/>
        </w:rPr>
        <w:t>ato</w:t>
      </w:r>
      <w:r w:rsidRPr="002C6BC6">
        <w:rPr>
          <w:rFonts w:ascii="Arial" w:hAnsi="Arial" w:cs="Arial"/>
          <w:sz w:val="24"/>
          <w:szCs w:val="24"/>
        </w:rPr>
        <w:t xml:space="preserve"> vrijeme koje je bio uhićen i smješten u posebnu prostoriju do prestanka djelovanja opojnog sredstva od 9. ožujka 2026. u 12</w:t>
      </w:r>
      <w:r>
        <w:rPr>
          <w:rFonts w:ascii="Arial" w:hAnsi="Arial" w:cs="Arial"/>
          <w:sz w:val="24"/>
          <w:szCs w:val="24"/>
        </w:rPr>
        <w:t>:</w:t>
      </w:r>
      <w:r w:rsidRPr="002C6BC6">
        <w:rPr>
          <w:rFonts w:ascii="Arial" w:hAnsi="Arial" w:cs="Arial"/>
          <w:sz w:val="24"/>
          <w:szCs w:val="24"/>
        </w:rPr>
        <w:t>30 sati do 10. ožujka 2026. u 12</w:t>
      </w:r>
      <w:r>
        <w:rPr>
          <w:rFonts w:ascii="Arial" w:hAnsi="Arial" w:cs="Arial"/>
          <w:sz w:val="24"/>
          <w:szCs w:val="24"/>
        </w:rPr>
        <w:t>:</w:t>
      </w:r>
      <w:r w:rsidRPr="002C6BC6">
        <w:rPr>
          <w:rFonts w:ascii="Arial" w:hAnsi="Arial" w:cs="Arial"/>
          <w:sz w:val="24"/>
          <w:szCs w:val="24"/>
        </w:rPr>
        <w:t xml:space="preserve">00 sati, </w:t>
      </w:r>
      <w:r w:rsidR="000A2813">
        <w:rPr>
          <w:rFonts w:ascii="Arial" w:hAnsi="Arial" w:cs="Arial"/>
          <w:sz w:val="24"/>
          <w:szCs w:val="24"/>
        </w:rPr>
        <w:t xml:space="preserve"> kao</w:t>
      </w:r>
      <w:r w:rsidRPr="002C6BC6">
        <w:rPr>
          <w:rFonts w:ascii="Arial" w:hAnsi="Arial" w:cs="Arial"/>
          <w:sz w:val="24"/>
          <w:szCs w:val="24"/>
        </w:rPr>
        <w:t xml:space="preserve"> 2  dana zatvo</w:t>
      </w:r>
      <w:r>
        <w:rPr>
          <w:rFonts w:ascii="Arial" w:hAnsi="Arial" w:cs="Arial"/>
          <w:sz w:val="24"/>
          <w:szCs w:val="24"/>
        </w:rPr>
        <w:t xml:space="preserve">ra, </w:t>
      </w:r>
      <w:r w:rsidRPr="002C6BC6">
        <w:rPr>
          <w:rFonts w:ascii="Arial" w:hAnsi="Arial" w:cs="Arial"/>
          <w:sz w:val="24"/>
          <w:szCs w:val="24"/>
        </w:rPr>
        <w:t xml:space="preserve"> tako da ima za izdržati 28 dana zatvora. </w:t>
      </w:r>
    </w:p>
    <w:p w:rsidR="002C6BC6" w:rsidP="00D91499" w:rsidRDefault="002C6BC6">
      <w:pPr>
        <w:jc w:val="both"/>
        <w:rPr>
          <w:rFonts w:ascii="Arial" w:hAnsi="Arial" w:cs="Arial"/>
          <w:sz w:val="24"/>
          <w:szCs w:val="24"/>
        </w:rPr>
      </w:pPr>
    </w:p>
    <w:p w:rsidR="002C6BC6" w:rsidP="00D91499" w:rsidRDefault="002C6B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Okrivljeniku je na temelju</w:t>
      </w:r>
      <w:r w:rsidRPr="002C6BC6">
        <w:rPr>
          <w:rFonts w:ascii="Arial" w:hAnsi="Arial" w:cs="Arial"/>
          <w:sz w:val="24"/>
          <w:szCs w:val="24"/>
        </w:rPr>
        <w:t xml:space="preserve"> članka 17. Zakona o zaštiti od nasilja u obitelji izr</w:t>
      </w:r>
      <w:r>
        <w:rPr>
          <w:rFonts w:ascii="Arial" w:hAnsi="Arial" w:cs="Arial"/>
          <w:sz w:val="24"/>
          <w:szCs w:val="24"/>
        </w:rPr>
        <w:t>ečena</w:t>
      </w:r>
      <w:r w:rsidRPr="002C6BC6">
        <w:rPr>
          <w:rFonts w:ascii="Arial" w:hAnsi="Arial" w:cs="Arial"/>
          <w:sz w:val="24"/>
          <w:szCs w:val="24"/>
        </w:rPr>
        <w:t xml:space="preserve"> zaštitna mjera udaljenja iz stana na adresi u Zagrebu, </w:t>
      </w:r>
      <w:proofErr w:type="spellStart"/>
      <w:r w:rsidRPr="002C6BC6">
        <w:rPr>
          <w:rFonts w:ascii="Arial" w:hAnsi="Arial" w:cs="Arial"/>
          <w:sz w:val="24"/>
          <w:szCs w:val="24"/>
        </w:rPr>
        <w:t>Mikulići</w:t>
      </w:r>
      <w:proofErr w:type="spellEnd"/>
      <w:r w:rsidRPr="002C6BC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C6BC6">
        <w:rPr>
          <w:rFonts w:ascii="Arial" w:hAnsi="Arial" w:cs="Arial"/>
          <w:sz w:val="24"/>
          <w:szCs w:val="24"/>
        </w:rPr>
        <w:t>Talani</w:t>
      </w:r>
      <w:proofErr w:type="spellEnd"/>
      <w:r w:rsidRPr="002C6BC6">
        <w:rPr>
          <w:rFonts w:ascii="Arial" w:hAnsi="Arial" w:cs="Arial"/>
          <w:sz w:val="24"/>
          <w:szCs w:val="24"/>
        </w:rPr>
        <w:t xml:space="preserve"> br. 46, gdje žive njegovi roditelji </w:t>
      </w:r>
      <w:proofErr w:type="spellStart"/>
      <w:r w:rsidRPr="002C6BC6">
        <w:rPr>
          <w:rFonts w:ascii="Arial" w:hAnsi="Arial" w:cs="Arial"/>
          <w:sz w:val="24"/>
          <w:szCs w:val="24"/>
        </w:rPr>
        <w:t>Dea</w:t>
      </w:r>
      <w:proofErr w:type="spellEnd"/>
      <w:r w:rsidRPr="002C6BC6">
        <w:rPr>
          <w:rFonts w:ascii="Arial" w:hAnsi="Arial" w:cs="Arial"/>
          <w:sz w:val="24"/>
          <w:szCs w:val="24"/>
        </w:rPr>
        <w:t xml:space="preserve"> i Anđelko </w:t>
      </w:r>
      <w:proofErr w:type="spellStart"/>
      <w:r w:rsidRPr="002C6BC6">
        <w:rPr>
          <w:rFonts w:ascii="Arial" w:hAnsi="Arial" w:cs="Arial"/>
          <w:sz w:val="24"/>
          <w:szCs w:val="24"/>
        </w:rPr>
        <w:t>Kekelj</w:t>
      </w:r>
      <w:proofErr w:type="spellEnd"/>
      <w:r w:rsidRPr="002C6BC6">
        <w:rPr>
          <w:rFonts w:ascii="Arial" w:hAnsi="Arial" w:cs="Arial"/>
          <w:sz w:val="24"/>
          <w:szCs w:val="24"/>
        </w:rPr>
        <w:t xml:space="preserve">  u trajanju od 12 mjeseci, te je u tom razdoblju okrivljeniku zabranjen pristup u kuću i stambeni prostor na toj adresi. </w:t>
      </w:r>
    </w:p>
    <w:p w:rsidR="002C6BC6" w:rsidP="00D91499" w:rsidRDefault="002C6BC6">
      <w:pPr>
        <w:jc w:val="both"/>
        <w:rPr>
          <w:rFonts w:ascii="Arial" w:hAnsi="Arial" w:cs="Arial"/>
          <w:sz w:val="24"/>
          <w:szCs w:val="24"/>
        </w:rPr>
      </w:pPr>
    </w:p>
    <w:p w:rsidR="004D46EE" w:rsidP="00D91499" w:rsidRDefault="002C6B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1.3.</w:t>
      </w:r>
      <w:r w:rsidR="00D914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 temelju</w:t>
      </w:r>
      <w:r w:rsidRPr="002C6BC6">
        <w:rPr>
          <w:rFonts w:ascii="Arial" w:hAnsi="Arial" w:cs="Arial"/>
          <w:sz w:val="24"/>
          <w:szCs w:val="24"/>
        </w:rPr>
        <w:t xml:space="preserve"> čl. 16. Zakona o zaštiti od nasilja u obitelji okrivljeniku </w:t>
      </w:r>
      <w:r>
        <w:rPr>
          <w:rFonts w:ascii="Arial" w:hAnsi="Arial" w:cs="Arial"/>
          <w:sz w:val="24"/>
          <w:szCs w:val="24"/>
        </w:rPr>
        <w:t>je</w:t>
      </w:r>
      <w:r w:rsidRPr="002C6BC6">
        <w:rPr>
          <w:rFonts w:ascii="Arial" w:hAnsi="Arial" w:cs="Arial"/>
          <w:sz w:val="24"/>
          <w:szCs w:val="24"/>
        </w:rPr>
        <w:t xml:space="preserve"> iz</w:t>
      </w:r>
      <w:r w:rsidR="004D46EE">
        <w:rPr>
          <w:rFonts w:ascii="Arial" w:hAnsi="Arial" w:cs="Arial"/>
          <w:sz w:val="24"/>
          <w:szCs w:val="24"/>
        </w:rPr>
        <w:t xml:space="preserve">rečena </w:t>
      </w:r>
      <w:r w:rsidRPr="002C6BC6">
        <w:rPr>
          <w:rFonts w:ascii="Arial" w:hAnsi="Arial" w:cs="Arial"/>
          <w:sz w:val="24"/>
          <w:szCs w:val="24"/>
        </w:rPr>
        <w:t xml:space="preserve"> zaštitna mjera zabrane uznemiravanja, približavanja i uhođenja žrtvi nasilja u obitelji roditelja </w:t>
      </w:r>
      <w:proofErr w:type="spellStart"/>
      <w:r w:rsidRPr="002C6BC6">
        <w:rPr>
          <w:rFonts w:ascii="Arial" w:hAnsi="Arial" w:cs="Arial"/>
          <w:sz w:val="24"/>
          <w:szCs w:val="24"/>
        </w:rPr>
        <w:t>De</w:t>
      </w:r>
      <w:r w:rsidR="000A2813">
        <w:rPr>
          <w:rFonts w:ascii="Arial" w:hAnsi="Arial" w:cs="Arial"/>
          <w:sz w:val="24"/>
          <w:szCs w:val="24"/>
        </w:rPr>
        <w:t>e</w:t>
      </w:r>
      <w:proofErr w:type="spellEnd"/>
      <w:r w:rsidRPr="002C6B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C6BC6">
        <w:rPr>
          <w:rFonts w:ascii="Arial" w:hAnsi="Arial" w:cs="Arial"/>
          <w:sz w:val="24"/>
          <w:szCs w:val="24"/>
        </w:rPr>
        <w:t>Kekelj</w:t>
      </w:r>
      <w:proofErr w:type="spellEnd"/>
      <w:r w:rsidRPr="002C6BC6">
        <w:rPr>
          <w:rFonts w:ascii="Arial" w:hAnsi="Arial" w:cs="Arial"/>
          <w:sz w:val="24"/>
          <w:szCs w:val="24"/>
        </w:rPr>
        <w:t xml:space="preserve">  Anđelk</w:t>
      </w:r>
      <w:r w:rsidR="000A2813">
        <w:rPr>
          <w:rFonts w:ascii="Arial" w:hAnsi="Arial" w:cs="Arial"/>
          <w:sz w:val="24"/>
          <w:szCs w:val="24"/>
        </w:rPr>
        <w:t>a</w:t>
      </w:r>
      <w:r w:rsidRPr="002C6B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C6BC6">
        <w:rPr>
          <w:rFonts w:ascii="Arial" w:hAnsi="Arial" w:cs="Arial"/>
          <w:sz w:val="24"/>
          <w:szCs w:val="24"/>
        </w:rPr>
        <w:t>Kekelj</w:t>
      </w:r>
      <w:proofErr w:type="spellEnd"/>
      <w:r w:rsidRPr="002C6BC6">
        <w:rPr>
          <w:rFonts w:ascii="Arial" w:hAnsi="Arial" w:cs="Arial"/>
          <w:sz w:val="24"/>
          <w:szCs w:val="24"/>
        </w:rPr>
        <w:t xml:space="preserve"> u trajanju od 12 mjeseci. </w:t>
      </w:r>
    </w:p>
    <w:p w:rsidR="004D46EE" w:rsidP="00D91499" w:rsidRDefault="004D46EE">
      <w:pPr>
        <w:jc w:val="both"/>
        <w:rPr>
          <w:rFonts w:ascii="Arial" w:hAnsi="Arial" w:cs="Arial"/>
          <w:sz w:val="24"/>
          <w:szCs w:val="24"/>
        </w:rPr>
      </w:pPr>
    </w:p>
    <w:p w:rsidR="004D46EE" w:rsidP="00D91499" w:rsidRDefault="004D46E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</w:t>
      </w:r>
      <w:r w:rsidR="00D914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Okrivljeniku je nadalje na temelju</w:t>
      </w:r>
      <w:r w:rsidRPr="002C6BC6" w:rsidR="002C6BC6">
        <w:rPr>
          <w:rFonts w:ascii="Arial" w:hAnsi="Arial" w:cs="Arial"/>
          <w:sz w:val="24"/>
          <w:szCs w:val="24"/>
        </w:rPr>
        <w:t xml:space="preserve"> čl. 18. Zakona o zaštiti od nasilja u obitelji  izr</w:t>
      </w:r>
      <w:r>
        <w:rPr>
          <w:rFonts w:ascii="Arial" w:hAnsi="Arial" w:cs="Arial"/>
          <w:sz w:val="24"/>
          <w:szCs w:val="24"/>
        </w:rPr>
        <w:t>ečena i</w:t>
      </w:r>
      <w:r w:rsidRPr="002C6BC6" w:rsidR="002C6BC6">
        <w:rPr>
          <w:rFonts w:ascii="Arial" w:hAnsi="Arial" w:cs="Arial"/>
          <w:sz w:val="24"/>
          <w:szCs w:val="24"/>
        </w:rPr>
        <w:t xml:space="preserve"> zaštitna mjera obveznog liječenja od ovisnosti </w:t>
      </w:r>
      <w:r>
        <w:rPr>
          <w:rFonts w:ascii="Arial" w:hAnsi="Arial" w:cs="Arial"/>
          <w:sz w:val="24"/>
          <w:szCs w:val="24"/>
        </w:rPr>
        <w:t>-</w:t>
      </w:r>
      <w:r w:rsidRPr="002C6BC6" w:rsidR="002C6BC6">
        <w:rPr>
          <w:rFonts w:ascii="Arial" w:hAnsi="Arial" w:cs="Arial"/>
          <w:sz w:val="24"/>
          <w:szCs w:val="24"/>
        </w:rPr>
        <w:t xml:space="preserve"> alkoholizma, u trajanju do 1  godine. </w:t>
      </w:r>
    </w:p>
    <w:p w:rsidR="004D46EE" w:rsidP="00D91499" w:rsidRDefault="004D46EE">
      <w:pPr>
        <w:jc w:val="both"/>
        <w:rPr>
          <w:rFonts w:ascii="Arial" w:hAnsi="Arial" w:cs="Arial"/>
          <w:sz w:val="24"/>
          <w:szCs w:val="24"/>
        </w:rPr>
      </w:pPr>
    </w:p>
    <w:p w:rsidRPr="002C6BC6" w:rsidR="002C6BC6" w:rsidP="00D91499" w:rsidRDefault="004D46E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1.5. Istom presudom, okrivljenik je</w:t>
      </w:r>
      <w:r w:rsidRPr="002C6BC6" w:rsidR="002C6BC6">
        <w:rPr>
          <w:rFonts w:ascii="Arial" w:hAnsi="Arial" w:cs="Arial"/>
          <w:sz w:val="24"/>
          <w:szCs w:val="24"/>
        </w:rPr>
        <w:t xml:space="preserve"> oslob</w:t>
      </w:r>
      <w:r>
        <w:rPr>
          <w:rFonts w:ascii="Arial" w:hAnsi="Arial" w:cs="Arial"/>
          <w:sz w:val="24"/>
          <w:szCs w:val="24"/>
        </w:rPr>
        <w:t>ođen</w:t>
      </w:r>
      <w:r w:rsidRPr="002C6BC6" w:rsidR="002C6BC6">
        <w:rPr>
          <w:rFonts w:ascii="Arial" w:hAnsi="Arial" w:cs="Arial"/>
          <w:sz w:val="24"/>
          <w:szCs w:val="24"/>
        </w:rPr>
        <w:t xml:space="preserve"> obveze naknad</w:t>
      </w:r>
      <w:r>
        <w:rPr>
          <w:rFonts w:ascii="Arial" w:hAnsi="Arial" w:cs="Arial"/>
          <w:sz w:val="24"/>
          <w:szCs w:val="24"/>
        </w:rPr>
        <w:t>e</w:t>
      </w:r>
      <w:r w:rsidRPr="002C6BC6" w:rsidR="002C6BC6">
        <w:rPr>
          <w:rFonts w:ascii="Arial" w:hAnsi="Arial" w:cs="Arial"/>
          <w:sz w:val="24"/>
          <w:szCs w:val="24"/>
        </w:rPr>
        <w:t xml:space="preserve"> troškov</w:t>
      </w:r>
      <w:r>
        <w:rPr>
          <w:rFonts w:ascii="Arial" w:hAnsi="Arial" w:cs="Arial"/>
          <w:sz w:val="24"/>
          <w:szCs w:val="24"/>
        </w:rPr>
        <w:t>a</w:t>
      </w:r>
      <w:r w:rsidRPr="002C6BC6" w:rsidR="002C6BC6">
        <w:rPr>
          <w:rFonts w:ascii="Arial" w:hAnsi="Arial" w:cs="Arial"/>
          <w:sz w:val="24"/>
          <w:szCs w:val="24"/>
        </w:rPr>
        <w:t xml:space="preserve"> prekršajnog postupka iz čl</w:t>
      </w:r>
      <w:r>
        <w:rPr>
          <w:rFonts w:ascii="Arial" w:hAnsi="Arial" w:cs="Arial"/>
          <w:sz w:val="24"/>
          <w:szCs w:val="24"/>
        </w:rPr>
        <w:t>.</w:t>
      </w:r>
      <w:r w:rsidRPr="002C6BC6" w:rsidR="002C6BC6">
        <w:rPr>
          <w:rFonts w:ascii="Arial" w:hAnsi="Arial" w:cs="Arial"/>
          <w:sz w:val="24"/>
          <w:szCs w:val="24"/>
        </w:rPr>
        <w:t xml:space="preserve"> 138. st. 2. </w:t>
      </w:r>
      <w:proofErr w:type="spellStart"/>
      <w:r w:rsidRPr="002C6BC6" w:rsidR="002C6BC6">
        <w:rPr>
          <w:rFonts w:ascii="Arial" w:hAnsi="Arial" w:cs="Arial"/>
          <w:sz w:val="24"/>
          <w:szCs w:val="24"/>
        </w:rPr>
        <w:t>toč</w:t>
      </w:r>
      <w:proofErr w:type="spellEnd"/>
      <w:r w:rsidRPr="002C6BC6" w:rsidR="002C6BC6">
        <w:rPr>
          <w:rFonts w:ascii="Arial" w:hAnsi="Arial" w:cs="Arial"/>
          <w:sz w:val="24"/>
          <w:szCs w:val="24"/>
        </w:rPr>
        <w:t>. 1. do 4. Prekršajnog zakona.</w:t>
      </w:r>
    </w:p>
    <w:p w:rsidRPr="002C6BC6" w:rsidR="002C6BC6" w:rsidP="00D91499" w:rsidRDefault="002C6BC6">
      <w:pPr>
        <w:jc w:val="both"/>
        <w:rPr>
          <w:rFonts w:ascii="Arial" w:hAnsi="Arial" w:cs="Arial"/>
          <w:sz w:val="24"/>
          <w:szCs w:val="24"/>
        </w:rPr>
      </w:pPr>
    </w:p>
    <w:p w:rsidRPr="002C6BC6" w:rsidR="00ED4DE8" w:rsidP="00D91499" w:rsidRDefault="00D914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2C6BC6" w:rsidR="00ED4DE8">
        <w:rPr>
          <w:rFonts w:ascii="Arial" w:hAnsi="Arial" w:cs="Arial"/>
          <w:sz w:val="24"/>
          <w:szCs w:val="24"/>
        </w:rPr>
        <w:t>Protiv te presude</w:t>
      </w:r>
      <w:r w:rsidR="004D46EE">
        <w:rPr>
          <w:rFonts w:ascii="Arial" w:hAnsi="Arial" w:cs="Arial"/>
          <w:sz w:val="24"/>
          <w:szCs w:val="24"/>
        </w:rPr>
        <w:t xml:space="preserve"> okrivljenik je pravodobno podnio žalbu</w:t>
      </w:r>
      <w:r w:rsidR="000A2813">
        <w:rPr>
          <w:rFonts w:ascii="Arial" w:hAnsi="Arial" w:cs="Arial"/>
          <w:sz w:val="24"/>
          <w:szCs w:val="24"/>
        </w:rPr>
        <w:t>,</w:t>
      </w:r>
      <w:r w:rsidRPr="002C6BC6" w:rsidR="002A6B24">
        <w:rPr>
          <w:rFonts w:ascii="Arial" w:hAnsi="Arial" w:cs="Arial"/>
          <w:sz w:val="24"/>
          <w:szCs w:val="24"/>
        </w:rPr>
        <w:t xml:space="preserve"> </w:t>
      </w:r>
      <w:r w:rsidR="000A2813">
        <w:rPr>
          <w:rFonts w:ascii="Arial" w:hAnsi="Arial" w:cs="Arial"/>
          <w:sz w:val="24"/>
          <w:szCs w:val="24"/>
        </w:rPr>
        <w:t xml:space="preserve">kako to iz </w:t>
      </w:r>
      <w:r w:rsidR="004D46EE">
        <w:rPr>
          <w:rFonts w:ascii="Arial" w:hAnsi="Arial" w:cs="Arial"/>
          <w:sz w:val="24"/>
          <w:szCs w:val="24"/>
        </w:rPr>
        <w:t>sadržaja žalbe proizlazi</w:t>
      </w:r>
      <w:r w:rsidR="000A2813">
        <w:rPr>
          <w:rFonts w:ascii="Arial" w:hAnsi="Arial" w:cs="Arial"/>
          <w:sz w:val="24"/>
          <w:szCs w:val="24"/>
        </w:rPr>
        <w:t>,</w:t>
      </w:r>
      <w:r w:rsidR="004D46EE">
        <w:rPr>
          <w:rFonts w:ascii="Arial" w:hAnsi="Arial" w:cs="Arial"/>
          <w:sz w:val="24"/>
          <w:szCs w:val="24"/>
        </w:rPr>
        <w:t xml:space="preserve"> zbog bitne povrede odredaba prekršajnog postupka,</w:t>
      </w:r>
      <w:r w:rsidRPr="002C6BC6" w:rsidR="00E94982">
        <w:rPr>
          <w:rFonts w:ascii="Arial" w:hAnsi="Arial" w:cs="Arial"/>
          <w:sz w:val="24"/>
          <w:szCs w:val="24"/>
        </w:rPr>
        <w:t xml:space="preserve"> zbog </w:t>
      </w:r>
      <w:r w:rsidR="004D46EE">
        <w:rPr>
          <w:rFonts w:ascii="Arial" w:hAnsi="Arial" w:cs="Arial"/>
          <w:sz w:val="24"/>
          <w:szCs w:val="24"/>
        </w:rPr>
        <w:t xml:space="preserve">pogrešno i nepotpuno utvrđenog činjeničnog stanja i </w:t>
      </w:r>
      <w:r w:rsidRPr="002C6BC6" w:rsidR="00E94982">
        <w:rPr>
          <w:rFonts w:ascii="Arial" w:hAnsi="Arial" w:cs="Arial"/>
          <w:sz w:val="24"/>
          <w:szCs w:val="24"/>
        </w:rPr>
        <w:t xml:space="preserve">zbog odluke o </w:t>
      </w:r>
      <w:proofErr w:type="spellStart"/>
      <w:r w:rsidR="004D46EE">
        <w:rPr>
          <w:rFonts w:ascii="Arial" w:hAnsi="Arial" w:cs="Arial"/>
          <w:sz w:val="24"/>
          <w:szCs w:val="24"/>
        </w:rPr>
        <w:t>prekršajnopravnoj</w:t>
      </w:r>
      <w:proofErr w:type="spellEnd"/>
      <w:r w:rsidR="004D46EE">
        <w:rPr>
          <w:rFonts w:ascii="Arial" w:hAnsi="Arial" w:cs="Arial"/>
          <w:sz w:val="24"/>
          <w:szCs w:val="24"/>
        </w:rPr>
        <w:t xml:space="preserve"> sankciji. </w:t>
      </w:r>
      <w:r w:rsidRPr="002C6BC6" w:rsidR="00E94982">
        <w:rPr>
          <w:rFonts w:ascii="Arial" w:hAnsi="Arial" w:cs="Arial"/>
          <w:sz w:val="24"/>
          <w:szCs w:val="24"/>
        </w:rPr>
        <w:t xml:space="preserve"> Predlaž</w:t>
      </w:r>
      <w:r w:rsidR="004D46EE">
        <w:rPr>
          <w:rFonts w:ascii="Arial" w:hAnsi="Arial" w:cs="Arial"/>
          <w:sz w:val="24"/>
          <w:szCs w:val="24"/>
        </w:rPr>
        <w:t>e</w:t>
      </w:r>
      <w:r w:rsidRPr="002C6BC6" w:rsidR="00E94982">
        <w:rPr>
          <w:rFonts w:ascii="Arial" w:hAnsi="Arial" w:cs="Arial"/>
          <w:sz w:val="24"/>
          <w:szCs w:val="24"/>
        </w:rPr>
        <w:t xml:space="preserve"> da se pobijana presuda ukine u cijelosti te preinači u smislu žalbenih navoda.</w:t>
      </w:r>
    </w:p>
    <w:p w:rsidRPr="002C6BC6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</w:p>
    <w:p w:rsidRPr="002C6BC6" w:rsidR="00ED4DE8" w:rsidP="00D91499" w:rsidRDefault="00D914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2C6BC6" w:rsidR="00ED4DE8">
        <w:rPr>
          <w:rFonts w:ascii="Arial" w:hAnsi="Arial" w:cs="Arial"/>
          <w:sz w:val="24"/>
          <w:szCs w:val="24"/>
        </w:rPr>
        <w:t>Žalba je bespredmetna</w:t>
      </w:r>
      <w:r w:rsidRPr="002C6BC6" w:rsidR="003730D8">
        <w:rPr>
          <w:rFonts w:ascii="Arial" w:hAnsi="Arial" w:cs="Arial"/>
          <w:sz w:val="24"/>
          <w:szCs w:val="24"/>
        </w:rPr>
        <w:t>.</w:t>
      </w:r>
      <w:r w:rsidRPr="002C6BC6" w:rsidR="00ED4DE8">
        <w:rPr>
          <w:rFonts w:ascii="Arial" w:hAnsi="Arial" w:cs="Arial"/>
          <w:sz w:val="24"/>
          <w:szCs w:val="24"/>
        </w:rPr>
        <w:t xml:space="preserve"> </w:t>
      </w:r>
    </w:p>
    <w:p w:rsidRPr="002C6BC6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</w:p>
    <w:p w:rsidRPr="002C6BC6" w:rsidR="00ED4DE8" w:rsidP="00D91499" w:rsidRDefault="000A28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D91499">
        <w:rPr>
          <w:rFonts w:ascii="Arial" w:hAnsi="Arial" w:cs="Arial"/>
          <w:sz w:val="24"/>
          <w:szCs w:val="24"/>
        </w:rPr>
        <w:t xml:space="preserve">. </w:t>
      </w:r>
      <w:r w:rsidRPr="002C6BC6" w:rsidR="00E94982">
        <w:rPr>
          <w:rFonts w:ascii="Arial" w:hAnsi="Arial" w:cs="Arial"/>
          <w:sz w:val="24"/>
          <w:szCs w:val="24"/>
        </w:rPr>
        <w:t xml:space="preserve">Visoki prekršajni sud Republike Hrvatske, kao drugostupanjski sud, na temelju čl. 202. st. 1. Prekršajnog zakona, ispitivao je pobijanu prvostupanjsku presudu iz osnova i razloga iz kojih se ona pobija žalbom, kao i po službenoj dužnosti. </w:t>
      </w:r>
      <w:r w:rsidRPr="002C6BC6" w:rsidR="00ED4DE8">
        <w:rPr>
          <w:rFonts w:ascii="Arial" w:hAnsi="Arial" w:cs="Arial"/>
          <w:sz w:val="24"/>
          <w:szCs w:val="24"/>
        </w:rPr>
        <w:t xml:space="preserve">Ispitivanjem po službenoj dužnosti, ovaj drugostupanjski sud je utvrdio povredu odredaba materijalnog prekršajnog prava iz čl. 196. t. 1. Prekršajnog zakona, </w:t>
      </w:r>
      <w:r w:rsidRPr="002C6BC6" w:rsidR="00E26422">
        <w:rPr>
          <w:rFonts w:ascii="Arial" w:hAnsi="Arial" w:cs="Arial"/>
          <w:sz w:val="24"/>
          <w:szCs w:val="24"/>
        </w:rPr>
        <w:t xml:space="preserve">jer </w:t>
      </w:r>
      <w:r w:rsidRPr="002C6BC6" w:rsidR="00ED4DE8">
        <w:rPr>
          <w:rFonts w:ascii="Arial" w:hAnsi="Arial" w:cs="Arial"/>
          <w:sz w:val="24"/>
          <w:szCs w:val="24"/>
        </w:rPr>
        <w:t xml:space="preserve">djelo za koje se </w:t>
      </w:r>
      <w:proofErr w:type="spellStart"/>
      <w:r w:rsidRPr="002C6BC6" w:rsidR="00ED4DE8">
        <w:rPr>
          <w:rFonts w:ascii="Arial" w:hAnsi="Arial" w:cs="Arial"/>
          <w:sz w:val="24"/>
          <w:szCs w:val="24"/>
        </w:rPr>
        <w:t>okr</w:t>
      </w:r>
      <w:proofErr w:type="spellEnd"/>
      <w:r w:rsidRPr="002C6BC6" w:rsidR="00ED4DE8">
        <w:rPr>
          <w:rFonts w:ascii="Arial" w:hAnsi="Arial" w:cs="Arial"/>
          <w:sz w:val="24"/>
          <w:szCs w:val="24"/>
        </w:rPr>
        <w:t xml:space="preserve">. </w:t>
      </w:r>
      <w:r w:rsidR="004D46EE">
        <w:rPr>
          <w:rFonts w:ascii="Arial" w:hAnsi="Arial" w:cs="Arial"/>
          <w:sz w:val="24"/>
          <w:szCs w:val="24"/>
        </w:rPr>
        <w:t xml:space="preserve">Tomislav </w:t>
      </w:r>
      <w:proofErr w:type="spellStart"/>
      <w:r w:rsidR="004D46EE">
        <w:rPr>
          <w:rFonts w:ascii="Arial" w:hAnsi="Arial" w:cs="Arial"/>
          <w:sz w:val="24"/>
          <w:szCs w:val="24"/>
        </w:rPr>
        <w:t>Kekelj</w:t>
      </w:r>
      <w:proofErr w:type="spellEnd"/>
      <w:r w:rsidRPr="002C6BC6" w:rsidR="00ED4DE8">
        <w:rPr>
          <w:rFonts w:ascii="Arial" w:hAnsi="Arial" w:cs="Arial"/>
          <w:sz w:val="24"/>
          <w:szCs w:val="24"/>
        </w:rPr>
        <w:t xml:space="preserve"> optužuje, a na način kako je to činjenično opisano u izreci pobijane prvostupanjske presude, po propisu nije prekršaj.</w:t>
      </w:r>
    </w:p>
    <w:p w:rsidRPr="002C6BC6" w:rsidR="00ED4DE8" w:rsidP="00D91499" w:rsidRDefault="00ED4DE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2C6BC6" w:rsidR="00ED4DE8" w:rsidP="00D91499" w:rsidRDefault="000A28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D91499">
        <w:rPr>
          <w:rFonts w:ascii="Arial" w:hAnsi="Arial" w:cs="Arial"/>
          <w:sz w:val="24"/>
          <w:szCs w:val="24"/>
        </w:rPr>
        <w:t xml:space="preserve">. </w:t>
      </w:r>
      <w:r w:rsidR="00B303C4">
        <w:rPr>
          <w:rFonts w:ascii="Arial" w:hAnsi="Arial" w:cs="Arial"/>
          <w:sz w:val="24"/>
          <w:szCs w:val="24"/>
        </w:rPr>
        <w:t xml:space="preserve">Okrivljeni Tomislav </w:t>
      </w:r>
      <w:proofErr w:type="spellStart"/>
      <w:r w:rsidR="00B303C4">
        <w:rPr>
          <w:rFonts w:ascii="Arial" w:hAnsi="Arial" w:cs="Arial"/>
          <w:sz w:val="24"/>
          <w:szCs w:val="24"/>
        </w:rPr>
        <w:t>Kekelj</w:t>
      </w:r>
      <w:proofErr w:type="spellEnd"/>
      <w:r w:rsidRPr="002C6BC6" w:rsidR="00ED4DE8">
        <w:rPr>
          <w:rFonts w:ascii="Arial" w:hAnsi="Arial" w:cs="Arial"/>
          <w:sz w:val="24"/>
          <w:szCs w:val="24"/>
        </w:rPr>
        <w:t xml:space="preserve"> proglašen</w:t>
      </w:r>
      <w:r w:rsidR="00B303C4">
        <w:rPr>
          <w:rFonts w:ascii="Arial" w:hAnsi="Arial" w:cs="Arial"/>
          <w:sz w:val="24"/>
          <w:szCs w:val="24"/>
        </w:rPr>
        <w:t xml:space="preserve"> je</w:t>
      </w:r>
      <w:r w:rsidRPr="002C6BC6" w:rsidR="00ED4DE8">
        <w:rPr>
          <w:rFonts w:ascii="Arial" w:hAnsi="Arial" w:cs="Arial"/>
          <w:sz w:val="24"/>
          <w:szCs w:val="24"/>
        </w:rPr>
        <w:t xml:space="preserve"> kriv</w:t>
      </w:r>
      <w:r w:rsidR="00B303C4">
        <w:rPr>
          <w:rFonts w:ascii="Arial" w:hAnsi="Arial" w:cs="Arial"/>
          <w:sz w:val="24"/>
          <w:szCs w:val="24"/>
        </w:rPr>
        <w:t>im</w:t>
      </w:r>
      <w:r w:rsidRPr="002C6BC6" w:rsidR="00ED4DE8">
        <w:rPr>
          <w:rFonts w:ascii="Arial" w:hAnsi="Arial" w:cs="Arial"/>
          <w:sz w:val="24"/>
          <w:szCs w:val="24"/>
        </w:rPr>
        <w:t xml:space="preserve"> da je</w:t>
      </w:r>
      <w:r w:rsidR="00B303C4">
        <w:rPr>
          <w:rFonts w:ascii="Arial" w:hAnsi="Arial" w:cs="Arial"/>
          <w:sz w:val="24"/>
          <w:szCs w:val="24"/>
        </w:rPr>
        <w:t xml:space="preserve"> ponovio psihičko i ekonomsko nasilje u obitelji prema svojim roditeljima. </w:t>
      </w:r>
    </w:p>
    <w:p w:rsidRPr="002C6BC6" w:rsidR="00ED4DE8" w:rsidP="00D91499" w:rsidRDefault="000A28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6</w:t>
      </w:r>
      <w:r w:rsidR="00D91499">
        <w:rPr>
          <w:rFonts w:ascii="Arial" w:hAnsi="Arial" w:cs="Arial"/>
          <w:sz w:val="24"/>
          <w:szCs w:val="24"/>
        </w:rPr>
        <w:t xml:space="preserve">. </w:t>
      </w:r>
      <w:r w:rsidRPr="002C6BC6" w:rsidR="00ED4DE8">
        <w:rPr>
          <w:rFonts w:ascii="Arial" w:hAnsi="Arial" w:cs="Arial"/>
          <w:sz w:val="24"/>
          <w:szCs w:val="24"/>
        </w:rPr>
        <w:t>Međutim,</w:t>
      </w:r>
      <w:r>
        <w:rPr>
          <w:rFonts w:ascii="Arial" w:hAnsi="Arial" w:cs="Arial"/>
          <w:sz w:val="24"/>
          <w:szCs w:val="24"/>
        </w:rPr>
        <w:t xml:space="preserve"> odredbom</w:t>
      </w:r>
      <w:r w:rsidRPr="002C6BC6" w:rsidR="00ED4DE8">
        <w:rPr>
          <w:rFonts w:ascii="Arial" w:hAnsi="Arial" w:cs="Arial"/>
          <w:sz w:val="24"/>
          <w:szCs w:val="24"/>
        </w:rPr>
        <w:t xml:space="preserve"> čl. 10. </w:t>
      </w:r>
      <w:r w:rsidRPr="002C6BC6" w:rsidR="00E26422">
        <w:rPr>
          <w:rFonts w:ascii="Arial" w:hAnsi="Arial" w:cs="Arial"/>
          <w:sz w:val="24"/>
          <w:szCs w:val="24"/>
        </w:rPr>
        <w:t xml:space="preserve">t. 3. </w:t>
      </w:r>
      <w:r w:rsidRPr="002C6BC6" w:rsidR="00ED4DE8">
        <w:rPr>
          <w:rFonts w:ascii="Arial" w:hAnsi="Arial" w:cs="Arial"/>
          <w:sz w:val="24"/>
          <w:szCs w:val="24"/>
        </w:rPr>
        <w:t xml:space="preserve">Zakona o zaštiti od nasilja u obitelji propisano </w:t>
      </w:r>
      <w:r w:rsidRPr="002C6BC6" w:rsidR="00E26422">
        <w:rPr>
          <w:rFonts w:ascii="Arial" w:hAnsi="Arial" w:cs="Arial"/>
          <w:sz w:val="24"/>
          <w:szCs w:val="24"/>
        </w:rPr>
        <w:t xml:space="preserve">je </w:t>
      </w:r>
      <w:r w:rsidRPr="002C6BC6" w:rsidR="00ED4DE8">
        <w:rPr>
          <w:rFonts w:ascii="Arial" w:hAnsi="Arial" w:cs="Arial"/>
          <w:sz w:val="24"/>
          <w:szCs w:val="24"/>
        </w:rPr>
        <w:t>da je psihičko nasilje ono nasilje koje je kod žrtve prouzročilo povredu dostojanstva ili uznemirenost. Dakle, prema</w:t>
      </w:r>
      <w:r w:rsidR="00B303C4">
        <w:rPr>
          <w:rFonts w:ascii="Arial" w:hAnsi="Arial" w:cs="Arial"/>
          <w:sz w:val="24"/>
          <w:szCs w:val="24"/>
        </w:rPr>
        <w:t xml:space="preserve"> citiranoj</w:t>
      </w:r>
      <w:r w:rsidRPr="002C6BC6" w:rsidR="00ED4DE8">
        <w:rPr>
          <w:rFonts w:ascii="Arial" w:hAnsi="Arial" w:cs="Arial"/>
          <w:sz w:val="24"/>
          <w:szCs w:val="24"/>
        </w:rPr>
        <w:t xml:space="preserve"> zakonskoj odredbi</w:t>
      </w:r>
      <w:r w:rsidR="00B303C4">
        <w:rPr>
          <w:rFonts w:ascii="Arial" w:hAnsi="Arial" w:cs="Arial"/>
          <w:sz w:val="24"/>
          <w:szCs w:val="24"/>
        </w:rPr>
        <w:t>, pr</w:t>
      </w:r>
      <w:r w:rsidR="00B41DAD">
        <w:rPr>
          <w:rFonts w:ascii="Arial" w:hAnsi="Arial" w:cs="Arial"/>
          <w:sz w:val="24"/>
          <w:szCs w:val="24"/>
        </w:rPr>
        <w:t>ouzročenost</w:t>
      </w:r>
      <w:r w:rsidRPr="002C6BC6" w:rsidR="00ED4DE8">
        <w:rPr>
          <w:rFonts w:ascii="Arial" w:hAnsi="Arial" w:cs="Arial"/>
          <w:sz w:val="24"/>
          <w:szCs w:val="24"/>
        </w:rPr>
        <w:t xml:space="preserve"> povrede dostojanstva ili uznemirenosti žrt</w:t>
      </w:r>
      <w:r w:rsidR="00B41DAD">
        <w:rPr>
          <w:rFonts w:ascii="Arial" w:hAnsi="Arial" w:cs="Arial"/>
          <w:sz w:val="24"/>
          <w:szCs w:val="24"/>
        </w:rPr>
        <w:t>ava</w:t>
      </w:r>
      <w:r w:rsidRPr="002C6BC6" w:rsidR="00ED4DE8">
        <w:rPr>
          <w:rFonts w:ascii="Arial" w:hAnsi="Arial" w:cs="Arial"/>
          <w:sz w:val="24"/>
          <w:szCs w:val="24"/>
        </w:rPr>
        <w:t xml:space="preserve"> jedna od odlučnih činjenica odnosno jedan od konstitutivnih elemenata koja čini biće </w:t>
      </w:r>
      <w:r w:rsidRPr="002C6BC6" w:rsidR="00E26422">
        <w:rPr>
          <w:rFonts w:ascii="Arial" w:hAnsi="Arial" w:cs="Arial"/>
          <w:sz w:val="24"/>
          <w:szCs w:val="24"/>
        </w:rPr>
        <w:t xml:space="preserve">psihičkog oblika </w:t>
      </w:r>
      <w:r w:rsidRPr="002C6BC6" w:rsidR="00ED4DE8">
        <w:rPr>
          <w:rFonts w:ascii="Arial" w:hAnsi="Arial" w:cs="Arial"/>
          <w:sz w:val="24"/>
          <w:szCs w:val="24"/>
        </w:rPr>
        <w:t>prekršaja iz</w:t>
      </w:r>
      <w:r w:rsidR="007E22BD">
        <w:rPr>
          <w:rFonts w:ascii="Arial" w:hAnsi="Arial" w:cs="Arial"/>
          <w:sz w:val="24"/>
          <w:szCs w:val="24"/>
        </w:rPr>
        <w:t xml:space="preserve"> čl. 22. st. 1., pa time</w:t>
      </w:r>
      <w:r w:rsidRPr="002C6BC6" w:rsidR="00ED4DE8">
        <w:rPr>
          <w:rFonts w:ascii="Arial" w:hAnsi="Arial" w:cs="Arial"/>
          <w:sz w:val="24"/>
          <w:szCs w:val="24"/>
        </w:rPr>
        <w:t xml:space="preserve"> i čl. 22. st. </w:t>
      </w:r>
      <w:r w:rsidR="00B85CB6">
        <w:rPr>
          <w:rFonts w:ascii="Arial" w:hAnsi="Arial" w:cs="Arial"/>
          <w:sz w:val="24"/>
          <w:szCs w:val="24"/>
        </w:rPr>
        <w:t>2</w:t>
      </w:r>
      <w:r w:rsidRPr="002C6BC6" w:rsidR="00ED4DE8">
        <w:rPr>
          <w:rFonts w:ascii="Arial" w:hAnsi="Arial" w:cs="Arial"/>
          <w:sz w:val="24"/>
          <w:szCs w:val="24"/>
        </w:rPr>
        <w:t>. Zakona o zaštiti od nasilja u obitelji. Radi se o prekršaju koj</w:t>
      </w:r>
      <w:r w:rsidR="00AB0A90">
        <w:rPr>
          <w:rFonts w:ascii="Arial" w:hAnsi="Arial" w:cs="Arial"/>
          <w:sz w:val="24"/>
          <w:szCs w:val="24"/>
        </w:rPr>
        <w:t>i</w:t>
      </w:r>
      <w:r w:rsidRPr="002C6BC6" w:rsidR="00ED4DE8">
        <w:rPr>
          <w:rFonts w:ascii="Arial" w:hAnsi="Arial" w:cs="Arial"/>
          <w:sz w:val="24"/>
          <w:szCs w:val="24"/>
        </w:rPr>
        <w:t xml:space="preserve"> se ne iscrpljuje u samoj radnji, nego u svom biću sadrži i posljedicu kao učinak na objektu radnje.</w:t>
      </w:r>
    </w:p>
    <w:p w:rsidRPr="002C6BC6" w:rsidR="00ED4DE8" w:rsidP="00D91499" w:rsidRDefault="00ED4DE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ED4DE8" w:rsidP="00D91499" w:rsidRDefault="000A28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D91499">
        <w:rPr>
          <w:rFonts w:ascii="Arial" w:hAnsi="Arial" w:cs="Arial"/>
          <w:sz w:val="24"/>
          <w:szCs w:val="24"/>
        </w:rPr>
        <w:t xml:space="preserve">. </w:t>
      </w:r>
      <w:r w:rsidRPr="002C6BC6" w:rsidR="00ED4DE8">
        <w:rPr>
          <w:rFonts w:ascii="Arial" w:hAnsi="Arial" w:cs="Arial"/>
          <w:sz w:val="24"/>
          <w:szCs w:val="24"/>
        </w:rPr>
        <w:t xml:space="preserve">Kako je to vidljivo iz izreke pobijane presude, u činjeničnom opisu se ne naznačuje da bi </w:t>
      </w:r>
      <w:r w:rsidRPr="002C6BC6" w:rsidR="00F22A91">
        <w:rPr>
          <w:rFonts w:ascii="Arial" w:hAnsi="Arial" w:cs="Arial"/>
          <w:sz w:val="24"/>
          <w:szCs w:val="24"/>
        </w:rPr>
        <w:t>radnje ok</w:t>
      </w:r>
      <w:r w:rsidR="007E22BD">
        <w:rPr>
          <w:rFonts w:ascii="Arial" w:hAnsi="Arial" w:cs="Arial"/>
          <w:sz w:val="24"/>
          <w:szCs w:val="24"/>
        </w:rPr>
        <w:t>rivljenika</w:t>
      </w:r>
      <w:r w:rsidRPr="002C6BC6" w:rsidR="00ED4DE8">
        <w:rPr>
          <w:rFonts w:ascii="Arial" w:hAnsi="Arial" w:cs="Arial"/>
          <w:sz w:val="24"/>
          <w:szCs w:val="24"/>
        </w:rPr>
        <w:t xml:space="preserve"> prouzročil</w:t>
      </w:r>
      <w:r w:rsidRPr="002C6BC6" w:rsidR="00F22A91">
        <w:rPr>
          <w:rFonts w:ascii="Arial" w:hAnsi="Arial" w:cs="Arial"/>
          <w:sz w:val="24"/>
          <w:szCs w:val="24"/>
        </w:rPr>
        <w:t>e</w:t>
      </w:r>
      <w:r w:rsidRPr="002C6BC6" w:rsidR="00ED4DE8">
        <w:rPr>
          <w:rFonts w:ascii="Arial" w:hAnsi="Arial" w:cs="Arial"/>
          <w:sz w:val="24"/>
          <w:szCs w:val="24"/>
        </w:rPr>
        <w:t xml:space="preserve"> kod </w:t>
      </w:r>
      <w:r w:rsidR="007E22BD">
        <w:rPr>
          <w:rFonts w:ascii="Arial" w:hAnsi="Arial" w:cs="Arial"/>
          <w:sz w:val="24"/>
          <w:szCs w:val="24"/>
        </w:rPr>
        <w:t>njegovih roditelja</w:t>
      </w:r>
      <w:r w:rsidRPr="002C6BC6" w:rsidR="00ED4DE8">
        <w:rPr>
          <w:rFonts w:ascii="Arial" w:hAnsi="Arial" w:cs="Arial"/>
          <w:sz w:val="24"/>
          <w:szCs w:val="24"/>
        </w:rPr>
        <w:t xml:space="preserve"> bilo koju zakonom propisanu posljedicu (povredu dostojanstva ili uznemirenost), slijedom čega proizlazi da u činjeničnom opisu ovog prekršaja nedostaje jedan od konstitutivnih elemenata prekršaja </w:t>
      </w:r>
      <w:r w:rsidRPr="002C6BC6" w:rsidR="00E26422">
        <w:rPr>
          <w:rFonts w:ascii="Arial" w:hAnsi="Arial" w:cs="Arial"/>
          <w:sz w:val="24"/>
          <w:szCs w:val="24"/>
        </w:rPr>
        <w:t xml:space="preserve">za </w:t>
      </w:r>
      <w:r w:rsidRPr="002C6BC6" w:rsidR="00ED4DE8">
        <w:rPr>
          <w:rFonts w:ascii="Arial" w:hAnsi="Arial" w:cs="Arial"/>
          <w:sz w:val="24"/>
          <w:szCs w:val="24"/>
        </w:rPr>
        <w:t xml:space="preserve">koji </w:t>
      </w:r>
      <w:r w:rsidRPr="002C6BC6" w:rsidR="00E26422">
        <w:rPr>
          <w:rFonts w:ascii="Arial" w:hAnsi="Arial" w:cs="Arial"/>
          <w:sz w:val="24"/>
          <w:szCs w:val="24"/>
        </w:rPr>
        <w:t>j</w:t>
      </w:r>
      <w:r w:rsidRPr="002C6BC6" w:rsidR="00ED4DE8">
        <w:rPr>
          <w:rFonts w:ascii="Arial" w:hAnsi="Arial" w:cs="Arial"/>
          <w:sz w:val="24"/>
          <w:szCs w:val="24"/>
        </w:rPr>
        <w:t>e ok</w:t>
      </w:r>
      <w:r w:rsidR="007E22BD">
        <w:rPr>
          <w:rFonts w:ascii="Arial" w:hAnsi="Arial" w:cs="Arial"/>
          <w:sz w:val="24"/>
          <w:szCs w:val="24"/>
        </w:rPr>
        <w:t>rivljenik</w:t>
      </w:r>
      <w:r w:rsidRPr="002C6BC6" w:rsidR="00ED4DE8">
        <w:rPr>
          <w:rFonts w:ascii="Arial" w:hAnsi="Arial" w:cs="Arial"/>
          <w:sz w:val="24"/>
          <w:szCs w:val="24"/>
        </w:rPr>
        <w:t xml:space="preserve"> </w:t>
      </w:r>
      <w:r w:rsidRPr="002C6BC6" w:rsidR="00E26422">
        <w:rPr>
          <w:rFonts w:ascii="Arial" w:hAnsi="Arial" w:cs="Arial"/>
          <w:sz w:val="24"/>
          <w:szCs w:val="24"/>
        </w:rPr>
        <w:t>proglašen kriv</w:t>
      </w:r>
      <w:r w:rsidR="007E22BD">
        <w:rPr>
          <w:rFonts w:ascii="Arial" w:hAnsi="Arial" w:cs="Arial"/>
          <w:sz w:val="24"/>
          <w:szCs w:val="24"/>
        </w:rPr>
        <w:t>im.</w:t>
      </w:r>
      <w:r w:rsidRPr="002C6BC6" w:rsidR="00ED4DE8">
        <w:rPr>
          <w:rFonts w:ascii="Arial" w:hAnsi="Arial" w:cs="Arial"/>
          <w:sz w:val="24"/>
          <w:szCs w:val="24"/>
        </w:rPr>
        <w:t xml:space="preserve"> S obzirom da je zakonski opis odnosno pravno kvalificiranje prekršaja podvođenje odlučnih činjenica sadržanih u činjeničnom opisu pod biće odgovarajućeg prekršaja, to iz navedenog razloga sve odlučne činjenice nužno moraju biti navedene isključivo u činjeničnom opisu prekršaja. </w:t>
      </w:r>
      <w:r w:rsidR="007E22BD">
        <w:rPr>
          <w:rFonts w:ascii="Arial" w:hAnsi="Arial" w:cs="Arial"/>
          <w:sz w:val="24"/>
          <w:szCs w:val="24"/>
        </w:rPr>
        <w:t xml:space="preserve"> Uočeno je</w:t>
      </w:r>
      <w:r w:rsidRPr="002C6BC6" w:rsidR="00ED4DE8">
        <w:rPr>
          <w:rFonts w:ascii="Arial" w:hAnsi="Arial" w:cs="Arial"/>
          <w:sz w:val="24"/>
          <w:szCs w:val="24"/>
        </w:rPr>
        <w:t xml:space="preserve"> da je u činjeničnom opisu optužbe bilo naznačeno da je ponašanje okrivljen</w:t>
      </w:r>
      <w:r w:rsidR="007E22BD">
        <w:rPr>
          <w:rFonts w:ascii="Arial" w:hAnsi="Arial" w:cs="Arial"/>
          <w:sz w:val="24"/>
          <w:szCs w:val="24"/>
        </w:rPr>
        <w:t>ika</w:t>
      </w:r>
      <w:r w:rsidRPr="002C6BC6" w:rsidR="00ED4DE8">
        <w:rPr>
          <w:rFonts w:ascii="Arial" w:hAnsi="Arial" w:cs="Arial"/>
          <w:sz w:val="24"/>
          <w:szCs w:val="24"/>
        </w:rPr>
        <w:t xml:space="preserve"> kod n</w:t>
      </w:r>
      <w:r w:rsidR="007E22BD">
        <w:rPr>
          <w:rFonts w:ascii="Arial" w:hAnsi="Arial" w:cs="Arial"/>
          <w:sz w:val="24"/>
          <w:szCs w:val="24"/>
        </w:rPr>
        <w:t>jegovih roditelja</w:t>
      </w:r>
      <w:r w:rsidRPr="002C6BC6" w:rsidR="00ED4DE8">
        <w:rPr>
          <w:rFonts w:ascii="Arial" w:hAnsi="Arial" w:cs="Arial"/>
          <w:sz w:val="24"/>
          <w:szCs w:val="24"/>
        </w:rPr>
        <w:t xml:space="preserve"> prouzročilo povredu dostojanstva</w:t>
      </w:r>
      <w:r w:rsidRPr="002C6BC6" w:rsidR="00F22A91">
        <w:rPr>
          <w:rFonts w:ascii="Arial" w:hAnsi="Arial" w:cs="Arial"/>
          <w:sz w:val="24"/>
          <w:szCs w:val="24"/>
        </w:rPr>
        <w:t xml:space="preserve"> i uznemirenost</w:t>
      </w:r>
      <w:r w:rsidRPr="002C6BC6" w:rsidR="00ED4DE8">
        <w:rPr>
          <w:rFonts w:ascii="Arial" w:hAnsi="Arial" w:cs="Arial"/>
          <w:sz w:val="24"/>
          <w:szCs w:val="24"/>
        </w:rPr>
        <w:t xml:space="preserve"> ali je prvostupanjski sud tu odlučnu činjenicu ispustio iz činjeničnog</w:t>
      </w:r>
      <w:r w:rsidRPr="00ED4DE8" w:rsidR="00ED4DE8">
        <w:rPr>
          <w:rFonts w:ascii="Arial" w:hAnsi="Arial" w:cs="Arial"/>
          <w:sz w:val="24"/>
          <w:szCs w:val="24"/>
        </w:rPr>
        <w:t xml:space="preserve"> opisa, </w:t>
      </w:r>
      <w:r w:rsidR="007E22BD">
        <w:rPr>
          <w:rFonts w:ascii="Arial" w:hAnsi="Arial" w:cs="Arial"/>
          <w:sz w:val="24"/>
          <w:szCs w:val="24"/>
        </w:rPr>
        <w:t>ne navodeći u</w:t>
      </w:r>
      <w:r w:rsidRPr="00ED4DE8" w:rsidR="00ED4DE8">
        <w:rPr>
          <w:rFonts w:ascii="Arial" w:hAnsi="Arial" w:cs="Arial"/>
          <w:sz w:val="24"/>
          <w:szCs w:val="24"/>
        </w:rPr>
        <w:t xml:space="preserve"> obrazloženju presude  razloge takvog postupanj</w:t>
      </w:r>
      <w:bookmarkStart w:name="_Hlk37667203" w:id="0"/>
      <w:r w:rsidR="007E22BD">
        <w:rPr>
          <w:rFonts w:ascii="Arial" w:hAnsi="Arial" w:cs="Arial"/>
          <w:sz w:val="24"/>
          <w:szCs w:val="24"/>
        </w:rPr>
        <w:t>a. Budući da je</w:t>
      </w:r>
      <w:r w:rsidRPr="00ED4DE8" w:rsidR="00ED4DE8">
        <w:rPr>
          <w:rFonts w:ascii="Arial" w:hAnsi="Arial" w:cs="Arial"/>
          <w:sz w:val="24"/>
          <w:szCs w:val="24"/>
        </w:rPr>
        <w:t xml:space="preserve"> u tom </w:t>
      </w:r>
      <w:r w:rsidR="007E22BD">
        <w:rPr>
          <w:rFonts w:ascii="Arial" w:hAnsi="Arial" w:cs="Arial"/>
          <w:sz w:val="24"/>
          <w:szCs w:val="24"/>
        </w:rPr>
        <w:t>smislu</w:t>
      </w:r>
      <w:r w:rsidRPr="00ED4DE8" w:rsidR="00ED4DE8">
        <w:rPr>
          <w:rFonts w:ascii="Arial" w:hAnsi="Arial" w:cs="Arial"/>
          <w:sz w:val="24"/>
          <w:szCs w:val="24"/>
        </w:rPr>
        <w:t xml:space="preserve"> izostala žalba tužitelja, ovaj sud nije imao ovlasti donijeti odluku kojom bi se navedena povreda</w:t>
      </w:r>
      <w:r w:rsidR="007E22BD">
        <w:rPr>
          <w:rFonts w:ascii="Arial" w:hAnsi="Arial" w:cs="Arial"/>
          <w:sz w:val="24"/>
          <w:szCs w:val="24"/>
        </w:rPr>
        <w:t xml:space="preserve"> otklonila.</w:t>
      </w:r>
    </w:p>
    <w:p w:rsidR="00055D80" w:rsidP="00D91499" w:rsidRDefault="00055D8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68779E" w:rsidP="00D91499" w:rsidRDefault="000A28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D91499">
        <w:rPr>
          <w:rFonts w:ascii="Arial" w:hAnsi="Arial" w:cs="Arial"/>
          <w:sz w:val="24"/>
          <w:szCs w:val="24"/>
        </w:rPr>
        <w:t xml:space="preserve">. </w:t>
      </w:r>
      <w:r w:rsidR="007E22BD">
        <w:rPr>
          <w:rFonts w:ascii="Arial" w:hAnsi="Arial" w:cs="Arial"/>
          <w:sz w:val="24"/>
          <w:szCs w:val="24"/>
        </w:rPr>
        <w:t>Ovaj</w:t>
      </w:r>
      <w:r w:rsidR="00055D80">
        <w:rPr>
          <w:rFonts w:ascii="Arial" w:hAnsi="Arial" w:cs="Arial"/>
          <w:sz w:val="24"/>
          <w:szCs w:val="24"/>
        </w:rPr>
        <w:t xml:space="preserve"> sud je razmatrao</w:t>
      </w:r>
      <w:r w:rsidR="007E22BD">
        <w:rPr>
          <w:rFonts w:ascii="Arial" w:hAnsi="Arial" w:cs="Arial"/>
          <w:sz w:val="24"/>
          <w:szCs w:val="24"/>
        </w:rPr>
        <w:t xml:space="preserve"> pitanje radi li se o</w:t>
      </w:r>
      <w:r w:rsidR="00055D80">
        <w:rPr>
          <w:rFonts w:ascii="Arial" w:hAnsi="Arial" w:cs="Arial"/>
          <w:sz w:val="24"/>
          <w:szCs w:val="24"/>
        </w:rPr>
        <w:t xml:space="preserve"> ekonomskom</w:t>
      </w:r>
      <w:r w:rsidR="00E26422">
        <w:rPr>
          <w:rFonts w:ascii="Arial" w:hAnsi="Arial" w:cs="Arial"/>
          <w:sz w:val="24"/>
          <w:szCs w:val="24"/>
        </w:rPr>
        <w:t xml:space="preserve"> </w:t>
      </w:r>
      <w:r w:rsidR="00055D80">
        <w:rPr>
          <w:rFonts w:ascii="Arial" w:hAnsi="Arial" w:cs="Arial"/>
          <w:sz w:val="24"/>
          <w:szCs w:val="24"/>
        </w:rPr>
        <w:t>nasilj</w:t>
      </w:r>
      <w:r w:rsidR="00FD6FF4">
        <w:rPr>
          <w:rFonts w:ascii="Arial" w:hAnsi="Arial" w:cs="Arial"/>
          <w:sz w:val="24"/>
          <w:szCs w:val="24"/>
        </w:rPr>
        <w:t>u</w:t>
      </w:r>
      <w:r w:rsidR="00055D80">
        <w:rPr>
          <w:rFonts w:ascii="Arial" w:hAnsi="Arial" w:cs="Arial"/>
          <w:sz w:val="24"/>
          <w:szCs w:val="24"/>
        </w:rPr>
        <w:t xml:space="preserve"> u obitelji</w:t>
      </w:r>
      <w:r w:rsidR="00FD6FF4">
        <w:rPr>
          <w:rFonts w:ascii="Arial" w:hAnsi="Arial" w:cs="Arial"/>
          <w:sz w:val="24"/>
          <w:szCs w:val="24"/>
        </w:rPr>
        <w:t xml:space="preserve"> koje je propisano</w:t>
      </w:r>
      <w:r w:rsidR="0068779E">
        <w:rPr>
          <w:rFonts w:ascii="Arial" w:hAnsi="Arial" w:cs="Arial"/>
          <w:sz w:val="24"/>
          <w:szCs w:val="24"/>
        </w:rPr>
        <w:t xml:space="preserve"> čl. 10. t. </w:t>
      </w:r>
      <w:r w:rsidR="007E22BD">
        <w:rPr>
          <w:rFonts w:ascii="Arial" w:hAnsi="Arial" w:cs="Arial"/>
          <w:sz w:val="24"/>
          <w:szCs w:val="24"/>
        </w:rPr>
        <w:t>4</w:t>
      </w:r>
      <w:r w:rsidR="0068779E">
        <w:rPr>
          <w:rFonts w:ascii="Arial" w:hAnsi="Arial" w:cs="Arial"/>
          <w:sz w:val="24"/>
          <w:szCs w:val="24"/>
        </w:rPr>
        <w:t>. Zakona o zaštiti od nasilja u obitelji</w:t>
      </w:r>
      <w:r>
        <w:rPr>
          <w:rFonts w:ascii="Arial" w:hAnsi="Arial" w:cs="Arial"/>
          <w:sz w:val="24"/>
          <w:szCs w:val="24"/>
        </w:rPr>
        <w:t xml:space="preserve"> </w:t>
      </w:r>
      <w:r w:rsidR="00FD6FF4">
        <w:rPr>
          <w:rFonts w:ascii="Arial" w:hAnsi="Arial" w:cs="Arial"/>
          <w:sz w:val="24"/>
          <w:szCs w:val="24"/>
        </w:rPr>
        <w:t xml:space="preserve">kao </w:t>
      </w:r>
      <w:r w:rsidR="0068779E">
        <w:rPr>
          <w:rFonts w:ascii="Arial" w:hAnsi="Arial" w:cs="Arial"/>
          <w:sz w:val="24"/>
          <w:szCs w:val="24"/>
        </w:rPr>
        <w:t xml:space="preserve">zabrana ili onemogućavanje korištenja zajedničke ili osobne imovine, raspolaganja osobnim prihodima ili imovine stečene osobnim radom ili nasljeđivanje, onemogućavanje zapošljavanja, uskraćivanje sredstava za održavanje zajedničkog kućanstva i za skrb o djeci, to je </w:t>
      </w:r>
      <w:r w:rsidR="00FD6FF4">
        <w:rPr>
          <w:rFonts w:ascii="Arial" w:hAnsi="Arial" w:cs="Arial"/>
          <w:sz w:val="24"/>
          <w:szCs w:val="24"/>
        </w:rPr>
        <w:t>nedvojbeno</w:t>
      </w:r>
      <w:r w:rsidR="0068779E">
        <w:rPr>
          <w:rFonts w:ascii="Arial" w:hAnsi="Arial" w:cs="Arial"/>
          <w:sz w:val="24"/>
          <w:szCs w:val="24"/>
        </w:rPr>
        <w:t xml:space="preserve"> da radnje okr</w:t>
      </w:r>
      <w:r w:rsidR="00FD6FF4">
        <w:rPr>
          <w:rFonts w:ascii="Arial" w:hAnsi="Arial" w:cs="Arial"/>
          <w:sz w:val="24"/>
          <w:szCs w:val="24"/>
        </w:rPr>
        <w:t>ivljenika „potrgao vrata frižidera i polomio stakla na prozorima“</w:t>
      </w:r>
      <w:r w:rsidR="0068779E">
        <w:rPr>
          <w:rFonts w:ascii="Arial" w:hAnsi="Arial" w:cs="Arial"/>
          <w:sz w:val="24"/>
          <w:szCs w:val="24"/>
        </w:rPr>
        <w:t xml:space="preserve"> ne ispunjavaju bitna obilježja ni ovog oblika nasilja u obitelji.</w:t>
      </w:r>
    </w:p>
    <w:bookmarkEnd w:id="0"/>
    <w:p w:rsidRPr="00ED4DE8" w:rsidR="00ED4DE8" w:rsidP="00D91499" w:rsidRDefault="00ED4DE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ED4DE8" w:rsidR="00ED4DE8" w:rsidP="00D91499" w:rsidRDefault="000A28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D91499">
        <w:rPr>
          <w:rFonts w:ascii="Arial" w:hAnsi="Arial" w:cs="Arial"/>
          <w:sz w:val="24"/>
          <w:szCs w:val="24"/>
        </w:rPr>
        <w:t xml:space="preserve">. </w:t>
      </w:r>
      <w:r w:rsidRPr="00ED4DE8" w:rsidR="00ED4DE8">
        <w:rPr>
          <w:rFonts w:ascii="Arial" w:hAnsi="Arial" w:cs="Arial"/>
          <w:sz w:val="24"/>
          <w:szCs w:val="24"/>
        </w:rPr>
        <w:t xml:space="preserve">Slijedom navedenog, djelo za koje se </w:t>
      </w:r>
      <w:proofErr w:type="spellStart"/>
      <w:r w:rsidRPr="00ED4DE8" w:rsidR="00ED4DE8">
        <w:rPr>
          <w:rFonts w:ascii="Arial" w:hAnsi="Arial" w:cs="Arial"/>
          <w:sz w:val="24"/>
          <w:szCs w:val="24"/>
        </w:rPr>
        <w:t>okr</w:t>
      </w:r>
      <w:proofErr w:type="spellEnd"/>
      <w:r w:rsidRPr="00ED4DE8" w:rsidR="00ED4DE8">
        <w:rPr>
          <w:rFonts w:ascii="Arial" w:hAnsi="Arial" w:cs="Arial"/>
          <w:sz w:val="24"/>
          <w:szCs w:val="24"/>
        </w:rPr>
        <w:t xml:space="preserve">. </w:t>
      </w:r>
      <w:r w:rsidR="00FD6FF4">
        <w:rPr>
          <w:rFonts w:ascii="Arial" w:hAnsi="Arial" w:cs="Arial"/>
          <w:sz w:val="24"/>
          <w:szCs w:val="24"/>
        </w:rPr>
        <w:t xml:space="preserve">Tomislav </w:t>
      </w:r>
      <w:proofErr w:type="spellStart"/>
      <w:r w:rsidR="00FD6FF4">
        <w:rPr>
          <w:rFonts w:ascii="Arial" w:hAnsi="Arial" w:cs="Arial"/>
          <w:sz w:val="24"/>
          <w:szCs w:val="24"/>
        </w:rPr>
        <w:t>Kekelj</w:t>
      </w:r>
      <w:proofErr w:type="spellEnd"/>
      <w:r w:rsidRPr="00ED4DE8" w:rsidR="00ED4DE8">
        <w:rPr>
          <w:rFonts w:ascii="Arial" w:hAnsi="Arial" w:cs="Arial"/>
          <w:sz w:val="24"/>
          <w:szCs w:val="24"/>
        </w:rPr>
        <w:t xml:space="preserve"> optužuje i za koje se protiv nje</w:t>
      </w:r>
      <w:r w:rsidR="00D91499">
        <w:rPr>
          <w:rFonts w:ascii="Arial" w:hAnsi="Arial" w:cs="Arial"/>
          <w:sz w:val="24"/>
          <w:szCs w:val="24"/>
        </w:rPr>
        <w:t>ga</w:t>
      </w:r>
      <w:r w:rsidRPr="00ED4DE8" w:rsidR="00ED4DE8">
        <w:rPr>
          <w:rFonts w:ascii="Arial" w:hAnsi="Arial" w:cs="Arial"/>
          <w:sz w:val="24"/>
          <w:szCs w:val="24"/>
        </w:rPr>
        <w:t xml:space="preserve"> vodi ovaj prekršajni postupak, na način kako je to činjenično opisano u izreci pobijane presude, po propisu nije prekršaj, pa je ovaj sud, postupajući po službenoj dužnosti, pravilnom primjenom zakona, preinačio pobijanu prvostupanjsku presudu na način da je okr</w:t>
      </w:r>
      <w:r w:rsidR="00FD6FF4">
        <w:rPr>
          <w:rFonts w:ascii="Arial" w:hAnsi="Arial" w:cs="Arial"/>
          <w:sz w:val="24"/>
          <w:szCs w:val="24"/>
        </w:rPr>
        <w:t>ivljenika</w:t>
      </w:r>
      <w:r w:rsidRPr="00ED4DE8" w:rsidR="00ED4DE8">
        <w:rPr>
          <w:rFonts w:ascii="Arial" w:hAnsi="Arial" w:cs="Arial"/>
          <w:sz w:val="24"/>
          <w:szCs w:val="24"/>
        </w:rPr>
        <w:t xml:space="preserve"> za predmetno djelo prekršaja oslob</w:t>
      </w:r>
      <w:r w:rsidR="00FD6FF4">
        <w:rPr>
          <w:rFonts w:ascii="Arial" w:hAnsi="Arial" w:cs="Arial"/>
          <w:sz w:val="24"/>
          <w:szCs w:val="24"/>
        </w:rPr>
        <w:t>odio</w:t>
      </w:r>
      <w:r w:rsidRPr="00ED4DE8" w:rsidR="00ED4DE8">
        <w:rPr>
          <w:rFonts w:ascii="Arial" w:hAnsi="Arial" w:cs="Arial"/>
          <w:sz w:val="24"/>
          <w:szCs w:val="24"/>
        </w:rPr>
        <w:t xml:space="preserve"> od optužbe</w:t>
      </w:r>
      <w:r w:rsidR="00FD6FF4">
        <w:rPr>
          <w:rFonts w:ascii="Arial" w:hAnsi="Arial" w:cs="Arial"/>
          <w:sz w:val="24"/>
          <w:szCs w:val="24"/>
        </w:rPr>
        <w:t xml:space="preserve">. </w:t>
      </w:r>
      <w:r w:rsidRPr="00ED4DE8" w:rsidR="00ED4DE8">
        <w:rPr>
          <w:rFonts w:ascii="Arial" w:hAnsi="Arial" w:cs="Arial"/>
          <w:sz w:val="24"/>
          <w:szCs w:val="24"/>
        </w:rPr>
        <w:t xml:space="preserve"> </w:t>
      </w:r>
    </w:p>
    <w:p w:rsidRPr="00ED4DE8" w:rsidR="00ED4DE8" w:rsidP="00D91499" w:rsidRDefault="00ED4DE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022D5E" w:rsidR="00203F02" w:rsidP="00D91499" w:rsidRDefault="0030386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0A2813">
        <w:rPr>
          <w:rFonts w:ascii="Arial" w:hAnsi="Arial" w:cs="Arial"/>
          <w:sz w:val="24"/>
          <w:szCs w:val="24"/>
        </w:rPr>
        <w:t>0</w:t>
      </w:r>
      <w:r w:rsidR="00D91499">
        <w:rPr>
          <w:rFonts w:ascii="Arial" w:hAnsi="Arial" w:cs="Arial"/>
          <w:sz w:val="24"/>
          <w:szCs w:val="24"/>
        </w:rPr>
        <w:t xml:space="preserve">. </w:t>
      </w:r>
      <w:r w:rsidRPr="00ED4DE8" w:rsidR="00ED4DE8">
        <w:rPr>
          <w:rFonts w:ascii="Arial" w:hAnsi="Arial" w:cs="Arial"/>
          <w:sz w:val="24"/>
          <w:szCs w:val="24"/>
        </w:rPr>
        <w:t>Uslijed ove odluke, žalba ok</w:t>
      </w:r>
      <w:r w:rsidR="00FD6FF4">
        <w:rPr>
          <w:rFonts w:ascii="Arial" w:hAnsi="Arial" w:cs="Arial"/>
          <w:sz w:val="24"/>
          <w:szCs w:val="24"/>
        </w:rPr>
        <w:t>rivljenika</w:t>
      </w:r>
      <w:r w:rsidRPr="00ED4DE8" w:rsidR="00ED4DE8">
        <w:rPr>
          <w:rFonts w:ascii="Arial" w:hAnsi="Arial" w:cs="Arial"/>
          <w:sz w:val="24"/>
          <w:szCs w:val="24"/>
        </w:rPr>
        <w:t xml:space="preserve"> je bespredmetna, a troškovi prekršajnog postupka, padaju na teret proračunskih sredstava prvostupanjskog suda.</w:t>
      </w:r>
    </w:p>
    <w:p w:rsidRPr="00ED4DE8" w:rsidR="00ED4DE8" w:rsidP="00D91499" w:rsidRDefault="00ED4DE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ED4DE8" w:rsidR="00ED4DE8" w:rsidP="00D91499" w:rsidRDefault="0030386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0A2813">
        <w:rPr>
          <w:rFonts w:ascii="Arial" w:hAnsi="Arial" w:cs="Arial"/>
          <w:sz w:val="24"/>
          <w:szCs w:val="24"/>
        </w:rPr>
        <w:t>1</w:t>
      </w:r>
      <w:r w:rsidR="00D91499">
        <w:rPr>
          <w:rFonts w:ascii="Arial" w:hAnsi="Arial" w:cs="Arial"/>
          <w:sz w:val="24"/>
          <w:szCs w:val="24"/>
        </w:rPr>
        <w:t xml:space="preserve">. </w:t>
      </w:r>
      <w:r w:rsidRPr="00ED4DE8" w:rsidR="00ED4DE8">
        <w:rPr>
          <w:rFonts w:ascii="Arial" w:hAnsi="Arial" w:cs="Arial"/>
          <w:sz w:val="24"/>
          <w:szCs w:val="24"/>
        </w:rPr>
        <w:t>Slijedom navedenog, na temelju čl. 207. Prekršajnog zakona, odlučeno je kao u izreci ove presude.</w:t>
      </w:r>
    </w:p>
    <w:p w:rsidRPr="00ED4DE8" w:rsidR="00ED4DE8" w:rsidP="00D91499" w:rsidRDefault="00ED4DE8">
      <w:pPr>
        <w:pStyle w:val="Naslov5"/>
        <w:rPr>
          <w:rFonts w:ascii="Arial" w:hAnsi="Arial" w:cs="Arial"/>
          <w:szCs w:val="24"/>
        </w:rPr>
      </w:pPr>
    </w:p>
    <w:p w:rsidRPr="00ED4DE8" w:rsidR="00ED4DE8" w:rsidP="008225D3" w:rsidRDefault="00FD6FF4">
      <w:pPr>
        <w:pStyle w:val="Naslov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U </w:t>
      </w:r>
      <w:r w:rsidRPr="00ED4DE8" w:rsidR="00ED4DE8">
        <w:rPr>
          <w:rFonts w:ascii="Arial" w:hAnsi="Arial" w:cs="Arial"/>
          <w:szCs w:val="24"/>
        </w:rPr>
        <w:t>Zagreb</w:t>
      </w:r>
      <w:r>
        <w:rPr>
          <w:rFonts w:ascii="Arial" w:hAnsi="Arial" w:cs="Arial"/>
          <w:szCs w:val="24"/>
        </w:rPr>
        <w:t xml:space="preserve">u </w:t>
      </w:r>
      <w:r w:rsidR="00D91499">
        <w:rPr>
          <w:rFonts w:ascii="Arial" w:hAnsi="Arial" w:cs="Arial"/>
          <w:szCs w:val="24"/>
        </w:rPr>
        <w:t>2. lipnja 2026.</w:t>
      </w:r>
      <w:r w:rsidRPr="00ED4DE8" w:rsidR="00ED4DE8">
        <w:rPr>
          <w:rFonts w:ascii="Arial" w:hAnsi="Arial" w:cs="Arial"/>
          <w:szCs w:val="24"/>
        </w:rPr>
        <w:t xml:space="preserve"> </w:t>
      </w:r>
    </w:p>
    <w:p w:rsidRPr="00ED4DE8" w:rsidR="00ED4DE8" w:rsidP="00D91499" w:rsidRDefault="00ED4DE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39"/>
        <w:gridCol w:w="3013"/>
        <w:gridCol w:w="3136"/>
      </w:tblGrid>
      <w:tr w:rsidRPr="00ED4DE8" w:rsidR="00ED4DE8" w:rsidTr="00ED4DE8">
        <w:tc>
          <w:tcPr>
            <w:tcW w:w="3284" w:type="dxa"/>
            <w:hideMark/>
          </w:tcPr>
          <w:p w:rsidRPr="00ED4DE8" w:rsidR="00ED4DE8" w:rsidP="00D91499" w:rsidRDefault="00ED4DE8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ED4DE8">
              <w:rPr>
                <w:rFonts w:ascii="Arial" w:hAnsi="Arial" w:cs="Arial"/>
                <w:sz w:val="24"/>
                <w:szCs w:val="24"/>
                <w:lang w:eastAsia="en-US"/>
              </w:rPr>
              <w:t>Zapisničarka:</w:t>
            </w:r>
          </w:p>
        </w:tc>
        <w:tc>
          <w:tcPr>
            <w:tcW w:w="3285" w:type="dxa"/>
            <w:hideMark/>
          </w:tcPr>
          <w:p w:rsidRPr="00ED4DE8" w:rsidR="00ED4DE8" w:rsidP="00D91499" w:rsidRDefault="00ED4DE8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hideMark/>
          </w:tcPr>
          <w:p w:rsidRPr="00ED4DE8" w:rsidR="00ED4DE8" w:rsidP="00D91499" w:rsidRDefault="00ED4DE8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ED4DE8">
              <w:rPr>
                <w:rFonts w:ascii="Arial" w:hAnsi="Arial" w:cs="Arial"/>
                <w:sz w:val="24"/>
                <w:szCs w:val="24"/>
                <w:lang w:eastAsia="en-US"/>
              </w:rPr>
              <w:t>Predsjednica vijeća:</w:t>
            </w:r>
          </w:p>
        </w:tc>
      </w:tr>
      <w:tr w:rsidRPr="00ED4DE8" w:rsidR="00ED4DE8" w:rsidTr="00ED4DE8">
        <w:tc>
          <w:tcPr>
            <w:tcW w:w="3284" w:type="dxa"/>
          </w:tcPr>
          <w:p w:rsidRPr="00ED4DE8" w:rsidR="00ED4DE8" w:rsidP="00D91499" w:rsidRDefault="00ED4DE8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</w:tcPr>
          <w:p w:rsidRPr="00ED4DE8" w:rsidR="00ED4DE8" w:rsidP="00D91499" w:rsidRDefault="00ED4DE8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</w:tcPr>
          <w:p w:rsidRPr="00ED4DE8" w:rsidR="00ED4DE8" w:rsidP="00D91499" w:rsidRDefault="00ED4DE8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Pr="00ED4DE8" w:rsidR="00ED4DE8" w:rsidTr="00ED4DE8">
        <w:tc>
          <w:tcPr>
            <w:tcW w:w="3284" w:type="dxa"/>
            <w:hideMark/>
          </w:tcPr>
          <w:p w:rsidRPr="00ED4DE8" w:rsidR="00ED4DE8" w:rsidP="00D91499" w:rsidRDefault="000A2813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Nina Lukić</w:t>
            </w:r>
            <w:r w:rsidRPr="00ED4DE8" w:rsidR="00ED4DE8">
              <w:rPr>
                <w:rFonts w:ascii="Arial" w:hAnsi="Arial" w:cs="Arial"/>
                <w:sz w:val="24"/>
                <w:szCs w:val="24"/>
                <w:lang w:eastAsia="en-US"/>
              </w:rPr>
              <w:t>, v.r.</w:t>
            </w:r>
          </w:p>
        </w:tc>
        <w:tc>
          <w:tcPr>
            <w:tcW w:w="3285" w:type="dxa"/>
            <w:hideMark/>
          </w:tcPr>
          <w:p w:rsidRPr="00ED4DE8" w:rsidR="00ED4DE8" w:rsidP="00D91499" w:rsidRDefault="000A2813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3285" w:type="dxa"/>
            <w:hideMark/>
          </w:tcPr>
          <w:p w:rsidRPr="00ED4DE8" w:rsidR="00ED4DE8" w:rsidP="00D91499" w:rsidRDefault="000A2813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ED4DE8">
              <w:rPr>
                <w:rFonts w:ascii="Arial" w:hAnsi="Arial" w:cs="Arial"/>
                <w:sz w:val="24"/>
                <w:szCs w:val="24"/>
                <w:lang w:eastAsia="en-US"/>
              </w:rPr>
              <w:t xml:space="preserve"> Gordana Korotaj</w:t>
            </w:r>
            <w:r>
              <w:rPr>
                <w:rFonts w:ascii="Arial" w:hAnsi="Arial" w:cs="Arial"/>
                <w:sz w:val="24"/>
                <w:szCs w:val="24"/>
                <w:lang w:eastAsia="en-US"/>
              </w:rPr>
              <w:t>,</w:t>
            </w:r>
            <w:r w:rsidRPr="00ED4DE8" w:rsidR="00ED4DE8">
              <w:rPr>
                <w:rFonts w:ascii="Arial" w:hAnsi="Arial" w:cs="Arial"/>
                <w:sz w:val="24"/>
                <w:szCs w:val="24"/>
                <w:lang w:eastAsia="en-US"/>
              </w:rPr>
              <w:t xml:space="preserve"> v.r.</w:t>
            </w:r>
          </w:p>
        </w:tc>
      </w:tr>
    </w:tbl>
    <w:p w:rsidRPr="00ED4DE8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  <w:bookmarkStart w:name="_GoBack" w:id="1"/>
      <w:bookmarkEnd w:id="1"/>
    </w:p>
    <w:p w:rsidRPr="00ED4DE8" w:rsidR="00ED4DE8" w:rsidP="00D91499" w:rsidRDefault="00ED4DE8">
      <w:pPr>
        <w:jc w:val="both"/>
        <w:rPr>
          <w:rFonts w:ascii="Arial" w:hAnsi="Arial" w:cs="Arial"/>
          <w:sz w:val="24"/>
          <w:szCs w:val="24"/>
        </w:rPr>
      </w:pPr>
      <w:r w:rsidRPr="00ED4DE8">
        <w:rPr>
          <w:rFonts w:ascii="Arial" w:hAnsi="Arial" w:cs="Arial"/>
          <w:sz w:val="24"/>
          <w:szCs w:val="24"/>
        </w:rPr>
        <w:tab/>
        <w:t xml:space="preserve">Presuda se dostavlja Općinskom </w:t>
      </w:r>
      <w:r w:rsidR="00FD6FF4">
        <w:rPr>
          <w:rFonts w:ascii="Arial" w:hAnsi="Arial" w:cs="Arial"/>
          <w:sz w:val="24"/>
          <w:szCs w:val="24"/>
        </w:rPr>
        <w:t>prekršajnom sudu u Zagrebu</w:t>
      </w:r>
      <w:r w:rsidRPr="00ED4DE8">
        <w:rPr>
          <w:rFonts w:ascii="Arial" w:hAnsi="Arial" w:cs="Arial"/>
          <w:sz w:val="24"/>
          <w:szCs w:val="24"/>
        </w:rPr>
        <w:t xml:space="preserve"> u </w:t>
      </w:r>
      <w:r w:rsidR="00FD6FF4">
        <w:rPr>
          <w:rFonts w:ascii="Arial" w:hAnsi="Arial" w:cs="Arial"/>
          <w:sz w:val="24"/>
          <w:szCs w:val="24"/>
        </w:rPr>
        <w:t>3</w:t>
      </w:r>
      <w:r w:rsidRPr="00ED4DE8">
        <w:rPr>
          <w:rFonts w:ascii="Arial" w:hAnsi="Arial" w:cs="Arial"/>
          <w:sz w:val="24"/>
          <w:szCs w:val="24"/>
        </w:rPr>
        <w:t xml:space="preserve"> ovjeren</w:t>
      </w:r>
      <w:r w:rsidR="00FD6FF4">
        <w:rPr>
          <w:rFonts w:ascii="Arial" w:hAnsi="Arial" w:cs="Arial"/>
          <w:sz w:val="24"/>
          <w:szCs w:val="24"/>
        </w:rPr>
        <w:t>a</w:t>
      </w:r>
      <w:r w:rsidRPr="00ED4DE8">
        <w:rPr>
          <w:rFonts w:ascii="Arial" w:hAnsi="Arial" w:cs="Arial"/>
          <w:sz w:val="24"/>
          <w:szCs w:val="24"/>
        </w:rPr>
        <w:t xml:space="preserve"> prijepisa za spis,</w:t>
      </w:r>
      <w:r w:rsidR="00FD6FF4">
        <w:rPr>
          <w:rFonts w:ascii="Arial" w:hAnsi="Arial" w:cs="Arial"/>
          <w:sz w:val="24"/>
          <w:szCs w:val="24"/>
        </w:rPr>
        <w:t xml:space="preserve"> okrivljenika</w:t>
      </w:r>
      <w:r w:rsidRPr="00ED4DE8">
        <w:rPr>
          <w:rFonts w:ascii="Arial" w:hAnsi="Arial" w:cs="Arial"/>
          <w:sz w:val="24"/>
          <w:szCs w:val="24"/>
        </w:rPr>
        <w:t xml:space="preserve"> i tužitelja.</w:t>
      </w:r>
      <w:r w:rsidRPr="00ED4DE8">
        <w:rPr>
          <w:rFonts w:ascii="Arial" w:hAnsi="Arial" w:cs="Arial"/>
          <w:sz w:val="24"/>
          <w:szCs w:val="24"/>
        </w:rPr>
        <w:tab/>
      </w:r>
    </w:p>
    <w:p w:rsidRPr="00ED4DE8" w:rsidR="00ED4DE8" w:rsidP="00D91499" w:rsidRDefault="00ED4DE8">
      <w:pPr>
        <w:ind w:left="2832"/>
        <w:jc w:val="both"/>
        <w:rPr>
          <w:rFonts w:ascii="Arial" w:hAnsi="Arial" w:cs="Arial"/>
          <w:sz w:val="24"/>
          <w:szCs w:val="24"/>
        </w:rPr>
      </w:pPr>
    </w:p>
    <w:p w:rsidRPr="00F43977" w:rsidR="000A2813" w:rsidP="00D91499" w:rsidRDefault="000A28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  <w:r w:rsidR="008225D3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="008225D3">
        <w:rPr>
          <w:rFonts w:ascii="Arial" w:hAnsi="Arial" w:cs="Arial"/>
          <w:sz w:val="24"/>
          <w:szCs w:val="24"/>
        </w:rPr>
        <w:t>otpravka</w:t>
      </w:r>
      <w:proofErr w:type="spellEnd"/>
      <w:r w:rsidR="008225D3">
        <w:rPr>
          <w:rFonts w:ascii="Arial" w:hAnsi="Arial" w:cs="Arial"/>
          <w:sz w:val="24"/>
          <w:szCs w:val="24"/>
        </w:rPr>
        <w:t>-</w:t>
      </w:r>
      <w:r w:rsidRPr="00F43977">
        <w:rPr>
          <w:rFonts w:ascii="Arial" w:hAnsi="Arial" w:cs="Arial"/>
          <w:sz w:val="24"/>
          <w:szCs w:val="24"/>
        </w:rPr>
        <w:t>ovlaštena službenica</w:t>
      </w:r>
      <w:r w:rsidRPr="00F43977">
        <w:rPr>
          <w:rFonts w:ascii="Arial" w:hAnsi="Arial" w:cs="Arial"/>
          <w:b/>
          <w:sz w:val="24"/>
          <w:szCs w:val="24"/>
        </w:rPr>
        <w:tab/>
      </w:r>
      <w:r w:rsidRPr="00F43977">
        <w:rPr>
          <w:rFonts w:ascii="Arial" w:hAnsi="Arial" w:cs="Arial"/>
          <w:b/>
          <w:sz w:val="24"/>
          <w:szCs w:val="24"/>
        </w:rPr>
        <w:tab/>
      </w:r>
      <w:r w:rsidRPr="00F43977">
        <w:rPr>
          <w:rFonts w:ascii="Arial" w:hAnsi="Arial" w:cs="Arial"/>
          <w:b/>
          <w:sz w:val="24"/>
          <w:szCs w:val="24"/>
        </w:rPr>
        <w:tab/>
        <w:t xml:space="preserve">                       </w:t>
      </w:r>
      <w:r w:rsidRPr="00F43977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   </w:t>
      </w:r>
      <w:r w:rsidR="008225D3">
        <w:rPr>
          <w:rFonts w:ascii="Arial" w:hAnsi="Arial" w:cs="Arial"/>
          <w:b/>
          <w:sz w:val="24"/>
          <w:szCs w:val="24"/>
        </w:rPr>
        <w:t xml:space="preserve">     </w:t>
      </w:r>
      <w:r w:rsidRPr="00F43977">
        <w:rPr>
          <w:rFonts w:ascii="Arial" w:hAnsi="Arial" w:cs="Arial"/>
          <w:sz w:val="24"/>
          <w:szCs w:val="24"/>
        </w:rPr>
        <w:t>Upraviteljica zajedničke sudske pisarnice</w:t>
      </w:r>
    </w:p>
    <w:p w:rsidR="008225D3" w:rsidP="00D91499" w:rsidRDefault="008225D3">
      <w:pPr>
        <w:pStyle w:val="Naslov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</w:p>
    <w:p w:rsidRPr="00F43977" w:rsidR="000A2813" w:rsidP="008225D3" w:rsidRDefault="000A2813">
      <w:pPr>
        <w:pStyle w:val="Naslov4"/>
        <w:ind w:left="4956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F43977">
        <w:rPr>
          <w:rFonts w:ascii="Arial" w:hAnsi="Arial" w:cs="Arial"/>
          <w:szCs w:val="24"/>
        </w:rPr>
        <w:t>Edita Vrkljan</w:t>
      </w:r>
    </w:p>
    <w:p w:rsidRPr="00ED4DE8" w:rsidR="00ED4DE8" w:rsidP="00D91499" w:rsidRDefault="00ED4DE8">
      <w:pPr>
        <w:rPr>
          <w:rFonts w:ascii="Arial" w:hAnsi="Arial" w:cs="Arial"/>
          <w:sz w:val="24"/>
          <w:szCs w:val="24"/>
        </w:rPr>
      </w:pPr>
    </w:p>
    <w:sectPr w:rsidRPr="00ED4DE8" w:rsidR="00ED4DE8" w:rsidSect="008225D3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123A0" w:rsidP="008225D3" w:rsidRDefault="001123A0" w14:paraId="5258FFDB" w14:textId="77777777">
      <w:r>
        <w:separator/>
      </w:r>
    </w:p>
  </w:endnote>
  <w:endnote w:type="continuationSeparator" w:id="0">
    <w:p w:rsidR="001123A0" w:rsidP="008225D3" w:rsidRDefault="001123A0" w14:paraId="60AB400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123A0" w:rsidP="008225D3" w:rsidRDefault="001123A0" w14:paraId="600A9972" w14:textId="77777777">
      <w:r>
        <w:separator/>
      </w:r>
    </w:p>
  </w:footnote>
  <w:footnote w:type="continuationSeparator" w:id="0">
    <w:p w:rsidR="001123A0" w:rsidP="008225D3" w:rsidRDefault="001123A0" w14:paraId="4D88ABC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  <w:sz w:val="24"/>
      </w:rPr>
      <w:id w:val="-374085234"/>
      <w:docPartObj>
        <w:docPartGallery w:val="Page Numbers (Top of Page)"/>
        <w:docPartUnique/>
      </w:docPartObj>
    </w:sdtPr>
    <w:sdtContent>
      <w:p w:rsidRPr="008225D3" w:rsidR="008225D3" w:rsidRDefault="008225D3" w14:paraId="03CA705B" w14:textId="58E800A9">
        <w:pPr>
          <w:pStyle w:val="Zaglavlje"/>
          <w:jc w:val="center"/>
          <w:rPr>
            <w:rFonts w:ascii="Arial" w:hAnsi="Arial" w:cs="Arial"/>
            <w:sz w:val="24"/>
          </w:rPr>
        </w:pPr>
        <w:r w:rsidRPr="008225D3">
          <w:rPr>
            <w:rFonts w:ascii="Arial" w:hAnsi="Arial" w:cs="Arial"/>
            <w:sz w:val="24"/>
          </w:rPr>
          <w:fldChar w:fldCharType="begin"/>
        </w:r>
        <w:r w:rsidRPr="008225D3">
          <w:rPr>
            <w:rFonts w:ascii="Arial" w:hAnsi="Arial" w:cs="Arial"/>
            <w:sz w:val="24"/>
          </w:rPr>
          <w:instrText>PAGE   \* MERGEFORMAT</w:instrText>
        </w:r>
        <w:r w:rsidRPr="008225D3">
          <w:rPr>
            <w:rFonts w:ascii="Arial" w:hAnsi="Arial" w:cs="Arial"/>
            <w:sz w:val="24"/>
          </w:rPr>
          <w:fldChar w:fldCharType="separate"/>
        </w:r>
        <w:r>
          <w:rPr>
            <w:rFonts w:ascii="Arial" w:hAnsi="Arial" w:cs="Arial"/>
            <w:noProof/>
            <w:sz w:val="24"/>
          </w:rPr>
          <w:t>4</w:t>
        </w:r>
        <w:r w:rsidRPr="008225D3">
          <w:rPr>
            <w:rFonts w:ascii="Arial" w:hAnsi="Arial" w:cs="Arial"/>
            <w:sz w:val="24"/>
          </w:rPr>
          <w:fldChar w:fldCharType="end"/>
        </w:r>
      </w:p>
    </w:sdtContent>
  </w:sdt>
  <w:p w:rsidRPr="008225D3" w:rsidR="008225D3" w:rsidP="008225D3" w:rsidRDefault="008225D3" w14:paraId="41991CF1" w14:textId="6CB11017">
    <w:pPr>
      <w:pStyle w:val="Zaglavlje"/>
      <w:jc w:val="right"/>
      <w:rPr>
        <w:rFonts w:ascii="Arial" w:hAnsi="Arial" w:cs="Arial"/>
        <w:sz w:val="24"/>
      </w:rPr>
    </w:pPr>
    <w:r w:rsidRPr="008225D3">
      <w:rPr>
        <w:rFonts w:ascii="Arial" w:hAnsi="Arial" w:cs="Arial"/>
        <w:sz w:val="24"/>
      </w:rPr>
      <w:t xml:space="preserve">Broj: </w:t>
    </w:r>
    <w:proofErr w:type="spellStart"/>
    <w:r w:rsidRPr="008225D3">
      <w:rPr>
        <w:rFonts w:ascii="Arial" w:hAnsi="Arial" w:cs="Arial"/>
        <w:sz w:val="24"/>
      </w:rPr>
      <w:t>Ppž</w:t>
    </w:r>
    <w:proofErr w:type="spellEnd"/>
    <w:r w:rsidRPr="008225D3">
      <w:rPr>
        <w:rFonts w:ascii="Arial" w:hAnsi="Arial" w:cs="Arial"/>
        <w:sz w:val="24"/>
      </w:rPr>
      <w:t>-4859/2026</w:t>
    </w:r>
  </w:p>
</w:hdr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DE8"/>
    <w:rsid w:val="00022D5E"/>
    <w:rsid w:val="00055D80"/>
    <w:rsid w:val="000A2813"/>
    <w:rsid w:val="001123A0"/>
    <w:rsid w:val="001A53E7"/>
    <w:rsid w:val="00203F02"/>
    <w:rsid w:val="00251831"/>
    <w:rsid w:val="002A6B24"/>
    <w:rsid w:val="002C6BC6"/>
    <w:rsid w:val="0030386F"/>
    <w:rsid w:val="003730D8"/>
    <w:rsid w:val="003772F5"/>
    <w:rsid w:val="00400AAF"/>
    <w:rsid w:val="0047222D"/>
    <w:rsid w:val="004D46EE"/>
    <w:rsid w:val="0068779E"/>
    <w:rsid w:val="00704CD3"/>
    <w:rsid w:val="007E22BD"/>
    <w:rsid w:val="008225D3"/>
    <w:rsid w:val="008D6E5A"/>
    <w:rsid w:val="009179A3"/>
    <w:rsid w:val="009242F8"/>
    <w:rsid w:val="00AB0A90"/>
    <w:rsid w:val="00B303C4"/>
    <w:rsid w:val="00B41DAD"/>
    <w:rsid w:val="00B46253"/>
    <w:rsid w:val="00B85CB6"/>
    <w:rsid w:val="00D91499"/>
    <w:rsid w:val="00E26422"/>
    <w:rsid w:val="00E94982"/>
    <w:rsid w:val="00ED4DE8"/>
    <w:rsid w:val="00F22A91"/>
    <w:rsid w:val="00F67050"/>
    <w:rsid w:val="00F77E02"/>
    <w:rsid w:val="00F82C1F"/>
    <w:rsid w:val="00FD6FF4"/>
    <w:rsid w:val="00FF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D037371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ED4DE8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ED4DE8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ED4DE8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ED4DE8"/>
    <w:pPr>
      <w:keepNext/>
      <w:jc w:val="center"/>
      <w:outlineLvl w:val="2"/>
    </w:pPr>
    <w:rPr>
      <w:sz w:val="24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ED4DE8"/>
    <w:pPr>
      <w:keepNext/>
      <w:jc w:val="both"/>
      <w:outlineLvl w:val="3"/>
    </w:pPr>
    <w:rPr>
      <w:sz w:val="24"/>
    </w:rPr>
  </w:style>
  <w:style w:type="paragraph" w:styleId="Naslov5">
    <w:name w:val="heading 5"/>
    <w:basedOn w:val="Normal"/>
    <w:next w:val="Normal"/>
    <w:link w:val="Naslov5Char"/>
    <w:unhideWhenUsed/>
    <w:qFormat/>
    <w:rsid w:val="00ED4DE8"/>
    <w:pPr>
      <w:keepNext/>
      <w:ind w:firstLine="720"/>
      <w:jc w:val="center"/>
      <w:outlineLvl w:val="4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ED4DE8"/>
    <w:rPr>
      <w:rFonts w:ascii="Times New Roman" w:hAnsi="Times New Roman" w:eastAsia="Times New Roman" w:cs="Times New Roman"/>
      <w:b/>
      <w:sz w:val="20"/>
      <w:szCs w:val="20"/>
      <w:lang w:eastAsia="hr-HR"/>
    </w:rPr>
  </w:style>
  <w:style w:type="character" w:styleId="Naslov2Char" w:customStyle="true">
    <w:name w:val="Naslov 2 Char"/>
    <w:basedOn w:val="Zadanifontodlomka"/>
    <w:link w:val="Naslov2"/>
    <w:semiHidden/>
    <w:rsid w:val="00ED4DE8"/>
    <w:rPr>
      <w:rFonts w:ascii="Times New Roman" w:hAnsi="Times New Roman" w:eastAsia="Times New Roman" w:cs="Times New Roman"/>
      <w:b/>
      <w:sz w:val="24"/>
      <w:szCs w:val="20"/>
      <w:lang w:eastAsia="hr-HR"/>
    </w:rPr>
  </w:style>
  <w:style w:type="character" w:styleId="Naslov3Char" w:customStyle="true">
    <w:name w:val="Naslov 3 Char"/>
    <w:basedOn w:val="Zadanifontodlomka"/>
    <w:link w:val="Naslov3"/>
    <w:semiHidden/>
    <w:rsid w:val="00ED4DE8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4Char" w:customStyle="true">
    <w:name w:val="Naslov 4 Char"/>
    <w:basedOn w:val="Zadanifontodlomka"/>
    <w:link w:val="Naslov4"/>
    <w:semiHidden/>
    <w:rsid w:val="00ED4DE8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5Char" w:customStyle="true">
    <w:name w:val="Naslov 5 Char"/>
    <w:basedOn w:val="Zadanifontodlomka"/>
    <w:link w:val="Naslov5"/>
    <w:rsid w:val="00ED4DE8"/>
    <w:rPr>
      <w:rFonts w:ascii="Times New Roman" w:hAnsi="Times New Roman" w:eastAsia="Times New Roman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D4DE8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ED4DE8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ED4DE8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8225D3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8225D3"/>
    <w:rPr>
      <w:rFonts w:ascii="Times New Roman" w:hAnsi="Times New Roman" w:eastAsia="Times New Roman" w:cs="Times New Roman"/>
      <w:sz w:val="20"/>
      <w:szCs w:val="20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ED4DE8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ED4DE8"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ED4DE8"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ED4DE8"/>
    <w:pPr>
      <w:keepNext/>
      <w:jc w:val="center"/>
      <w:outlineLvl w:val="2"/>
    </w:pPr>
    <w:rPr>
      <w:sz w:val="24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ED4DE8"/>
    <w:pPr>
      <w:keepNext/>
      <w:jc w:val="both"/>
      <w:outlineLvl w:val="3"/>
    </w:pPr>
    <w:rPr>
      <w:sz w:val="24"/>
    </w:rPr>
  </w:style>
  <w:style w:styleId="Naslov5" w:type="paragraph">
    <w:name w:val="heading 5"/>
    <w:basedOn w:val="Normal"/>
    <w:next w:val="Normal"/>
    <w:link w:val="Naslov5Char"/>
    <w:unhideWhenUsed/>
    <w:qFormat/>
    <w:rsid w:val="00ED4DE8"/>
    <w:pPr>
      <w:keepNext/>
      <w:ind w:firstLine="720"/>
      <w:jc w:val="center"/>
      <w:outlineLvl w:val="4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ED4DE8"/>
    <w:rPr>
      <w:rFonts w:ascii="Times New Roman" w:cs="Times New Roman" w:eastAsia="Times New Roman" w:hAnsi="Times New Roman"/>
      <w:b/>
      <w:sz w:val="20"/>
      <w:szCs w:val="20"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ED4DE8"/>
    <w:rPr>
      <w:rFonts w:ascii="Times New Roman" w:cs="Times New Roman" w:eastAsia="Times New Roman" w:hAnsi="Times New Roman"/>
      <w:b/>
      <w:sz w:val="24"/>
      <w:szCs w:val="20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ED4DE8"/>
    <w:rPr>
      <w:rFonts w:ascii="Times New Roman" w:cs="Times New Roman" w:eastAsia="Times New Roman" w:hAnsi="Times New Roman"/>
      <w:sz w:val="24"/>
      <w:szCs w:val="20"/>
      <w:lang w:eastAsia="hr-HR"/>
    </w:rPr>
  </w:style>
  <w:style w:customStyle="1" w:styleId="Naslov4Char" w:type="character">
    <w:name w:val="Naslov 4 Char"/>
    <w:basedOn w:val="Zadanifontodlomka"/>
    <w:link w:val="Naslov4"/>
    <w:semiHidden/>
    <w:rsid w:val="00ED4DE8"/>
    <w:rPr>
      <w:rFonts w:ascii="Times New Roman" w:cs="Times New Roman" w:eastAsia="Times New Roman" w:hAnsi="Times New Roman"/>
      <w:sz w:val="24"/>
      <w:szCs w:val="20"/>
      <w:lang w:eastAsia="hr-HR"/>
    </w:rPr>
  </w:style>
  <w:style w:customStyle="1" w:styleId="Naslov5Char" w:type="character">
    <w:name w:val="Naslov 5 Char"/>
    <w:basedOn w:val="Zadanifontodlomka"/>
    <w:link w:val="Naslov5"/>
    <w:rsid w:val="00ED4DE8"/>
    <w:rPr>
      <w:rFonts w:ascii="Times New Roman" w:cs="Times New Roman" w:eastAsia="Times New Roman" w:hAnsi="Times New Roman"/>
      <w:sz w:val="24"/>
      <w:szCs w:val="20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ED4DE8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ED4DE8"/>
    <w:rPr>
      <w:rFonts w:ascii="Times New Roman" w:cs="Times New Roman" w:eastAsia="Times New Roman" w:hAnsi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ED4DE8"/>
    <w:pPr>
      <w:ind w:left="720"/>
      <w:contextualSpacing/>
    </w:pPr>
  </w:style>
  <w:style w:styleId="Podnoje" w:type="paragraph">
    <w:name w:val="footer"/>
    <w:basedOn w:val="Normal"/>
    <w:link w:val="PodnojeChar"/>
    <w:uiPriority w:val="99"/>
    <w:unhideWhenUsed/>
    <w:rsid w:val="008225D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225D3"/>
    <w:rPr>
      <w:rFonts w:ascii="Times New Roman" w:cs="Times New Roman" w:eastAsia="Times New Roman" w:hAnsi="Times New Roman"/>
      <w:sz w:val="20"/>
      <w:szCs w:val="20"/>
      <w:lang w:eastAsia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325052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mbeddings/oleObject1.bin" Type="http://schemas.openxmlformats.org/officeDocument/2006/relationships/oleObject" Id="rId8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1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ns8="http://schemas.openxmlformats.org/schemaLibrary/2006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MPRH</properties:Company>
  <properties:Pages>4</properties:Pages>
  <properties:Words>1248</properties:Words>
  <properties:Characters>7117</properties:Characters>
  <properties:Lines>59</properties:Lines>
  <properties:Paragraphs>16</properties:Paragraphs>
  <properties:TotalTime>18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8349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2026-06-09T07:25:00Z</dcterms:created>
  <dc:creator>mojlaptop</dc:creator>
  <cp:lastModifiedBy>Valentina Babić</cp:lastModifiedBy>
  <cp:lastPrinted>2026-05-13T12:28:00Z</cp:lastPrinted>
  <dcterms:modified xmlns:xsi="http://www.w3.org/2001/XMLSchema-instance" xsi:type="dcterms:W3CDTF">2026-06-09T07:43:00Z</dcterms:modified>
  <cp:revision>3</cp:revision>
</cp:coreProperties>
</file>