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</w:tblGrid>
      <w:tr w:rsidR="00CD00E6" w:rsidRPr="00CD00E6" w:rsidTr="000C75ED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00E6" w:rsidRPr="00CD00E6" w:rsidRDefault="00CD00E6" w:rsidP="00CD00E6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CD00E6"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>
                  <wp:extent cx="483235" cy="612775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00E6" w:rsidRPr="00CD00E6" w:rsidRDefault="00CD00E6" w:rsidP="00CD00E6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CD00E6">
              <w:rPr>
                <w:rFonts w:ascii="Arial" w:hAnsi="Arial" w:cs="Arial"/>
                <w:noProof w:val="0"/>
                <w:sz w:val="24"/>
                <w:szCs w:val="24"/>
              </w:rPr>
              <w:t>REPUBLIKA HRVATSKA</w:t>
            </w:r>
          </w:p>
          <w:p w:rsidR="00CD00E6" w:rsidRPr="00CD00E6" w:rsidRDefault="00CD00E6" w:rsidP="00CD00E6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CD00E6">
              <w:rPr>
                <w:rFonts w:ascii="Arial" w:hAnsi="Arial" w:cs="Arial"/>
                <w:noProof w:val="0"/>
                <w:sz w:val="24"/>
                <w:szCs w:val="24"/>
              </w:rPr>
              <w:t>Općinski sud u Zadru</w:t>
            </w:r>
          </w:p>
          <w:p w:rsidR="00CD00E6" w:rsidRPr="00CD00E6" w:rsidRDefault="00CD00E6" w:rsidP="00CD00E6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proofErr w:type="spellStart"/>
            <w:r w:rsidRPr="00CD00E6">
              <w:rPr>
                <w:rFonts w:ascii="Arial" w:hAnsi="Arial" w:cs="Arial"/>
                <w:noProof w:val="0"/>
                <w:sz w:val="24"/>
                <w:szCs w:val="24"/>
              </w:rPr>
              <w:t>Borelli</w:t>
            </w:r>
            <w:proofErr w:type="spellEnd"/>
            <w:r w:rsidRPr="00CD00E6">
              <w:rPr>
                <w:rFonts w:ascii="Arial" w:hAnsi="Arial" w:cs="Arial"/>
                <w:noProof w:val="0"/>
                <w:sz w:val="24"/>
                <w:szCs w:val="24"/>
              </w:rPr>
              <w:t xml:space="preserve"> 9, 23000 Zadar</w:t>
            </w:r>
          </w:p>
        </w:tc>
      </w:tr>
    </w:tbl>
    <w:p w:rsidR="003322D3" w:rsidRPr="00CD00E6" w:rsidRDefault="003322D3" w:rsidP="003322D3">
      <w:pPr>
        <w:jc w:val="right"/>
        <w:rPr>
          <w:rFonts w:ascii="Arial" w:hAnsi="Arial" w:cs="Arial"/>
          <w:noProof w:val="0"/>
          <w:sz w:val="24"/>
          <w:szCs w:val="24"/>
        </w:rPr>
      </w:pPr>
    </w:p>
    <w:p w:rsidR="003322D3" w:rsidRPr="00CD00E6" w:rsidRDefault="003322D3" w:rsidP="003322D3">
      <w:pPr>
        <w:jc w:val="center"/>
        <w:rPr>
          <w:rFonts w:ascii="Arial" w:hAnsi="Arial" w:cs="Arial"/>
          <w:noProof w:val="0"/>
          <w:sz w:val="24"/>
          <w:szCs w:val="24"/>
        </w:rPr>
      </w:pPr>
      <w:r w:rsidRPr="00CD00E6">
        <w:rPr>
          <w:rFonts w:ascii="Arial" w:hAnsi="Arial" w:cs="Arial"/>
          <w:noProof w:val="0"/>
          <w:sz w:val="24"/>
          <w:szCs w:val="24"/>
        </w:rPr>
        <w:t xml:space="preserve">   R E P U B L I K A  </w:t>
      </w:r>
      <w:r w:rsidR="00CD00E6">
        <w:rPr>
          <w:rFonts w:ascii="Arial" w:hAnsi="Arial" w:cs="Arial"/>
          <w:noProof w:val="0"/>
          <w:sz w:val="24"/>
          <w:szCs w:val="24"/>
        </w:rPr>
        <w:t xml:space="preserve"> </w:t>
      </w:r>
      <w:r w:rsidRPr="00CD00E6">
        <w:rPr>
          <w:rFonts w:ascii="Arial" w:hAnsi="Arial" w:cs="Arial"/>
          <w:noProof w:val="0"/>
          <w:sz w:val="24"/>
          <w:szCs w:val="24"/>
        </w:rPr>
        <w:t>H R V A T S K A</w:t>
      </w:r>
    </w:p>
    <w:p w:rsidR="003322D3" w:rsidRPr="00CD00E6" w:rsidRDefault="003322D3" w:rsidP="003322D3">
      <w:pPr>
        <w:jc w:val="center"/>
        <w:rPr>
          <w:rFonts w:ascii="Arial" w:hAnsi="Arial" w:cs="Arial"/>
          <w:noProof w:val="0"/>
          <w:sz w:val="24"/>
          <w:szCs w:val="24"/>
        </w:rPr>
      </w:pPr>
    </w:p>
    <w:p w:rsidR="003322D3" w:rsidRPr="00CD00E6" w:rsidRDefault="003322D3" w:rsidP="003322D3">
      <w:pPr>
        <w:jc w:val="center"/>
        <w:rPr>
          <w:rFonts w:ascii="Arial" w:hAnsi="Arial" w:cs="Arial"/>
          <w:noProof w:val="0"/>
          <w:sz w:val="24"/>
          <w:szCs w:val="24"/>
        </w:rPr>
      </w:pPr>
      <w:r w:rsidRPr="00CD00E6">
        <w:rPr>
          <w:rFonts w:ascii="Arial" w:hAnsi="Arial" w:cs="Arial"/>
          <w:noProof w:val="0"/>
          <w:sz w:val="24"/>
          <w:szCs w:val="24"/>
        </w:rPr>
        <w:t>R J E Š E NJ E</w:t>
      </w:r>
    </w:p>
    <w:p w:rsidR="003322D3" w:rsidRPr="00CD00E6" w:rsidRDefault="003322D3" w:rsidP="003322D3">
      <w:pPr>
        <w:pStyle w:val="Zaglavlje"/>
        <w:tabs>
          <w:tab w:val="left" w:pos="708"/>
        </w:tabs>
        <w:rPr>
          <w:rFonts w:cs="Arial"/>
          <w:noProof w:val="0"/>
          <w:sz w:val="24"/>
          <w:szCs w:val="24"/>
          <w:lang w:val="hr-HR"/>
        </w:rPr>
      </w:pPr>
    </w:p>
    <w:p w:rsidR="00C57DC3" w:rsidRDefault="003322D3" w:rsidP="00C57DC3">
      <w:pPr>
        <w:jc w:val="both"/>
        <w:rPr>
          <w:rFonts w:ascii="Arial" w:hAnsi="Arial" w:cs="Arial"/>
          <w:sz w:val="24"/>
          <w:szCs w:val="24"/>
        </w:rPr>
      </w:pPr>
      <w:r w:rsidRPr="00CD00E6">
        <w:rPr>
          <w:rFonts w:ascii="Arial" w:hAnsi="Arial" w:cs="Arial"/>
          <w:noProof w:val="0"/>
          <w:sz w:val="24"/>
          <w:szCs w:val="24"/>
        </w:rPr>
        <w:tab/>
      </w:r>
      <w:r w:rsidR="00C57DC3" w:rsidRPr="00C57DC3">
        <w:rPr>
          <w:rFonts w:ascii="Arial" w:hAnsi="Arial" w:cs="Arial"/>
          <w:noProof w:val="0"/>
          <w:sz w:val="24"/>
          <w:szCs w:val="24"/>
        </w:rPr>
        <w:t xml:space="preserve">Općinski sud u Zadru, po </w:t>
      </w:r>
      <w:r w:rsidR="00C57DC3">
        <w:rPr>
          <w:rFonts w:ascii="Arial" w:hAnsi="Arial" w:cs="Arial"/>
          <w:noProof w:val="0"/>
          <w:sz w:val="24"/>
          <w:szCs w:val="24"/>
        </w:rPr>
        <w:t>sutkinji Maji Ivković</w:t>
      </w:r>
      <w:r w:rsidR="00A46FBC">
        <w:rPr>
          <w:rFonts w:ascii="Arial" w:hAnsi="Arial" w:cs="Arial"/>
          <w:noProof w:val="0"/>
          <w:sz w:val="24"/>
          <w:szCs w:val="24"/>
        </w:rPr>
        <w:t>, u pravnoj stvari tužiteljice</w:t>
      </w:r>
      <w:r w:rsidR="00C57DC3" w:rsidRPr="00C57DC3">
        <w:rPr>
          <w:rFonts w:ascii="Arial" w:hAnsi="Arial" w:cs="Arial"/>
          <w:noProof w:val="0"/>
          <w:sz w:val="24"/>
          <w:szCs w:val="24"/>
        </w:rPr>
        <w:t xml:space="preserve">: </w:t>
      </w:r>
      <w:r w:rsidR="00170F99">
        <w:rPr>
          <w:rFonts w:ascii="Arial" w:hAnsi="Arial" w:cs="Arial"/>
          <w:sz w:val="24"/>
          <w:szCs w:val="24"/>
        </w:rPr>
        <w:t>Saše</w:t>
      </w:r>
      <w:r w:rsidR="00A46FBC">
        <w:rPr>
          <w:rFonts w:ascii="Arial" w:hAnsi="Arial" w:cs="Arial"/>
          <w:sz w:val="24"/>
          <w:szCs w:val="24"/>
        </w:rPr>
        <w:t xml:space="preserve"> Vrcelj, zastupane</w:t>
      </w:r>
      <w:r w:rsidR="00AD3D6F" w:rsidRPr="00082401">
        <w:rPr>
          <w:rFonts w:ascii="Arial" w:hAnsi="Arial" w:cs="Arial"/>
          <w:sz w:val="24"/>
          <w:szCs w:val="24"/>
        </w:rPr>
        <w:t xml:space="preserve"> po punomoćnici Elmi Predovan, odvjetnici u Benkovcu</w:t>
      </w:r>
      <w:r w:rsidR="00AD3D6F">
        <w:rPr>
          <w:rFonts w:ascii="Arial" w:hAnsi="Arial" w:cs="Arial"/>
          <w:sz w:val="24"/>
          <w:szCs w:val="24"/>
        </w:rPr>
        <w:t xml:space="preserve">, protiv </w:t>
      </w:r>
      <w:r w:rsidR="00AD3D6F" w:rsidRPr="00AC448D">
        <w:rPr>
          <w:rFonts w:ascii="Arial" w:hAnsi="Arial" w:cs="Arial"/>
          <w:sz w:val="24"/>
          <w:szCs w:val="24"/>
        </w:rPr>
        <w:t>tuženika</w:t>
      </w:r>
      <w:r w:rsidR="00A46FBC">
        <w:rPr>
          <w:rFonts w:ascii="Arial" w:hAnsi="Arial" w:cs="Arial"/>
          <w:sz w:val="24"/>
          <w:szCs w:val="24"/>
        </w:rPr>
        <w:t>:</w:t>
      </w:r>
      <w:r w:rsidR="00AD3D6F" w:rsidRPr="00AC448D">
        <w:rPr>
          <w:rFonts w:ascii="Arial" w:hAnsi="Arial" w:cs="Arial"/>
          <w:sz w:val="24"/>
          <w:szCs w:val="24"/>
        </w:rPr>
        <w:t xml:space="preserve"> 1) Dušan</w:t>
      </w:r>
      <w:r w:rsidR="00170F99">
        <w:rPr>
          <w:rFonts w:ascii="Arial" w:hAnsi="Arial" w:cs="Arial"/>
          <w:sz w:val="24"/>
          <w:szCs w:val="24"/>
        </w:rPr>
        <w:t>a</w:t>
      </w:r>
      <w:r w:rsidR="00AD3D6F" w:rsidRPr="00AC448D">
        <w:rPr>
          <w:rFonts w:ascii="Arial" w:hAnsi="Arial" w:cs="Arial"/>
          <w:sz w:val="24"/>
          <w:szCs w:val="24"/>
        </w:rPr>
        <w:t xml:space="preserve"> Rakić</w:t>
      </w:r>
      <w:r w:rsidR="00170F99">
        <w:rPr>
          <w:rFonts w:ascii="Arial" w:hAnsi="Arial" w:cs="Arial"/>
          <w:sz w:val="24"/>
          <w:szCs w:val="24"/>
        </w:rPr>
        <w:t>a</w:t>
      </w:r>
      <w:r w:rsidR="00AD3D6F" w:rsidRPr="00AC448D">
        <w:rPr>
          <w:rFonts w:ascii="Arial" w:hAnsi="Arial" w:cs="Arial"/>
          <w:sz w:val="24"/>
          <w:szCs w:val="24"/>
        </w:rPr>
        <w:t xml:space="preserve"> pok. Šime, </w:t>
      </w:r>
      <w:r w:rsidR="00170F99">
        <w:rPr>
          <w:rFonts w:ascii="Arial" w:hAnsi="Arial" w:cs="Arial"/>
          <w:sz w:val="24"/>
          <w:szCs w:val="24"/>
        </w:rPr>
        <w:t>2) Marte</w:t>
      </w:r>
      <w:r w:rsidR="00AD3D6F" w:rsidRPr="00AC448D">
        <w:rPr>
          <w:rFonts w:ascii="Arial" w:hAnsi="Arial" w:cs="Arial"/>
          <w:sz w:val="24"/>
          <w:szCs w:val="24"/>
        </w:rPr>
        <w:t xml:space="preserve"> Košević pok.</w:t>
      </w:r>
      <w:r w:rsidR="00DA6FD4" w:rsidRPr="00AC448D">
        <w:rPr>
          <w:rFonts w:ascii="Arial" w:hAnsi="Arial" w:cs="Arial"/>
          <w:sz w:val="24"/>
          <w:szCs w:val="24"/>
        </w:rPr>
        <w:t xml:space="preserve"> </w:t>
      </w:r>
      <w:r w:rsidR="00170F99">
        <w:rPr>
          <w:rFonts w:ascii="Arial" w:hAnsi="Arial" w:cs="Arial"/>
          <w:sz w:val="24"/>
          <w:szCs w:val="24"/>
        </w:rPr>
        <w:t>Jose, 3) Tanasija</w:t>
      </w:r>
      <w:r w:rsidR="00AD3D6F" w:rsidRPr="00AC448D">
        <w:rPr>
          <w:rFonts w:ascii="Arial" w:hAnsi="Arial" w:cs="Arial"/>
          <w:sz w:val="24"/>
          <w:szCs w:val="24"/>
        </w:rPr>
        <w:t xml:space="preserve"> Ernjak</w:t>
      </w:r>
      <w:r w:rsidR="00170F99">
        <w:rPr>
          <w:rFonts w:ascii="Arial" w:hAnsi="Arial" w:cs="Arial"/>
          <w:sz w:val="24"/>
          <w:szCs w:val="24"/>
        </w:rPr>
        <w:t>a</w:t>
      </w:r>
      <w:r w:rsidR="00AD3D6F" w:rsidRPr="00AC448D">
        <w:rPr>
          <w:rFonts w:ascii="Arial" w:hAnsi="Arial" w:cs="Arial"/>
          <w:sz w:val="24"/>
          <w:szCs w:val="24"/>
        </w:rPr>
        <w:t xml:space="preserve"> pok. Gligorija</w:t>
      </w:r>
      <w:r w:rsidR="00DA6FD4" w:rsidRPr="00AC448D">
        <w:rPr>
          <w:rFonts w:ascii="Arial" w:hAnsi="Arial" w:cs="Arial"/>
          <w:sz w:val="24"/>
          <w:szCs w:val="24"/>
        </w:rPr>
        <w:t>,</w:t>
      </w:r>
      <w:r w:rsidR="00AD3D6F" w:rsidRPr="00AC448D">
        <w:rPr>
          <w:rFonts w:ascii="Arial" w:hAnsi="Arial" w:cs="Arial"/>
          <w:sz w:val="24"/>
          <w:szCs w:val="24"/>
        </w:rPr>
        <w:t xml:space="preserve"> </w:t>
      </w:r>
      <w:r w:rsidR="00170F99">
        <w:rPr>
          <w:rFonts w:ascii="Arial" w:hAnsi="Arial" w:cs="Arial"/>
          <w:sz w:val="24"/>
          <w:szCs w:val="24"/>
        </w:rPr>
        <w:t>4) Gligorija</w:t>
      </w:r>
      <w:r w:rsidR="00AD3D6F" w:rsidRPr="00AC448D">
        <w:rPr>
          <w:rFonts w:ascii="Arial" w:hAnsi="Arial" w:cs="Arial"/>
          <w:sz w:val="24"/>
          <w:szCs w:val="24"/>
        </w:rPr>
        <w:t xml:space="preserve"> Ernjak</w:t>
      </w:r>
      <w:r w:rsidR="00170F99">
        <w:rPr>
          <w:rFonts w:ascii="Arial" w:hAnsi="Arial" w:cs="Arial"/>
          <w:sz w:val="24"/>
          <w:szCs w:val="24"/>
        </w:rPr>
        <w:t>a</w:t>
      </w:r>
      <w:r w:rsidR="00AD3D6F" w:rsidRPr="00AC448D">
        <w:rPr>
          <w:rFonts w:ascii="Arial" w:hAnsi="Arial" w:cs="Arial"/>
          <w:sz w:val="24"/>
          <w:szCs w:val="24"/>
        </w:rPr>
        <w:t xml:space="preserve"> pok.</w:t>
      </w:r>
      <w:r w:rsidR="00DA6FD4" w:rsidRPr="00AC448D">
        <w:rPr>
          <w:rFonts w:ascii="Arial" w:hAnsi="Arial" w:cs="Arial"/>
          <w:sz w:val="24"/>
          <w:szCs w:val="24"/>
        </w:rPr>
        <w:t xml:space="preserve"> </w:t>
      </w:r>
      <w:r w:rsidR="00170F99">
        <w:rPr>
          <w:rFonts w:ascii="Arial" w:hAnsi="Arial" w:cs="Arial"/>
          <w:sz w:val="24"/>
          <w:szCs w:val="24"/>
        </w:rPr>
        <w:t>Gligorije; 5) Danice</w:t>
      </w:r>
      <w:r w:rsidR="00AD3D6F" w:rsidRPr="00AC448D">
        <w:rPr>
          <w:rFonts w:ascii="Arial" w:hAnsi="Arial" w:cs="Arial"/>
          <w:sz w:val="24"/>
          <w:szCs w:val="24"/>
        </w:rPr>
        <w:t xml:space="preserve"> Košević pok.</w:t>
      </w:r>
      <w:r w:rsidR="00DA6FD4" w:rsidRPr="00AC448D">
        <w:rPr>
          <w:rFonts w:ascii="Arial" w:hAnsi="Arial" w:cs="Arial"/>
          <w:sz w:val="24"/>
          <w:szCs w:val="24"/>
        </w:rPr>
        <w:t xml:space="preserve"> </w:t>
      </w:r>
      <w:r w:rsidR="00AD3D6F" w:rsidRPr="00AC448D">
        <w:rPr>
          <w:rFonts w:ascii="Arial" w:hAnsi="Arial" w:cs="Arial"/>
          <w:sz w:val="24"/>
          <w:szCs w:val="24"/>
        </w:rPr>
        <w:t>Jose</w:t>
      </w:r>
      <w:r w:rsidR="00DA6FD4" w:rsidRPr="00AC448D">
        <w:rPr>
          <w:rFonts w:ascii="Arial" w:hAnsi="Arial" w:cs="Arial"/>
          <w:sz w:val="24"/>
          <w:szCs w:val="24"/>
        </w:rPr>
        <w:t xml:space="preserve">, </w:t>
      </w:r>
      <w:r w:rsidR="00AD3D6F" w:rsidRPr="00AC448D">
        <w:rPr>
          <w:rFonts w:ascii="Arial" w:hAnsi="Arial" w:cs="Arial"/>
          <w:sz w:val="24"/>
          <w:szCs w:val="24"/>
        </w:rPr>
        <w:t>6) Mile Rogić</w:t>
      </w:r>
      <w:r w:rsidR="00170F99">
        <w:rPr>
          <w:rFonts w:ascii="Arial" w:hAnsi="Arial" w:cs="Arial"/>
          <w:sz w:val="24"/>
          <w:szCs w:val="24"/>
        </w:rPr>
        <w:t>a</w:t>
      </w:r>
      <w:r w:rsidR="00AD3D6F" w:rsidRPr="00AC448D">
        <w:rPr>
          <w:rFonts w:ascii="Arial" w:hAnsi="Arial" w:cs="Arial"/>
          <w:sz w:val="24"/>
          <w:szCs w:val="24"/>
        </w:rPr>
        <w:t xml:space="preserve"> pok.</w:t>
      </w:r>
      <w:r w:rsidR="00DA6FD4" w:rsidRPr="00AC448D">
        <w:rPr>
          <w:rFonts w:ascii="Arial" w:hAnsi="Arial" w:cs="Arial"/>
          <w:sz w:val="24"/>
          <w:szCs w:val="24"/>
        </w:rPr>
        <w:t xml:space="preserve"> </w:t>
      </w:r>
      <w:r w:rsidR="00AD3D6F" w:rsidRPr="00AC448D">
        <w:rPr>
          <w:rFonts w:ascii="Arial" w:hAnsi="Arial" w:cs="Arial"/>
          <w:sz w:val="24"/>
          <w:szCs w:val="24"/>
        </w:rPr>
        <w:t>Miće</w:t>
      </w:r>
      <w:r w:rsidR="00DA6FD4" w:rsidRPr="00AC448D">
        <w:rPr>
          <w:rFonts w:ascii="Arial" w:hAnsi="Arial" w:cs="Arial"/>
          <w:sz w:val="24"/>
          <w:szCs w:val="24"/>
        </w:rPr>
        <w:t>,</w:t>
      </w:r>
      <w:r w:rsidR="00170F99">
        <w:rPr>
          <w:rFonts w:ascii="Arial" w:hAnsi="Arial" w:cs="Arial"/>
          <w:sz w:val="24"/>
          <w:szCs w:val="24"/>
        </w:rPr>
        <w:t xml:space="preserve"> 7) Jeke</w:t>
      </w:r>
      <w:r w:rsidR="00AD3D6F" w:rsidRPr="00AC448D">
        <w:rPr>
          <w:rFonts w:ascii="Arial" w:hAnsi="Arial" w:cs="Arial"/>
          <w:sz w:val="24"/>
          <w:szCs w:val="24"/>
        </w:rPr>
        <w:t xml:space="preserve"> Rogić pok.</w:t>
      </w:r>
      <w:r w:rsidR="00A31397" w:rsidRPr="00AC448D">
        <w:rPr>
          <w:rFonts w:ascii="Arial" w:hAnsi="Arial" w:cs="Arial"/>
          <w:sz w:val="24"/>
          <w:szCs w:val="24"/>
        </w:rPr>
        <w:t xml:space="preserve"> </w:t>
      </w:r>
      <w:r w:rsidR="00DA6FD4" w:rsidRPr="00AC448D">
        <w:rPr>
          <w:rFonts w:ascii="Arial" w:hAnsi="Arial" w:cs="Arial"/>
          <w:sz w:val="24"/>
          <w:szCs w:val="24"/>
        </w:rPr>
        <w:t>Miće,</w:t>
      </w:r>
      <w:r w:rsidR="00AD3D6F" w:rsidRPr="00AC448D">
        <w:rPr>
          <w:rFonts w:ascii="Arial" w:hAnsi="Arial" w:cs="Arial"/>
          <w:sz w:val="24"/>
          <w:szCs w:val="24"/>
        </w:rPr>
        <w:t xml:space="preserve"> 8) Šime Miljević</w:t>
      </w:r>
      <w:r w:rsidR="00170F99">
        <w:rPr>
          <w:rFonts w:ascii="Arial" w:hAnsi="Arial" w:cs="Arial"/>
          <w:sz w:val="24"/>
          <w:szCs w:val="24"/>
        </w:rPr>
        <w:t>a</w:t>
      </w:r>
      <w:r w:rsidR="00AD3D6F" w:rsidRPr="00AC448D">
        <w:rPr>
          <w:rFonts w:ascii="Arial" w:hAnsi="Arial" w:cs="Arial"/>
          <w:sz w:val="24"/>
          <w:szCs w:val="24"/>
        </w:rPr>
        <w:t xml:space="preserve"> pok.</w:t>
      </w:r>
      <w:r w:rsidR="00DA6FD4" w:rsidRPr="00AC448D">
        <w:rPr>
          <w:rFonts w:ascii="Arial" w:hAnsi="Arial" w:cs="Arial"/>
          <w:sz w:val="24"/>
          <w:szCs w:val="24"/>
        </w:rPr>
        <w:t xml:space="preserve"> Šime, </w:t>
      </w:r>
      <w:r w:rsidR="00170F99">
        <w:rPr>
          <w:rFonts w:ascii="Arial" w:hAnsi="Arial" w:cs="Arial"/>
          <w:sz w:val="24"/>
          <w:szCs w:val="24"/>
        </w:rPr>
        <w:t>9) Jeke-Marte</w:t>
      </w:r>
      <w:r w:rsidR="00AD3D6F" w:rsidRPr="00AC448D">
        <w:rPr>
          <w:rFonts w:ascii="Arial" w:hAnsi="Arial" w:cs="Arial"/>
          <w:sz w:val="24"/>
          <w:szCs w:val="24"/>
        </w:rPr>
        <w:t xml:space="preserve"> Martijević ž.</w:t>
      </w:r>
      <w:r w:rsidR="00DA6FD4" w:rsidRPr="00AC448D">
        <w:rPr>
          <w:rFonts w:ascii="Arial" w:hAnsi="Arial" w:cs="Arial"/>
          <w:sz w:val="24"/>
          <w:szCs w:val="24"/>
        </w:rPr>
        <w:t xml:space="preserve"> Mijata,</w:t>
      </w:r>
      <w:r w:rsidR="00AD3D6F" w:rsidRPr="00AC448D">
        <w:rPr>
          <w:rFonts w:ascii="Arial" w:hAnsi="Arial" w:cs="Arial"/>
          <w:sz w:val="24"/>
          <w:szCs w:val="24"/>
        </w:rPr>
        <w:t xml:space="preserve"> 10) Ante Rogić</w:t>
      </w:r>
      <w:r w:rsidR="00170F99">
        <w:rPr>
          <w:rFonts w:ascii="Arial" w:hAnsi="Arial" w:cs="Arial"/>
          <w:sz w:val="24"/>
          <w:szCs w:val="24"/>
        </w:rPr>
        <w:t>a</w:t>
      </w:r>
      <w:r w:rsidR="00AD3D6F" w:rsidRPr="00AC448D">
        <w:rPr>
          <w:rFonts w:ascii="Arial" w:hAnsi="Arial" w:cs="Arial"/>
          <w:sz w:val="24"/>
          <w:szCs w:val="24"/>
        </w:rPr>
        <w:t xml:space="preserve"> pok.</w:t>
      </w:r>
      <w:r w:rsidR="00A31397" w:rsidRPr="00AC448D">
        <w:rPr>
          <w:rFonts w:ascii="Arial" w:hAnsi="Arial" w:cs="Arial"/>
          <w:sz w:val="24"/>
          <w:szCs w:val="24"/>
        </w:rPr>
        <w:t xml:space="preserve"> </w:t>
      </w:r>
      <w:r w:rsidR="00AD3D6F" w:rsidRPr="00AC448D">
        <w:rPr>
          <w:rFonts w:ascii="Arial" w:hAnsi="Arial" w:cs="Arial"/>
          <w:sz w:val="24"/>
          <w:szCs w:val="24"/>
        </w:rPr>
        <w:t>Miše,</w:t>
      </w:r>
      <w:r w:rsidR="00DA6FD4" w:rsidRPr="00AC448D">
        <w:rPr>
          <w:rFonts w:ascii="Arial" w:hAnsi="Arial" w:cs="Arial"/>
          <w:sz w:val="24"/>
          <w:szCs w:val="24"/>
        </w:rPr>
        <w:t xml:space="preserve"> 11) Jure Cvrljak</w:t>
      </w:r>
      <w:r w:rsidR="00170F99">
        <w:rPr>
          <w:rFonts w:ascii="Arial" w:hAnsi="Arial" w:cs="Arial"/>
          <w:sz w:val="24"/>
          <w:szCs w:val="24"/>
        </w:rPr>
        <w:t>a</w:t>
      </w:r>
      <w:r w:rsidR="00DA6FD4" w:rsidRPr="00AC448D">
        <w:rPr>
          <w:rFonts w:ascii="Arial" w:hAnsi="Arial" w:cs="Arial"/>
          <w:sz w:val="24"/>
          <w:szCs w:val="24"/>
        </w:rPr>
        <w:t xml:space="preserve"> pok.</w:t>
      </w:r>
      <w:r w:rsidR="00170F99">
        <w:rPr>
          <w:rFonts w:ascii="Arial" w:hAnsi="Arial" w:cs="Arial"/>
          <w:sz w:val="24"/>
          <w:szCs w:val="24"/>
        </w:rPr>
        <w:t xml:space="preserve"> </w:t>
      </w:r>
      <w:r w:rsidR="00DA6FD4" w:rsidRPr="00AC448D">
        <w:rPr>
          <w:rFonts w:ascii="Arial" w:hAnsi="Arial" w:cs="Arial"/>
          <w:sz w:val="24"/>
          <w:szCs w:val="24"/>
        </w:rPr>
        <w:t>Nikole,</w:t>
      </w:r>
      <w:r w:rsidR="00AD3D6F" w:rsidRPr="00AC448D">
        <w:rPr>
          <w:rFonts w:ascii="Arial" w:hAnsi="Arial" w:cs="Arial"/>
          <w:sz w:val="24"/>
          <w:szCs w:val="24"/>
        </w:rPr>
        <w:t xml:space="preserve"> </w:t>
      </w:r>
      <w:r w:rsidR="00170F99">
        <w:rPr>
          <w:rFonts w:ascii="Arial" w:hAnsi="Arial" w:cs="Arial"/>
          <w:sz w:val="24"/>
          <w:szCs w:val="24"/>
        </w:rPr>
        <w:t>12) Pet</w:t>
      </w:r>
      <w:r w:rsidR="00A31397" w:rsidRPr="00AC448D">
        <w:rPr>
          <w:rFonts w:ascii="Arial" w:hAnsi="Arial" w:cs="Arial"/>
          <w:sz w:val="24"/>
          <w:szCs w:val="24"/>
        </w:rPr>
        <w:t>r</w:t>
      </w:r>
      <w:r w:rsidR="00170F99">
        <w:rPr>
          <w:rFonts w:ascii="Arial" w:hAnsi="Arial" w:cs="Arial"/>
          <w:sz w:val="24"/>
          <w:szCs w:val="24"/>
        </w:rPr>
        <w:t>a</w:t>
      </w:r>
      <w:r w:rsidR="00A31397" w:rsidRPr="00AC448D">
        <w:rPr>
          <w:rFonts w:ascii="Arial" w:hAnsi="Arial" w:cs="Arial"/>
          <w:sz w:val="24"/>
          <w:szCs w:val="24"/>
        </w:rPr>
        <w:t xml:space="preserve"> Mimić</w:t>
      </w:r>
      <w:r w:rsidR="00170F99">
        <w:rPr>
          <w:rFonts w:ascii="Arial" w:hAnsi="Arial" w:cs="Arial"/>
          <w:sz w:val="24"/>
          <w:szCs w:val="24"/>
        </w:rPr>
        <w:t>a</w:t>
      </w:r>
      <w:r w:rsidR="00A31397" w:rsidRPr="00AC448D">
        <w:rPr>
          <w:rFonts w:ascii="Arial" w:hAnsi="Arial" w:cs="Arial"/>
          <w:sz w:val="24"/>
          <w:szCs w:val="24"/>
        </w:rPr>
        <w:t xml:space="preserve"> pok.</w:t>
      </w:r>
      <w:r w:rsidR="00DA6FD4" w:rsidRPr="00AC448D">
        <w:rPr>
          <w:rFonts w:ascii="Arial" w:hAnsi="Arial" w:cs="Arial"/>
          <w:sz w:val="24"/>
          <w:szCs w:val="24"/>
        </w:rPr>
        <w:t xml:space="preserve"> </w:t>
      </w:r>
      <w:r w:rsidR="00A31397" w:rsidRPr="00AC448D">
        <w:rPr>
          <w:rFonts w:ascii="Arial" w:hAnsi="Arial" w:cs="Arial"/>
          <w:sz w:val="24"/>
          <w:szCs w:val="24"/>
        </w:rPr>
        <w:t xml:space="preserve">Nikole, Kralja Dmitra </w:t>
      </w:r>
      <w:r w:rsidR="00DA6FD4" w:rsidRPr="00AC448D">
        <w:rPr>
          <w:rFonts w:ascii="Arial" w:hAnsi="Arial" w:cs="Arial"/>
          <w:sz w:val="24"/>
          <w:szCs w:val="24"/>
        </w:rPr>
        <w:t xml:space="preserve">Zvonimira 32 c, 23420 Benkovac, </w:t>
      </w:r>
      <w:r w:rsidR="00170F99">
        <w:rPr>
          <w:rFonts w:ascii="Arial" w:hAnsi="Arial" w:cs="Arial"/>
          <w:sz w:val="24"/>
          <w:szCs w:val="24"/>
        </w:rPr>
        <w:t>13) Mileve</w:t>
      </w:r>
      <w:r w:rsidR="00A31397" w:rsidRPr="00AC448D">
        <w:rPr>
          <w:rFonts w:ascii="Arial" w:hAnsi="Arial" w:cs="Arial"/>
          <w:sz w:val="24"/>
          <w:szCs w:val="24"/>
        </w:rPr>
        <w:t xml:space="preserve"> Rnjak, Buković 162, 23420 Buković, </w:t>
      </w:r>
      <w:r w:rsidR="00170F99">
        <w:rPr>
          <w:rFonts w:ascii="Arial" w:hAnsi="Arial" w:cs="Arial"/>
          <w:sz w:val="24"/>
          <w:szCs w:val="24"/>
        </w:rPr>
        <w:t>14) Anđelije</w:t>
      </w:r>
      <w:r w:rsidR="00AD3D6F" w:rsidRPr="00AC448D">
        <w:rPr>
          <w:rFonts w:ascii="Arial" w:hAnsi="Arial" w:cs="Arial"/>
          <w:sz w:val="24"/>
          <w:szCs w:val="24"/>
        </w:rPr>
        <w:t xml:space="preserve"> Mimić</w:t>
      </w:r>
      <w:r w:rsidR="00170F99">
        <w:rPr>
          <w:rFonts w:ascii="Arial" w:hAnsi="Arial" w:cs="Arial"/>
          <w:sz w:val="24"/>
          <w:szCs w:val="24"/>
        </w:rPr>
        <w:t>, Ilijine</w:t>
      </w:r>
      <w:r w:rsidR="00DA6FD4" w:rsidRPr="00AC448D">
        <w:rPr>
          <w:rFonts w:ascii="Arial" w:hAnsi="Arial" w:cs="Arial"/>
          <w:sz w:val="24"/>
          <w:szCs w:val="24"/>
        </w:rPr>
        <w:t>,</w:t>
      </w:r>
      <w:r w:rsidR="00AD3D6F" w:rsidRPr="00AC448D">
        <w:rPr>
          <w:rFonts w:ascii="Arial" w:hAnsi="Arial" w:cs="Arial"/>
          <w:sz w:val="24"/>
          <w:szCs w:val="24"/>
        </w:rPr>
        <w:t xml:space="preserve"> 15) Pavle Rakić</w:t>
      </w:r>
      <w:r w:rsidR="00170F99">
        <w:rPr>
          <w:rFonts w:ascii="Arial" w:hAnsi="Arial" w:cs="Arial"/>
          <w:sz w:val="24"/>
          <w:szCs w:val="24"/>
        </w:rPr>
        <w:t>a</w:t>
      </w:r>
      <w:r w:rsidR="00AD3D6F" w:rsidRPr="00AC448D">
        <w:rPr>
          <w:rFonts w:ascii="Arial" w:hAnsi="Arial" w:cs="Arial"/>
          <w:sz w:val="24"/>
          <w:szCs w:val="24"/>
        </w:rPr>
        <w:t xml:space="preserve"> pok.</w:t>
      </w:r>
      <w:r w:rsidR="00A31397" w:rsidRPr="00AC448D">
        <w:rPr>
          <w:rFonts w:ascii="Arial" w:hAnsi="Arial" w:cs="Arial"/>
          <w:sz w:val="24"/>
          <w:szCs w:val="24"/>
        </w:rPr>
        <w:t xml:space="preserve"> </w:t>
      </w:r>
      <w:r w:rsidR="00AD3D6F" w:rsidRPr="00AC448D">
        <w:rPr>
          <w:rFonts w:ascii="Arial" w:hAnsi="Arial" w:cs="Arial"/>
          <w:sz w:val="24"/>
          <w:szCs w:val="24"/>
        </w:rPr>
        <w:t>Mile</w:t>
      </w:r>
      <w:r w:rsidR="00DA6FD4" w:rsidRPr="00AC448D">
        <w:rPr>
          <w:rFonts w:ascii="Arial" w:hAnsi="Arial" w:cs="Arial"/>
          <w:sz w:val="24"/>
          <w:szCs w:val="24"/>
        </w:rPr>
        <w:t xml:space="preserve">, </w:t>
      </w:r>
      <w:r w:rsidR="00AD3D6F" w:rsidRPr="00AC448D">
        <w:rPr>
          <w:rFonts w:ascii="Arial" w:hAnsi="Arial" w:cs="Arial"/>
          <w:sz w:val="24"/>
          <w:szCs w:val="24"/>
        </w:rPr>
        <w:t>16) Pere Rakić</w:t>
      </w:r>
      <w:r w:rsidR="00170F99">
        <w:rPr>
          <w:rFonts w:ascii="Arial" w:hAnsi="Arial" w:cs="Arial"/>
          <w:sz w:val="24"/>
          <w:szCs w:val="24"/>
        </w:rPr>
        <w:t>a</w:t>
      </w:r>
      <w:r w:rsidR="00AD3D6F" w:rsidRPr="00AC448D">
        <w:rPr>
          <w:rFonts w:ascii="Arial" w:hAnsi="Arial" w:cs="Arial"/>
          <w:sz w:val="24"/>
          <w:szCs w:val="24"/>
        </w:rPr>
        <w:t xml:space="preserve"> pok.</w:t>
      </w:r>
      <w:r w:rsidR="00DA6FD4" w:rsidRPr="00AC448D">
        <w:rPr>
          <w:rFonts w:ascii="Arial" w:hAnsi="Arial" w:cs="Arial"/>
          <w:sz w:val="24"/>
          <w:szCs w:val="24"/>
        </w:rPr>
        <w:t xml:space="preserve"> </w:t>
      </w:r>
      <w:r w:rsidR="00AD3D6F" w:rsidRPr="00AC448D">
        <w:rPr>
          <w:rFonts w:ascii="Arial" w:hAnsi="Arial" w:cs="Arial"/>
          <w:sz w:val="24"/>
          <w:szCs w:val="24"/>
        </w:rPr>
        <w:t>Trivuna</w:t>
      </w:r>
      <w:r w:rsidR="00DA6FD4" w:rsidRPr="00AC448D">
        <w:rPr>
          <w:rFonts w:ascii="Arial" w:hAnsi="Arial" w:cs="Arial"/>
          <w:sz w:val="24"/>
          <w:szCs w:val="24"/>
        </w:rPr>
        <w:t>,</w:t>
      </w:r>
      <w:r w:rsidR="00AD3D6F" w:rsidRPr="00AC448D">
        <w:rPr>
          <w:rFonts w:ascii="Arial" w:hAnsi="Arial" w:cs="Arial"/>
          <w:sz w:val="24"/>
          <w:szCs w:val="24"/>
        </w:rPr>
        <w:t xml:space="preserve"> 1</w:t>
      </w:r>
      <w:r w:rsidR="00170F99">
        <w:rPr>
          <w:rFonts w:ascii="Arial" w:hAnsi="Arial" w:cs="Arial"/>
          <w:sz w:val="24"/>
          <w:szCs w:val="24"/>
        </w:rPr>
        <w:t>7) Anke</w:t>
      </w:r>
      <w:r w:rsidR="00AD3D6F" w:rsidRPr="00AC448D">
        <w:rPr>
          <w:rFonts w:ascii="Arial" w:hAnsi="Arial" w:cs="Arial"/>
          <w:sz w:val="24"/>
          <w:szCs w:val="24"/>
        </w:rPr>
        <w:t xml:space="preserve"> Rakić</w:t>
      </w:r>
      <w:r w:rsidR="00DA6FD4" w:rsidRPr="00AC448D">
        <w:rPr>
          <w:rFonts w:ascii="Arial" w:hAnsi="Arial" w:cs="Arial"/>
          <w:sz w:val="24"/>
          <w:szCs w:val="24"/>
        </w:rPr>
        <w:t xml:space="preserve"> </w:t>
      </w:r>
      <w:r w:rsidR="00AD3D6F" w:rsidRPr="00AC448D">
        <w:rPr>
          <w:rFonts w:ascii="Arial" w:hAnsi="Arial" w:cs="Arial"/>
          <w:sz w:val="24"/>
          <w:szCs w:val="24"/>
        </w:rPr>
        <w:t>pok.</w:t>
      </w:r>
      <w:r w:rsidR="00DA6FD4" w:rsidRPr="00AC448D">
        <w:rPr>
          <w:rFonts w:ascii="Arial" w:hAnsi="Arial" w:cs="Arial"/>
          <w:sz w:val="24"/>
          <w:szCs w:val="24"/>
        </w:rPr>
        <w:t xml:space="preserve"> Trivuna,</w:t>
      </w:r>
      <w:r w:rsidR="00170F99">
        <w:rPr>
          <w:rFonts w:ascii="Arial" w:hAnsi="Arial" w:cs="Arial"/>
          <w:sz w:val="24"/>
          <w:szCs w:val="24"/>
        </w:rPr>
        <w:t xml:space="preserve"> 18) Olge</w:t>
      </w:r>
      <w:r w:rsidR="00AD3D6F" w:rsidRPr="00AC448D">
        <w:rPr>
          <w:rFonts w:ascii="Arial" w:hAnsi="Arial" w:cs="Arial"/>
          <w:sz w:val="24"/>
          <w:szCs w:val="24"/>
        </w:rPr>
        <w:t xml:space="preserve"> Rakić pok.</w:t>
      </w:r>
      <w:r w:rsidR="00DA6FD4" w:rsidRPr="00AC448D">
        <w:rPr>
          <w:rFonts w:ascii="Arial" w:hAnsi="Arial" w:cs="Arial"/>
          <w:sz w:val="24"/>
          <w:szCs w:val="24"/>
        </w:rPr>
        <w:t xml:space="preserve"> </w:t>
      </w:r>
      <w:r w:rsidR="00AD3D6F" w:rsidRPr="00AC448D">
        <w:rPr>
          <w:rFonts w:ascii="Arial" w:hAnsi="Arial" w:cs="Arial"/>
          <w:sz w:val="24"/>
          <w:szCs w:val="24"/>
        </w:rPr>
        <w:t>Trivuna</w:t>
      </w:r>
      <w:r w:rsidR="00DA6FD4" w:rsidRPr="00AC448D">
        <w:rPr>
          <w:rFonts w:ascii="Arial" w:hAnsi="Arial" w:cs="Arial"/>
          <w:sz w:val="24"/>
          <w:szCs w:val="24"/>
        </w:rPr>
        <w:t>,</w:t>
      </w:r>
      <w:r w:rsidR="00A31397" w:rsidRPr="00AC448D">
        <w:rPr>
          <w:rFonts w:ascii="Arial" w:hAnsi="Arial" w:cs="Arial"/>
          <w:sz w:val="24"/>
          <w:szCs w:val="24"/>
        </w:rPr>
        <w:t xml:space="preserve"> </w:t>
      </w:r>
      <w:r w:rsidR="00170F99">
        <w:rPr>
          <w:rFonts w:ascii="Arial" w:hAnsi="Arial" w:cs="Arial"/>
          <w:sz w:val="24"/>
          <w:szCs w:val="24"/>
        </w:rPr>
        <w:t>19) Serđa</w:t>
      </w:r>
      <w:r w:rsidR="00A31397" w:rsidRPr="00AC448D">
        <w:rPr>
          <w:rFonts w:ascii="Arial" w:hAnsi="Arial" w:cs="Arial"/>
          <w:sz w:val="24"/>
          <w:szCs w:val="24"/>
        </w:rPr>
        <w:t xml:space="preserve"> Rakić</w:t>
      </w:r>
      <w:r w:rsidR="00170F99">
        <w:rPr>
          <w:rFonts w:ascii="Arial" w:hAnsi="Arial" w:cs="Arial"/>
          <w:sz w:val="24"/>
          <w:szCs w:val="24"/>
        </w:rPr>
        <w:t>a</w:t>
      </w:r>
      <w:r w:rsidR="00A31397" w:rsidRPr="00AC448D">
        <w:rPr>
          <w:rFonts w:ascii="Arial" w:hAnsi="Arial" w:cs="Arial"/>
          <w:sz w:val="24"/>
          <w:szCs w:val="24"/>
        </w:rPr>
        <w:t xml:space="preserve"> pok.</w:t>
      </w:r>
      <w:r w:rsidR="00DA6FD4" w:rsidRPr="00AC448D">
        <w:rPr>
          <w:rFonts w:ascii="Arial" w:hAnsi="Arial" w:cs="Arial"/>
          <w:sz w:val="24"/>
          <w:szCs w:val="24"/>
        </w:rPr>
        <w:t xml:space="preserve"> </w:t>
      </w:r>
      <w:r w:rsidR="00A31397" w:rsidRPr="00AC448D">
        <w:rPr>
          <w:rFonts w:ascii="Arial" w:hAnsi="Arial" w:cs="Arial"/>
          <w:sz w:val="24"/>
          <w:szCs w:val="24"/>
        </w:rPr>
        <w:t>Dušana, Kralja Dmitra Zvonimira 73, 23420 Benkovac</w:t>
      </w:r>
      <w:r w:rsidR="00DA6FD4" w:rsidRPr="00AC448D">
        <w:rPr>
          <w:rFonts w:ascii="Arial" w:hAnsi="Arial" w:cs="Arial"/>
          <w:sz w:val="24"/>
          <w:szCs w:val="24"/>
        </w:rPr>
        <w:t>,</w:t>
      </w:r>
      <w:r w:rsidR="00AD3D6F" w:rsidRPr="00AC448D">
        <w:rPr>
          <w:rFonts w:ascii="Arial" w:hAnsi="Arial" w:cs="Arial"/>
          <w:sz w:val="24"/>
          <w:szCs w:val="24"/>
        </w:rPr>
        <w:t xml:space="preserve"> </w:t>
      </w:r>
      <w:r w:rsidR="00170F99">
        <w:rPr>
          <w:rFonts w:ascii="Arial" w:hAnsi="Arial" w:cs="Arial"/>
          <w:sz w:val="24"/>
          <w:szCs w:val="24"/>
        </w:rPr>
        <w:t>20) Boška</w:t>
      </w:r>
      <w:r w:rsidR="00DA6FD4" w:rsidRPr="00AC448D">
        <w:rPr>
          <w:rFonts w:ascii="Arial" w:hAnsi="Arial" w:cs="Arial"/>
          <w:sz w:val="24"/>
          <w:szCs w:val="24"/>
        </w:rPr>
        <w:t xml:space="preserve"> Rakić</w:t>
      </w:r>
      <w:r w:rsidR="00170F99">
        <w:rPr>
          <w:rFonts w:ascii="Arial" w:hAnsi="Arial" w:cs="Arial"/>
          <w:sz w:val="24"/>
          <w:szCs w:val="24"/>
        </w:rPr>
        <w:t>a</w:t>
      </w:r>
      <w:r w:rsidR="00DA6FD4" w:rsidRPr="00AC448D">
        <w:rPr>
          <w:rFonts w:ascii="Arial" w:hAnsi="Arial" w:cs="Arial"/>
          <w:sz w:val="24"/>
          <w:szCs w:val="24"/>
        </w:rPr>
        <w:t xml:space="preserve"> pok. Dušana, Sv.</w:t>
      </w:r>
      <w:r w:rsidR="00AC448D">
        <w:rPr>
          <w:rFonts w:ascii="Arial" w:hAnsi="Arial" w:cs="Arial"/>
          <w:sz w:val="24"/>
          <w:szCs w:val="24"/>
        </w:rPr>
        <w:t xml:space="preserve"> </w:t>
      </w:r>
      <w:r w:rsidR="00DA6FD4" w:rsidRPr="00AC448D">
        <w:rPr>
          <w:rFonts w:ascii="Arial" w:hAnsi="Arial" w:cs="Arial"/>
          <w:sz w:val="24"/>
          <w:szCs w:val="24"/>
        </w:rPr>
        <w:t xml:space="preserve">Vida 7, 23420 Benkovac, </w:t>
      </w:r>
      <w:r w:rsidR="00AD3D6F" w:rsidRPr="00AC448D">
        <w:rPr>
          <w:rFonts w:ascii="Arial" w:hAnsi="Arial" w:cs="Arial"/>
          <w:sz w:val="24"/>
          <w:szCs w:val="24"/>
        </w:rPr>
        <w:t>21) Stevan</w:t>
      </w:r>
      <w:r w:rsidR="00170F99">
        <w:rPr>
          <w:rFonts w:ascii="Arial" w:hAnsi="Arial" w:cs="Arial"/>
          <w:sz w:val="24"/>
          <w:szCs w:val="24"/>
        </w:rPr>
        <w:t>a Drače</w:t>
      </w:r>
      <w:r w:rsidR="00AD3D6F" w:rsidRPr="00AC448D">
        <w:rPr>
          <w:rFonts w:ascii="Arial" w:hAnsi="Arial" w:cs="Arial"/>
          <w:sz w:val="24"/>
          <w:szCs w:val="24"/>
        </w:rPr>
        <w:t>, Kralja Dmit</w:t>
      </w:r>
      <w:r w:rsidR="00A31397" w:rsidRPr="00AC448D">
        <w:rPr>
          <w:rFonts w:ascii="Arial" w:hAnsi="Arial" w:cs="Arial"/>
          <w:sz w:val="24"/>
          <w:szCs w:val="24"/>
        </w:rPr>
        <w:t xml:space="preserve">ra Zvonimira 45, 23420 Benkovac, </w:t>
      </w:r>
      <w:r w:rsidR="00170F99">
        <w:rPr>
          <w:rFonts w:ascii="Arial" w:hAnsi="Arial" w:cs="Arial"/>
          <w:sz w:val="24"/>
          <w:szCs w:val="24"/>
        </w:rPr>
        <w:t>22) Blaška</w:t>
      </w:r>
      <w:r w:rsidR="00AD3D6F" w:rsidRPr="00AC448D">
        <w:rPr>
          <w:rFonts w:ascii="Arial" w:hAnsi="Arial" w:cs="Arial"/>
          <w:sz w:val="24"/>
          <w:szCs w:val="24"/>
        </w:rPr>
        <w:t xml:space="preserve"> Rakić</w:t>
      </w:r>
      <w:r w:rsidR="00170F99">
        <w:rPr>
          <w:rFonts w:ascii="Arial" w:hAnsi="Arial" w:cs="Arial"/>
          <w:sz w:val="24"/>
          <w:szCs w:val="24"/>
        </w:rPr>
        <w:t>a</w:t>
      </w:r>
      <w:r w:rsidR="00AD3D6F" w:rsidRPr="00082401">
        <w:rPr>
          <w:rFonts w:ascii="Arial" w:hAnsi="Arial" w:cs="Arial"/>
          <w:sz w:val="24"/>
          <w:szCs w:val="24"/>
        </w:rPr>
        <w:t xml:space="preserve"> p</w:t>
      </w:r>
      <w:r w:rsidR="009E298F">
        <w:rPr>
          <w:rFonts w:ascii="Arial" w:hAnsi="Arial" w:cs="Arial"/>
          <w:sz w:val="24"/>
          <w:szCs w:val="24"/>
        </w:rPr>
        <w:t xml:space="preserve">ok. Save, </w:t>
      </w:r>
      <w:r w:rsidR="00170F99">
        <w:rPr>
          <w:rFonts w:ascii="Arial" w:hAnsi="Arial" w:cs="Arial"/>
          <w:sz w:val="24"/>
          <w:szCs w:val="24"/>
        </w:rPr>
        <w:t>23) Boje</w:t>
      </w:r>
      <w:r w:rsidR="00AD3D6F" w:rsidRPr="00082401">
        <w:rPr>
          <w:rFonts w:ascii="Arial" w:hAnsi="Arial" w:cs="Arial"/>
          <w:sz w:val="24"/>
          <w:szCs w:val="24"/>
        </w:rPr>
        <w:t xml:space="preserve"> Rakić pok.</w:t>
      </w:r>
      <w:r w:rsidR="00AC448D">
        <w:rPr>
          <w:rFonts w:ascii="Arial" w:hAnsi="Arial" w:cs="Arial"/>
          <w:sz w:val="24"/>
          <w:szCs w:val="24"/>
        </w:rPr>
        <w:t xml:space="preserve"> </w:t>
      </w:r>
      <w:r w:rsidR="00AD3D6F" w:rsidRPr="00082401">
        <w:rPr>
          <w:rFonts w:ascii="Arial" w:hAnsi="Arial" w:cs="Arial"/>
          <w:sz w:val="24"/>
          <w:szCs w:val="24"/>
        </w:rPr>
        <w:t>Save</w:t>
      </w:r>
      <w:r w:rsidR="00170F99">
        <w:rPr>
          <w:rFonts w:ascii="Arial" w:hAnsi="Arial" w:cs="Arial"/>
          <w:sz w:val="24"/>
          <w:szCs w:val="24"/>
        </w:rPr>
        <w:t>, 24) Jose</w:t>
      </w:r>
      <w:r w:rsidR="009E298F">
        <w:rPr>
          <w:rFonts w:ascii="Arial" w:hAnsi="Arial" w:cs="Arial"/>
          <w:sz w:val="24"/>
          <w:szCs w:val="24"/>
        </w:rPr>
        <w:t xml:space="preserve"> Rakić</w:t>
      </w:r>
      <w:r w:rsidR="00170F99">
        <w:rPr>
          <w:rFonts w:ascii="Arial" w:hAnsi="Arial" w:cs="Arial"/>
          <w:sz w:val="24"/>
          <w:szCs w:val="24"/>
        </w:rPr>
        <w:t>a</w:t>
      </w:r>
      <w:r w:rsidR="009E298F">
        <w:rPr>
          <w:rFonts w:ascii="Arial" w:hAnsi="Arial" w:cs="Arial"/>
          <w:sz w:val="24"/>
          <w:szCs w:val="24"/>
        </w:rPr>
        <w:t xml:space="preserve"> pok. Save,</w:t>
      </w:r>
      <w:r w:rsidR="009E298F" w:rsidRPr="009E298F">
        <w:rPr>
          <w:rFonts w:ascii="Arial" w:hAnsi="Arial" w:cs="Arial"/>
          <w:sz w:val="24"/>
          <w:szCs w:val="24"/>
        </w:rPr>
        <w:t xml:space="preserve"> </w:t>
      </w:r>
      <w:r w:rsidR="00170F99">
        <w:rPr>
          <w:rFonts w:ascii="Arial" w:hAnsi="Arial" w:cs="Arial"/>
          <w:sz w:val="24"/>
          <w:szCs w:val="24"/>
        </w:rPr>
        <w:t>25) Nikole</w:t>
      </w:r>
      <w:r w:rsidR="009E298F" w:rsidRPr="009E298F">
        <w:rPr>
          <w:rFonts w:ascii="Arial" w:hAnsi="Arial" w:cs="Arial"/>
          <w:sz w:val="24"/>
          <w:szCs w:val="24"/>
        </w:rPr>
        <w:t xml:space="preserve"> Čubril</w:t>
      </w:r>
      <w:r w:rsidR="00170F99">
        <w:rPr>
          <w:rFonts w:ascii="Arial" w:hAnsi="Arial" w:cs="Arial"/>
          <w:sz w:val="24"/>
          <w:szCs w:val="24"/>
        </w:rPr>
        <w:t>a</w:t>
      </w:r>
      <w:r w:rsidR="009E298F" w:rsidRPr="009E298F">
        <w:rPr>
          <w:rFonts w:ascii="Arial" w:hAnsi="Arial" w:cs="Arial"/>
          <w:sz w:val="24"/>
          <w:szCs w:val="24"/>
        </w:rPr>
        <w:t xml:space="preserve"> pok.</w:t>
      </w:r>
      <w:r w:rsidR="009E298F">
        <w:rPr>
          <w:rFonts w:ascii="Arial" w:hAnsi="Arial" w:cs="Arial"/>
          <w:sz w:val="24"/>
          <w:szCs w:val="24"/>
        </w:rPr>
        <w:t xml:space="preserve"> </w:t>
      </w:r>
      <w:r w:rsidR="009E298F" w:rsidRPr="009E298F">
        <w:rPr>
          <w:rFonts w:ascii="Arial" w:hAnsi="Arial" w:cs="Arial"/>
          <w:sz w:val="24"/>
          <w:szCs w:val="24"/>
        </w:rPr>
        <w:t>Milovana, Rue Emile Lavandier 4, Luxembourg</w:t>
      </w:r>
      <w:r w:rsidR="009E298F">
        <w:rPr>
          <w:rFonts w:ascii="Arial" w:hAnsi="Arial" w:cs="Arial"/>
          <w:sz w:val="24"/>
          <w:szCs w:val="24"/>
        </w:rPr>
        <w:t>,</w:t>
      </w:r>
      <w:r w:rsidR="00AD3D6F" w:rsidRPr="00082401">
        <w:rPr>
          <w:rFonts w:ascii="Arial" w:hAnsi="Arial" w:cs="Arial"/>
          <w:sz w:val="24"/>
          <w:szCs w:val="24"/>
        </w:rPr>
        <w:t xml:space="preserve"> </w:t>
      </w:r>
      <w:r w:rsidR="00170F99">
        <w:rPr>
          <w:rFonts w:ascii="Arial" w:hAnsi="Arial" w:cs="Arial"/>
          <w:sz w:val="24"/>
          <w:szCs w:val="24"/>
        </w:rPr>
        <w:t>26) Marije</w:t>
      </w:r>
      <w:r w:rsidR="00A31397" w:rsidRPr="00A31397">
        <w:rPr>
          <w:rFonts w:ascii="Arial" w:hAnsi="Arial" w:cs="Arial"/>
          <w:sz w:val="24"/>
          <w:szCs w:val="24"/>
        </w:rPr>
        <w:t xml:space="preserve"> Čubrilo pok.Milovana, Murterski prilaz 2, 23000 Zadar</w:t>
      </w:r>
      <w:r w:rsidR="009E298F">
        <w:rPr>
          <w:rFonts w:ascii="Arial" w:hAnsi="Arial" w:cs="Arial"/>
          <w:sz w:val="24"/>
          <w:szCs w:val="24"/>
        </w:rPr>
        <w:t xml:space="preserve">, </w:t>
      </w:r>
      <w:r w:rsidR="00A31397" w:rsidRPr="00A31397">
        <w:rPr>
          <w:rFonts w:ascii="Arial" w:hAnsi="Arial" w:cs="Arial"/>
          <w:sz w:val="24"/>
          <w:szCs w:val="24"/>
        </w:rPr>
        <w:t xml:space="preserve">27) </w:t>
      </w:r>
      <w:r w:rsidR="00170F99">
        <w:rPr>
          <w:rFonts w:ascii="Arial" w:hAnsi="Arial" w:cs="Arial"/>
          <w:sz w:val="24"/>
          <w:szCs w:val="24"/>
        </w:rPr>
        <w:t>Anke</w:t>
      </w:r>
      <w:r w:rsidR="00A31397" w:rsidRPr="00A31397">
        <w:rPr>
          <w:rFonts w:ascii="Arial" w:hAnsi="Arial" w:cs="Arial"/>
          <w:sz w:val="24"/>
          <w:szCs w:val="24"/>
        </w:rPr>
        <w:t xml:space="preserve"> Marčić pok.</w:t>
      </w:r>
      <w:r w:rsidR="009E298F">
        <w:rPr>
          <w:rFonts w:ascii="Arial" w:hAnsi="Arial" w:cs="Arial"/>
          <w:sz w:val="24"/>
          <w:szCs w:val="24"/>
        </w:rPr>
        <w:t xml:space="preserve"> </w:t>
      </w:r>
      <w:r w:rsidR="00A31397" w:rsidRPr="00A31397">
        <w:rPr>
          <w:rFonts w:ascii="Arial" w:hAnsi="Arial" w:cs="Arial"/>
          <w:sz w:val="24"/>
          <w:szCs w:val="24"/>
        </w:rPr>
        <w:t>Milovana,</w:t>
      </w:r>
      <w:r w:rsidR="009E298F">
        <w:rPr>
          <w:rFonts w:ascii="Arial" w:hAnsi="Arial" w:cs="Arial"/>
          <w:sz w:val="24"/>
          <w:szCs w:val="24"/>
        </w:rPr>
        <w:t xml:space="preserve"> Gustava Krkleca 1, 23000 Zadar,</w:t>
      </w:r>
      <w:r w:rsidR="00A31397" w:rsidRPr="00A31397">
        <w:rPr>
          <w:rFonts w:ascii="Arial" w:hAnsi="Arial" w:cs="Arial"/>
          <w:sz w:val="24"/>
          <w:szCs w:val="24"/>
        </w:rPr>
        <w:t xml:space="preserve"> </w:t>
      </w:r>
      <w:r w:rsidR="00170F99">
        <w:rPr>
          <w:rFonts w:ascii="Arial" w:hAnsi="Arial" w:cs="Arial"/>
          <w:sz w:val="24"/>
          <w:szCs w:val="24"/>
        </w:rPr>
        <w:t>28) Luce</w:t>
      </w:r>
      <w:r w:rsidR="00DA6FD4" w:rsidRPr="00DA6FD4">
        <w:rPr>
          <w:rFonts w:ascii="Arial" w:hAnsi="Arial" w:cs="Arial"/>
          <w:sz w:val="24"/>
          <w:szCs w:val="24"/>
        </w:rPr>
        <w:t xml:space="preserve"> Čubrilo ud. Radoslava, Ul. Ploča bb, Kneginje Zorke 5, </w:t>
      </w:r>
      <w:r w:rsidR="009E298F">
        <w:rPr>
          <w:rFonts w:ascii="Arial" w:hAnsi="Arial" w:cs="Arial"/>
          <w:sz w:val="24"/>
          <w:szCs w:val="24"/>
        </w:rPr>
        <w:t>15300 Loznica, Republika Srbija,</w:t>
      </w:r>
      <w:r w:rsidR="00DA6FD4" w:rsidRPr="00DA6FD4">
        <w:rPr>
          <w:rFonts w:ascii="Arial" w:hAnsi="Arial" w:cs="Arial"/>
          <w:sz w:val="24"/>
          <w:szCs w:val="24"/>
        </w:rPr>
        <w:t xml:space="preserve"> 29) Predrag</w:t>
      </w:r>
      <w:r w:rsidR="00170F99">
        <w:rPr>
          <w:rFonts w:ascii="Arial" w:hAnsi="Arial" w:cs="Arial"/>
          <w:sz w:val="24"/>
          <w:szCs w:val="24"/>
        </w:rPr>
        <w:t>a Čubrila</w:t>
      </w:r>
      <w:r w:rsidR="00DA6FD4" w:rsidRPr="00DA6FD4">
        <w:rPr>
          <w:rFonts w:ascii="Arial" w:hAnsi="Arial" w:cs="Arial"/>
          <w:sz w:val="24"/>
          <w:szCs w:val="24"/>
        </w:rPr>
        <w:t xml:space="preserve"> pok. Radoslava, Ul. Ploča bb, Kneginje Zorke 5, </w:t>
      </w:r>
      <w:r w:rsidR="009E298F">
        <w:rPr>
          <w:rFonts w:ascii="Arial" w:hAnsi="Arial" w:cs="Arial"/>
          <w:sz w:val="24"/>
          <w:szCs w:val="24"/>
        </w:rPr>
        <w:t>15300 Loz</w:t>
      </w:r>
      <w:r w:rsidR="00170F99">
        <w:rPr>
          <w:rFonts w:ascii="Arial" w:hAnsi="Arial" w:cs="Arial"/>
          <w:sz w:val="24"/>
          <w:szCs w:val="24"/>
        </w:rPr>
        <w:t>nica, Republika Srbija, 30) Jeke</w:t>
      </w:r>
      <w:r w:rsidR="009E298F">
        <w:rPr>
          <w:rFonts w:ascii="Arial" w:hAnsi="Arial" w:cs="Arial"/>
          <w:sz w:val="24"/>
          <w:szCs w:val="24"/>
        </w:rPr>
        <w:t xml:space="preserve"> Pavić pok. Vukosave,</w:t>
      </w:r>
      <w:r w:rsidR="00AD3D6F" w:rsidRPr="00082401">
        <w:rPr>
          <w:rFonts w:ascii="Arial" w:hAnsi="Arial" w:cs="Arial"/>
          <w:sz w:val="24"/>
          <w:szCs w:val="24"/>
        </w:rPr>
        <w:t xml:space="preserve"> 3</w:t>
      </w:r>
      <w:r w:rsidR="00170F99">
        <w:rPr>
          <w:rFonts w:ascii="Arial" w:hAnsi="Arial" w:cs="Arial"/>
          <w:sz w:val="24"/>
          <w:szCs w:val="24"/>
        </w:rPr>
        <w:t>1) Dragice</w:t>
      </w:r>
      <w:r w:rsidR="009E298F">
        <w:rPr>
          <w:rFonts w:ascii="Arial" w:hAnsi="Arial" w:cs="Arial"/>
          <w:sz w:val="24"/>
          <w:szCs w:val="24"/>
        </w:rPr>
        <w:t xml:space="preserve"> Arčaba pok. Vukosave, </w:t>
      </w:r>
      <w:r w:rsidR="00170F99">
        <w:rPr>
          <w:rFonts w:ascii="Arial" w:hAnsi="Arial" w:cs="Arial"/>
          <w:sz w:val="24"/>
          <w:szCs w:val="24"/>
        </w:rPr>
        <w:t>32) Jeke</w:t>
      </w:r>
      <w:r w:rsidR="00AD3D6F" w:rsidRPr="005C73DE">
        <w:rPr>
          <w:rFonts w:ascii="Arial" w:hAnsi="Arial" w:cs="Arial"/>
          <w:sz w:val="24"/>
          <w:szCs w:val="24"/>
        </w:rPr>
        <w:t xml:space="preserve"> Čubrilo pok. Janka, Buković 96, 23420 Buković</w:t>
      </w:r>
      <w:r w:rsidR="009E298F">
        <w:rPr>
          <w:rFonts w:ascii="Arial" w:hAnsi="Arial" w:cs="Arial"/>
          <w:sz w:val="24"/>
          <w:szCs w:val="24"/>
        </w:rPr>
        <w:t xml:space="preserve">, </w:t>
      </w:r>
      <w:r w:rsidR="00A31397" w:rsidRPr="00A31397">
        <w:rPr>
          <w:rFonts w:ascii="Arial" w:hAnsi="Arial" w:cs="Arial"/>
          <w:sz w:val="24"/>
          <w:szCs w:val="24"/>
        </w:rPr>
        <w:t>33) Jovan Graić pok. Save, Buković 96,</w:t>
      </w:r>
      <w:r w:rsidR="00A31397">
        <w:rPr>
          <w:rFonts w:ascii="Arial" w:hAnsi="Arial" w:cs="Arial"/>
          <w:sz w:val="24"/>
          <w:szCs w:val="24"/>
        </w:rPr>
        <w:t xml:space="preserve"> </w:t>
      </w:r>
      <w:r w:rsidR="00170F99">
        <w:rPr>
          <w:rFonts w:ascii="Arial" w:hAnsi="Arial" w:cs="Arial"/>
          <w:sz w:val="24"/>
          <w:szCs w:val="24"/>
        </w:rPr>
        <w:t>34) Luke</w:t>
      </w:r>
      <w:r w:rsidR="00DA6FD4" w:rsidRPr="00DA6FD4">
        <w:rPr>
          <w:rFonts w:ascii="Arial" w:hAnsi="Arial" w:cs="Arial"/>
          <w:sz w:val="24"/>
          <w:szCs w:val="24"/>
        </w:rPr>
        <w:t xml:space="preserve"> Graić</w:t>
      </w:r>
      <w:r w:rsidR="00170F99">
        <w:rPr>
          <w:rFonts w:ascii="Arial" w:hAnsi="Arial" w:cs="Arial"/>
          <w:sz w:val="24"/>
          <w:szCs w:val="24"/>
        </w:rPr>
        <w:t>a</w:t>
      </w:r>
      <w:r w:rsidR="00DA6FD4" w:rsidRPr="00DA6FD4">
        <w:rPr>
          <w:rFonts w:ascii="Arial" w:hAnsi="Arial" w:cs="Arial"/>
          <w:sz w:val="24"/>
          <w:szCs w:val="24"/>
        </w:rPr>
        <w:t xml:space="preserve"> pok. Save, Benkovac, Kr. Dmitra Zvonimira 45, Kr.</w:t>
      </w:r>
      <w:r w:rsidR="009E298F">
        <w:rPr>
          <w:rFonts w:ascii="Arial" w:hAnsi="Arial" w:cs="Arial"/>
          <w:sz w:val="24"/>
          <w:szCs w:val="24"/>
        </w:rPr>
        <w:t xml:space="preserve"> </w:t>
      </w:r>
      <w:r w:rsidR="00DA6FD4" w:rsidRPr="00DA6FD4">
        <w:rPr>
          <w:rFonts w:ascii="Arial" w:hAnsi="Arial" w:cs="Arial"/>
          <w:sz w:val="24"/>
          <w:szCs w:val="24"/>
        </w:rPr>
        <w:t>Dmitra Zvonimira 67, 23420 Benkovac;</w:t>
      </w:r>
      <w:r w:rsidR="00DA6FD4">
        <w:rPr>
          <w:rFonts w:ascii="Arial" w:hAnsi="Arial" w:cs="Arial"/>
          <w:sz w:val="24"/>
          <w:szCs w:val="24"/>
        </w:rPr>
        <w:t xml:space="preserve"> </w:t>
      </w:r>
      <w:r w:rsidR="00DA6FD4" w:rsidRPr="00DA6FD4">
        <w:rPr>
          <w:rFonts w:ascii="Arial" w:hAnsi="Arial" w:cs="Arial"/>
          <w:sz w:val="24"/>
          <w:szCs w:val="24"/>
        </w:rPr>
        <w:t>pod 35) Mili</w:t>
      </w:r>
      <w:r w:rsidR="00170F99">
        <w:rPr>
          <w:rFonts w:ascii="Arial" w:hAnsi="Arial" w:cs="Arial"/>
          <w:sz w:val="24"/>
          <w:szCs w:val="24"/>
        </w:rPr>
        <w:t>je</w:t>
      </w:r>
      <w:r w:rsidR="00DA6FD4" w:rsidRPr="00DA6FD4">
        <w:rPr>
          <w:rFonts w:ascii="Arial" w:hAnsi="Arial" w:cs="Arial"/>
          <w:sz w:val="24"/>
          <w:szCs w:val="24"/>
        </w:rPr>
        <w:t xml:space="preserve"> Volarević pok.S</w:t>
      </w:r>
      <w:r w:rsidR="00170F99">
        <w:rPr>
          <w:rFonts w:ascii="Arial" w:hAnsi="Arial" w:cs="Arial"/>
          <w:sz w:val="24"/>
          <w:szCs w:val="24"/>
        </w:rPr>
        <w:t>ave, Buković 96, 23420 Buković, 36) Marije</w:t>
      </w:r>
      <w:r w:rsidR="00A31397" w:rsidRPr="00A31397">
        <w:rPr>
          <w:rFonts w:ascii="Arial" w:hAnsi="Arial" w:cs="Arial"/>
          <w:sz w:val="24"/>
          <w:szCs w:val="24"/>
        </w:rPr>
        <w:t xml:space="preserve"> Kresović pok. Save, Antun</w:t>
      </w:r>
      <w:r w:rsidR="009E298F">
        <w:rPr>
          <w:rFonts w:ascii="Arial" w:hAnsi="Arial" w:cs="Arial"/>
          <w:sz w:val="24"/>
          <w:szCs w:val="24"/>
        </w:rPr>
        <w:t>a Mihanovi</w:t>
      </w:r>
      <w:r w:rsidR="00170F99">
        <w:rPr>
          <w:rFonts w:ascii="Arial" w:hAnsi="Arial" w:cs="Arial"/>
          <w:sz w:val="24"/>
          <w:szCs w:val="24"/>
        </w:rPr>
        <w:t>ća 10, 23420 Benkovac, 37) Ilije</w:t>
      </w:r>
      <w:r w:rsidR="009E298F">
        <w:rPr>
          <w:rFonts w:ascii="Arial" w:hAnsi="Arial" w:cs="Arial"/>
          <w:sz w:val="24"/>
          <w:szCs w:val="24"/>
        </w:rPr>
        <w:t xml:space="preserve"> Višić</w:t>
      </w:r>
      <w:r w:rsidR="00170F99">
        <w:rPr>
          <w:rFonts w:ascii="Arial" w:hAnsi="Arial" w:cs="Arial"/>
          <w:sz w:val="24"/>
          <w:szCs w:val="24"/>
        </w:rPr>
        <w:t>a</w:t>
      </w:r>
      <w:r w:rsidR="009E298F">
        <w:rPr>
          <w:rFonts w:ascii="Arial" w:hAnsi="Arial" w:cs="Arial"/>
          <w:sz w:val="24"/>
          <w:szCs w:val="24"/>
        </w:rPr>
        <w:t xml:space="preserve"> pok.</w:t>
      </w:r>
      <w:r w:rsidR="00170F99">
        <w:rPr>
          <w:rFonts w:ascii="Arial" w:hAnsi="Arial" w:cs="Arial"/>
          <w:sz w:val="24"/>
          <w:szCs w:val="24"/>
        </w:rPr>
        <w:t xml:space="preserve"> </w:t>
      </w:r>
      <w:r w:rsidR="009E298F">
        <w:rPr>
          <w:rFonts w:ascii="Arial" w:hAnsi="Arial" w:cs="Arial"/>
          <w:sz w:val="24"/>
          <w:szCs w:val="24"/>
        </w:rPr>
        <w:t>Vojina,</w:t>
      </w:r>
      <w:r w:rsidR="00AD3D6F" w:rsidRPr="00082401">
        <w:rPr>
          <w:rFonts w:ascii="Arial" w:hAnsi="Arial" w:cs="Arial"/>
          <w:sz w:val="24"/>
          <w:szCs w:val="24"/>
        </w:rPr>
        <w:t xml:space="preserve"> 38) Jovan</w:t>
      </w:r>
      <w:r w:rsidR="00170F99">
        <w:rPr>
          <w:rFonts w:ascii="Arial" w:hAnsi="Arial" w:cs="Arial"/>
          <w:sz w:val="24"/>
          <w:szCs w:val="24"/>
        </w:rPr>
        <w:t>a</w:t>
      </w:r>
      <w:r w:rsidR="00AD3D6F" w:rsidRPr="00082401">
        <w:rPr>
          <w:rFonts w:ascii="Arial" w:hAnsi="Arial" w:cs="Arial"/>
          <w:sz w:val="24"/>
          <w:szCs w:val="24"/>
        </w:rPr>
        <w:t xml:space="preserve"> Višić</w:t>
      </w:r>
      <w:r w:rsidR="00170F99">
        <w:rPr>
          <w:rFonts w:ascii="Arial" w:hAnsi="Arial" w:cs="Arial"/>
          <w:sz w:val="24"/>
          <w:szCs w:val="24"/>
        </w:rPr>
        <w:t>a</w:t>
      </w:r>
      <w:r w:rsidR="00AD3D6F" w:rsidRPr="00082401">
        <w:rPr>
          <w:rFonts w:ascii="Arial" w:hAnsi="Arial" w:cs="Arial"/>
          <w:sz w:val="24"/>
          <w:szCs w:val="24"/>
        </w:rPr>
        <w:t xml:space="preserve"> pok. Vojina,</w:t>
      </w:r>
      <w:r w:rsidR="00A31397" w:rsidRPr="00A31397">
        <w:rPr>
          <w:rFonts w:ascii="Arial" w:hAnsi="Arial" w:cs="Arial"/>
          <w:sz w:val="24"/>
          <w:szCs w:val="24"/>
        </w:rPr>
        <w:t xml:space="preserve"> </w:t>
      </w:r>
      <w:r w:rsidR="00170F99">
        <w:rPr>
          <w:rFonts w:ascii="Arial" w:hAnsi="Arial" w:cs="Arial"/>
          <w:sz w:val="24"/>
          <w:szCs w:val="24"/>
        </w:rPr>
        <w:t>39) Ilije</w:t>
      </w:r>
      <w:r w:rsidR="00A31397" w:rsidRPr="00A31397">
        <w:rPr>
          <w:rFonts w:ascii="Arial" w:hAnsi="Arial" w:cs="Arial"/>
          <w:sz w:val="24"/>
          <w:szCs w:val="24"/>
        </w:rPr>
        <w:t xml:space="preserve"> Rnjak</w:t>
      </w:r>
      <w:r w:rsidR="00170F99">
        <w:rPr>
          <w:rFonts w:ascii="Arial" w:hAnsi="Arial" w:cs="Arial"/>
          <w:sz w:val="24"/>
          <w:szCs w:val="24"/>
        </w:rPr>
        <w:t>a</w:t>
      </w:r>
      <w:r w:rsidR="00A31397" w:rsidRPr="00A31397">
        <w:rPr>
          <w:rFonts w:ascii="Arial" w:hAnsi="Arial" w:cs="Arial"/>
          <w:sz w:val="24"/>
          <w:szCs w:val="24"/>
        </w:rPr>
        <w:t xml:space="preserve"> pok. Save,</w:t>
      </w:r>
      <w:r w:rsidR="00170F99">
        <w:rPr>
          <w:rFonts w:ascii="Arial" w:hAnsi="Arial" w:cs="Arial"/>
          <w:sz w:val="24"/>
          <w:szCs w:val="24"/>
        </w:rPr>
        <w:t xml:space="preserve"> </w:t>
      </w:r>
      <w:r w:rsidR="00A31397" w:rsidRPr="00A31397">
        <w:rPr>
          <w:rFonts w:ascii="Arial" w:hAnsi="Arial" w:cs="Arial"/>
          <w:sz w:val="24"/>
          <w:szCs w:val="24"/>
        </w:rPr>
        <w:t>Šetalište Knez</w:t>
      </w:r>
      <w:r w:rsidR="009E298F">
        <w:rPr>
          <w:rFonts w:ascii="Arial" w:hAnsi="Arial" w:cs="Arial"/>
          <w:sz w:val="24"/>
          <w:szCs w:val="24"/>
        </w:rPr>
        <w:t xml:space="preserve">a Branimira 40, 23420 Benkovac, </w:t>
      </w:r>
      <w:r w:rsidR="00A31397" w:rsidRPr="00A31397">
        <w:rPr>
          <w:rFonts w:ascii="Arial" w:hAnsi="Arial" w:cs="Arial"/>
          <w:sz w:val="24"/>
          <w:szCs w:val="24"/>
        </w:rPr>
        <w:t>4</w:t>
      </w:r>
      <w:r w:rsidR="00170F99">
        <w:rPr>
          <w:rFonts w:ascii="Arial" w:hAnsi="Arial" w:cs="Arial"/>
          <w:sz w:val="24"/>
          <w:szCs w:val="24"/>
        </w:rPr>
        <w:t>0) Ljiljane</w:t>
      </w:r>
      <w:r w:rsidR="00A31397" w:rsidRPr="00A31397">
        <w:rPr>
          <w:rFonts w:ascii="Arial" w:hAnsi="Arial" w:cs="Arial"/>
          <w:sz w:val="24"/>
          <w:szCs w:val="24"/>
        </w:rPr>
        <w:t xml:space="preserve"> Mijatović pok. Save, Ivana Meštrovića 5, 23420 Benkovac, </w:t>
      </w:r>
      <w:r w:rsidR="00080427">
        <w:rPr>
          <w:rFonts w:ascii="Arial" w:hAnsi="Arial" w:cs="Arial"/>
          <w:sz w:val="24"/>
          <w:szCs w:val="24"/>
        </w:rPr>
        <w:t>41) Jove</w:t>
      </w:r>
      <w:r w:rsidR="00AD3D6F" w:rsidRPr="00082401">
        <w:rPr>
          <w:rFonts w:ascii="Arial" w:hAnsi="Arial" w:cs="Arial"/>
          <w:sz w:val="24"/>
          <w:szCs w:val="24"/>
        </w:rPr>
        <w:t xml:space="preserve"> Cupa</w:t>
      </w:r>
      <w:r w:rsidR="009E298F">
        <w:rPr>
          <w:rFonts w:ascii="Arial" w:hAnsi="Arial" w:cs="Arial"/>
          <w:sz w:val="24"/>
          <w:szCs w:val="24"/>
        </w:rPr>
        <w:t>ć</w:t>
      </w:r>
      <w:r w:rsidR="00080427">
        <w:rPr>
          <w:rFonts w:ascii="Arial" w:hAnsi="Arial" w:cs="Arial"/>
          <w:sz w:val="24"/>
          <w:szCs w:val="24"/>
        </w:rPr>
        <w:t>a</w:t>
      </w:r>
      <w:r w:rsidR="009E298F">
        <w:rPr>
          <w:rFonts w:ascii="Arial" w:hAnsi="Arial" w:cs="Arial"/>
          <w:sz w:val="24"/>
          <w:szCs w:val="24"/>
        </w:rPr>
        <w:t xml:space="preserve"> pok. Spase,</w:t>
      </w:r>
      <w:r w:rsidR="00080427">
        <w:rPr>
          <w:rFonts w:ascii="Arial" w:hAnsi="Arial" w:cs="Arial"/>
          <w:sz w:val="24"/>
          <w:szCs w:val="24"/>
        </w:rPr>
        <w:t xml:space="preserve"> 42) Steve</w:t>
      </w:r>
      <w:r w:rsidR="00AD3D6F" w:rsidRPr="00082401">
        <w:rPr>
          <w:rFonts w:ascii="Arial" w:hAnsi="Arial" w:cs="Arial"/>
          <w:sz w:val="24"/>
          <w:szCs w:val="24"/>
        </w:rPr>
        <w:t xml:space="preserve"> Cupać</w:t>
      </w:r>
      <w:r w:rsidR="00080427">
        <w:rPr>
          <w:rFonts w:ascii="Arial" w:hAnsi="Arial" w:cs="Arial"/>
          <w:sz w:val="24"/>
          <w:szCs w:val="24"/>
        </w:rPr>
        <w:t>a</w:t>
      </w:r>
      <w:r w:rsidR="00AD3D6F" w:rsidRPr="00082401">
        <w:rPr>
          <w:rFonts w:ascii="Arial" w:hAnsi="Arial" w:cs="Arial"/>
          <w:sz w:val="24"/>
          <w:szCs w:val="24"/>
        </w:rPr>
        <w:t xml:space="preserve"> pok. Spase</w:t>
      </w:r>
      <w:r w:rsidR="00AD3D6F">
        <w:rPr>
          <w:rFonts w:ascii="Arial" w:hAnsi="Arial" w:cs="Arial"/>
          <w:sz w:val="24"/>
          <w:szCs w:val="24"/>
        </w:rPr>
        <w:t>,</w:t>
      </w:r>
      <w:r w:rsidR="009E298F">
        <w:rPr>
          <w:rFonts w:ascii="Arial" w:hAnsi="Arial" w:cs="Arial"/>
          <w:sz w:val="24"/>
          <w:szCs w:val="24"/>
        </w:rPr>
        <w:t xml:space="preserve"> 43) Mile Graić</w:t>
      </w:r>
      <w:r w:rsidR="00080427">
        <w:rPr>
          <w:rFonts w:ascii="Arial" w:hAnsi="Arial" w:cs="Arial"/>
          <w:sz w:val="24"/>
          <w:szCs w:val="24"/>
        </w:rPr>
        <w:t>a</w:t>
      </w:r>
      <w:r w:rsidR="009E298F">
        <w:rPr>
          <w:rFonts w:ascii="Arial" w:hAnsi="Arial" w:cs="Arial"/>
          <w:sz w:val="24"/>
          <w:szCs w:val="24"/>
        </w:rPr>
        <w:t>, Savin</w:t>
      </w:r>
      <w:r w:rsidR="00080427">
        <w:rPr>
          <w:rFonts w:ascii="Arial" w:hAnsi="Arial" w:cs="Arial"/>
          <w:sz w:val="24"/>
          <w:szCs w:val="24"/>
        </w:rPr>
        <w:t>og</w:t>
      </w:r>
      <w:r w:rsidR="009E298F">
        <w:rPr>
          <w:rFonts w:ascii="Arial" w:hAnsi="Arial" w:cs="Arial"/>
          <w:sz w:val="24"/>
          <w:szCs w:val="24"/>
        </w:rPr>
        <w:t xml:space="preserve">, </w:t>
      </w:r>
      <w:r w:rsidR="00A31397" w:rsidRPr="00A31397">
        <w:rPr>
          <w:rFonts w:ascii="Arial" w:hAnsi="Arial" w:cs="Arial"/>
          <w:sz w:val="24"/>
          <w:szCs w:val="24"/>
        </w:rPr>
        <w:t>44) Jovan</w:t>
      </w:r>
      <w:r w:rsidR="00080427">
        <w:rPr>
          <w:rFonts w:ascii="Arial" w:hAnsi="Arial" w:cs="Arial"/>
          <w:sz w:val="24"/>
          <w:szCs w:val="24"/>
        </w:rPr>
        <w:t>a</w:t>
      </w:r>
      <w:r w:rsidR="00A31397" w:rsidRPr="00A31397">
        <w:rPr>
          <w:rFonts w:ascii="Arial" w:hAnsi="Arial" w:cs="Arial"/>
          <w:sz w:val="24"/>
          <w:szCs w:val="24"/>
        </w:rPr>
        <w:t xml:space="preserve"> Graić</w:t>
      </w:r>
      <w:r w:rsidR="00080427">
        <w:rPr>
          <w:rFonts w:ascii="Arial" w:hAnsi="Arial" w:cs="Arial"/>
          <w:sz w:val="24"/>
          <w:szCs w:val="24"/>
        </w:rPr>
        <w:t>a</w:t>
      </w:r>
      <w:r w:rsidR="00A31397" w:rsidRPr="00A31397">
        <w:rPr>
          <w:rFonts w:ascii="Arial" w:hAnsi="Arial" w:cs="Arial"/>
          <w:sz w:val="24"/>
          <w:szCs w:val="24"/>
        </w:rPr>
        <w:t xml:space="preserve">, Savin, Buković 97, 23420 Buković; </w:t>
      </w:r>
      <w:r w:rsidR="00080427">
        <w:rPr>
          <w:rFonts w:ascii="Arial" w:hAnsi="Arial" w:cs="Arial"/>
          <w:sz w:val="24"/>
          <w:szCs w:val="24"/>
        </w:rPr>
        <w:t>45) Luke</w:t>
      </w:r>
      <w:r w:rsidR="00A31397" w:rsidRPr="00A31397">
        <w:rPr>
          <w:rFonts w:ascii="Arial" w:hAnsi="Arial" w:cs="Arial"/>
          <w:sz w:val="24"/>
          <w:szCs w:val="24"/>
        </w:rPr>
        <w:t xml:space="preserve"> Graić</w:t>
      </w:r>
      <w:r w:rsidR="00080427">
        <w:rPr>
          <w:rFonts w:ascii="Arial" w:hAnsi="Arial" w:cs="Arial"/>
          <w:sz w:val="24"/>
          <w:szCs w:val="24"/>
        </w:rPr>
        <w:t>a</w:t>
      </w:r>
      <w:r w:rsidR="00A31397" w:rsidRPr="00A31397">
        <w:rPr>
          <w:rFonts w:ascii="Arial" w:hAnsi="Arial" w:cs="Arial"/>
          <w:sz w:val="24"/>
          <w:szCs w:val="24"/>
        </w:rPr>
        <w:t>, Savin, Kr. Dmitra Zvonimira 45, 23420 Benkovac</w:t>
      </w:r>
      <w:r w:rsidR="009E298F">
        <w:rPr>
          <w:rFonts w:ascii="Arial" w:hAnsi="Arial" w:cs="Arial"/>
          <w:sz w:val="24"/>
          <w:szCs w:val="24"/>
        </w:rPr>
        <w:t>,</w:t>
      </w:r>
      <w:r w:rsidR="00A31397" w:rsidRPr="00A31397">
        <w:rPr>
          <w:rFonts w:ascii="Arial" w:hAnsi="Arial" w:cs="Arial"/>
          <w:sz w:val="24"/>
          <w:szCs w:val="24"/>
        </w:rPr>
        <w:t xml:space="preserve"> </w:t>
      </w:r>
      <w:r w:rsidR="00080427">
        <w:rPr>
          <w:rFonts w:ascii="Arial" w:hAnsi="Arial" w:cs="Arial"/>
          <w:sz w:val="24"/>
          <w:szCs w:val="24"/>
        </w:rPr>
        <w:t>46) Nikole</w:t>
      </w:r>
      <w:r w:rsidR="00AD3D6F" w:rsidRPr="00082401">
        <w:rPr>
          <w:rFonts w:ascii="Arial" w:hAnsi="Arial" w:cs="Arial"/>
          <w:sz w:val="24"/>
          <w:szCs w:val="24"/>
        </w:rPr>
        <w:t xml:space="preserve"> Pupovc</w:t>
      </w:r>
      <w:r w:rsidR="00080427">
        <w:rPr>
          <w:rFonts w:ascii="Arial" w:hAnsi="Arial" w:cs="Arial"/>
          <w:sz w:val="24"/>
          <w:szCs w:val="24"/>
        </w:rPr>
        <w:t>a</w:t>
      </w:r>
      <w:r w:rsidR="00AD3D6F" w:rsidRPr="00082401">
        <w:rPr>
          <w:rFonts w:ascii="Arial" w:hAnsi="Arial" w:cs="Arial"/>
          <w:sz w:val="24"/>
          <w:szCs w:val="24"/>
        </w:rPr>
        <w:t>, Nikolin</w:t>
      </w:r>
      <w:r w:rsidR="00080427">
        <w:rPr>
          <w:rFonts w:ascii="Arial" w:hAnsi="Arial" w:cs="Arial"/>
          <w:sz w:val="24"/>
          <w:szCs w:val="24"/>
        </w:rPr>
        <w:t>og</w:t>
      </w:r>
      <w:r w:rsidR="00AD3D6F" w:rsidRPr="00082401">
        <w:rPr>
          <w:rFonts w:ascii="Arial" w:hAnsi="Arial" w:cs="Arial"/>
          <w:sz w:val="24"/>
          <w:szCs w:val="24"/>
        </w:rPr>
        <w:t xml:space="preserve">, </w:t>
      </w:r>
      <w:r w:rsidR="00080427">
        <w:rPr>
          <w:rFonts w:ascii="Arial" w:hAnsi="Arial" w:cs="Arial"/>
          <w:sz w:val="24"/>
          <w:szCs w:val="24"/>
        </w:rPr>
        <w:t>47) Nevenke</w:t>
      </w:r>
      <w:r w:rsidR="00DA6FD4" w:rsidRPr="00DA6FD4">
        <w:rPr>
          <w:rFonts w:ascii="Arial" w:hAnsi="Arial" w:cs="Arial"/>
          <w:sz w:val="24"/>
          <w:szCs w:val="24"/>
        </w:rPr>
        <w:t xml:space="preserve"> Pupovac, Ul.</w:t>
      </w:r>
      <w:r w:rsidR="009E298F">
        <w:rPr>
          <w:rFonts w:ascii="Arial" w:hAnsi="Arial" w:cs="Arial"/>
          <w:sz w:val="24"/>
          <w:szCs w:val="24"/>
        </w:rPr>
        <w:t xml:space="preserve"> </w:t>
      </w:r>
      <w:r w:rsidR="00DA6FD4" w:rsidRPr="00DA6FD4">
        <w:rPr>
          <w:rFonts w:ascii="Arial" w:hAnsi="Arial" w:cs="Arial"/>
          <w:sz w:val="24"/>
          <w:szCs w:val="24"/>
        </w:rPr>
        <w:t>Save</w:t>
      </w:r>
      <w:r w:rsidR="009E298F">
        <w:rPr>
          <w:rFonts w:ascii="Arial" w:hAnsi="Arial" w:cs="Arial"/>
          <w:sz w:val="24"/>
          <w:szCs w:val="24"/>
        </w:rPr>
        <w:t xml:space="preserve"> Jugo Bujkove 34, 51000 Rijeka, </w:t>
      </w:r>
      <w:r w:rsidR="00DA6FD4" w:rsidRPr="00DA6FD4">
        <w:rPr>
          <w:rFonts w:ascii="Arial" w:hAnsi="Arial" w:cs="Arial"/>
          <w:sz w:val="24"/>
          <w:szCs w:val="24"/>
        </w:rPr>
        <w:t>48) Tihomir</w:t>
      </w:r>
      <w:r w:rsidR="00080427">
        <w:rPr>
          <w:rFonts w:ascii="Arial" w:hAnsi="Arial" w:cs="Arial"/>
          <w:sz w:val="24"/>
          <w:szCs w:val="24"/>
        </w:rPr>
        <w:t>a Pupov</w:t>
      </w:r>
      <w:r w:rsidR="00DA6FD4" w:rsidRPr="00DA6FD4">
        <w:rPr>
          <w:rFonts w:ascii="Arial" w:hAnsi="Arial" w:cs="Arial"/>
          <w:sz w:val="24"/>
          <w:szCs w:val="24"/>
        </w:rPr>
        <w:t>c</w:t>
      </w:r>
      <w:r w:rsidR="00080427">
        <w:rPr>
          <w:rFonts w:ascii="Arial" w:hAnsi="Arial" w:cs="Arial"/>
          <w:sz w:val="24"/>
          <w:szCs w:val="24"/>
        </w:rPr>
        <w:t>a</w:t>
      </w:r>
      <w:r w:rsidR="00DA6FD4" w:rsidRPr="00DA6FD4">
        <w:rPr>
          <w:rFonts w:ascii="Arial" w:hAnsi="Arial" w:cs="Arial"/>
          <w:sz w:val="24"/>
          <w:szCs w:val="24"/>
        </w:rPr>
        <w:t>, Ul.</w:t>
      </w:r>
      <w:r w:rsidR="009E298F">
        <w:rPr>
          <w:rFonts w:ascii="Arial" w:hAnsi="Arial" w:cs="Arial"/>
          <w:sz w:val="24"/>
          <w:szCs w:val="24"/>
        </w:rPr>
        <w:t xml:space="preserve"> </w:t>
      </w:r>
      <w:r w:rsidR="00DA6FD4" w:rsidRPr="00DA6FD4">
        <w:rPr>
          <w:rFonts w:ascii="Arial" w:hAnsi="Arial" w:cs="Arial"/>
          <w:sz w:val="24"/>
          <w:szCs w:val="24"/>
        </w:rPr>
        <w:t>Save Jugo Bujkove 34, 51000 Rijeka</w:t>
      </w:r>
      <w:r w:rsidR="009E298F">
        <w:rPr>
          <w:rFonts w:ascii="Arial" w:hAnsi="Arial" w:cs="Arial"/>
          <w:sz w:val="24"/>
          <w:szCs w:val="24"/>
        </w:rPr>
        <w:t xml:space="preserve">, </w:t>
      </w:r>
      <w:r w:rsidR="00080427">
        <w:rPr>
          <w:rFonts w:ascii="Arial" w:hAnsi="Arial" w:cs="Arial"/>
          <w:sz w:val="24"/>
          <w:szCs w:val="24"/>
        </w:rPr>
        <w:t>49) Milice</w:t>
      </w:r>
      <w:r w:rsidR="00A31397" w:rsidRPr="00A31397">
        <w:rPr>
          <w:rFonts w:ascii="Arial" w:hAnsi="Arial" w:cs="Arial"/>
          <w:sz w:val="24"/>
          <w:szCs w:val="24"/>
        </w:rPr>
        <w:t xml:space="preserve"> Pupovac, Nikolina, Islam Grčki 113, 23420 Islam G</w:t>
      </w:r>
      <w:r w:rsidR="009E298F">
        <w:rPr>
          <w:rFonts w:ascii="Arial" w:hAnsi="Arial" w:cs="Arial"/>
          <w:sz w:val="24"/>
          <w:szCs w:val="24"/>
        </w:rPr>
        <w:t xml:space="preserve">rčki, </w:t>
      </w:r>
      <w:r w:rsidR="00080427">
        <w:rPr>
          <w:rFonts w:ascii="Arial" w:hAnsi="Arial" w:cs="Arial"/>
          <w:sz w:val="24"/>
          <w:szCs w:val="24"/>
        </w:rPr>
        <w:t>50) Saše</w:t>
      </w:r>
      <w:r w:rsidR="00A31397" w:rsidRPr="00A31397">
        <w:rPr>
          <w:rFonts w:ascii="Arial" w:hAnsi="Arial" w:cs="Arial"/>
          <w:sz w:val="24"/>
          <w:szCs w:val="24"/>
        </w:rPr>
        <w:t xml:space="preserve"> Pupovc</w:t>
      </w:r>
      <w:r w:rsidR="00080427">
        <w:rPr>
          <w:rFonts w:ascii="Arial" w:hAnsi="Arial" w:cs="Arial"/>
          <w:sz w:val="24"/>
          <w:szCs w:val="24"/>
        </w:rPr>
        <w:t>a</w:t>
      </w:r>
      <w:r w:rsidR="00A31397" w:rsidRPr="00A31397">
        <w:rPr>
          <w:rFonts w:ascii="Arial" w:hAnsi="Arial" w:cs="Arial"/>
          <w:sz w:val="24"/>
          <w:szCs w:val="24"/>
        </w:rPr>
        <w:t xml:space="preserve"> pok. Save i pok. Todora, A. Petravića 27, 21000 Split, </w:t>
      </w:r>
      <w:r w:rsidR="00080427">
        <w:rPr>
          <w:rFonts w:ascii="Arial" w:hAnsi="Arial" w:cs="Arial"/>
          <w:sz w:val="24"/>
          <w:szCs w:val="24"/>
        </w:rPr>
        <w:t>51) Marte Pupovac, Nikoline</w:t>
      </w:r>
      <w:r w:rsidR="00AD3D6F" w:rsidRPr="00082401">
        <w:rPr>
          <w:rFonts w:ascii="Arial" w:hAnsi="Arial" w:cs="Arial"/>
          <w:sz w:val="24"/>
          <w:szCs w:val="24"/>
        </w:rPr>
        <w:t xml:space="preserve">, </w:t>
      </w:r>
      <w:r w:rsidR="00080427">
        <w:rPr>
          <w:rFonts w:ascii="Arial" w:hAnsi="Arial" w:cs="Arial"/>
          <w:sz w:val="24"/>
          <w:szCs w:val="24"/>
        </w:rPr>
        <w:t>52) Marijane</w:t>
      </w:r>
      <w:r w:rsidR="00AD3D6F" w:rsidRPr="00082401">
        <w:rPr>
          <w:rFonts w:ascii="Arial" w:hAnsi="Arial" w:cs="Arial"/>
          <w:sz w:val="24"/>
          <w:szCs w:val="24"/>
        </w:rPr>
        <w:t xml:space="preserve"> Riznić pok. Ružice, Kasikovićeva 1, 11000 Beograd, Republika Srbija,</w:t>
      </w:r>
      <w:r w:rsidR="00DD0879">
        <w:rPr>
          <w:rFonts w:ascii="Arial" w:hAnsi="Arial" w:cs="Arial"/>
          <w:sz w:val="24"/>
          <w:szCs w:val="24"/>
        </w:rPr>
        <w:t xml:space="preserve"> </w:t>
      </w:r>
      <w:r w:rsidR="004A55FD">
        <w:rPr>
          <w:rFonts w:ascii="Arial" w:hAnsi="Arial" w:cs="Arial"/>
          <w:sz w:val="24"/>
          <w:szCs w:val="24"/>
        </w:rPr>
        <w:t>53</w:t>
      </w:r>
      <w:r w:rsidR="00080427">
        <w:rPr>
          <w:rFonts w:ascii="Arial" w:hAnsi="Arial" w:cs="Arial"/>
          <w:sz w:val="24"/>
          <w:szCs w:val="24"/>
        </w:rPr>
        <w:t>) Željka</w:t>
      </w:r>
      <w:r w:rsidR="00AD3D6F" w:rsidRPr="00082401">
        <w:rPr>
          <w:rFonts w:ascii="Arial" w:hAnsi="Arial" w:cs="Arial"/>
          <w:sz w:val="24"/>
          <w:szCs w:val="24"/>
        </w:rPr>
        <w:t xml:space="preserve"> Tačković</w:t>
      </w:r>
      <w:r w:rsidR="00080427">
        <w:rPr>
          <w:rFonts w:ascii="Arial" w:hAnsi="Arial" w:cs="Arial"/>
          <w:sz w:val="24"/>
          <w:szCs w:val="24"/>
        </w:rPr>
        <w:t>a</w:t>
      </w:r>
      <w:r w:rsidR="00AD3D6F" w:rsidRPr="00082401">
        <w:rPr>
          <w:rFonts w:ascii="Arial" w:hAnsi="Arial" w:cs="Arial"/>
          <w:sz w:val="24"/>
          <w:szCs w:val="24"/>
        </w:rPr>
        <w:t>, Nikolin,</w:t>
      </w:r>
      <w:r w:rsidR="00A31397" w:rsidRPr="00A31397">
        <w:rPr>
          <w:rFonts w:ascii="Arial" w:hAnsi="Arial" w:cs="Arial"/>
          <w:bCs/>
          <w:sz w:val="24"/>
          <w:szCs w:val="24"/>
        </w:rPr>
        <w:t xml:space="preserve"> </w:t>
      </w:r>
      <w:r w:rsidR="009E298F">
        <w:rPr>
          <w:rFonts w:ascii="Arial" w:hAnsi="Arial" w:cs="Arial"/>
          <w:bCs/>
          <w:sz w:val="24"/>
          <w:szCs w:val="24"/>
        </w:rPr>
        <w:t>pod 1</w:t>
      </w:r>
      <w:r w:rsidR="00AC448D">
        <w:rPr>
          <w:rFonts w:ascii="Arial" w:hAnsi="Arial" w:cs="Arial"/>
          <w:bCs/>
          <w:sz w:val="24"/>
          <w:szCs w:val="24"/>
        </w:rPr>
        <w:t>)-</w:t>
      </w:r>
      <w:r w:rsidR="009E298F">
        <w:rPr>
          <w:rFonts w:ascii="Arial" w:hAnsi="Arial" w:cs="Arial"/>
          <w:bCs/>
          <w:sz w:val="24"/>
          <w:szCs w:val="24"/>
        </w:rPr>
        <w:t>11), 14-18), 21-24), 30-</w:t>
      </w:r>
      <w:r w:rsidR="00A31397" w:rsidRPr="00A31397">
        <w:rPr>
          <w:rFonts w:ascii="Arial" w:hAnsi="Arial" w:cs="Arial"/>
          <w:bCs/>
          <w:sz w:val="24"/>
          <w:szCs w:val="24"/>
        </w:rPr>
        <w:t>32), 37</w:t>
      </w:r>
      <w:r w:rsidR="00A31397">
        <w:rPr>
          <w:rFonts w:ascii="Arial" w:hAnsi="Arial" w:cs="Arial"/>
          <w:bCs/>
          <w:sz w:val="24"/>
          <w:szCs w:val="24"/>
        </w:rPr>
        <w:t>)-</w:t>
      </w:r>
      <w:r w:rsidR="00A31397" w:rsidRPr="00A31397">
        <w:rPr>
          <w:rFonts w:ascii="Arial" w:hAnsi="Arial" w:cs="Arial"/>
          <w:bCs/>
          <w:sz w:val="24"/>
          <w:szCs w:val="24"/>
        </w:rPr>
        <w:t>38</w:t>
      </w:r>
      <w:r w:rsidR="00A31397">
        <w:rPr>
          <w:rFonts w:ascii="Arial" w:hAnsi="Arial" w:cs="Arial"/>
          <w:bCs/>
          <w:sz w:val="24"/>
          <w:szCs w:val="24"/>
        </w:rPr>
        <w:t>)</w:t>
      </w:r>
      <w:r w:rsidR="00A31397" w:rsidRPr="00A31397">
        <w:rPr>
          <w:rFonts w:ascii="Arial" w:hAnsi="Arial" w:cs="Arial"/>
          <w:bCs/>
          <w:sz w:val="24"/>
          <w:szCs w:val="24"/>
        </w:rPr>
        <w:t>,</w:t>
      </w:r>
      <w:r w:rsidR="00A31397">
        <w:rPr>
          <w:rFonts w:ascii="Arial" w:hAnsi="Arial" w:cs="Arial"/>
          <w:bCs/>
          <w:sz w:val="24"/>
          <w:szCs w:val="24"/>
        </w:rPr>
        <w:t xml:space="preserve"> 41)-43</w:t>
      </w:r>
      <w:r w:rsidR="00AC448D">
        <w:rPr>
          <w:rFonts w:ascii="Arial" w:hAnsi="Arial" w:cs="Arial"/>
          <w:bCs/>
          <w:sz w:val="24"/>
          <w:szCs w:val="24"/>
        </w:rPr>
        <w:t xml:space="preserve">), 46, </w:t>
      </w:r>
      <w:r w:rsidR="00BB7236">
        <w:rPr>
          <w:rFonts w:ascii="Arial" w:hAnsi="Arial" w:cs="Arial"/>
          <w:bCs/>
          <w:sz w:val="24"/>
          <w:szCs w:val="24"/>
        </w:rPr>
        <w:t>51)-53</w:t>
      </w:r>
      <w:r w:rsidR="00A31397">
        <w:rPr>
          <w:rFonts w:ascii="Arial" w:hAnsi="Arial" w:cs="Arial"/>
          <w:bCs/>
          <w:sz w:val="24"/>
          <w:szCs w:val="24"/>
        </w:rPr>
        <w:t xml:space="preserve">) </w:t>
      </w:r>
      <w:r w:rsidR="00080427">
        <w:rPr>
          <w:rFonts w:ascii="Arial" w:hAnsi="Arial" w:cs="Arial"/>
          <w:bCs/>
          <w:sz w:val="24"/>
          <w:szCs w:val="24"/>
        </w:rPr>
        <w:t xml:space="preserve">kao odsutni i nepoznata boravišta </w:t>
      </w:r>
      <w:r w:rsidR="00A31397">
        <w:rPr>
          <w:rFonts w:ascii="Arial" w:hAnsi="Arial" w:cs="Arial"/>
          <w:bCs/>
          <w:sz w:val="24"/>
          <w:szCs w:val="24"/>
        </w:rPr>
        <w:t>zastupani po privremenom</w:t>
      </w:r>
      <w:r w:rsidR="00A31397" w:rsidRPr="00A31397">
        <w:rPr>
          <w:rFonts w:ascii="Arial" w:hAnsi="Arial" w:cs="Arial"/>
          <w:bCs/>
          <w:sz w:val="24"/>
          <w:szCs w:val="24"/>
        </w:rPr>
        <w:t xml:space="preserve"> zastupnik</w:t>
      </w:r>
      <w:r w:rsidR="00A31397">
        <w:rPr>
          <w:rFonts w:ascii="Arial" w:hAnsi="Arial" w:cs="Arial"/>
          <w:bCs/>
          <w:sz w:val="24"/>
          <w:szCs w:val="24"/>
        </w:rPr>
        <w:t>u Jurici</w:t>
      </w:r>
      <w:r w:rsidR="00A31397" w:rsidRPr="00A31397">
        <w:rPr>
          <w:rFonts w:ascii="Arial" w:hAnsi="Arial" w:cs="Arial"/>
          <w:bCs/>
          <w:sz w:val="24"/>
          <w:szCs w:val="24"/>
        </w:rPr>
        <w:t xml:space="preserve"> Kvartuč</w:t>
      </w:r>
      <w:r w:rsidR="00A31397">
        <w:rPr>
          <w:rFonts w:ascii="Arial" w:hAnsi="Arial" w:cs="Arial"/>
          <w:bCs/>
          <w:sz w:val="24"/>
          <w:szCs w:val="24"/>
        </w:rPr>
        <w:t>u</w:t>
      </w:r>
      <w:r w:rsidR="00A31397" w:rsidRPr="00A31397">
        <w:rPr>
          <w:rFonts w:ascii="Arial" w:hAnsi="Arial" w:cs="Arial"/>
          <w:bCs/>
          <w:sz w:val="24"/>
          <w:szCs w:val="24"/>
        </w:rPr>
        <w:t>, odvjetnik u Zadru</w:t>
      </w:r>
      <w:r w:rsidR="00A31397" w:rsidRPr="00D1478D">
        <w:rPr>
          <w:rFonts w:ascii="Arial" w:hAnsi="Arial" w:cs="Arial"/>
          <w:bCs/>
          <w:sz w:val="24"/>
          <w:szCs w:val="24"/>
        </w:rPr>
        <w:t>,</w:t>
      </w:r>
      <w:r w:rsidR="00A31397" w:rsidRPr="00D1478D">
        <w:rPr>
          <w:rFonts w:ascii="Arial" w:hAnsi="Arial" w:cs="Arial"/>
          <w:sz w:val="24"/>
          <w:szCs w:val="24"/>
        </w:rPr>
        <w:t xml:space="preserve"> </w:t>
      </w:r>
      <w:r w:rsidR="00BB7236">
        <w:rPr>
          <w:rFonts w:ascii="Arial" w:hAnsi="Arial" w:cs="Arial"/>
          <w:sz w:val="24"/>
          <w:szCs w:val="24"/>
        </w:rPr>
        <w:t>54</w:t>
      </w:r>
      <w:r w:rsidR="00080427">
        <w:rPr>
          <w:rFonts w:ascii="Arial" w:hAnsi="Arial" w:cs="Arial"/>
          <w:sz w:val="24"/>
          <w:szCs w:val="24"/>
        </w:rPr>
        <w:t>) Đorđa</w:t>
      </w:r>
      <w:r w:rsidR="00DA6FD4" w:rsidRPr="00D1478D">
        <w:rPr>
          <w:rFonts w:ascii="Arial" w:hAnsi="Arial" w:cs="Arial"/>
          <w:sz w:val="24"/>
          <w:szCs w:val="24"/>
        </w:rPr>
        <w:t xml:space="preserve"> Rakić</w:t>
      </w:r>
      <w:r w:rsidR="00080427">
        <w:rPr>
          <w:rFonts w:ascii="Arial" w:hAnsi="Arial" w:cs="Arial"/>
          <w:sz w:val="24"/>
          <w:szCs w:val="24"/>
        </w:rPr>
        <w:t>a</w:t>
      </w:r>
      <w:r w:rsidR="00DA6FD4" w:rsidRPr="00D1478D">
        <w:rPr>
          <w:rFonts w:ascii="Arial" w:hAnsi="Arial" w:cs="Arial"/>
          <w:sz w:val="24"/>
          <w:szCs w:val="24"/>
        </w:rPr>
        <w:t xml:space="preserve"> pok. Andr</w:t>
      </w:r>
      <w:r w:rsidR="009E298F" w:rsidRPr="00D1478D">
        <w:rPr>
          <w:rFonts w:ascii="Arial" w:hAnsi="Arial" w:cs="Arial"/>
          <w:sz w:val="24"/>
          <w:szCs w:val="24"/>
        </w:rPr>
        <w:t xml:space="preserve">ije, Buković 81, 23420 Buković, </w:t>
      </w:r>
      <w:r w:rsidR="00BB7236">
        <w:rPr>
          <w:rFonts w:ascii="Arial" w:hAnsi="Arial" w:cs="Arial"/>
          <w:bCs/>
          <w:sz w:val="24"/>
          <w:szCs w:val="24"/>
        </w:rPr>
        <w:t>55</w:t>
      </w:r>
      <w:r w:rsidR="00DA6FD4" w:rsidRPr="00D1478D">
        <w:rPr>
          <w:rFonts w:ascii="Arial" w:hAnsi="Arial" w:cs="Arial"/>
          <w:bCs/>
          <w:sz w:val="24"/>
          <w:szCs w:val="24"/>
        </w:rPr>
        <w:t xml:space="preserve">) </w:t>
      </w:r>
      <w:r w:rsidR="00080427">
        <w:rPr>
          <w:rFonts w:ascii="Arial" w:hAnsi="Arial" w:cs="Arial"/>
          <w:bCs/>
          <w:sz w:val="24"/>
          <w:szCs w:val="24"/>
        </w:rPr>
        <w:t>Branke Smolić</w:t>
      </w:r>
      <w:r w:rsidR="00DA6FD4" w:rsidRPr="00D1478D">
        <w:rPr>
          <w:rFonts w:ascii="Arial" w:hAnsi="Arial" w:cs="Arial"/>
          <w:bCs/>
          <w:sz w:val="24"/>
          <w:szCs w:val="24"/>
        </w:rPr>
        <w:t xml:space="preserve"> pok.</w:t>
      </w:r>
      <w:r w:rsidR="009E298F" w:rsidRPr="00D1478D">
        <w:rPr>
          <w:rFonts w:ascii="Arial" w:hAnsi="Arial" w:cs="Arial"/>
          <w:bCs/>
          <w:sz w:val="24"/>
          <w:szCs w:val="24"/>
        </w:rPr>
        <w:t xml:space="preserve"> Andrije, Bribir 153, Skradin, </w:t>
      </w:r>
      <w:r w:rsidR="00BB7236">
        <w:rPr>
          <w:rFonts w:ascii="Arial" w:hAnsi="Arial" w:cs="Arial"/>
          <w:sz w:val="24"/>
          <w:szCs w:val="24"/>
        </w:rPr>
        <w:t>56</w:t>
      </w:r>
      <w:r w:rsidR="00DA6FD4" w:rsidRPr="00D1478D">
        <w:rPr>
          <w:rFonts w:ascii="Arial" w:hAnsi="Arial" w:cs="Arial"/>
          <w:sz w:val="24"/>
          <w:szCs w:val="24"/>
        </w:rPr>
        <w:t>) Perihan</w:t>
      </w:r>
      <w:r w:rsidR="00080427">
        <w:rPr>
          <w:rFonts w:ascii="Arial" w:hAnsi="Arial" w:cs="Arial"/>
          <w:sz w:val="24"/>
          <w:szCs w:val="24"/>
        </w:rPr>
        <w:t>a</w:t>
      </w:r>
      <w:r w:rsidR="00DA6FD4" w:rsidRPr="00D1478D">
        <w:rPr>
          <w:rFonts w:ascii="Arial" w:hAnsi="Arial" w:cs="Arial"/>
          <w:sz w:val="24"/>
          <w:szCs w:val="24"/>
        </w:rPr>
        <w:t xml:space="preserve"> Rakić</w:t>
      </w:r>
      <w:r w:rsidR="00080427">
        <w:rPr>
          <w:rFonts w:ascii="Arial" w:hAnsi="Arial" w:cs="Arial"/>
          <w:sz w:val="24"/>
          <w:szCs w:val="24"/>
        </w:rPr>
        <w:t>a</w:t>
      </w:r>
      <w:r w:rsidR="00DA6FD4" w:rsidRPr="00D1478D">
        <w:rPr>
          <w:rFonts w:ascii="Arial" w:hAnsi="Arial" w:cs="Arial"/>
          <w:sz w:val="24"/>
          <w:szCs w:val="24"/>
        </w:rPr>
        <w:t xml:space="preserve"> pok. Andrije, Buković 81, </w:t>
      </w:r>
      <w:r w:rsidR="00BB7236">
        <w:rPr>
          <w:rFonts w:ascii="Arial" w:hAnsi="Arial" w:cs="Arial"/>
          <w:sz w:val="24"/>
          <w:szCs w:val="24"/>
        </w:rPr>
        <w:t>57</w:t>
      </w:r>
      <w:r w:rsidR="00080427">
        <w:rPr>
          <w:rFonts w:ascii="Arial" w:hAnsi="Arial" w:cs="Arial"/>
          <w:sz w:val="24"/>
          <w:szCs w:val="24"/>
        </w:rPr>
        <w:t>) Ljubiše Dubroje</w:t>
      </w:r>
      <w:r w:rsidR="00DA6FD4" w:rsidRPr="00D1478D">
        <w:rPr>
          <w:rFonts w:ascii="Arial" w:hAnsi="Arial" w:cs="Arial"/>
          <w:sz w:val="24"/>
          <w:szCs w:val="24"/>
        </w:rPr>
        <w:t xml:space="preserve">, Zlatiborska </w:t>
      </w:r>
      <w:r w:rsidR="000232F3">
        <w:rPr>
          <w:rFonts w:ascii="Arial" w:hAnsi="Arial" w:cs="Arial"/>
          <w:sz w:val="24"/>
          <w:szCs w:val="24"/>
        </w:rPr>
        <w:t>48 Đ, Pančevo, Republika Srbija,</w:t>
      </w:r>
      <w:r w:rsidR="00DA6FD4" w:rsidRPr="00D1478D">
        <w:rPr>
          <w:rFonts w:ascii="Arial" w:hAnsi="Arial" w:cs="Arial"/>
          <w:sz w:val="24"/>
          <w:szCs w:val="24"/>
        </w:rPr>
        <w:t xml:space="preserve"> </w:t>
      </w:r>
      <w:r w:rsidR="00BB7236">
        <w:rPr>
          <w:rFonts w:ascii="Arial" w:hAnsi="Arial" w:cs="Arial"/>
          <w:sz w:val="24"/>
          <w:szCs w:val="24"/>
        </w:rPr>
        <w:t>58</w:t>
      </w:r>
      <w:r w:rsidR="0092215E">
        <w:rPr>
          <w:rFonts w:ascii="Arial" w:hAnsi="Arial" w:cs="Arial"/>
          <w:sz w:val="24"/>
          <w:szCs w:val="24"/>
        </w:rPr>
        <w:t>)</w:t>
      </w:r>
      <w:r w:rsidR="00080427">
        <w:rPr>
          <w:rFonts w:ascii="Arial" w:hAnsi="Arial" w:cs="Arial"/>
          <w:sz w:val="24"/>
          <w:szCs w:val="24"/>
        </w:rPr>
        <w:t xml:space="preserve"> Ljubice Dubroje</w:t>
      </w:r>
      <w:r w:rsidR="00DA6FD4" w:rsidRPr="00D1478D">
        <w:rPr>
          <w:rFonts w:ascii="Arial" w:hAnsi="Arial" w:cs="Arial"/>
          <w:sz w:val="24"/>
          <w:szCs w:val="24"/>
        </w:rPr>
        <w:t>, Veljka Vlahovića 50/17, Pančevo, Republika Srbija</w:t>
      </w:r>
      <w:r w:rsidR="00AC448D">
        <w:rPr>
          <w:rFonts w:ascii="Arial" w:hAnsi="Arial" w:cs="Arial"/>
          <w:sz w:val="24"/>
          <w:szCs w:val="24"/>
        </w:rPr>
        <w:t>,</w:t>
      </w:r>
      <w:r w:rsidR="0092215E">
        <w:rPr>
          <w:rFonts w:ascii="Arial" w:hAnsi="Arial" w:cs="Arial"/>
          <w:bCs/>
          <w:sz w:val="24"/>
          <w:szCs w:val="24"/>
        </w:rPr>
        <w:t xml:space="preserve"> </w:t>
      </w:r>
      <w:r w:rsidR="00BB7236">
        <w:rPr>
          <w:rFonts w:ascii="Arial" w:hAnsi="Arial" w:cs="Arial"/>
          <w:bCs/>
          <w:sz w:val="24"/>
          <w:szCs w:val="24"/>
        </w:rPr>
        <w:t>59</w:t>
      </w:r>
      <w:r w:rsidR="00080427">
        <w:rPr>
          <w:rFonts w:ascii="Arial" w:hAnsi="Arial" w:cs="Arial"/>
          <w:bCs/>
          <w:sz w:val="24"/>
          <w:szCs w:val="24"/>
        </w:rPr>
        <w:t>) Perke</w:t>
      </w:r>
      <w:r w:rsidR="00A31397" w:rsidRPr="00D1478D">
        <w:rPr>
          <w:rFonts w:ascii="Arial" w:hAnsi="Arial" w:cs="Arial"/>
          <w:bCs/>
          <w:sz w:val="24"/>
          <w:szCs w:val="24"/>
        </w:rPr>
        <w:t xml:space="preserve"> Sretenović pok. Trivuna, Jovana Cvijića 5/</w:t>
      </w:r>
      <w:r w:rsidR="00080427">
        <w:rPr>
          <w:rFonts w:ascii="Arial" w:hAnsi="Arial" w:cs="Arial"/>
          <w:bCs/>
          <w:sz w:val="24"/>
          <w:szCs w:val="24"/>
        </w:rPr>
        <w:t xml:space="preserve">2/8, Loznica, Republika </w:t>
      </w:r>
      <w:r w:rsidR="00080427">
        <w:rPr>
          <w:rFonts w:ascii="Arial" w:hAnsi="Arial" w:cs="Arial"/>
          <w:bCs/>
          <w:sz w:val="24"/>
          <w:szCs w:val="24"/>
        </w:rPr>
        <w:lastRenderedPageBreak/>
        <w:t xml:space="preserve">Srbija, </w:t>
      </w:r>
      <w:r w:rsidR="00A31397" w:rsidRPr="00D1478D">
        <w:rPr>
          <w:rFonts w:ascii="Arial" w:hAnsi="Arial" w:cs="Arial"/>
          <w:bCs/>
          <w:sz w:val="24"/>
          <w:szCs w:val="24"/>
        </w:rPr>
        <w:t>zastupana po pun. Emici Milošević,</w:t>
      </w:r>
      <w:r w:rsidR="00DA6FD4" w:rsidRPr="00D1478D">
        <w:rPr>
          <w:rFonts w:ascii="Arial" w:hAnsi="Arial" w:cs="Arial"/>
          <w:sz w:val="24"/>
          <w:szCs w:val="24"/>
        </w:rPr>
        <w:t xml:space="preserve"> </w:t>
      </w:r>
      <w:r w:rsidR="00BB7236">
        <w:rPr>
          <w:rFonts w:ascii="Arial" w:hAnsi="Arial" w:cs="Arial"/>
          <w:bCs/>
          <w:sz w:val="24"/>
          <w:szCs w:val="24"/>
        </w:rPr>
        <w:t>60</w:t>
      </w:r>
      <w:r w:rsidR="00080427">
        <w:rPr>
          <w:rFonts w:ascii="Arial" w:hAnsi="Arial" w:cs="Arial"/>
          <w:bCs/>
          <w:sz w:val="24"/>
          <w:szCs w:val="24"/>
        </w:rPr>
        <w:t>) Đurđice Torbice</w:t>
      </w:r>
      <w:r w:rsidR="00DA6FD4" w:rsidRPr="00D1478D">
        <w:rPr>
          <w:rFonts w:ascii="Arial" w:hAnsi="Arial" w:cs="Arial"/>
          <w:bCs/>
          <w:sz w:val="24"/>
          <w:szCs w:val="24"/>
        </w:rPr>
        <w:t xml:space="preserve">, Buković 82, 23420 Buković </w:t>
      </w:r>
      <w:r w:rsidR="00BB7236">
        <w:rPr>
          <w:rFonts w:ascii="Arial" w:hAnsi="Arial" w:cs="Arial"/>
          <w:bCs/>
          <w:sz w:val="24"/>
          <w:szCs w:val="24"/>
        </w:rPr>
        <w:t>61</w:t>
      </w:r>
      <w:r w:rsidR="00080427">
        <w:rPr>
          <w:rFonts w:ascii="Arial" w:hAnsi="Arial" w:cs="Arial"/>
          <w:bCs/>
          <w:sz w:val="24"/>
          <w:szCs w:val="24"/>
        </w:rPr>
        <w:t>) Branka</w:t>
      </w:r>
      <w:r w:rsidR="00DA6FD4" w:rsidRPr="00D1478D">
        <w:rPr>
          <w:rFonts w:ascii="Arial" w:hAnsi="Arial" w:cs="Arial"/>
          <w:bCs/>
          <w:sz w:val="24"/>
          <w:szCs w:val="24"/>
        </w:rPr>
        <w:t xml:space="preserve"> Rakić</w:t>
      </w:r>
      <w:r w:rsidR="00080427">
        <w:rPr>
          <w:rFonts w:ascii="Arial" w:hAnsi="Arial" w:cs="Arial"/>
          <w:bCs/>
          <w:sz w:val="24"/>
          <w:szCs w:val="24"/>
        </w:rPr>
        <w:t>a</w:t>
      </w:r>
      <w:r w:rsidR="00DA6FD4" w:rsidRPr="00D1478D">
        <w:rPr>
          <w:rFonts w:ascii="Arial" w:hAnsi="Arial" w:cs="Arial"/>
          <w:bCs/>
          <w:sz w:val="24"/>
          <w:szCs w:val="24"/>
        </w:rPr>
        <w:t xml:space="preserve"> pok.</w:t>
      </w:r>
      <w:r w:rsidR="00170F99">
        <w:rPr>
          <w:rFonts w:ascii="Arial" w:hAnsi="Arial" w:cs="Arial"/>
          <w:bCs/>
          <w:sz w:val="24"/>
          <w:szCs w:val="24"/>
        </w:rPr>
        <w:t xml:space="preserve"> </w:t>
      </w:r>
      <w:r w:rsidR="00DA6FD4" w:rsidRPr="00D1478D">
        <w:rPr>
          <w:rFonts w:ascii="Arial" w:hAnsi="Arial" w:cs="Arial"/>
          <w:bCs/>
          <w:sz w:val="24"/>
          <w:szCs w:val="24"/>
        </w:rPr>
        <w:t>Nikole, S</w:t>
      </w:r>
      <w:r w:rsidR="000232F3">
        <w:rPr>
          <w:rFonts w:ascii="Arial" w:hAnsi="Arial" w:cs="Arial"/>
          <w:bCs/>
          <w:sz w:val="24"/>
          <w:szCs w:val="24"/>
        </w:rPr>
        <w:t xml:space="preserve">v. </w:t>
      </w:r>
      <w:r w:rsidR="00D1478D">
        <w:rPr>
          <w:rFonts w:ascii="Arial" w:hAnsi="Arial" w:cs="Arial"/>
          <w:bCs/>
          <w:sz w:val="24"/>
          <w:szCs w:val="24"/>
        </w:rPr>
        <w:t>Vida 15, 23420 Benkovac,</w:t>
      </w:r>
      <w:r w:rsidR="00BB7236">
        <w:rPr>
          <w:rFonts w:ascii="Arial" w:hAnsi="Arial" w:cs="Arial"/>
          <w:bCs/>
          <w:sz w:val="24"/>
          <w:szCs w:val="24"/>
        </w:rPr>
        <w:t xml:space="preserve"> 62</w:t>
      </w:r>
      <w:r w:rsidR="00DA6FD4" w:rsidRPr="00D1478D">
        <w:rPr>
          <w:rFonts w:ascii="Arial" w:hAnsi="Arial" w:cs="Arial"/>
          <w:bCs/>
          <w:sz w:val="24"/>
          <w:szCs w:val="24"/>
        </w:rPr>
        <w:t>) Milan</w:t>
      </w:r>
      <w:r w:rsidR="00080427">
        <w:rPr>
          <w:rFonts w:ascii="Arial" w:hAnsi="Arial" w:cs="Arial"/>
          <w:bCs/>
          <w:sz w:val="24"/>
          <w:szCs w:val="24"/>
        </w:rPr>
        <w:t>a</w:t>
      </w:r>
      <w:r w:rsidR="00DA6FD4" w:rsidRPr="00D1478D">
        <w:rPr>
          <w:rFonts w:ascii="Arial" w:hAnsi="Arial" w:cs="Arial"/>
          <w:bCs/>
          <w:sz w:val="24"/>
          <w:szCs w:val="24"/>
        </w:rPr>
        <w:t xml:space="preserve"> Rakić</w:t>
      </w:r>
      <w:r w:rsidR="00080427">
        <w:rPr>
          <w:rFonts w:ascii="Arial" w:hAnsi="Arial" w:cs="Arial"/>
          <w:bCs/>
          <w:sz w:val="24"/>
          <w:szCs w:val="24"/>
        </w:rPr>
        <w:t>a</w:t>
      </w:r>
      <w:r w:rsidR="00DA6FD4" w:rsidRPr="00D1478D">
        <w:rPr>
          <w:rFonts w:ascii="Arial" w:hAnsi="Arial" w:cs="Arial"/>
          <w:bCs/>
          <w:sz w:val="24"/>
          <w:szCs w:val="24"/>
        </w:rPr>
        <w:t xml:space="preserve"> pok. Nikole, Put Gaja 3, 21210 Kučine, Solin,</w:t>
      </w:r>
      <w:r w:rsidR="00A31397" w:rsidRPr="00D1478D">
        <w:rPr>
          <w:rFonts w:ascii="Arial" w:hAnsi="Arial" w:cs="Arial"/>
          <w:bCs/>
          <w:sz w:val="24"/>
          <w:szCs w:val="24"/>
        </w:rPr>
        <w:t xml:space="preserve"> </w:t>
      </w:r>
      <w:r w:rsidR="00BB7236">
        <w:rPr>
          <w:rFonts w:ascii="Arial" w:hAnsi="Arial" w:cs="Arial"/>
          <w:bCs/>
          <w:sz w:val="24"/>
          <w:szCs w:val="24"/>
        </w:rPr>
        <w:t>63</w:t>
      </w:r>
      <w:r w:rsidR="00A31397" w:rsidRPr="00D1478D">
        <w:rPr>
          <w:rFonts w:ascii="Arial" w:hAnsi="Arial" w:cs="Arial"/>
          <w:bCs/>
          <w:sz w:val="24"/>
          <w:szCs w:val="24"/>
        </w:rPr>
        <w:t>)</w:t>
      </w:r>
      <w:r w:rsidR="0092215E">
        <w:rPr>
          <w:rFonts w:ascii="Arial" w:hAnsi="Arial" w:cs="Arial"/>
          <w:bCs/>
          <w:sz w:val="24"/>
          <w:szCs w:val="24"/>
        </w:rPr>
        <w:t xml:space="preserve"> Jovan</w:t>
      </w:r>
      <w:r w:rsidR="00080427">
        <w:rPr>
          <w:rFonts w:ascii="Arial" w:hAnsi="Arial" w:cs="Arial"/>
          <w:bCs/>
          <w:sz w:val="24"/>
          <w:szCs w:val="24"/>
        </w:rPr>
        <w:t>a</w:t>
      </w:r>
      <w:r w:rsidR="0092215E">
        <w:rPr>
          <w:rFonts w:ascii="Arial" w:hAnsi="Arial" w:cs="Arial"/>
          <w:bCs/>
          <w:sz w:val="24"/>
          <w:szCs w:val="24"/>
        </w:rPr>
        <w:t xml:space="preserve"> Ra</w:t>
      </w:r>
      <w:r w:rsidR="00080427">
        <w:rPr>
          <w:rFonts w:ascii="Arial" w:hAnsi="Arial" w:cs="Arial"/>
          <w:bCs/>
          <w:sz w:val="24"/>
          <w:szCs w:val="24"/>
        </w:rPr>
        <w:t>deke</w:t>
      </w:r>
      <w:r w:rsidR="0092215E">
        <w:rPr>
          <w:rFonts w:ascii="Arial" w:hAnsi="Arial" w:cs="Arial"/>
          <w:bCs/>
          <w:sz w:val="24"/>
          <w:szCs w:val="24"/>
        </w:rPr>
        <w:t xml:space="preserve"> iz Zadra, Don Ive Prodana 7, </w:t>
      </w:r>
      <w:r w:rsidR="004A55FD" w:rsidRPr="004A55FD">
        <w:rPr>
          <w:rFonts w:ascii="Arial" w:hAnsi="Arial" w:cs="Arial"/>
          <w:bCs/>
          <w:sz w:val="24"/>
          <w:szCs w:val="24"/>
        </w:rPr>
        <w:t xml:space="preserve">OIB: 67121377934, kao nasljednika Dragice Rakić, </w:t>
      </w:r>
      <w:r w:rsidR="00BB7236">
        <w:rPr>
          <w:rFonts w:ascii="Arial" w:hAnsi="Arial" w:cs="Arial"/>
          <w:bCs/>
          <w:sz w:val="24"/>
          <w:szCs w:val="24"/>
        </w:rPr>
        <w:t>64</w:t>
      </w:r>
      <w:r w:rsidR="000232F3">
        <w:rPr>
          <w:rFonts w:ascii="Arial" w:hAnsi="Arial" w:cs="Arial"/>
          <w:bCs/>
          <w:sz w:val="24"/>
          <w:szCs w:val="24"/>
        </w:rPr>
        <w:t xml:space="preserve">) </w:t>
      </w:r>
      <w:r w:rsidR="00080427">
        <w:rPr>
          <w:rFonts w:ascii="Arial" w:hAnsi="Arial" w:cs="Arial"/>
          <w:bCs/>
          <w:sz w:val="24"/>
          <w:szCs w:val="24"/>
        </w:rPr>
        <w:t>Biljane</w:t>
      </w:r>
      <w:r w:rsidR="00A31397" w:rsidRPr="00D1478D">
        <w:rPr>
          <w:rFonts w:ascii="Arial" w:hAnsi="Arial" w:cs="Arial"/>
          <w:bCs/>
          <w:sz w:val="24"/>
          <w:szCs w:val="24"/>
        </w:rPr>
        <w:t xml:space="preserve"> Gavrilović</w:t>
      </w:r>
      <w:r w:rsidR="00D1478D">
        <w:rPr>
          <w:rFonts w:ascii="Arial" w:hAnsi="Arial" w:cs="Arial"/>
          <w:bCs/>
          <w:sz w:val="24"/>
          <w:szCs w:val="24"/>
        </w:rPr>
        <w:t xml:space="preserve">, </w:t>
      </w:r>
      <w:r w:rsidR="00BB7236">
        <w:rPr>
          <w:rFonts w:ascii="Arial" w:hAnsi="Arial" w:cs="Arial"/>
          <w:sz w:val="24"/>
          <w:szCs w:val="24"/>
        </w:rPr>
        <w:t>65</w:t>
      </w:r>
      <w:r w:rsidR="00080427">
        <w:rPr>
          <w:rFonts w:ascii="Arial" w:hAnsi="Arial" w:cs="Arial"/>
          <w:sz w:val="24"/>
          <w:szCs w:val="24"/>
        </w:rPr>
        <w:t>) Ljubice</w:t>
      </w:r>
      <w:r w:rsidR="00DA6FD4" w:rsidRPr="00D1478D">
        <w:rPr>
          <w:rFonts w:ascii="Arial" w:hAnsi="Arial" w:cs="Arial"/>
          <w:sz w:val="24"/>
          <w:szCs w:val="24"/>
        </w:rPr>
        <w:t xml:space="preserve"> Rakić ud Stevana</w:t>
      </w:r>
      <w:r w:rsidR="000232F3">
        <w:rPr>
          <w:rFonts w:ascii="Arial" w:hAnsi="Arial" w:cs="Arial"/>
          <w:sz w:val="24"/>
          <w:szCs w:val="24"/>
        </w:rPr>
        <w:t>, Buković, Buković 83,</w:t>
      </w:r>
      <w:r w:rsidR="00DA6FD4" w:rsidRPr="00D1478D">
        <w:rPr>
          <w:rFonts w:ascii="Arial" w:hAnsi="Arial" w:cs="Arial"/>
          <w:sz w:val="24"/>
          <w:szCs w:val="24"/>
        </w:rPr>
        <w:t xml:space="preserve"> </w:t>
      </w:r>
      <w:r w:rsidR="00BB7236">
        <w:rPr>
          <w:rFonts w:ascii="Arial" w:hAnsi="Arial" w:cs="Arial"/>
          <w:bCs/>
          <w:sz w:val="24"/>
          <w:szCs w:val="24"/>
        </w:rPr>
        <w:t>66</w:t>
      </w:r>
      <w:r w:rsidR="00A31397" w:rsidRPr="00D1478D">
        <w:rPr>
          <w:rFonts w:ascii="Arial" w:hAnsi="Arial" w:cs="Arial"/>
          <w:bCs/>
          <w:sz w:val="24"/>
          <w:szCs w:val="24"/>
        </w:rPr>
        <w:t>) Neven</w:t>
      </w:r>
      <w:r w:rsidR="00080427">
        <w:rPr>
          <w:rFonts w:ascii="Arial" w:hAnsi="Arial" w:cs="Arial"/>
          <w:bCs/>
          <w:sz w:val="24"/>
          <w:szCs w:val="24"/>
        </w:rPr>
        <w:t>a</w:t>
      </w:r>
      <w:r w:rsidR="00A31397" w:rsidRPr="00D1478D">
        <w:rPr>
          <w:rFonts w:ascii="Arial" w:hAnsi="Arial" w:cs="Arial"/>
          <w:bCs/>
          <w:sz w:val="24"/>
          <w:szCs w:val="24"/>
        </w:rPr>
        <w:t xml:space="preserve"> Rakić</w:t>
      </w:r>
      <w:r w:rsidR="00080427">
        <w:rPr>
          <w:rFonts w:ascii="Arial" w:hAnsi="Arial" w:cs="Arial"/>
          <w:bCs/>
          <w:sz w:val="24"/>
          <w:szCs w:val="24"/>
        </w:rPr>
        <w:t>a</w:t>
      </w:r>
      <w:r w:rsidR="00A31397" w:rsidRPr="00D1478D">
        <w:rPr>
          <w:rFonts w:ascii="Arial" w:hAnsi="Arial" w:cs="Arial"/>
          <w:bCs/>
          <w:sz w:val="24"/>
          <w:szCs w:val="24"/>
        </w:rPr>
        <w:t xml:space="preserve"> pok. Stevana</w:t>
      </w:r>
      <w:r w:rsidR="000232F3">
        <w:rPr>
          <w:rFonts w:ascii="Arial" w:hAnsi="Arial" w:cs="Arial"/>
          <w:bCs/>
          <w:sz w:val="24"/>
          <w:szCs w:val="24"/>
        </w:rPr>
        <w:t>, Buković, Buković 83</w:t>
      </w:r>
      <w:r w:rsidR="000232F3">
        <w:rPr>
          <w:rFonts w:ascii="Arial" w:hAnsi="Arial" w:cs="Arial"/>
          <w:sz w:val="24"/>
          <w:szCs w:val="24"/>
        </w:rPr>
        <w:t xml:space="preserve"> i</w:t>
      </w:r>
      <w:r w:rsidR="00D1478D">
        <w:rPr>
          <w:rFonts w:ascii="Arial" w:hAnsi="Arial" w:cs="Arial"/>
          <w:sz w:val="24"/>
          <w:szCs w:val="24"/>
        </w:rPr>
        <w:t xml:space="preserve"> </w:t>
      </w:r>
      <w:r w:rsidR="00BB7236">
        <w:rPr>
          <w:rFonts w:ascii="Arial" w:hAnsi="Arial" w:cs="Arial"/>
          <w:bCs/>
          <w:sz w:val="24"/>
          <w:szCs w:val="24"/>
        </w:rPr>
        <w:t>67</w:t>
      </w:r>
      <w:r w:rsidR="00DA6FD4" w:rsidRPr="00D1478D">
        <w:rPr>
          <w:rFonts w:ascii="Arial" w:hAnsi="Arial" w:cs="Arial"/>
          <w:bCs/>
          <w:sz w:val="24"/>
          <w:szCs w:val="24"/>
        </w:rPr>
        <w:t>) Dragan</w:t>
      </w:r>
      <w:r w:rsidR="00080427">
        <w:rPr>
          <w:rFonts w:ascii="Arial" w:hAnsi="Arial" w:cs="Arial"/>
          <w:bCs/>
          <w:sz w:val="24"/>
          <w:szCs w:val="24"/>
        </w:rPr>
        <w:t>a</w:t>
      </w:r>
      <w:r w:rsidR="00DA6FD4" w:rsidRPr="00D1478D">
        <w:rPr>
          <w:rFonts w:ascii="Arial" w:hAnsi="Arial" w:cs="Arial"/>
          <w:bCs/>
          <w:sz w:val="24"/>
          <w:szCs w:val="24"/>
        </w:rPr>
        <w:t xml:space="preserve"> Rakić</w:t>
      </w:r>
      <w:r w:rsidR="00080427">
        <w:rPr>
          <w:rFonts w:ascii="Arial" w:hAnsi="Arial" w:cs="Arial"/>
          <w:bCs/>
          <w:sz w:val="24"/>
          <w:szCs w:val="24"/>
        </w:rPr>
        <w:t>a</w:t>
      </w:r>
      <w:r w:rsidR="00DA6FD4" w:rsidRPr="00D1478D">
        <w:rPr>
          <w:rFonts w:ascii="Arial" w:hAnsi="Arial" w:cs="Arial"/>
          <w:bCs/>
          <w:sz w:val="24"/>
          <w:szCs w:val="24"/>
        </w:rPr>
        <w:t xml:space="preserve"> pok. Stevana</w:t>
      </w:r>
      <w:r w:rsidR="00170F99">
        <w:rPr>
          <w:rFonts w:ascii="Arial" w:hAnsi="Arial" w:cs="Arial"/>
          <w:bCs/>
          <w:sz w:val="24"/>
          <w:szCs w:val="24"/>
        </w:rPr>
        <w:t>,</w:t>
      </w:r>
      <w:r w:rsidR="00080427">
        <w:rPr>
          <w:rFonts w:ascii="Arial" w:hAnsi="Arial" w:cs="Arial"/>
          <w:bCs/>
          <w:sz w:val="24"/>
          <w:szCs w:val="24"/>
        </w:rPr>
        <w:t xml:space="preserve"> Buković, Buković 83, tuženici</w:t>
      </w:r>
      <w:r w:rsidR="00170F99">
        <w:rPr>
          <w:rFonts w:ascii="Arial" w:hAnsi="Arial" w:cs="Arial"/>
          <w:bCs/>
          <w:sz w:val="24"/>
          <w:szCs w:val="24"/>
        </w:rPr>
        <w:t xml:space="preserve"> </w:t>
      </w:r>
      <w:r w:rsidR="00BB7236">
        <w:rPr>
          <w:rFonts w:ascii="Arial" w:hAnsi="Arial" w:cs="Arial"/>
          <w:bCs/>
          <w:sz w:val="24"/>
          <w:szCs w:val="24"/>
        </w:rPr>
        <w:t>pod 65) do 67</w:t>
      </w:r>
      <w:r w:rsidR="000232F3">
        <w:rPr>
          <w:rFonts w:ascii="Arial" w:hAnsi="Arial" w:cs="Arial"/>
          <w:bCs/>
          <w:sz w:val="24"/>
          <w:szCs w:val="24"/>
        </w:rPr>
        <w:t>) kao nasljednici Stevana Rakića</w:t>
      </w:r>
      <w:r w:rsidR="00DA6FD4" w:rsidRPr="00D1478D">
        <w:rPr>
          <w:rFonts w:ascii="Arial" w:hAnsi="Arial" w:cs="Arial"/>
          <w:bCs/>
          <w:sz w:val="24"/>
          <w:szCs w:val="24"/>
        </w:rPr>
        <w:t>, radi utvrđenja,</w:t>
      </w:r>
      <w:r w:rsidR="006B2FD1">
        <w:rPr>
          <w:rFonts w:ascii="Arial" w:hAnsi="Arial" w:cs="Arial"/>
          <w:bCs/>
          <w:sz w:val="24"/>
          <w:szCs w:val="24"/>
        </w:rPr>
        <w:t xml:space="preserve"> </w:t>
      </w:r>
      <w:r w:rsidR="006B2FD1" w:rsidRPr="000232F3">
        <w:rPr>
          <w:rFonts w:ascii="Arial" w:hAnsi="Arial" w:cs="Arial"/>
          <w:noProof w:val="0"/>
          <w:sz w:val="24"/>
          <w:szCs w:val="24"/>
        </w:rPr>
        <w:t>13</w:t>
      </w:r>
      <w:r w:rsidR="00AD3D6F" w:rsidRPr="000232F3">
        <w:rPr>
          <w:rFonts w:ascii="Arial" w:hAnsi="Arial" w:cs="Arial"/>
          <w:noProof w:val="0"/>
          <w:sz w:val="24"/>
          <w:szCs w:val="24"/>
        </w:rPr>
        <w:t>.</w:t>
      </w:r>
      <w:r w:rsidR="00AD3D6F">
        <w:rPr>
          <w:rFonts w:ascii="Arial" w:hAnsi="Arial" w:cs="Arial"/>
          <w:noProof w:val="0"/>
          <w:sz w:val="24"/>
          <w:szCs w:val="24"/>
        </w:rPr>
        <w:t xml:space="preserve"> veljače 2025</w:t>
      </w:r>
      <w:r w:rsidR="00C57DC3">
        <w:rPr>
          <w:rFonts w:ascii="Arial" w:hAnsi="Arial" w:cs="Arial"/>
          <w:noProof w:val="0"/>
          <w:sz w:val="24"/>
          <w:szCs w:val="24"/>
        </w:rPr>
        <w:t>.</w:t>
      </w:r>
    </w:p>
    <w:p w:rsidR="00C57DC3" w:rsidRDefault="00C57DC3" w:rsidP="00C57DC3">
      <w:pPr>
        <w:jc w:val="both"/>
        <w:rPr>
          <w:rFonts w:ascii="Arial" w:hAnsi="Arial" w:cs="Arial"/>
          <w:noProof w:val="0"/>
          <w:sz w:val="24"/>
          <w:szCs w:val="24"/>
        </w:rPr>
      </w:pPr>
    </w:p>
    <w:p w:rsidR="003322D3" w:rsidRPr="00CD00E6" w:rsidRDefault="003322D3" w:rsidP="00C57DC3">
      <w:pPr>
        <w:jc w:val="center"/>
        <w:rPr>
          <w:rFonts w:ascii="Arial" w:hAnsi="Arial" w:cs="Arial"/>
          <w:noProof w:val="0"/>
          <w:sz w:val="24"/>
          <w:szCs w:val="24"/>
        </w:rPr>
      </w:pPr>
      <w:r w:rsidRPr="00CD00E6">
        <w:rPr>
          <w:rFonts w:ascii="Arial" w:hAnsi="Arial" w:cs="Arial"/>
          <w:noProof w:val="0"/>
          <w:sz w:val="24"/>
          <w:szCs w:val="24"/>
        </w:rPr>
        <w:t>r i j e š i o    j e</w:t>
      </w:r>
    </w:p>
    <w:p w:rsidR="003322D3" w:rsidRPr="00CD00E6" w:rsidRDefault="003322D3" w:rsidP="003322D3">
      <w:pPr>
        <w:jc w:val="center"/>
        <w:rPr>
          <w:rFonts w:ascii="Arial" w:hAnsi="Arial" w:cs="Arial"/>
          <w:noProof w:val="0"/>
          <w:sz w:val="24"/>
          <w:szCs w:val="24"/>
        </w:rPr>
      </w:pPr>
    </w:p>
    <w:p w:rsidR="00D1271D" w:rsidRPr="00AD3D6F" w:rsidRDefault="00AD3D6F" w:rsidP="00AD3D6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D3D6F">
        <w:rPr>
          <w:rFonts w:ascii="Arial" w:hAnsi="Arial" w:cs="Arial"/>
          <w:bCs/>
          <w:sz w:val="24"/>
          <w:szCs w:val="24"/>
        </w:rPr>
        <w:t>I.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1271D" w:rsidRPr="00AD3D6F">
        <w:rPr>
          <w:rFonts w:ascii="Arial" w:hAnsi="Arial" w:cs="Arial"/>
          <w:bCs/>
          <w:sz w:val="24"/>
          <w:szCs w:val="24"/>
        </w:rPr>
        <w:t xml:space="preserve"> Utvrđuje se prekid postupka u ovoj pravnoj stvari</w:t>
      </w:r>
      <w:r w:rsidRPr="00AD3D6F">
        <w:rPr>
          <w:rFonts w:ascii="Arial" w:hAnsi="Arial" w:cs="Arial"/>
          <w:bCs/>
          <w:sz w:val="24"/>
          <w:szCs w:val="24"/>
        </w:rPr>
        <w:t xml:space="preserve">. </w:t>
      </w:r>
    </w:p>
    <w:p w:rsidR="00AD3D6F" w:rsidRPr="00CD00E6" w:rsidRDefault="00AD3D6F" w:rsidP="00D1271D">
      <w:pPr>
        <w:jc w:val="both"/>
        <w:rPr>
          <w:rFonts w:ascii="Arial" w:hAnsi="Arial" w:cs="Arial"/>
          <w:bCs/>
          <w:sz w:val="24"/>
          <w:szCs w:val="24"/>
        </w:rPr>
      </w:pPr>
    </w:p>
    <w:p w:rsidR="00D1271D" w:rsidRPr="00CD00E6" w:rsidRDefault="00D1271D" w:rsidP="00D1271D">
      <w:pPr>
        <w:jc w:val="both"/>
        <w:rPr>
          <w:rFonts w:ascii="Arial" w:hAnsi="Arial" w:cs="Arial"/>
          <w:bCs/>
          <w:sz w:val="24"/>
          <w:szCs w:val="24"/>
        </w:rPr>
      </w:pPr>
      <w:r w:rsidRPr="00CD00E6">
        <w:rPr>
          <w:rFonts w:ascii="Arial" w:hAnsi="Arial" w:cs="Arial"/>
          <w:bCs/>
          <w:sz w:val="24"/>
          <w:szCs w:val="24"/>
        </w:rPr>
        <w:t xml:space="preserve">           II. Postupak će se nastaviti kad nasljednici ili staratelji ostavštine </w:t>
      </w:r>
      <w:r w:rsidR="00170F99">
        <w:rPr>
          <w:rFonts w:ascii="Arial" w:hAnsi="Arial" w:cs="Arial"/>
          <w:bCs/>
          <w:sz w:val="24"/>
          <w:szCs w:val="24"/>
        </w:rPr>
        <w:t xml:space="preserve">tuženice pod </w:t>
      </w:r>
      <w:r w:rsidR="00350F1D">
        <w:rPr>
          <w:rFonts w:ascii="Arial" w:hAnsi="Arial" w:cs="Arial"/>
          <w:bCs/>
          <w:sz w:val="24"/>
          <w:szCs w:val="24"/>
        </w:rPr>
        <w:t>59</w:t>
      </w:r>
      <w:bookmarkStart w:id="0" w:name="_GoBack"/>
      <w:bookmarkEnd w:id="0"/>
      <w:r w:rsidR="00AC448D">
        <w:rPr>
          <w:rFonts w:ascii="Arial" w:hAnsi="Arial" w:cs="Arial"/>
          <w:bCs/>
          <w:sz w:val="24"/>
          <w:szCs w:val="24"/>
        </w:rPr>
        <w:t xml:space="preserve">) Perke Sretenović </w:t>
      </w:r>
      <w:r w:rsidRPr="00CD00E6">
        <w:rPr>
          <w:rFonts w:ascii="Arial" w:hAnsi="Arial" w:cs="Arial"/>
          <w:bCs/>
          <w:sz w:val="24"/>
          <w:szCs w:val="24"/>
        </w:rPr>
        <w:t xml:space="preserve">preuzmu postupak ili kad ih sud na prijedlog protivne strane ili po službenoj dužnosti pozove da to učine (čl. </w:t>
      </w:r>
      <w:smartTag w:uri="urn:schemas-microsoft-com:office:smarttags" w:element="metricconverter">
        <w:smartTagPr>
          <w:attr w:name="ProductID" w:val="215. st"/>
        </w:smartTagPr>
        <w:r w:rsidRPr="00CD00E6">
          <w:rPr>
            <w:rFonts w:ascii="Arial" w:hAnsi="Arial" w:cs="Arial"/>
            <w:bCs/>
            <w:sz w:val="24"/>
            <w:szCs w:val="24"/>
          </w:rPr>
          <w:t>215. st</w:t>
        </w:r>
      </w:smartTag>
      <w:r w:rsidRPr="00CD00E6">
        <w:rPr>
          <w:rFonts w:ascii="Arial" w:hAnsi="Arial" w:cs="Arial"/>
          <w:bCs/>
          <w:sz w:val="24"/>
          <w:szCs w:val="24"/>
        </w:rPr>
        <w:t xml:space="preserve">. 1. </w:t>
      </w:r>
      <w:r w:rsidRPr="00CD00E6">
        <w:rPr>
          <w:rFonts w:ascii="Arial" w:hAnsi="Arial" w:cs="Arial"/>
          <w:bCs/>
          <w:iCs/>
          <w:sz w:val="24"/>
          <w:szCs w:val="24"/>
        </w:rPr>
        <w:t>Zakona o parničnom postupku</w:t>
      </w:r>
      <w:r w:rsidRPr="00CD00E6">
        <w:rPr>
          <w:rFonts w:ascii="Arial" w:hAnsi="Arial" w:cs="Arial"/>
          <w:bCs/>
          <w:sz w:val="24"/>
          <w:szCs w:val="24"/>
        </w:rPr>
        <w:t xml:space="preserve">). </w:t>
      </w:r>
    </w:p>
    <w:p w:rsidR="00D1271D" w:rsidRPr="00CD00E6" w:rsidRDefault="00D1271D" w:rsidP="00D1271D">
      <w:pPr>
        <w:jc w:val="both"/>
        <w:rPr>
          <w:rFonts w:ascii="Arial" w:hAnsi="Arial" w:cs="Arial"/>
          <w:bCs/>
          <w:sz w:val="24"/>
          <w:szCs w:val="24"/>
        </w:rPr>
      </w:pPr>
    </w:p>
    <w:p w:rsidR="00D1271D" w:rsidRPr="00CD00E6" w:rsidRDefault="00D1271D" w:rsidP="00D1271D">
      <w:pPr>
        <w:pStyle w:val="Naslov2"/>
        <w:rPr>
          <w:rFonts w:ascii="Arial" w:hAnsi="Arial" w:cs="Arial"/>
          <w:b w:val="0"/>
          <w:sz w:val="24"/>
        </w:rPr>
      </w:pPr>
      <w:r w:rsidRPr="00CD00E6">
        <w:rPr>
          <w:rFonts w:ascii="Arial" w:hAnsi="Arial" w:cs="Arial"/>
          <w:b w:val="0"/>
          <w:sz w:val="24"/>
        </w:rPr>
        <w:t>Obrazloženje</w:t>
      </w:r>
    </w:p>
    <w:p w:rsidR="00D1271D" w:rsidRPr="00CD00E6" w:rsidRDefault="00D1271D" w:rsidP="00D1271D">
      <w:pPr>
        <w:rPr>
          <w:rFonts w:ascii="Arial" w:hAnsi="Arial" w:cs="Arial"/>
          <w:sz w:val="24"/>
          <w:szCs w:val="24"/>
        </w:rPr>
      </w:pPr>
    </w:p>
    <w:p w:rsidR="00C57DC3" w:rsidRPr="00AD3D6F" w:rsidRDefault="00AD3D6F" w:rsidP="00AD3D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D3D6F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D1271D" w:rsidRPr="00AD3D6F">
        <w:rPr>
          <w:rFonts w:ascii="Arial" w:hAnsi="Arial" w:cs="Arial"/>
          <w:sz w:val="24"/>
          <w:szCs w:val="24"/>
        </w:rPr>
        <w:t xml:space="preserve">U predmetnom postupku </w:t>
      </w:r>
      <w:r w:rsidR="00C57DC3" w:rsidRPr="00AD3D6F">
        <w:rPr>
          <w:rFonts w:ascii="Arial" w:hAnsi="Arial" w:cs="Arial"/>
          <w:sz w:val="24"/>
          <w:szCs w:val="24"/>
        </w:rPr>
        <w:t>punomoćnica tuženika</w:t>
      </w:r>
      <w:r>
        <w:rPr>
          <w:rFonts w:ascii="Arial" w:hAnsi="Arial" w:cs="Arial"/>
          <w:sz w:val="24"/>
          <w:szCs w:val="24"/>
        </w:rPr>
        <w:t xml:space="preserve"> pod 61) </w:t>
      </w:r>
      <w:r w:rsidR="00C57DC3" w:rsidRPr="00AD3D6F">
        <w:rPr>
          <w:rFonts w:ascii="Arial" w:hAnsi="Arial" w:cs="Arial"/>
          <w:sz w:val="24"/>
          <w:szCs w:val="24"/>
        </w:rPr>
        <w:t>obavij</w:t>
      </w:r>
      <w:r>
        <w:rPr>
          <w:rFonts w:ascii="Arial" w:hAnsi="Arial" w:cs="Arial"/>
          <w:sz w:val="24"/>
          <w:szCs w:val="24"/>
        </w:rPr>
        <w:t>estila j</w:t>
      </w:r>
      <w:r w:rsidR="00170F99">
        <w:rPr>
          <w:rFonts w:ascii="Arial" w:hAnsi="Arial" w:cs="Arial"/>
          <w:sz w:val="24"/>
          <w:szCs w:val="24"/>
        </w:rPr>
        <w:t xml:space="preserve">e ovaj sud da je tuženica pod </w:t>
      </w:r>
      <w:r w:rsidR="00350F1D">
        <w:rPr>
          <w:rFonts w:ascii="Arial" w:hAnsi="Arial" w:cs="Arial"/>
          <w:sz w:val="24"/>
          <w:szCs w:val="24"/>
        </w:rPr>
        <w:t>59</w:t>
      </w:r>
      <w:r>
        <w:rPr>
          <w:rFonts w:ascii="Arial" w:hAnsi="Arial" w:cs="Arial"/>
          <w:sz w:val="24"/>
          <w:szCs w:val="24"/>
        </w:rPr>
        <w:t xml:space="preserve">) Perka Sretenović preminula te je </w:t>
      </w:r>
      <w:r w:rsidR="001E4C23">
        <w:rPr>
          <w:rFonts w:ascii="Arial" w:hAnsi="Arial" w:cs="Arial"/>
          <w:sz w:val="24"/>
          <w:szCs w:val="24"/>
        </w:rPr>
        <w:t>sud utvrdio da je nastupio</w:t>
      </w:r>
      <w:r>
        <w:rPr>
          <w:rFonts w:ascii="Arial" w:hAnsi="Arial" w:cs="Arial"/>
          <w:sz w:val="24"/>
          <w:szCs w:val="24"/>
        </w:rPr>
        <w:t xml:space="preserve"> </w:t>
      </w:r>
      <w:r w:rsidR="001E4C23">
        <w:rPr>
          <w:rFonts w:ascii="Arial" w:hAnsi="Arial" w:cs="Arial"/>
          <w:sz w:val="24"/>
          <w:szCs w:val="24"/>
        </w:rPr>
        <w:t>prekid postupka.</w:t>
      </w:r>
    </w:p>
    <w:p w:rsidR="00C57DC3" w:rsidRDefault="00C57DC3" w:rsidP="00D1271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273E1" w:rsidRPr="008273E1" w:rsidRDefault="00D1271D" w:rsidP="008273E1">
      <w:pPr>
        <w:jc w:val="both"/>
        <w:rPr>
          <w:rFonts w:ascii="Arial" w:hAnsi="Arial" w:cs="Arial"/>
          <w:bCs/>
          <w:sz w:val="24"/>
          <w:szCs w:val="24"/>
        </w:rPr>
      </w:pPr>
      <w:r w:rsidRPr="00CD00E6">
        <w:rPr>
          <w:rFonts w:ascii="Arial" w:hAnsi="Arial" w:cs="Arial"/>
          <w:sz w:val="24"/>
          <w:szCs w:val="24"/>
        </w:rPr>
        <w:tab/>
      </w:r>
      <w:r w:rsidR="00AD3D6F">
        <w:rPr>
          <w:rFonts w:ascii="Arial" w:hAnsi="Arial" w:cs="Arial"/>
          <w:sz w:val="24"/>
          <w:szCs w:val="24"/>
        </w:rPr>
        <w:t xml:space="preserve">2. </w:t>
      </w:r>
      <w:r w:rsidRPr="00CD00E6">
        <w:rPr>
          <w:rFonts w:ascii="Arial" w:hAnsi="Arial" w:cs="Arial"/>
          <w:sz w:val="24"/>
          <w:szCs w:val="24"/>
        </w:rPr>
        <w:t xml:space="preserve">Odredbom čl. </w:t>
      </w:r>
      <w:smartTag w:uri="urn:schemas-microsoft-com:office:smarttags" w:element="metricconverter">
        <w:smartTagPr>
          <w:attr w:name="ProductID" w:val="212. st"/>
        </w:smartTagPr>
        <w:r w:rsidRPr="00CD00E6">
          <w:rPr>
            <w:rFonts w:ascii="Arial" w:hAnsi="Arial" w:cs="Arial"/>
            <w:sz w:val="24"/>
            <w:szCs w:val="24"/>
          </w:rPr>
          <w:t>212. st</w:t>
        </w:r>
      </w:smartTag>
      <w:r w:rsidRPr="00CD00E6">
        <w:rPr>
          <w:rFonts w:ascii="Arial" w:hAnsi="Arial" w:cs="Arial"/>
          <w:sz w:val="24"/>
          <w:szCs w:val="24"/>
        </w:rPr>
        <w:t>. 1. toč. 1. Zakona o parničnom postupku („Narodne novine“, broj  53/91, 91/92, 112/99, 88/01, 117/03, 88/05, 84/08,</w:t>
      </w:r>
      <w:r w:rsidR="00295BC7">
        <w:rPr>
          <w:rFonts w:ascii="Arial" w:hAnsi="Arial" w:cs="Arial"/>
          <w:sz w:val="24"/>
          <w:szCs w:val="24"/>
        </w:rPr>
        <w:t xml:space="preserve"> 123/08, 57/11, 148/11, 25/13, </w:t>
      </w:r>
      <w:r w:rsidRPr="00CD00E6">
        <w:rPr>
          <w:rFonts w:ascii="Arial" w:hAnsi="Arial" w:cs="Arial"/>
          <w:sz w:val="24"/>
          <w:szCs w:val="24"/>
        </w:rPr>
        <w:t>70/19</w:t>
      </w:r>
      <w:r w:rsidR="00295BC7">
        <w:rPr>
          <w:rFonts w:ascii="Arial" w:hAnsi="Arial" w:cs="Arial"/>
          <w:sz w:val="24"/>
          <w:szCs w:val="24"/>
        </w:rPr>
        <w:t xml:space="preserve">, </w:t>
      </w:r>
      <w:r w:rsidR="00295BC7" w:rsidRPr="00295BC7">
        <w:rPr>
          <w:rFonts w:ascii="Arial" w:hAnsi="Arial" w:cs="Arial"/>
          <w:sz w:val="24"/>
          <w:szCs w:val="24"/>
        </w:rPr>
        <w:t>80/22, 114/22 i 155/23</w:t>
      </w:r>
      <w:r w:rsidR="00BB7236">
        <w:rPr>
          <w:rFonts w:ascii="Arial" w:hAnsi="Arial" w:cs="Arial"/>
          <w:sz w:val="24"/>
          <w:szCs w:val="24"/>
        </w:rPr>
        <w:t xml:space="preserve"> </w:t>
      </w:r>
      <w:r w:rsidR="00295BC7" w:rsidRPr="00295BC7">
        <w:rPr>
          <w:rFonts w:ascii="Arial" w:hAnsi="Arial" w:cs="Arial"/>
          <w:sz w:val="24"/>
          <w:szCs w:val="24"/>
        </w:rPr>
        <w:t>– dalje u tekstu: ZPP)</w:t>
      </w:r>
      <w:r w:rsidRPr="00CD00E6">
        <w:rPr>
          <w:rFonts w:ascii="Arial" w:hAnsi="Arial" w:cs="Arial"/>
          <w:sz w:val="24"/>
          <w:szCs w:val="24"/>
        </w:rPr>
        <w:t xml:space="preserve"> propisano je da se postupak prekida kad stranka umre, pa je zbog smrti ovog tuženika valjalo rješenjem utvrditi prekid postupka</w:t>
      </w:r>
      <w:r w:rsidR="008273E1">
        <w:rPr>
          <w:rFonts w:ascii="Arial" w:hAnsi="Arial" w:cs="Arial"/>
          <w:sz w:val="24"/>
          <w:szCs w:val="24"/>
        </w:rPr>
        <w:t xml:space="preserve"> u odnosu na sve tuženika</w:t>
      </w:r>
      <w:r w:rsidR="009F151B" w:rsidRPr="00CD00E6">
        <w:rPr>
          <w:rFonts w:ascii="Arial" w:hAnsi="Arial" w:cs="Arial"/>
          <w:sz w:val="24"/>
          <w:szCs w:val="24"/>
        </w:rPr>
        <w:t xml:space="preserve">, </w:t>
      </w:r>
      <w:r w:rsidR="008273E1" w:rsidRPr="008273E1">
        <w:rPr>
          <w:rFonts w:ascii="Arial" w:hAnsi="Arial" w:cs="Arial"/>
          <w:bCs/>
          <w:sz w:val="24"/>
          <w:szCs w:val="24"/>
        </w:rPr>
        <w:t>obzirom da su tuženici jedinstveni i nužni suparničari u smislu čl. 201. ZPP. Naime, suvlasnici nekretnine u odnosu na koju se traži utvrđenje prava vlasništva na fizički određenom dijelu smatraju se jedinstvenim i nužnim suparničarima, jer se spor može riješiti samo na isti način u odnosu na sve tu</w:t>
      </w:r>
      <w:r w:rsidR="006B2FD1">
        <w:rPr>
          <w:rFonts w:ascii="Arial" w:hAnsi="Arial" w:cs="Arial"/>
          <w:bCs/>
          <w:sz w:val="24"/>
          <w:szCs w:val="24"/>
        </w:rPr>
        <w:t>ženike kao upisane suvlasnike (</w:t>
      </w:r>
      <w:r w:rsidR="008273E1" w:rsidRPr="008273E1">
        <w:rPr>
          <w:rFonts w:ascii="Arial" w:hAnsi="Arial" w:cs="Arial"/>
          <w:bCs/>
          <w:sz w:val="24"/>
          <w:szCs w:val="24"/>
        </w:rPr>
        <w:t>ili njihove pravne slijednike).</w:t>
      </w:r>
    </w:p>
    <w:p w:rsidR="008273E1" w:rsidRPr="008273E1" w:rsidRDefault="008273E1" w:rsidP="008273E1">
      <w:pPr>
        <w:jc w:val="both"/>
        <w:rPr>
          <w:rFonts w:ascii="Arial" w:hAnsi="Arial" w:cs="Arial"/>
          <w:bCs/>
          <w:sz w:val="24"/>
          <w:szCs w:val="24"/>
        </w:rPr>
      </w:pPr>
    </w:p>
    <w:p w:rsidR="008273E1" w:rsidRPr="008273E1" w:rsidRDefault="006B2FD1" w:rsidP="006B2FD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273E1" w:rsidRPr="008273E1">
        <w:rPr>
          <w:rFonts w:ascii="Arial" w:hAnsi="Arial" w:cs="Arial"/>
          <w:sz w:val="24"/>
          <w:szCs w:val="24"/>
        </w:rPr>
        <w:t>. Postupak će se nastaviti na temelju odredbe čl. 215.  st. 1. ZPP.</w:t>
      </w:r>
    </w:p>
    <w:p w:rsidR="00D1271D" w:rsidRPr="00CD00E6" w:rsidRDefault="00D1271D" w:rsidP="00D1271D">
      <w:pPr>
        <w:jc w:val="both"/>
        <w:rPr>
          <w:rFonts w:ascii="Arial" w:hAnsi="Arial" w:cs="Arial"/>
          <w:sz w:val="24"/>
          <w:szCs w:val="24"/>
        </w:rPr>
      </w:pPr>
    </w:p>
    <w:p w:rsidR="00D1271D" w:rsidRPr="00CD00E6" w:rsidRDefault="00D1271D" w:rsidP="00D1271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322D3" w:rsidRDefault="003322D3" w:rsidP="00CD00E6">
      <w:pPr>
        <w:jc w:val="center"/>
        <w:rPr>
          <w:rFonts w:ascii="Arial" w:hAnsi="Arial" w:cs="Arial"/>
          <w:noProof w:val="0"/>
          <w:sz w:val="24"/>
          <w:szCs w:val="24"/>
        </w:rPr>
      </w:pPr>
      <w:r w:rsidRPr="00CD00E6">
        <w:rPr>
          <w:rFonts w:ascii="Arial" w:hAnsi="Arial" w:cs="Arial"/>
          <w:noProof w:val="0"/>
          <w:sz w:val="24"/>
          <w:szCs w:val="24"/>
        </w:rPr>
        <w:t xml:space="preserve">U Zadru, </w:t>
      </w:r>
      <w:r w:rsidR="006B2FD1">
        <w:rPr>
          <w:rFonts w:ascii="Arial" w:hAnsi="Arial" w:cs="Arial"/>
          <w:noProof w:val="0"/>
          <w:sz w:val="24"/>
          <w:szCs w:val="24"/>
        </w:rPr>
        <w:t>13</w:t>
      </w:r>
      <w:r w:rsidR="00AD3D6F">
        <w:rPr>
          <w:rFonts w:ascii="Arial" w:hAnsi="Arial" w:cs="Arial"/>
          <w:noProof w:val="0"/>
          <w:sz w:val="24"/>
          <w:szCs w:val="24"/>
        </w:rPr>
        <w:t>. veljače 2025</w:t>
      </w:r>
      <w:r w:rsidR="00CD00E6">
        <w:rPr>
          <w:rFonts w:ascii="Arial" w:hAnsi="Arial" w:cs="Arial"/>
          <w:noProof w:val="0"/>
          <w:sz w:val="24"/>
          <w:szCs w:val="24"/>
        </w:rPr>
        <w:t>.</w:t>
      </w:r>
    </w:p>
    <w:p w:rsidR="00CD00E6" w:rsidRDefault="00CD00E6" w:rsidP="00CD00E6">
      <w:pPr>
        <w:jc w:val="center"/>
        <w:rPr>
          <w:rFonts w:ascii="Arial" w:hAnsi="Arial" w:cs="Arial"/>
          <w:noProof w:val="0"/>
          <w:sz w:val="24"/>
          <w:szCs w:val="24"/>
        </w:rPr>
      </w:pPr>
    </w:p>
    <w:p w:rsidR="00CD00E6" w:rsidRDefault="00CD00E6" w:rsidP="00CD00E6">
      <w:pPr>
        <w:ind w:left="4956"/>
        <w:jc w:val="center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Sutkinja</w:t>
      </w:r>
    </w:p>
    <w:p w:rsidR="00CD00E6" w:rsidRDefault="00CD00E6" w:rsidP="00CD00E6">
      <w:pPr>
        <w:ind w:left="4956"/>
        <w:jc w:val="center"/>
        <w:rPr>
          <w:rFonts w:ascii="Arial" w:hAnsi="Arial" w:cs="Arial"/>
          <w:noProof w:val="0"/>
          <w:sz w:val="24"/>
          <w:szCs w:val="24"/>
        </w:rPr>
      </w:pPr>
    </w:p>
    <w:p w:rsidR="00CD00E6" w:rsidRPr="00CD00E6" w:rsidRDefault="00CD00E6" w:rsidP="00CD00E6">
      <w:pPr>
        <w:ind w:left="4956"/>
        <w:jc w:val="center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 xml:space="preserve">Maja Ivković </w:t>
      </w:r>
    </w:p>
    <w:p w:rsidR="00AD3D6F" w:rsidRDefault="00AD3D6F" w:rsidP="003322D3">
      <w:pPr>
        <w:ind w:left="3540" w:firstLine="708"/>
        <w:jc w:val="both"/>
        <w:rPr>
          <w:rFonts w:ascii="Arial" w:hAnsi="Arial" w:cs="Arial"/>
          <w:noProof w:val="0"/>
          <w:sz w:val="24"/>
          <w:szCs w:val="24"/>
        </w:rPr>
      </w:pPr>
    </w:p>
    <w:p w:rsidR="003322D3" w:rsidRPr="00CD00E6" w:rsidRDefault="003322D3" w:rsidP="003322D3">
      <w:pPr>
        <w:ind w:left="3540" w:firstLine="708"/>
        <w:jc w:val="both"/>
        <w:rPr>
          <w:rFonts w:ascii="Arial" w:hAnsi="Arial" w:cs="Arial"/>
          <w:noProof w:val="0"/>
          <w:sz w:val="24"/>
          <w:szCs w:val="24"/>
        </w:rPr>
      </w:pPr>
      <w:r w:rsidRPr="00CD00E6">
        <w:rPr>
          <w:rFonts w:ascii="Arial" w:hAnsi="Arial" w:cs="Arial"/>
          <w:noProof w:val="0"/>
          <w:sz w:val="24"/>
          <w:szCs w:val="24"/>
        </w:rPr>
        <w:t xml:space="preserve">                     </w:t>
      </w:r>
    </w:p>
    <w:p w:rsidR="00CD00E6" w:rsidRDefault="003322D3" w:rsidP="00CD00E6">
      <w:pPr>
        <w:pStyle w:val="Uvuenotijeloteksta"/>
        <w:ind w:firstLine="0"/>
        <w:rPr>
          <w:rFonts w:cs="Arial"/>
          <w:noProof w:val="0"/>
          <w:sz w:val="24"/>
          <w:szCs w:val="24"/>
          <w:lang w:val="hr-HR"/>
        </w:rPr>
      </w:pPr>
      <w:r w:rsidRPr="00CD00E6">
        <w:rPr>
          <w:rFonts w:cs="Arial"/>
          <w:noProof w:val="0"/>
          <w:sz w:val="24"/>
          <w:szCs w:val="24"/>
          <w:lang w:val="hr-HR"/>
        </w:rPr>
        <w:tab/>
      </w:r>
      <w:r w:rsidRPr="00CD00E6">
        <w:rPr>
          <w:rFonts w:cs="Arial"/>
          <w:noProof w:val="0"/>
          <w:sz w:val="24"/>
          <w:szCs w:val="24"/>
          <w:lang w:val="hr-HR"/>
        </w:rPr>
        <w:tab/>
      </w:r>
    </w:p>
    <w:p w:rsidR="00CD00E6" w:rsidRDefault="00CD00E6" w:rsidP="00CD00E6">
      <w:pPr>
        <w:pStyle w:val="Uvuenotijeloteksta"/>
        <w:ind w:firstLine="0"/>
        <w:rPr>
          <w:rFonts w:cs="Arial"/>
          <w:noProof w:val="0"/>
          <w:sz w:val="24"/>
          <w:szCs w:val="24"/>
          <w:lang w:val="hr-HR"/>
        </w:rPr>
      </w:pPr>
    </w:p>
    <w:p w:rsidR="003322D3" w:rsidRPr="00CD00E6" w:rsidRDefault="00F675BB" w:rsidP="00CD00E6">
      <w:pPr>
        <w:ind w:right="57"/>
        <w:rPr>
          <w:rFonts w:ascii="Arial" w:hAnsi="Arial" w:cs="Arial"/>
          <w:noProof w:val="0"/>
          <w:sz w:val="24"/>
          <w:szCs w:val="24"/>
        </w:rPr>
      </w:pPr>
      <w:r w:rsidRPr="00CD00E6">
        <w:rPr>
          <w:rFonts w:ascii="Arial" w:hAnsi="Arial" w:cs="Arial"/>
          <w:noProof w:val="0"/>
          <w:sz w:val="24"/>
          <w:szCs w:val="24"/>
        </w:rPr>
        <w:t xml:space="preserve">          </w:t>
      </w:r>
      <w:r w:rsidR="003322D3" w:rsidRPr="00CD00E6">
        <w:rPr>
          <w:rFonts w:ascii="Arial" w:hAnsi="Arial" w:cs="Arial"/>
          <w:noProof w:val="0"/>
          <w:sz w:val="24"/>
          <w:szCs w:val="24"/>
        </w:rPr>
        <w:t>UPUTA O PRAVNOM LIJEKU:</w:t>
      </w:r>
    </w:p>
    <w:p w:rsidR="006E3ACB" w:rsidRPr="00CD00E6" w:rsidRDefault="006E3ACB" w:rsidP="006E3ACB">
      <w:pPr>
        <w:pStyle w:val="Uvuenotijeloteksta"/>
        <w:ind w:firstLine="709"/>
        <w:rPr>
          <w:rFonts w:cs="Arial"/>
          <w:sz w:val="24"/>
          <w:szCs w:val="24"/>
          <w:lang w:val="hr-HR"/>
        </w:rPr>
      </w:pPr>
      <w:r w:rsidRPr="00CD00E6">
        <w:rPr>
          <w:rFonts w:cs="Arial"/>
          <w:sz w:val="24"/>
          <w:szCs w:val="24"/>
          <w:lang w:val="hr-HR"/>
        </w:rPr>
        <w:t xml:space="preserve">Protiv ove odluke može se izjaviti žalba Županijskom sudu. Žalba se podnosi pismeno, putem ovog suda, u roku od 15 dana od dana primitka prijepisa ove odluke. </w:t>
      </w:r>
    </w:p>
    <w:p w:rsidR="003322D3" w:rsidRPr="00CD00E6" w:rsidRDefault="003322D3" w:rsidP="003322D3">
      <w:pPr>
        <w:pStyle w:val="Uvuenotijeloteksta"/>
        <w:ind w:firstLine="0"/>
        <w:rPr>
          <w:rFonts w:cs="Arial"/>
          <w:noProof w:val="0"/>
          <w:sz w:val="24"/>
          <w:szCs w:val="24"/>
          <w:lang w:val="hr-HR"/>
        </w:rPr>
      </w:pPr>
    </w:p>
    <w:p w:rsidR="003322D3" w:rsidRDefault="003322D3" w:rsidP="003322D3">
      <w:pPr>
        <w:pStyle w:val="Uvuenotijeloteksta"/>
        <w:ind w:firstLine="720"/>
        <w:rPr>
          <w:rFonts w:cs="Arial"/>
          <w:noProof w:val="0"/>
          <w:sz w:val="24"/>
          <w:szCs w:val="24"/>
          <w:lang w:val="hr-HR"/>
        </w:rPr>
      </w:pPr>
      <w:r w:rsidRPr="00CD00E6">
        <w:rPr>
          <w:rFonts w:cs="Arial"/>
          <w:noProof w:val="0"/>
          <w:sz w:val="24"/>
          <w:szCs w:val="24"/>
          <w:lang w:val="hr-HR"/>
        </w:rPr>
        <w:lastRenderedPageBreak/>
        <w:t>DNA:</w:t>
      </w:r>
    </w:p>
    <w:p w:rsidR="001A03F4" w:rsidRDefault="00170F99" w:rsidP="00170F99">
      <w:pPr>
        <w:pStyle w:val="Uvuenotijeloteksta"/>
        <w:numPr>
          <w:ilvl w:val="0"/>
          <w:numId w:val="6"/>
        </w:numPr>
        <w:rPr>
          <w:rFonts w:cs="Arial"/>
          <w:noProof w:val="0"/>
          <w:sz w:val="24"/>
          <w:szCs w:val="24"/>
          <w:lang w:val="hr-HR"/>
        </w:rPr>
      </w:pPr>
      <w:r>
        <w:rPr>
          <w:rFonts w:cs="Arial"/>
          <w:noProof w:val="0"/>
          <w:sz w:val="24"/>
          <w:szCs w:val="24"/>
          <w:lang w:val="hr-HR"/>
        </w:rPr>
        <w:t xml:space="preserve">Tužitelju po punomoćnici </w:t>
      </w:r>
      <w:proofErr w:type="spellStart"/>
      <w:r>
        <w:rPr>
          <w:rFonts w:cs="Arial"/>
          <w:noProof w:val="0"/>
          <w:sz w:val="24"/>
          <w:szCs w:val="24"/>
          <w:lang w:val="hr-HR"/>
        </w:rPr>
        <w:t>Elmi</w:t>
      </w:r>
      <w:proofErr w:type="spellEnd"/>
      <w:r>
        <w:rPr>
          <w:rFonts w:cs="Arial"/>
          <w:noProof w:val="0"/>
          <w:sz w:val="24"/>
          <w:szCs w:val="24"/>
          <w:lang w:val="hr-HR"/>
        </w:rPr>
        <w:t xml:space="preserve"> </w:t>
      </w:r>
      <w:proofErr w:type="spellStart"/>
      <w:r>
        <w:rPr>
          <w:rFonts w:cs="Arial"/>
          <w:noProof w:val="0"/>
          <w:sz w:val="24"/>
          <w:szCs w:val="24"/>
          <w:lang w:val="hr-HR"/>
        </w:rPr>
        <w:t>Predovan</w:t>
      </w:r>
      <w:proofErr w:type="spellEnd"/>
      <w:r>
        <w:rPr>
          <w:rFonts w:cs="Arial"/>
          <w:noProof w:val="0"/>
          <w:sz w:val="24"/>
          <w:szCs w:val="24"/>
          <w:lang w:val="hr-HR"/>
        </w:rPr>
        <w:t>, odvjetnici u Benkovcu</w:t>
      </w:r>
    </w:p>
    <w:p w:rsidR="00170F99" w:rsidRPr="00AC448D" w:rsidRDefault="00170F99" w:rsidP="00170F99">
      <w:pPr>
        <w:pStyle w:val="Uvuenotijeloteksta"/>
        <w:ind w:left="360" w:firstLine="0"/>
        <w:rPr>
          <w:rFonts w:cs="Arial"/>
          <w:noProof w:val="0"/>
          <w:sz w:val="24"/>
          <w:szCs w:val="24"/>
          <w:lang w:val="hr-HR"/>
        </w:rPr>
      </w:pPr>
    </w:p>
    <w:p w:rsidR="001A03F4" w:rsidRDefault="001A03F4" w:rsidP="00170F99">
      <w:pPr>
        <w:pStyle w:val="Uvuenotijeloteksta"/>
        <w:numPr>
          <w:ilvl w:val="0"/>
          <w:numId w:val="6"/>
        </w:numPr>
        <w:rPr>
          <w:rFonts w:cs="Arial"/>
          <w:noProof w:val="0"/>
          <w:sz w:val="24"/>
          <w:szCs w:val="24"/>
          <w:lang w:val="hr-HR"/>
        </w:rPr>
      </w:pPr>
      <w:r w:rsidRPr="00AC448D">
        <w:rPr>
          <w:rFonts w:cs="Arial"/>
          <w:noProof w:val="0"/>
          <w:sz w:val="24"/>
          <w:szCs w:val="24"/>
          <w:lang w:val="hr-HR"/>
        </w:rPr>
        <w:t xml:space="preserve">Tuženicima </w:t>
      </w:r>
      <w:r w:rsidR="00170F99">
        <w:rPr>
          <w:rFonts w:cs="Arial"/>
          <w:bCs/>
          <w:sz w:val="24"/>
          <w:szCs w:val="24"/>
        </w:rPr>
        <w:t>1- 11), 14-18), 21-24), 30-</w:t>
      </w:r>
      <w:r w:rsidRPr="00AC448D">
        <w:rPr>
          <w:rFonts w:cs="Arial"/>
          <w:bCs/>
          <w:sz w:val="24"/>
          <w:szCs w:val="24"/>
        </w:rPr>
        <w:t>32), 37</w:t>
      </w:r>
      <w:r w:rsidR="00170F99">
        <w:rPr>
          <w:rFonts w:cs="Arial"/>
          <w:bCs/>
          <w:sz w:val="24"/>
          <w:szCs w:val="24"/>
        </w:rPr>
        <w:t>)</w:t>
      </w:r>
      <w:r w:rsidRPr="00AC448D">
        <w:rPr>
          <w:rFonts w:cs="Arial"/>
          <w:bCs/>
          <w:sz w:val="24"/>
          <w:szCs w:val="24"/>
        </w:rPr>
        <w:t xml:space="preserve">, </w:t>
      </w:r>
      <w:r w:rsidR="00170F99">
        <w:rPr>
          <w:rFonts w:cs="Arial"/>
          <w:bCs/>
          <w:sz w:val="24"/>
          <w:szCs w:val="24"/>
        </w:rPr>
        <w:t>38), 41-</w:t>
      </w:r>
      <w:r w:rsidR="000232F3">
        <w:rPr>
          <w:rFonts w:cs="Arial"/>
          <w:bCs/>
          <w:sz w:val="24"/>
          <w:szCs w:val="24"/>
        </w:rPr>
        <w:t>43</w:t>
      </w:r>
      <w:r w:rsidR="00170F99">
        <w:rPr>
          <w:rFonts w:cs="Arial"/>
          <w:bCs/>
          <w:sz w:val="24"/>
          <w:szCs w:val="24"/>
        </w:rPr>
        <w:t>)</w:t>
      </w:r>
      <w:r w:rsidR="000232F3">
        <w:rPr>
          <w:rFonts w:cs="Arial"/>
          <w:bCs/>
          <w:sz w:val="24"/>
          <w:szCs w:val="24"/>
        </w:rPr>
        <w:t>, 46</w:t>
      </w:r>
      <w:r w:rsidR="00170F99">
        <w:rPr>
          <w:rFonts w:cs="Arial"/>
          <w:bCs/>
          <w:sz w:val="24"/>
          <w:szCs w:val="24"/>
        </w:rPr>
        <w:t>)</w:t>
      </w:r>
      <w:r w:rsidR="000232F3">
        <w:rPr>
          <w:rFonts w:cs="Arial"/>
          <w:bCs/>
          <w:sz w:val="24"/>
          <w:szCs w:val="24"/>
        </w:rPr>
        <w:t>, 51</w:t>
      </w:r>
      <w:r w:rsidR="00BB7236">
        <w:rPr>
          <w:rFonts w:cs="Arial"/>
          <w:bCs/>
          <w:sz w:val="24"/>
          <w:szCs w:val="24"/>
        </w:rPr>
        <w:t>-53</w:t>
      </w:r>
      <w:r w:rsidRPr="00AC448D">
        <w:rPr>
          <w:rFonts w:cs="Arial"/>
          <w:bCs/>
          <w:sz w:val="24"/>
          <w:szCs w:val="24"/>
        </w:rPr>
        <w:t>)</w:t>
      </w:r>
      <w:r w:rsidRPr="00AC448D">
        <w:rPr>
          <w:rFonts w:cs="Arial"/>
          <w:noProof w:val="0"/>
          <w:sz w:val="24"/>
          <w:szCs w:val="24"/>
          <w:lang w:val="hr-HR"/>
        </w:rPr>
        <w:t xml:space="preserve"> po privremenom zastupniku Jurici </w:t>
      </w:r>
      <w:proofErr w:type="spellStart"/>
      <w:r w:rsidRPr="00AC448D">
        <w:rPr>
          <w:rFonts w:cs="Arial"/>
          <w:noProof w:val="0"/>
          <w:sz w:val="24"/>
          <w:szCs w:val="24"/>
          <w:lang w:val="hr-HR"/>
        </w:rPr>
        <w:t>Kvartuču</w:t>
      </w:r>
      <w:proofErr w:type="spellEnd"/>
      <w:r w:rsidRPr="00AC448D">
        <w:rPr>
          <w:rFonts w:cs="Arial"/>
          <w:noProof w:val="0"/>
          <w:sz w:val="24"/>
          <w:szCs w:val="24"/>
          <w:lang w:val="hr-HR"/>
        </w:rPr>
        <w:t xml:space="preserve">, odvjetniku u Zadru </w:t>
      </w:r>
    </w:p>
    <w:p w:rsidR="00170F99" w:rsidRPr="00AC448D" w:rsidRDefault="00170F99" w:rsidP="00170F99">
      <w:pPr>
        <w:pStyle w:val="Uvuenotijeloteksta"/>
        <w:ind w:left="360" w:firstLine="0"/>
        <w:rPr>
          <w:rFonts w:cs="Arial"/>
          <w:noProof w:val="0"/>
          <w:sz w:val="24"/>
          <w:szCs w:val="24"/>
          <w:lang w:val="hr-HR"/>
        </w:rPr>
      </w:pPr>
    </w:p>
    <w:p w:rsidR="001A03F4" w:rsidRPr="00170F99" w:rsidRDefault="001A03F4" w:rsidP="00170F99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Cs/>
          <w:sz w:val="24"/>
          <w:szCs w:val="24"/>
        </w:rPr>
      </w:pPr>
      <w:r w:rsidRPr="00170F99">
        <w:rPr>
          <w:rFonts w:ascii="Arial" w:hAnsi="Arial" w:cs="Arial"/>
          <w:bCs/>
          <w:sz w:val="24"/>
          <w:szCs w:val="24"/>
        </w:rPr>
        <w:t xml:space="preserve">Tuženicima pod 12), 13), 20), 26), 27), 33), </w:t>
      </w:r>
      <w:r w:rsidR="00A2171E">
        <w:rPr>
          <w:rFonts w:ascii="Arial" w:hAnsi="Arial" w:cs="Arial"/>
          <w:bCs/>
          <w:sz w:val="24"/>
          <w:szCs w:val="24"/>
        </w:rPr>
        <w:t xml:space="preserve">34), </w:t>
      </w:r>
      <w:r w:rsidRPr="00170F99">
        <w:rPr>
          <w:rFonts w:ascii="Arial" w:hAnsi="Arial" w:cs="Arial"/>
          <w:bCs/>
          <w:sz w:val="24"/>
          <w:szCs w:val="24"/>
        </w:rPr>
        <w:t>36), 39)</w:t>
      </w:r>
      <w:r w:rsidR="000232F3" w:rsidRPr="00170F99">
        <w:rPr>
          <w:rFonts w:ascii="Arial" w:hAnsi="Arial" w:cs="Arial"/>
          <w:bCs/>
          <w:sz w:val="24"/>
          <w:szCs w:val="24"/>
        </w:rPr>
        <w:t xml:space="preserve">, 40), 44), 45), 49), </w:t>
      </w:r>
      <w:r w:rsidR="00A60F97">
        <w:rPr>
          <w:rFonts w:ascii="Arial" w:hAnsi="Arial" w:cs="Arial"/>
          <w:bCs/>
          <w:sz w:val="24"/>
          <w:szCs w:val="24"/>
        </w:rPr>
        <w:t>54), 60), 63) i 66)-</w:t>
      </w:r>
      <w:r w:rsidRPr="00170F99">
        <w:rPr>
          <w:rFonts w:ascii="Arial" w:hAnsi="Arial" w:cs="Arial"/>
          <w:bCs/>
          <w:sz w:val="24"/>
          <w:szCs w:val="24"/>
        </w:rPr>
        <w:t>putem e-oglasne ploče</w:t>
      </w:r>
    </w:p>
    <w:p w:rsidR="00170F99" w:rsidRPr="00170F99" w:rsidRDefault="00170F99" w:rsidP="00170F99">
      <w:pPr>
        <w:ind w:left="360"/>
        <w:jc w:val="both"/>
        <w:rPr>
          <w:rFonts w:cs="Arial"/>
          <w:noProof w:val="0"/>
          <w:sz w:val="24"/>
          <w:szCs w:val="24"/>
        </w:rPr>
      </w:pPr>
    </w:p>
    <w:p w:rsidR="00A31397" w:rsidRPr="00170F99" w:rsidRDefault="00170F99" w:rsidP="00170F99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4-  Tuženicima pod</w:t>
      </w:r>
      <w:r w:rsidR="00A31397" w:rsidRPr="00170F99">
        <w:rPr>
          <w:rFonts w:ascii="Arial" w:hAnsi="Arial" w:cs="Arial"/>
          <w:bCs/>
          <w:sz w:val="24"/>
          <w:szCs w:val="24"/>
        </w:rPr>
        <w:t xml:space="preserve"> </w:t>
      </w:r>
      <w:r w:rsidR="00AC448D" w:rsidRPr="00170F99">
        <w:rPr>
          <w:rFonts w:ascii="Arial" w:hAnsi="Arial" w:cs="Arial"/>
          <w:bCs/>
          <w:sz w:val="24"/>
          <w:szCs w:val="24"/>
        </w:rPr>
        <w:t>19), 25), 28), 29), 35), 47), 48</w:t>
      </w:r>
      <w:r w:rsidR="000232F3" w:rsidRPr="00170F99">
        <w:rPr>
          <w:rFonts w:ascii="Arial" w:hAnsi="Arial" w:cs="Arial"/>
          <w:bCs/>
          <w:sz w:val="24"/>
          <w:szCs w:val="24"/>
        </w:rPr>
        <w:t xml:space="preserve">), </w:t>
      </w:r>
      <w:r w:rsidR="00A2171E">
        <w:rPr>
          <w:rFonts w:ascii="Arial" w:hAnsi="Arial" w:cs="Arial"/>
          <w:bCs/>
          <w:sz w:val="24"/>
          <w:szCs w:val="24"/>
        </w:rPr>
        <w:t xml:space="preserve">50), </w:t>
      </w:r>
      <w:r w:rsidR="00A60F97">
        <w:rPr>
          <w:rFonts w:ascii="Arial" w:hAnsi="Arial" w:cs="Arial"/>
          <w:bCs/>
          <w:sz w:val="24"/>
          <w:szCs w:val="24"/>
        </w:rPr>
        <w:t>55-58), 61-62), 64-65)</w:t>
      </w:r>
      <w:r w:rsidRPr="00170F99">
        <w:rPr>
          <w:rFonts w:ascii="Arial" w:hAnsi="Arial" w:cs="Arial"/>
          <w:bCs/>
          <w:sz w:val="24"/>
          <w:szCs w:val="24"/>
        </w:rPr>
        <w:t xml:space="preserve"> </w:t>
      </w:r>
      <w:r w:rsidR="00A60F97">
        <w:rPr>
          <w:rFonts w:ascii="Arial" w:hAnsi="Arial" w:cs="Arial"/>
          <w:bCs/>
          <w:sz w:val="24"/>
          <w:szCs w:val="24"/>
        </w:rPr>
        <w:t xml:space="preserve">i 67) </w:t>
      </w:r>
      <w:r w:rsidR="00AC448D" w:rsidRPr="00170F99">
        <w:rPr>
          <w:rFonts w:ascii="Arial" w:hAnsi="Arial" w:cs="Arial"/>
          <w:bCs/>
          <w:sz w:val="24"/>
          <w:szCs w:val="24"/>
        </w:rPr>
        <w:t>osobno</w:t>
      </w:r>
    </w:p>
    <w:p w:rsidR="00170F99" w:rsidRDefault="00170F99" w:rsidP="00170F99">
      <w:pPr>
        <w:pStyle w:val="Uvuenotijeloteksta"/>
        <w:ind w:firstLine="0"/>
        <w:rPr>
          <w:rFonts w:cs="Arial"/>
          <w:noProof w:val="0"/>
          <w:sz w:val="24"/>
          <w:szCs w:val="24"/>
          <w:lang w:val="hr-HR"/>
        </w:rPr>
      </w:pPr>
    </w:p>
    <w:p w:rsidR="009A27B3" w:rsidRDefault="00170F99" w:rsidP="00170F99">
      <w:pPr>
        <w:pStyle w:val="Uvuenotijeloteksta"/>
        <w:ind w:firstLine="360"/>
        <w:rPr>
          <w:rFonts w:cs="Arial"/>
          <w:noProof w:val="0"/>
          <w:sz w:val="24"/>
          <w:szCs w:val="24"/>
          <w:lang w:val="hr-HR"/>
        </w:rPr>
      </w:pPr>
      <w:r>
        <w:rPr>
          <w:rFonts w:cs="Arial"/>
          <w:noProof w:val="0"/>
          <w:sz w:val="24"/>
          <w:szCs w:val="24"/>
          <w:lang w:val="hr-HR"/>
        </w:rPr>
        <w:t>Na znanje:</w:t>
      </w:r>
    </w:p>
    <w:p w:rsidR="00170F99" w:rsidRPr="00AC448D" w:rsidRDefault="00170F99" w:rsidP="00170F99">
      <w:pPr>
        <w:pStyle w:val="Uvuenotijeloteksta"/>
        <w:ind w:firstLine="360"/>
        <w:rPr>
          <w:rFonts w:cs="Arial"/>
          <w:noProof w:val="0"/>
          <w:sz w:val="24"/>
          <w:szCs w:val="24"/>
          <w:lang w:val="hr-HR"/>
        </w:rPr>
      </w:pPr>
      <w:r>
        <w:rPr>
          <w:rFonts w:cs="Arial"/>
          <w:noProof w:val="0"/>
          <w:sz w:val="24"/>
          <w:szCs w:val="24"/>
          <w:lang w:val="hr-HR"/>
        </w:rPr>
        <w:t xml:space="preserve">-ranijoj punomoćnici </w:t>
      </w:r>
      <w:proofErr w:type="spellStart"/>
      <w:r>
        <w:rPr>
          <w:rFonts w:cs="Arial"/>
          <w:noProof w:val="0"/>
          <w:sz w:val="24"/>
          <w:szCs w:val="24"/>
          <w:lang w:val="hr-HR"/>
        </w:rPr>
        <w:t>pok</w:t>
      </w:r>
      <w:proofErr w:type="spellEnd"/>
      <w:r>
        <w:rPr>
          <w:rFonts w:cs="Arial"/>
          <w:noProof w:val="0"/>
          <w:sz w:val="24"/>
          <w:szCs w:val="24"/>
          <w:lang w:val="hr-HR"/>
        </w:rPr>
        <w:t xml:space="preserve">. tuženice pod </w:t>
      </w:r>
      <w:r w:rsidR="00A60F97">
        <w:rPr>
          <w:rFonts w:cs="Arial"/>
          <w:noProof w:val="0"/>
          <w:sz w:val="24"/>
          <w:szCs w:val="24"/>
          <w:lang w:val="hr-HR"/>
        </w:rPr>
        <w:t>59</w:t>
      </w:r>
      <w:r>
        <w:rPr>
          <w:rFonts w:cs="Arial"/>
          <w:noProof w:val="0"/>
          <w:sz w:val="24"/>
          <w:szCs w:val="24"/>
          <w:lang w:val="hr-HR"/>
        </w:rPr>
        <w:t xml:space="preserve">) </w:t>
      </w:r>
      <w:proofErr w:type="spellStart"/>
      <w:r>
        <w:rPr>
          <w:rFonts w:cs="Arial"/>
          <w:noProof w:val="0"/>
          <w:sz w:val="24"/>
          <w:szCs w:val="24"/>
          <w:lang w:val="hr-HR"/>
        </w:rPr>
        <w:t>Emici</w:t>
      </w:r>
      <w:proofErr w:type="spellEnd"/>
      <w:r>
        <w:rPr>
          <w:rFonts w:cs="Arial"/>
          <w:noProof w:val="0"/>
          <w:sz w:val="24"/>
          <w:szCs w:val="24"/>
          <w:lang w:val="hr-HR"/>
        </w:rPr>
        <w:t xml:space="preserve"> Milošević, odvjetnici u Zadru</w:t>
      </w:r>
    </w:p>
    <w:p w:rsidR="00AD3D6F" w:rsidRPr="00AC448D" w:rsidRDefault="00AD3D6F" w:rsidP="00170F99">
      <w:pPr>
        <w:pStyle w:val="Uvuenotijeloteksta"/>
        <w:ind w:left="720" w:firstLine="0"/>
        <w:rPr>
          <w:rFonts w:cs="Arial"/>
          <w:noProof w:val="0"/>
          <w:sz w:val="24"/>
          <w:szCs w:val="24"/>
          <w:lang w:val="hr-HR"/>
        </w:rPr>
      </w:pPr>
    </w:p>
    <w:p w:rsidR="003322D3" w:rsidRPr="00AC448D" w:rsidRDefault="003322D3" w:rsidP="003322D3">
      <w:pPr>
        <w:pStyle w:val="Uvuenotijeloteksta"/>
        <w:ind w:firstLine="720"/>
        <w:rPr>
          <w:rFonts w:cs="Arial"/>
          <w:noProof w:val="0"/>
          <w:sz w:val="24"/>
          <w:szCs w:val="24"/>
          <w:lang w:val="hr-HR"/>
        </w:rPr>
      </w:pPr>
    </w:p>
    <w:p w:rsidR="003322D3" w:rsidRPr="00AC448D" w:rsidRDefault="003322D3" w:rsidP="003322D3">
      <w:pPr>
        <w:rPr>
          <w:rFonts w:ascii="Arial" w:hAnsi="Arial" w:cs="Arial"/>
          <w:noProof w:val="0"/>
          <w:sz w:val="24"/>
          <w:szCs w:val="24"/>
        </w:rPr>
      </w:pPr>
    </w:p>
    <w:p w:rsidR="003322D3" w:rsidRPr="00AC448D" w:rsidRDefault="003322D3" w:rsidP="003322D3">
      <w:pPr>
        <w:rPr>
          <w:rFonts w:ascii="Arial" w:hAnsi="Arial" w:cs="Arial"/>
          <w:noProof w:val="0"/>
          <w:sz w:val="24"/>
          <w:szCs w:val="24"/>
        </w:rPr>
      </w:pPr>
    </w:p>
    <w:p w:rsidR="003322D3" w:rsidRPr="00AC448D" w:rsidRDefault="003322D3" w:rsidP="003322D3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AC448D">
        <w:rPr>
          <w:rFonts w:ascii="Arial" w:hAnsi="Arial" w:cs="Arial"/>
          <w:noProof w:val="0"/>
          <w:sz w:val="24"/>
          <w:szCs w:val="24"/>
        </w:rPr>
        <w:tab/>
        <w:t xml:space="preserve">                 </w:t>
      </w:r>
    </w:p>
    <w:p w:rsidR="00711D6F" w:rsidRPr="00AC448D" w:rsidRDefault="00711D6F">
      <w:pPr>
        <w:rPr>
          <w:rFonts w:ascii="Arial" w:hAnsi="Arial" w:cs="Arial"/>
          <w:sz w:val="24"/>
          <w:szCs w:val="24"/>
        </w:rPr>
      </w:pPr>
    </w:p>
    <w:sectPr w:rsidR="00711D6F" w:rsidRPr="00AC44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88E" w:rsidRDefault="0095788E" w:rsidP="00F675BB">
      <w:r>
        <w:separator/>
      </w:r>
    </w:p>
  </w:endnote>
  <w:endnote w:type="continuationSeparator" w:id="0">
    <w:p w:rsidR="0095788E" w:rsidRDefault="0095788E" w:rsidP="00F6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88E" w:rsidRDefault="0095788E" w:rsidP="00F675BB">
      <w:r>
        <w:separator/>
      </w:r>
    </w:p>
  </w:footnote>
  <w:footnote w:type="continuationSeparator" w:id="0">
    <w:p w:rsidR="0095788E" w:rsidRDefault="0095788E" w:rsidP="00F67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000026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675BB" w:rsidRPr="00F675BB" w:rsidRDefault="00ED3F01" w:rsidP="00CD00E6">
        <w:pPr>
          <w:pStyle w:val="Zaglavlje"/>
          <w:jc w:val="right"/>
          <w:rPr>
            <w:rFonts w:ascii="Times New Roman" w:hAnsi="Times New Roman"/>
            <w:sz w:val="24"/>
            <w:szCs w:val="24"/>
          </w:rPr>
        </w:pPr>
        <w:r>
          <w:rPr>
            <w:sz w:val="24"/>
            <w:szCs w:val="24"/>
          </w:rPr>
          <w:t xml:space="preserve">Poslovni broj: </w:t>
        </w:r>
        <w:r w:rsidR="00CD00E6">
          <w:rPr>
            <w:sz w:val="24"/>
            <w:szCs w:val="24"/>
          </w:rPr>
          <w:t>P-</w:t>
        </w:r>
        <w:r w:rsidR="00AD3D6F">
          <w:rPr>
            <w:sz w:val="24"/>
            <w:szCs w:val="24"/>
          </w:rPr>
          <w:t>837/2020-</w:t>
        </w:r>
      </w:p>
    </w:sdtContent>
  </w:sdt>
  <w:p w:rsidR="00F675BB" w:rsidRDefault="00F675B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77B9F"/>
    <w:multiLevelType w:val="hybridMultilevel"/>
    <w:tmpl w:val="87A8A6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A4614"/>
    <w:multiLevelType w:val="hybridMultilevel"/>
    <w:tmpl w:val="F69AFEF0"/>
    <w:lvl w:ilvl="0" w:tplc="DD827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42540"/>
    <w:multiLevelType w:val="hybridMultilevel"/>
    <w:tmpl w:val="476EB64E"/>
    <w:lvl w:ilvl="0" w:tplc="FA0C6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DD0CE9"/>
    <w:multiLevelType w:val="hybridMultilevel"/>
    <w:tmpl w:val="4CDE536E"/>
    <w:lvl w:ilvl="0" w:tplc="EDC44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2E5A5C"/>
    <w:multiLevelType w:val="hybridMultilevel"/>
    <w:tmpl w:val="158E56E2"/>
    <w:lvl w:ilvl="0" w:tplc="3AD2F80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FC4BA1"/>
    <w:multiLevelType w:val="hybridMultilevel"/>
    <w:tmpl w:val="4F62F510"/>
    <w:lvl w:ilvl="0" w:tplc="1008574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D3"/>
    <w:rsid w:val="000232F3"/>
    <w:rsid w:val="00080427"/>
    <w:rsid w:val="00120FAC"/>
    <w:rsid w:val="0016434D"/>
    <w:rsid w:val="00170F99"/>
    <w:rsid w:val="00171C4E"/>
    <w:rsid w:val="001A03F4"/>
    <w:rsid w:val="001E4C23"/>
    <w:rsid w:val="00295BC7"/>
    <w:rsid w:val="002F4570"/>
    <w:rsid w:val="003322D3"/>
    <w:rsid w:val="00342AA5"/>
    <w:rsid w:val="00350F1D"/>
    <w:rsid w:val="004270F2"/>
    <w:rsid w:val="004A55FD"/>
    <w:rsid w:val="004B70CB"/>
    <w:rsid w:val="00521088"/>
    <w:rsid w:val="005E5B60"/>
    <w:rsid w:val="00607090"/>
    <w:rsid w:val="006B2FD1"/>
    <w:rsid w:val="006E3ACB"/>
    <w:rsid w:val="00711D6F"/>
    <w:rsid w:val="007A5D22"/>
    <w:rsid w:val="008273E1"/>
    <w:rsid w:val="0092215E"/>
    <w:rsid w:val="0095788E"/>
    <w:rsid w:val="009A27B3"/>
    <w:rsid w:val="009E298F"/>
    <w:rsid w:val="009F151B"/>
    <w:rsid w:val="00A2171E"/>
    <w:rsid w:val="00A31397"/>
    <w:rsid w:val="00A43482"/>
    <w:rsid w:val="00A46FBC"/>
    <w:rsid w:val="00A60F97"/>
    <w:rsid w:val="00A8546B"/>
    <w:rsid w:val="00AC448D"/>
    <w:rsid w:val="00AD3D6F"/>
    <w:rsid w:val="00B4096C"/>
    <w:rsid w:val="00BB7236"/>
    <w:rsid w:val="00C57DC3"/>
    <w:rsid w:val="00CD00E6"/>
    <w:rsid w:val="00D1271D"/>
    <w:rsid w:val="00D1478D"/>
    <w:rsid w:val="00DA6FD4"/>
    <w:rsid w:val="00DD0879"/>
    <w:rsid w:val="00E545D3"/>
    <w:rsid w:val="00ED3F01"/>
    <w:rsid w:val="00F55660"/>
    <w:rsid w:val="00F63318"/>
    <w:rsid w:val="00F6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2B87F6"/>
  <w15:chartTrackingRefBased/>
  <w15:docId w15:val="{AE52D1D4-B0FC-4DB2-9C50-934DDC84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2D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D1271D"/>
    <w:pPr>
      <w:keepNext/>
      <w:jc w:val="center"/>
      <w:outlineLvl w:val="1"/>
    </w:pPr>
    <w:rPr>
      <w:b/>
      <w:bCs/>
      <w:noProof w:val="0"/>
      <w:sz w:val="28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322D3"/>
    <w:pPr>
      <w:tabs>
        <w:tab w:val="center" w:pos="4320"/>
        <w:tab w:val="right" w:pos="8640"/>
      </w:tabs>
      <w:jc w:val="both"/>
    </w:pPr>
    <w:rPr>
      <w:rFonts w:ascii="Arial" w:hAnsi="Arial"/>
      <w:sz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3322D3"/>
    <w:rPr>
      <w:rFonts w:ascii="Arial" w:eastAsia="Times New Roman" w:hAnsi="Arial" w:cs="Times New Roman"/>
      <w:noProof/>
      <w:szCs w:val="20"/>
      <w:lang w:val="en-US"/>
    </w:rPr>
  </w:style>
  <w:style w:type="paragraph" w:styleId="Uvuenotijeloteksta">
    <w:name w:val="Body Text Indent"/>
    <w:basedOn w:val="Normal"/>
    <w:link w:val="UvuenotijelotekstaChar"/>
    <w:unhideWhenUsed/>
    <w:rsid w:val="003322D3"/>
    <w:pPr>
      <w:ind w:firstLine="1134"/>
      <w:jc w:val="both"/>
    </w:pPr>
    <w:rPr>
      <w:rFonts w:ascii="Arial" w:hAnsi="Arial"/>
      <w:sz w:val="22"/>
      <w:lang w:val="en-US"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3322D3"/>
    <w:rPr>
      <w:rFonts w:ascii="Arial" w:eastAsia="Times New Roman" w:hAnsi="Arial" w:cs="Times New Roman"/>
      <w:noProof/>
      <w:szCs w:val="20"/>
      <w:lang w:val="en-US"/>
    </w:rPr>
  </w:style>
  <w:style w:type="character" w:customStyle="1" w:styleId="Naslov2Char">
    <w:name w:val="Naslov 2 Char"/>
    <w:basedOn w:val="Zadanifontodlomka"/>
    <w:link w:val="Naslov2"/>
    <w:rsid w:val="00D1271D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1271D"/>
    <w:pPr>
      <w:spacing w:after="120"/>
    </w:pPr>
    <w:rPr>
      <w:noProof w:val="0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1271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675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75BB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AD3D6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4C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4C23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Čaćič Brčić</dc:creator>
  <cp:keywords/>
  <dc:description/>
  <cp:lastModifiedBy>Maja Ivković</cp:lastModifiedBy>
  <cp:revision>20</cp:revision>
  <cp:lastPrinted>2025-02-13T13:59:00Z</cp:lastPrinted>
  <dcterms:created xsi:type="dcterms:W3CDTF">2025-02-11T14:27:00Z</dcterms:created>
  <dcterms:modified xsi:type="dcterms:W3CDTF">2025-02-13T14:10:00Z</dcterms:modified>
</cp:coreProperties>
</file>