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161D5" w:rsidR="007C2BB3" w:rsidP="000161D5" w:rsidRDefault="007C2BB3" w14:paraId="11131143" w14:textId="2A0C43E6">
      <w:pPr>
        <w:tabs>
          <w:tab w:val="left" w:pos="3885"/>
          <w:tab w:val="right" w:pos="9070"/>
        </w:tabs>
        <w:ind w:firstLine="709"/>
        <w15:collapsed w:val="false"/>
        <w:rPr>
          <w:rFonts w:ascii="Arial" w:hAnsi="Arial" w:cs="Arial"/>
          <w:b/>
          <w:bCs/>
        </w:rPr>
      </w:pPr>
      <w:r w:rsidRPr="00F54AC0">
        <w:rPr>
          <w:rFonts w:ascii="Arial" w:hAnsi="Arial" w:cs="Arial"/>
          <w:b/>
          <w:bCs/>
        </w:rPr>
        <w:t xml:space="preserve">         </w:t>
      </w:r>
      <w:r w:rsidRPr="00F54AC0" w:rsidR="003B7611">
        <w:rPr>
          <w:rFonts w:ascii="Arial" w:hAnsi="Arial" w:cs="Arial"/>
          <w:b/>
          <w:bCs/>
          <w:noProof/>
        </w:rPr>
        <w:drawing>
          <wp:inline distT="0" distB="0" distL="0" distR="0">
            <wp:extent cx="380365" cy="497205"/>
            <wp:effectExtent l="0" t="0" r="0" b="0"/>
            <wp:docPr id="1" name="Slika 1" descr="grb-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1" descr="grb-rh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49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F54AC0" w:rsidR="007C2BB3" w:rsidP="007C2BB3" w:rsidRDefault="001E56B7" w14:paraId="2389E233" w14:textId="77777777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F54AC0">
        <w:rPr>
          <w:rFonts w:ascii="Arial" w:hAnsi="Arial" w:cs="Arial"/>
          <w:bCs/>
        </w:rPr>
        <w:t xml:space="preserve">     </w:t>
      </w:r>
      <w:r w:rsidRPr="00F54AC0" w:rsidR="007C2BB3">
        <w:rPr>
          <w:rFonts w:ascii="Arial" w:hAnsi="Arial" w:cs="Arial"/>
          <w:bCs/>
        </w:rPr>
        <w:t>REPUBLIKA HRVATSKA</w:t>
      </w:r>
    </w:p>
    <w:p w:rsidRPr="00F54AC0" w:rsidR="007C2BB3" w:rsidP="007C2BB3" w:rsidRDefault="00BF51C5" w14:paraId="7BB79477" w14:textId="77777777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F54AC0">
        <w:rPr>
          <w:rFonts w:ascii="Arial" w:hAnsi="Arial" w:cs="Arial"/>
          <w:bCs/>
        </w:rPr>
        <w:t>Općinski prekršajni sud u Zagrebu</w:t>
      </w:r>
      <w:r w:rsidRPr="00F54AC0">
        <w:rPr>
          <w:rFonts w:ascii="Arial" w:hAnsi="Arial" w:cs="Arial"/>
          <w:bCs/>
        </w:rPr>
        <w:tab/>
      </w:r>
      <w:r w:rsidRPr="00F54AC0" w:rsidR="00CF299C">
        <w:rPr>
          <w:rFonts w:ascii="Arial" w:hAnsi="Arial" w:cs="Arial"/>
          <w:bCs/>
        </w:rPr>
        <w:t xml:space="preserve"> </w:t>
      </w:r>
      <w:r w:rsidRPr="00F54AC0" w:rsidR="007C2BB3">
        <w:rPr>
          <w:rFonts w:ascii="Arial" w:hAnsi="Arial" w:cs="Arial"/>
          <w:bCs/>
        </w:rPr>
        <w:t xml:space="preserve"> </w:t>
      </w:r>
      <w:r w:rsidRPr="00F54AC0" w:rsidR="00C24B0E">
        <w:rPr>
          <w:rFonts w:ascii="Arial" w:hAnsi="Arial" w:cs="Arial"/>
          <w:bCs/>
        </w:rPr>
        <w:t xml:space="preserve">                         </w:t>
      </w:r>
      <w:r w:rsidRPr="00F54AC0" w:rsidR="007F3AC7">
        <w:rPr>
          <w:rFonts w:ascii="Arial" w:hAnsi="Arial" w:cs="Arial"/>
          <w:bCs/>
        </w:rPr>
        <w:t xml:space="preserve">  </w:t>
      </w:r>
    </w:p>
    <w:p w:rsidRPr="00F54AC0" w:rsidR="007C2BB3" w:rsidP="007C2BB3" w:rsidRDefault="001E56B7" w14:paraId="4CC7A68B" w14:textId="77777777">
      <w:pPr>
        <w:tabs>
          <w:tab w:val="left" w:pos="3885"/>
          <w:tab w:val="right" w:pos="9070"/>
        </w:tabs>
        <w:rPr>
          <w:rFonts w:ascii="Arial" w:hAnsi="Arial" w:cs="Arial"/>
          <w:bCs/>
        </w:rPr>
      </w:pPr>
      <w:r w:rsidRPr="00F54AC0">
        <w:rPr>
          <w:rFonts w:ascii="Arial" w:hAnsi="Arial" w:cs="Arial"/>
          <w:bCs/>
        </w:rPr>
        <w:t xml:space="preserve">    </w:t>
      </w:r>
      <w:r w:rsidRPr="00F54AC0" w:rsidR="007C2BB3">
        <w:rPr>
          <w:rFonts w:ascii="Arial" w:hAnsi="Arial" w:cs="Arial"/>
          <w:bCs/>
        </w:rPr>
        <w:t xml:space="preserve">Zagreb, Avenija Dubrovnik 8 </w:t>
      </w:r>
    </w:p>
    <w:p w:rsidRPr="00F47E70" w:rsidR="00A16EEE" w:rsidP="00A16EEE" w:rsidRDefault="00A16EEE" w14:paraId="0617041C" w14:textId="3F3B963F">
      <w:pPr>
        <w:pStyle w:val="Zaglavlje"/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Poslovni  broj: </w:t>
      </w:r>
      <w:r w:rsidRPr="00F47E70">
        <w:rPr>
          <w:rFonts w:ascii="Arial" w:hAnsi="Arial" w:cs="Arial"/>
          <w:bCs/>
        </w:rPr>
        <w:t>Pp</w:t>
      </w:r>
      <w:r w:rsidR="007A536D">
        <w:rPr>
          <w:rFonts w:ascii="Arial" w:hAnsi="Arial" w:cs="Arial"/>
          <w:bCs/>
        </w:rPr>
        <w:t>-</w:t>
      </w:r>
      <w:r w:rsidRPr="004C038A" w:rsidR="00A74414">
        <w:rPr>
          <w:rFonts w:ascii="Arial" w:hAnsi="Arial" w:cs="Arial"/>
          <w:bCs/>
          <w:color w:val="000000" w:themeColor="text1"/>
        </w:rPr>
        <w:t>9867</w:t>
      </w:r>
      <w:r w:rsidRPr="004C038A">
        <w:rPr>
          <w:rFonts w:ascii="Arial" w:hAnsi="Arial" w:cs="Arial"/>
          <w:bCs/>
          <w:color w:val="000000" w:themeColor="text1"/>
        </w:rPr>
        <w:t>/202</w:t>
      </w:r>
      <w:r w:rsidRPr="004C038A" w:rsidR="00A74414">
        <w:rPr>
          <w:rFonts w:ascii="Arial" w:hAnsi="Arial" w:cs="Arial"/>
          <w:bCs/>
          <w:color w:val="000000" w:themeColor="text1"/>
        </w:rPr>
        <w:t>5</w:t>
      </w:r>
      <w:r w:rsidRPr="004C038A" w:rsidR="00BC0CFA">
        <w:rPr>
          <w:rFonts w:ascii="Arial" w:hAnsi="Arial" w:cs="Arial"/>
          <w:bCs/>
          <w:color w:val="000000" w:themeColor="text1"/>
        </w:rPr>
        <w:t>-</w:t>
      </w:r>
      <w:r w:rsidRPr="004C038A" w:rsidR="004C038A">
        <w:rPr>
          <w:rFonts w:ascii="Arial" w:hAnsi="Arial" w:cs="Arial"/>
          <w:bCs/>
          <w:color w:val="000000" w:themeColor="text1"/>
        </w:rPr>
        <w:t>13</w:t>
      </w:r>
    </w:p>
    <w:p w:rsidRPr="00A16EEE" w:rsidR="00F342DF" w:rsidRDefault="00F342DF" w14:paraId="224D1284" w14:textId="77777777">
      <w:pPr>
        <w:tabs>
          <w:tab w:val="left" w:pos="3885"/>
          <w:tab w:val="right" w:pos="9070"/>
        </w:tabs>
        <w:jc w:val="left"/>
        <w:rPr>
          <w:rFonts w:ascii="Arial" w:hAnsi="Arial" w:cs="Arial"/>
          <w:b/>
          <w:bCs/>
        </w:rPr>
      </w:pPr>
    </w:p>
    <w:p w:rsidRPr="00F54AC0" w:rsidR="00F47E70" w:rsidRDefault="00F47E70" w14:paraId="01CC1AA3" w14:textId="77777777">
      <w:pPr>
        <w:tabs>
          <w:tab w:val="left" w:pos="3885"/>
          <w:tab w:val="right" w:pos="9070"/>
        </w:tabs>
        <w:jc w:val="left"/>
        <w:rPr>
          <w:rFonts w:ascii="Arial" w:hAnsi="Arial" w:cs="Arial"/>
        </w:rPr>
      </w:pPr>
    </w:p>
    <w:p w:rsidRPr="00F54AC0" w:rsidR="005620D1" w:rsidRDefault="00514C5A" w14:paraId="0E269A09" w14:textId="77777777">
      <w:pPr>
        <w:pStyle w:val="Naslov5"/>
        <w:rPr>
          <w:rFonts w:ascii="Arial" w:hAnsi="Arial" w:cs="Arial"/>
          <w:bCs/>
          <w:sz w:val="24"/>
        </w:rPr>
      </w:pPr>
      <w:r w:rsidRPr="00F54AC0">
        <w:rPr>
          <w:rFonts w:ascii="Arial" w:hAnsi="Arial" w:cs="Arial"/>
          <w:bCs/>
          <w:sz w:val="24"/>
        </w:rPr>
        <w:t xml:space="preserve">U </w:t>
      </w:r>
      <w:r w:rsidRPr="00F54AC0" w:rsidR="00011A82">
        <w:rPr>
          <w:rFonts w:ascii="Arial" w:hAnsi="Arial" w:cs="Arial"/>
          <w:bCs/>
          <w:sz w:val="24"/>
        </w:rPr>
        <w:t xml:space="preserve">  </w:t>
      </w:r>
      <w:r w:rsidRPr="00F54AC0">
        <w:rPr>
          <w:rFonts w:ascii="Arial" w:hAnsi="Arial" w:cs="Arial"/>
          <w:bCs/>
          <w:sz w:val="24"/>
        </w:rPr>
        <w:t>I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M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E</w:t>
      </w:r>
      <w:r w:rsidRPr="00F54AC0" w:rsidR="00011A82">
        <w:rPr>
          <w:rFonts w:ascii="Arial" w:hAnsi="Arial" w:cs="Arial"/>
          <w:bCs/>
          <w:sz w:val="24"/>
        </w:rPr>
        <w:t xml:space="preserve">  </w:t>
      </w:r>
      <w:r w:rsidRPr="00F54AC0">
        <w:rPr>
          <w:rFonts w:ascii="Arial" w:hAnsi="Arial" w:cs="Arial"/>
          <w:bCs/>
          <w:sz w:val="24"/>
        </w:rPr>
        <w:t xml:space="preserve"> R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E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P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U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B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L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I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K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 xml:space="preserve">E </w:t>
      </w:r>
      <w:r w:rsidRPr="00F54AC0" w:rsidR="00011A82">
        <w:rPr>
          <w:rFonts w:ascii="Arial" w:hAnsi="Arial" w:cs="Arial"/>
          <w:bCs/>
          <w:sz w:val="24"/>
        </w:rPr>
        <w:t xml:space="preserve">  </w:t>
      </w:r>
      <w:r w:rsidRPr="00F54AC0">
        <w:rPr>
          <w:rFonts w:ascii="Arial" w:hAnsi="Arial" w:cs="Arial"/>
          <w:bCs/>
          <w:sz w:val="24"/>
        </w:rPr>
        <w:t>H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R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V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A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T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S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K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E</w:t>
      </w:r>
      <w:r w:rsidRPr="00F54AC0" w:rsidR="005620D1">
        <w:rPr>
          <w:rFonts w:ascii="Arial" w:hAnsi="Arial" w:cs="Arial"/>
          <w:bCs/>
          <w:sz w:val="24"/>
        </w:rPr>
        <w:t xml:space="preserve"> </w:t>
      </w:r>
    </w:p>
    <w:p w:rsidRPr="00F54AC0" w:rsidR="005620D1" w:rsidRDefault="005620D1" w14:paraId="79F0154C" w14:textId="77777777">
      <w:pPr>
        <w:rPr>
          <w:rFonts w:ascii="Arial" w:hAnsi="Arial" w:cs="Arial"/>
        </w:rPr>
      </w:pPr>
    </w:p>
    <w:p w:rsidRPr="00592209" w:rsidR="00F47E70" w:rsidP="00592209" w:rsidRDefault="00514C5A" w14:paraId="3E28A15B" w14:textId="0A9BEF1E">
      <w:pPr>
        <w:pStyle w:val="Naslov5"/>
        <w:rPr>
          <w:rFonts w:ascii="Arial" w:hAnsi="Arial" w:cs="Arial"/>
          <w:bCs/>
          <w:sz w:val="24"/>
        </w:rPr>
      </w:pPr>
      <w:r w:rsidRPr="00F54AC0">
        <w:rPr>
          <w:rFonts w:ascii="Arial" w:hAnsi="Arial" w:cs="Arial"/>
          <w:bCs/>
          <w:sz w:val="24"/>
        </w:rPr>
        <w:t>P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R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E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S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U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D</w:t>
      </w:r>
      <w:r w:rsidRPr="00F54AC0" w:rsidR="00011A82">
        <w:rPr>
          <w:rFonts w:ascii="Arial" w:hAnsi="Arial" w:cs="Arial"/>
          <w:bCs/>
          <w:sz w:val="24"/>
        </w:rPr>
        <w:t xml:space="preserve"> </w:t>
      </w:r>
      <w:r w:rsidRPr="00F54AC0">
        <w:rPr>
          <w:rFonts w:ascii="Arial" w:hAnsi="Arial" w:cs="Arial"/>
          <w:bCs/>
          <w:sz w:val="24"/>
        </w:rPr>
        <w:t>A</w:t>
      </w:r>
    </w:p>
    <w:p w:rsidR="00D17523" w:rsidP="00F47E70" w:rsidRDefault="00D17523" w14:paraId="1C811387" w14:textId="77777777"/>
    <w:p w:rsidR="00592209" w:rsidP="00F47E70" w:rsidRDefault="00592209" w14:paraId="553292C2" w14:textId="77777777"/>
    <w:p w:rsidRPr="003A502C" w:rsidR="002F6B6D" w:rsidP="004712F3" w:rsidRDefault="002F6B6D" w14:paraId="1D56E40E" w14:textId="48A680CE">
      <w:pPr>
        <w:ind w:firstLine="708"/>
        <w:rPr>
          <w:rFonts w:ascii="Arial" w:hAnsi="Arial" w:cs="Arial"/>
          <w:bCs/>
        </w:rPr>
      </w:pPr>
      <w:r w:rsidRPr="00F54AC0">
        <w:rPr>
          <w:rFonts w:ascii="Arial" w:hAnsi="Arial" w:cs="Arial"/>
        </w:rPr>
        <w:t>Općinski p</w:t>
      </w:r>
      <w:r>
        <w:rPr>
          <w:rFonts w:ascii="Arial" w:hAnsi="Arial" w:cs="Arial"/>
        </w:rPr>
        <w:t>rekršajni sud u</w:t>
      </w:r>
      <w:r w:rsidRPr="00F54AC0">
        <w:rPr>
          <w:rFonts w:ascii="Arial" w:hAnsi="Arial" w:cs="Arial"/>
        </w:rPr>
        <w:t xml:space="preserve"> Zagrebu, po sutkinji </w:t>
      </w:r>
      <w:r>
        <w:rPr>
          <w:rFonts w:ascii="Arial" w:hAnsi="Arial" w:cs="Arial"/>
        </w:rPr>
        <w:t>Ljiljani Pirić</w:t>
      </w:r>
      <w:r w:rsidRPr="00F54AC0">
        <w:rPr>
          <w:rFonts w:ascii="Arial" w:hAnsi="Arial" w:cs="Arial"/>
        </w:rPr>
        <w:t xml:space="preserve">, uz sudjelovanje </w:t>
      </w:r>
      <w:r>
        <w:rPr>
          <w:rFonts w:ascii="Arial" w:hAnsi="Arial" w:cs="Arial"/>
        </w:rPr>
        <w:t>Gordane Nikšić</w:t>
      </w:r>
      <w:r w:rsidRPr="00F54AC0">
        <w:rPr>
          <w:rFonts w:ascii="Arial" w:hAnsi="Arial" w:cs="Arial"/>
        </w:rPr>
        <w:t xml:space="preserve"> kao zapisničarke, u prekršajnom predmetu protiv I</w:t>
      </w:r>
      <w:r>
        <w:rPr>
          <w:rFonts w:ascii="Arial" w:hAnsi="Arial" w:cs="Arial"/>
        </w:rPr>
        <w:t>-</w:t>
      </w:r>
      <w:r w:rsidRPr="00F54AC0">
        <w:rPr>
          <w:rFonts w:ascii="Arial" w:hAnsi="Arial" w:cs="Arial"/>
        </w:rPr>
        <w:t>okr</w:t>
      </w:r>
      <w:r>
        <w:rPr>
          <w:rFonts w:ascii="Arial" w:hAnsi="Arial" w:cs="Arial"/>
        </w:rPr>
        <w:t>ivljene</w:t>
      </w:r>
      <w:r w:rsidRPr="00F54AC0">
        <w:rPr>
          <w:rFonts w:ascii="Arial" w:hAnsi="Arial" w:cs="Arial"/>
        </w:rPr>
        <w:t xml:space="preserve"> pravne osobe </w:t>
      </w:r>
      <w:r w:rsidR="00A74414">
        <w:rPr>
          <w:rFonts w:ascii="Arial" w:hAnsi="Arial" w:cs="Arial"/>
        </w:rPr>
        <w:t>LEGGERO ČAVLE</w:t>
      </w:r>
      <w:r w:rsidR="004712F3">
        <w:rPr>
          <w:rFonts w:ascii="Arial" w:hAnsi="Arial" w:cs="Arial"/>
        </w:rPr>
        <w:t xml:space="preserve"> </w:t>
      </w:r>
      <w:r w:rsidR="00A74414">
        <w:rPr>
          <w:rFonts w:ascii="Arial" w:hAnsi="Arial" w:cs="Arial"/>
        </w:rPr>
        <w:t>j.</w:t>
      </w:r>
      <w:r w:rsidRPr="00F57283">
        <w:rPr>
          <w:rFonts w:ascii="Arial" w:hAnsi="Arial" w:cs="Arial"/>
        </w:rPr>
        <w:t>d.o.o.</w:t>
      </w:r>
      <w:r>
        <w:rPr>
          <w:rFonts w:ascii="Arial" w:hAnsi="Arial" w:cs="Arial"/>
        </w:rPr>
        <w:t xml:space="preserve"> </w:t>
      </w:r>
      <w:r w:rsidRPr="00F54AC0">
        <w:rPr>
          <w:rFonts w:ascii="Arial" w:hAnsi="Arial" w:cs="Arial"/>
        </w:rPr>
        <w:t>i II</w:t>
      </w:r>
      <w:r>
        <w:rPr>
          <w:rFonts w:ascii="Arial" w:hAnsi="Arial" w:cs="Arial"/>
        </w:rPr>
        <w:t>-</w:t>
      </w:r>
      <w:r w:rsidRPr="00F54AC0">
        <w:rPr>
          <w:rFonts w:ascii="Arial" w:hAnsi="Arial" w:cs="Arial"/>
        </w:rPr>
        <w:t>okr</w:t>
      </w:r>
      <w:r>
        <w:rPr>
          <w:rFonts w:ascii="Arial" w:hAnsi="Arial" w:cs="Arial"/>
        </w:rPr>
        <w:t>ivljene</w:t>
      </w:r>
      <w:r w:rsidRPr="00F54AC0">
        <w:rPr>
          <w:rFonts w:ascii="Arial" w:hAnsi="Arial" w:cs="Arial"/>
        </w:rPr>
        <w:t xml:space="preserve"> odgovorne osobe </w:t>
      </w:r>
      <w:proofErr w:type="spellStart"/>
      <w:r w:rsidR="004C038A">
        <w:rPr>
          <w:rFonts w:ascii="Arial" w:hAnsi="Arial" w:cs="Arial"/>
        </w:rPr>
        <w:t>Radmire</w:t>
      </w:r>
      <w:proofErr w:type="spellEnd"/>
      <w:r w:rsidR="00A74414">
        <w:rPr>
          <w:rFonts w:ascii="Arial" w:hAnsi="Arial" w:cs="Arial"/>
        </w:rPr>
        <w:t xml:space="preserve"> </w:t>
      </w:r>
      <w:proofErr w:type="spellStart"/>
      <w:r w:rsidR="00A74414">
        <w:rPr>
          <w:rFonts w:ascii="Arial" w:hAnsi="Arial" w:cs="Arial"/>
        </w:rPr>
        <w:t>Didić</w:t>
      </w:r>
      <w:proofErr w:type="spellEnd"/>
      <w:r w:rsidRPr="00F54AC0">
        <w:rPr>
          <w:rFonts w:ascii="Arial" w:hAnsi="Arial" w:cs="Arial"/>
        </w:rPr>
        <w:t>, zbog djela prekršaja iz članka  296. stavak 1.</w:t>
      </w:r>
      <w:r>
        <w:rPr>
          <w:rFonts w:ascii="Arial" w:hAnsi="Arial" w:cs="Arial"/>
        </w:rPr>
        <w:t xml:space="preserve"> </w:t>
      </w:r>
      <w:r w:rsidRPr="00F54AC0">
        <w:rPr>
          <w:rFonts w:ascii="Arial" w:hAnsi="Arial" w:cs="Arial"/>
        </w:rPr>
        <w:t>točke 16. i st.</w:t>
      </w:r>
      <w:r>
        <w:rPr>
          <w:rFonts w:ascii="Arial" w:hAnsi="Arial" w:cs="Arial"/>
        </w:rPr>
        <w:t xml:space="preserve"> </w:t>
      </w:r>
      <w:r w:rsidRPr="00F54AC0">
        <w:rPr>
          <w:rFonts w:ascii="Arial" w:hAnsi="Arial" w:cs="Arial"/>
        </w:rPr>
        <w:t>2.  Zakona o au</w:t>
      </w:r>
      <w:r w:rsidR="00377C68">
        <w:rPr>
          <w:rFonts w:ascii="Arial" w:hAnsi="Arial" w:cs="Arial"/>
        </w:rPr>
        <w:t>torskom pravu i srodnim pravima</w:t>
      </w:r>
      <w:r w:rsidRPr="00F54AC0">
        <w:rPr>
          <w:rFonts w:ascii="Arial" w:hAnsi="Arial" w:cs="Arial"/>
        </w:rPr>
        <w:t xml:space="preserve"> („Narodne novine“ broj: 111/21), povodom optužnog prijedloga Hrvatskog društva skladatelja, ZAMP - stručne službe za zaštitu autorskih muzičkih prava, </w:t>
      </w:r>
      <w:r>
        <w:rPr>
          <w:rFonts w:ascii="Arial" w:hAnsi="Arial" w:cs="Arial"/>
          <w:bCs/>
        </w:rPr>
        <w:t xml:space="preserve">broj: </w:t>
      </w:r>
      <w:r w:rsidR="00A74414">
        <w:rPr>
          <w:rFonts w:ascii="Arial" w:hAnsi="Arial" w:cs="Arial"/>
          <w:bCs/>
        </w:rPr>
        <w:t>354010-0001</w:t>
      </w:r>
      <w:r w:rsidR="004712F3">
        <w:rPr>
          <w:rFonts w:ascii="Arial" w:hAnsi="Arial" w:cs="Arial"/>
          <w:bCs/>
        </w:rPr>
        <w:t xml:space="preserve"> od </w:t>
      </w:r>
      <w:r w:rsidR="00A74414">
        <w:rPr>
          <w:rFonts w:ascii="Arial" w:hAnsi="Arial" w:cs="Arial"/>
          <w:bCs/>
        </w:rPr>
        <w:t>22. srpnja 2025.</w:t>
      </w:r>
      <w:r w:rsidR="004712F3">
        <w:rPr>
          <w:rFonts w:ascii="Arial" w:hAnsi="Arial" w:cs="Arial"/>
          <w:bCs/>
        </w:rPr>
        <w:t xml:space="preserve">, </w:t>
      </w:r>
      <w:r w:rsidRPr="00F54AC0">
        <w:rPr>
          <w:rFonts w:ascii="Arial" w:hAnsi="Arial" w:cs="Arial"/>
        </w:rPr>
        <w:t xml:space="preserve">nakon provedenog žurnog postupka, </w:t>
      </w:r>
      <w:r>
        <w:rPr>
          <w:rFonts w:ascii="Arial" w:hAnsi="Arial" w:cs="Arial"/>
        </w:rPr>
        <w:t xml:space="preserve">dana </w:t>
      </w:r>
      <w:r w:rsidR="00D371C9">
        <w:rPr>
          <w:rFonts w:ascii="Arial" w:hAnsi="Arial" w:cs="Arial"/>
        </w:rPr>
        <w:t>3. ožujka</w:t>
      </w:r>
      <w:r w:rsidR="00A74414">
        <w:rPr>
          <w:rFonts w:ascii="Arial" w:hAnsi="Arial" w:cs="Arial"/>
        </w:rPr>
        <w:t xml:space="preserve"> 2026</w:t>
      </w:r>
      <w:r>
        <w:rPr>
          <w:rFonts w:ascii="Arial" w:hAnsi="Arial" w:cs="Arial"/>
        </w:rPr>
        <w:t>. javno je objavio i</w:t>
      </w:r>
    </w:p>
    <w:p w:rsidRPr="00F47E70" w:rsidR="00592209" w:rsidP="00F47E70" w:rsidRDefault="00592209" w14:paraId="5EEAE448" w14:textId="77777777"/>
    <w:p w:rsidR="005620D1" w:rsidRDefault="00514C5A" w14:paraId="37C2F268" w14:textId="77777777">
      <w:pPr>
        <w:pStyle w:val="Naslov2"/>
        <w:jc w:val="center"/>
        <w:rPr>
          <w:rFonts w:ascii="Arial" w:hAnsi="Arial" w:cs="Arial"/>
          <w:b w:val="false"/>
        </w:rPr>
      </w:pPr>
      <w:r w:rsidRPr="00F54AC0">
        <w:rPr>
          <w:rFonts w:ascii="Arial" w:hAnsi="Arial" w:cs="Arial"/>
          <w:b w:val="false"/>
        </w:rPr>
        <w:t xml:space="preserve">p r e s u d i o   j e </w:t>
      </w:r>
    </w:p>
    <w:p w:rsidR="00FA3F2F" w:rsidP="00FA3F2F" w:rsidRDefault="00FA3F2F" w14:paraId="181BFA8A" w14:textId="77777777"/>
    <w:p w:rsidRPr="000C72CC" w:rsidR="00DB3428" w:rsidP="00DB3428" w:rsidRDefault="00DB3428" w14:paraId="7A5C7007" w14:textId="77777777">
      <w:pPr>
        <w:ind w:firstLine="708"/>
        <w:rPr>
          <w:rFonts w:ascii="Arial" w:hAnsi="Arial" w:cs="Arial"/>
        </w:rPr>
      </w:pPr>
      <w:r w:rsidRPr="000C72CC">
        <w:rPr>
          <w:rFonts w:ascii="Arial" w:hAnsi="Arial" w:cs="Arial"/>
        </w:rPr>
        <w:t xml:space="preserve">I. Temeljem čl. 183. Prekršajnog zakona ("Narodne novine", broj 107/07., 39/13., 157/13., 110/15., 70/17.,118/18. i 114/22.), </w:t>
      </w:r>
    </w:p>
    <w:p w:rsidRPr="00FA3F2F" w:rsidR="00FA3F2F" w:rsidP="00FA3F2F" w:rsidRDefault="00FA3F2F" w14:paraId="5181CBDC" w14:textId="77777777">
      <w:pPr>
        <w:rPr>
          <w:rFonts w:ascii="Arial" w:hAnsi="Arial" w:cs="Arial"/>
          <w:bCs/>
        </w:rPr>
      </w:pPr>
    </w:p>
    <w:p w:rsidRPr="00F54AC0" w:rsidR="00FA3F2F" w:rsidP="00FA3F2F" w:rsidRDefault="00FA3F2F" w14:paraId="7735AA78" w14:textId="64DE788D">
      <w:pPr>
        <w:ind w:firstLine="708"/>
        <w:rPr>
          <w:rFonts w:ascii="Arial" w:hAnsi="Arial" w:cs="Arial"/>
          <w:bCs/>
        </w:rPr>
      </w:pPr>
      <w:r w:rsidRPr="00F54AC0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-</w:t>
      </w:r>
      <w:r w:rsidRPr="00F54AC0">
        <w:rPr>
          <w:rFonts w:ascii="Arial" w:hAnsi="Arial" w:cs="Arial"/>
          <w:bCs/>
        </w:rPr>
        <w:t>okr</w:t>
      </w:r>
      <w:r>
        <w:rPr>
          <w:rFonts w:ascii="Arial" w:hAnsi="Arial" w:cs="Arial"/>
          <w:bCs/>
        </w:rPr>
        <w:t>ivljena</w:t>
      </w:r>
      <w:r w:rsidRPr="00F54AC0">
        <w:rPr>
          <w:rFonts w:ascii="Arial" w:hAnsi="Arial" w:cs="Arial"/>
          <w:bCs/>
        </w:rPr>
        <w:t xml:space="preserve"> pravna osoba: </w:t>
      </w:r>
      <w:r w:rsidR="00A74414">
        <w:rPr>
          <w:rFonts w:ascii="Arial" w:hAnsi="Arial" w:cs="Arial"/>
        </w:rPr>
        <w:t>LEGGERO ČAVLE</w:t>
      </w:r>
      <w:r w:rsidR="009B5B5F">
        <w:rPr>
          <w:rFonts w:ascii="Arial" w:hAnsi="Arial" w:cs="Arial"/>
        </w:rPr>
        <w:t xml:space="preserve"> </w:t>
      </w:r>
      <w:r w:rsidR="00A74414">
        <w:rPr>
          <w:rFonts w:ascii="Arial" w:hAnsi="Arial" w:cs="Arial"/>
        </w:rPr>
        <w:t>j.</w:t>
      </w:r>
      <w:r w:rsidRPr="00F57283" w:rsidR="003A502C">
        <w:rPr>
          <w:rFonts w:ascii="Arial" w:hAnsi="Arial" w:cs="Arial"/>
        </w:rPr>
        <w:t>d.o.o</w:t>
      </w:r>
      <w:r w:rsidRPr="00F57283">
        <w:rPr>
          <w:rFonts w:ascii="Arial" w:hAnsi="Arial" w:cs="Arial"/>
          <w:bCs/>
        </w:rPr>
        <w:t>.</w:t>
      </w:r>
      <w:r w:rsidRPr="00F54AC0">
        <w:rPr>
          <w:rFonts w:ascii="Arial" w:hAnsi="Arial" w:cs="Arial"/>
          <w:bCs/>
        </w:rPr>
        <w:t>, OIB:</w:t>
      </w:r>
      <w:r w:rsidRPr="00FA3F2F">
        <w:rPr>
          <w:rFonts w:ascii="Arial" w:hAnsi="Arial" w:cs="Arial"/>
          <w:bCs/>
        </w:rPr>
        <w:t xml:space="preserve"> </w:t>
      </w:r>
      <w:r w:rsidR="00A74414">
        <w:rPr>
          <w:rFonts w:ascii="Arial" w:hAnsi="Arial" w:cs="Arial"/>
          <w:bCs/>
        </w:rPr>
        <w:t>89502257752</w:t>
      </w:r>
      <w:r w:rsidR="000D0EA2">
        <w:rPr>
          <w:rFonts w:ascii="Arial" w:hAnsi="Arial" w:cs="Arial"/>
          <w:bCs/>
        </w:rPr>
        <w:t>,</w:t>
      </w:r>
      <w:r w:rsidR="00287E06">
        <w:rPr>
          <w:rFonts w:ascii="Arial" w:hAnsi="Arial" w:cs="Arial"/>
          <w:bCs/>
        </w:rPr>
        <w:t xml:space="preserve"> </w:t>
      </w:r>
      <w:r w:rsidRPr="00F54AC0">
        <w:rPr>
          <w:rFonts w:ascii="Arial" w:hAnsi="Arial" w:cs="Arial"/>
          <w:bCs/>
        </w:rPr>
        <w:t>MBS:</w:t>
      </w:r>
      <w:r w:rsidRPr="00FA3F2F">
        <w:rPr>
          <w:rFonts w:ascii="Arial" w:hAnsi="Arial" w:cs="Arial"/>
          <w:bCs/>
        </w:rPr>
        <w:t xml:space="preserve"> </w:t>
      </w:r>
      <w:r w:rsidR="00A74414">
        <w:rPr>
          <w:rFonts w:ascii="Arial" w:hAnsi="Arial" w:cs="Arial"/>
          <w:bCs/>
        </w:rPr>
        <w:t>040412575</w:t>
      </w:r>
      <w:r w:rsidRPr="00F54AC0">
        <w:rPr>
          <w:rFonts w:ascii="Arial" w:hAnsi="Arial" w:cs="Arial"/>
          <w:bCs/>
        </w:rPr>
        <w:t>, sa sjedišt</w:t>
      </w:r>
      <w:r>
        <w:rPr>
          <w:rFonts w:ascii="Arial" w:hAnsi="Arial" w:cs="Arial"/>
          <w:bCs/>
        </w:rPr>
        <w:t xml:space="preserve">em u </w:t>
      </w:r>
      <w:r w:rsidR="00A74414">
        <w:rPr>
          <w:rFonts w:ascii="Arial" w:hAnsi="Arial" w:cs="Arial"/>
          <w:bCs/>
        </w:rPr>
        <w:t>Čavle, Mavrinci 61</w:t>
      </w:r>
      <w:r w:rsidR="00A1136F">
        <w:rPr>
          <w:rFonts w:ascii="Arial" w:hAnsi="Arial" w:cs="Arial"/>
          <w:bCs/>
        </w:rPr>
        <w:t>,</w:t>
      </w:r>
      <w:r w:rsidR="003A502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prekršajno </w:t>
      </w:r>
      <w:r w:rsidR="004712F3">
        <w:rPr>
          <w:rFonts w:ascii="Arial" w:hAnsi="Arial" w:cs="Arial"/>
          <w:bCs/>
        </w:rPr>
        <w:t>ne</w:t>
      </w:r>
      <w:r w:rsidRPr="00F54AC0">
        <w:rPr>
          <w:rFonts w:ascii="Arial" w:hAnsi="Arial" w:cs="Arial"/>
          <w:bCs/>
        </w:rPr>
        <w:t>kažnjavana</w:t>
      </w:r>
    </w:p>
    <w:p w:rsidRPr="00F54AC0" w:rsidR="00FA3F2F" w:rsidP="00FA3F2F" w:rsidRDefault="007D1150" w14:paraId="60D9C6B6" w14:textId="18386948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i</w:t>
      </w:r>
    </w:p>
    <w:p w:rsidRPr="00F54AC0" w:rsidR="00FA3F2F" w:rsidP="003A502C" w:rsidRDefault="00FA3F2F" w14:paraId="63CDBE1E" w14:textId="54C60E81">
      <w:pPr>
        <w:ind w:firstLine="708"/>
        <w:rPr>
          <w:rFonts w:ascii="Arial" w:hAnsi="Arial" w:cs="Arial"/>
          <w:bCs/>
        </w:rPr>
      </w:pPr>
      <w:r w:rsidRPr="00F54AC0">
        <w:rPr>
          <w:rFonts w:ascii="Arial" w:hAnsi="Arial" w:cs="Arial"/>
          <w:bCs/>
        </w:rPr>
        <w:t>II</w:t>
      </w:r>
      <w:r>
        <w:rPr>
          <w:rFonts w:ascii="Arial" w:hAnsi="Arial" w:cs="Arial"/>
          <w:bCs/>
        </w:rPr>
        <w:t>-</w:t>
      </w:r>
      <w:r w:rsidRPr="00F54AC0">
        <w:rPr>
          <w:rFonts w:ascii="Arial" w:hAnsi="Arial" w:cs="Arial"/>
          <w:bCs/>
        </w:rPr>
        <w:t>okr</w:t>
      </w:r>
      <w:r>
        <w:rPr>
          <w:rFonts w:ascii="Arial" w:hAnsi="Arial" w:cs="Arial"/>
          <w:bCs/>
        </w:rPr>
        <w:t>ivljena</w:t>
      </w:r>
      <w:r w:rsidRPr="00F54AC0">
        <w:rPr>
          <w:rFonts w:ascii="Arial" w:hAnsi="Arial" w:cs="Arial"/>
          <w:bCs/>
        </w:rPr>
        <w:t xml:space="preserve"> odgovorna osoba: </w:t>
      </w:r>
      <w:proofErr w:type="spellStart"/>
      <w:r w:rsidR="00A74414">
        <w:rPr>
          <w:rFonts w:ascii="Arial" w:hAnsi="Arial" w:cs="Arial"/>
        </w:rPr>
        <w:t>Radmir</w:t>
      </w:r>
      <w:r w:rsidR="005161F6">
        <w:rPr>
          <w:rFonts w:ascii="Arial" w:hAnsi="Arial" w:cs="Arial"/>
        </w:rPr>
        <w:t>a</w:t>
      </w:r>
      <w:proofErr w:type="spellEnd"/>
      <w:r w:rsidR="00A74414">
        <w:rPr>
          <w:rFonts w:ascii="Arial" w:hAnsi="Arial" w:cs="Arial"/>
        </w:rPr>
        <w:t xml:space="preserve"> </w:t>
      </w:r>
      <w:proofErr w:type="spellStart"/>
      <w:r w:rsidR="00A74414">
        <w:rPr>
          <w:rFonts w:ascii="Arial" w:hAnsi="Arial" w:cs="Arial"/>
        </w:rPr>
        <w:t>Didić</w:t>
      </w:r>
      <w:proofErr w:type="spellEnd"/>
      <w:r w:rsidR="00E45873">
        <w:rPr>
          <w:rFonts w:ascii="Arial" w:hAnsi="Arial" w:cs="Arial"/>
          <w:bCs/>
        </w:rPr>
        <w:t>,</w:t>
      </w:r>
      <w:r w:rsidR="00976AC8">
        <w:rPr>
          <w:rFonts w:ascii="Arial" w:hAnsi="Arial" w:cs="Arial"/>
          <w:bCs/>
        </w:rPr>
        <w:t xml:space="preserve"> </w:t>
      </w:r>
      <w:r w:rsidRPr="00F54AC0">
        <w:rPr>
          <w:rFonts w:ascii="Arial" w:hAnsi="Arial" w:cs="Arial"/>
          <w:bCs/>
        </w:rPr>
        <w:t xml:space="preserve">OIB: </w:t>
      </w:r>
      <w:r w:rsidR="00A74414">
        <w:rPr>
          <w:rFonts w:ascii="Arial" w:hAnsi="Arial" w:cs="Arial"/>
          <w:bCs/>
        </w:rPr>
        <w:t>39892496744</w:t>
      </w:r>
      <w:r w:rsidRPr="00F54AC0">
        <w:rPr>
          <w:rFonts w:ascii="Arial" w:hAnsi="Arial" w:cs="Arial"/>
          <w:bCs/>
        </w:rPr>
        <w:t xml:space="preserve">, </w:t>
      </w:r>
      <w:r w:rsidR="00A74414">
        <w:rPr>
          <w:rFonts w:ascii="Arial" w:hAnsi="Arial" w:cs="Arial"/>
          <w:bCs/>
        </w:rPr>
        <w:t>direktor</w:t>
      </w:r>
      <w:r w:rsidR="005161F6">
        <w:rPr>
          <w:rFonts w:ascii="Arial" w:hAnsi="Arial" w:cs="Arial"/>
          <w:bCs/>
        </w:rPr>
        <w:t>ica</w:t>
      </w:r>
      <w:r w:rsidR="004712F3">
        <w:rPr>
          <w:rFonts w:ascii="Arial" w:hAnsi="Arial" w:cs="Arial"/>
          <w:bCs/>
        </w:rPr>
        <w:t xml:space="preserve"> </w:t>
      </w:r>
      <w:r w:rsidR="00976AC8">
        <w:rPr>
          <w:rFonts w:ascii="Arial" w:hAnsi="Arial" w:cs="Arial"/>
          <w:bCs/>
        </w:rPr>
        <w:t xml:space="preserve">u I-okrivljenoj pravnoj osobi, </w:t>
      </w:r>
      <w:r w:rsidRPr="00F54AC0">
        <w:rPr>
          <w:rFonts w:ascii="Arial" w:hAnsi="Arial" w:cs="Arial"/>
          <w:bCs/>
        </w:rPr>
        <w:t xml:space="preserve">sa prebivalištem u </w:t>
      </w:r>
      <w:r w:rsidR="00A74414">
        <w:rPr>
          <w:rFonts w:ascii="Arial" w:hAnsi="Arial" w:cs="Arial"/>
          <w:bCs/>
        </w:rPr>
        <w:t>Čavle, Mavrinci 61,</w:t>
      </w:r>
      <w:r w:rsidR="003A502C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prekršajno </w:t>
      </w:r>
      <w:r w:rsidR="004712F3">
        <w:rPr>
          <w:rFonts w:ascii="Arial" w:hAnsi="Arial" w:cs="Arial"/>
          <w:bCs/>
        </w:rPr>
        <w:t>ne</w:t>
      </w:r>
      <w:r w:rsidRPr="00F54AC0">
        <w:rPr>
          <w:rFonts w:ascii="Arial" w:hAnsi="Arial" w:cs="Arial"/>
          <w:bCs/>
        </w:rPr>
        <w:t>kažnjavan</w:t>
      </w:r>
      <w:r w:rsidR="00411830">
        <w:rPr>
          <w:rFonts w:ascii="Arial" w:hAnsi="Arial" w:cs="Arial"/>
          <w:bCs/>
        </w:rPr>
        <w:t>a</w:t>
      </w:r>
    </w:p>
    <w:p w:rsidR="00FA3F2F" w:rsidP="00FA3F2F" w:rsidRDefault="00FA3F2F" w14:paraId="28F55467" w14:textId="77777777">
      <w:pPr>
        <w:ind w:firstLine="708"/>
        <w:rPr>
          <w:rFonts w:ascii="Arial" w:hAnsi="Arial" w:cs="Arial"/>
          <w:bCs/>
        </w:rPr>
      </w:pPr>
    </w:p>
    <w:p w:rsidRPr="00F54AC0" w:rsidR="00FA3F2F" w:rsidP="00FA3F2F" w:rsidRDefault="00E21520" w14:paraId="3ADF6C7F" w14:textId="5AE3D6B2">
      <w:pPr>
        <w:ind w:firstLine="708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krivi su</w:t>
      </w:r>
    </w:p>
    <w:p w:rsidRPr="00F54AC0" w:rsidR="007A03F0" w:rsidP="00B61ABB" w:rsidRDefault="007A03F0" w14:paraId="4CDA4B29" w14:textId="77777777">
      <w:pPr>
        <w:rPr>
          <w:rFonts w:ascii="Arial" w:hAnsi="Arial" w:cs="Arial"/>
        </w:rPr>
      </w:pPr>
    </w:p>
    <w:p w:rsidR="002F6B6D" w:rsidP="00E20718" w:rsidRDefault="002F6B6D" w14:paraId="270B414D" w14:textId="77777777">
      <w:pPr>
        <w:ind w:firstLine="708"/>
        <w:rPr>
          <w:rFonts w:ascii="Arial" w:hAnsi="Arial" w:cs="Arial"/>
        </w:rPr>
      </w:pPr>
      <w:r w:rsidRPr="00F54AC0">
        <w:rPr>
          <w:rFonts w:ascii="Arial" w:hAnsi="Arial" w:cs="Arial"/>
        </w:rPr>
        <w:t>što su</w:t>
      </w:r>
      <w:r>
        <w:rPr>
          <w:rFonts w:ascii="Arial" w:hAnsi="Arial" w:cs="Arial"/>
        </w:rPr>
        <w:t>:</w:t>
      </w:r>
    </w:p>
    <w:p w:rsidR="00E21520" w:rsidP="002F6B6D" w:rsidRDefault="002F6B6D" w14:paraId="58DC6C54" w14:textId="7055ABB0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dana </w:t>
      </w:r>
      <w:r w:rsidR="00A74414">
        <w:rPr>
          <w:rFonts w:ascii="Arial" w:hAnsi="Arial" w:cs="Arial"/>
        </w:rPr>
        <w:t>3. prosinca</w:t>
      </w:r>
      <w:r>
        <w:rPr>
          <w:rFonts w:ascii="Arial" w:hAnsi="Arial" w:cs="Arial"/>
        </w:rPr>
        <w:t xml:space="preserve"> </w:t>
      </w:r>
      <w:r w:rsidRPr="00F54AC0">
        <w:rPr>
          <w:rFonts w:ascii="Arial" w:hAnsi="Arial" w:cs="Arial"/>
        </w:rPr>
        <w:t>202</w:t>
      </w:r>
      <w:r w:rsidR="00A74414">
        <w:rPr>
          <w:rFonts w:ascii="Arial" w:hAnsi="Arial" w:cs="Arial"/>
        </w:rPr>
        <w:t>4</w:t>
      </w:r>
      <w:r w:rsidRPr="00F54AC0">
        <w:rPr>
          <w:rFonts w:ascii="Arial" w:hAnsi="Arial" w:cs="Arial"/>
        </w:rPr>
        <w:t xml:space="preserve">. </w:t>
      </w:r>
      <w:r w:rsidR="00C45E3C">
        <w:rPr>
          <w:rFonts w:ascii="Arial" w:hAnsi="Arial" w:cs="Arial"/>
        </w:rPr>
        <w:t>oko</w:t>
      </w:r>
      <w:r>
        <w:rPr>
          <w:rFonts w:ascii="Arial" w:hAnsi="Arial" w:cs="Arial"/>
        </w:rPr>
        <w:t xml:space="preserve"> </w:t>
      </w:r>
      <w:r w:rsidR="00A74414">
        <w:rPr>
          <w:rFonts w:ascii="Arial" w:hAnsi="Arial" w:cs="Arial"/>
        </w:rPr>
        <w:t>12</w:t>
      </w:r>
      <w:r w:rsidRPr="00F54AC0">
        <w:rPr>
          <w:rFonts w:ascii="Arial" w:hAnsi="Arial" w:cs="Arial"/>
        </w:rPr>
        <w:t>:</w:t>
      </w:r>
      <w:r w:rsidR="00A74414">
        <w:rPr>
          <w:rFonts w:ascii="Arial" w:hAnsi="Arial" w:cs="Arial"/>
        </w:rPr>
        <w:t>35</w:t>
      </w:r>
      <w:r w:rsidRPr="00F54AC0">
        <w:rPr>
          <w:rFonts w:ascii="Arial" w:hAnsi="Arial" w:cs="Arial"/>
        </w:rPr>
        <w:t xml:space="preserve"> sati</w:t>
      </w:r>
      <w:r>
        <w:rPr>
          <w:rFonts w:ascii="Arial" w:hAnsi="Arial" w:cs="Arial"/>
        </w:rPr>
        <w:t>,</w:t>
      </w:r>
      <w:r w:rsidRPr="00F54AC0">
        <w:rPr>
          <w:rFonts w:ascii="Arial" w:hAnsi="Arial" w:cs="Arial"/>
        </w:rPr>
        <w:t xml:space="preserve"> u </w:t>
      </w:r>
      <w:proofErr w:type="spellStart"/>
      <w:r w:rsidR="00A74414">
        <w:rPr>
          <w:rFonts w:ascii="Arial" w:hAnsi="Arial" w:cs="Arial"/>
        </w:rPr>
        <w:t>Leggero</w:t>
      </w:r>
      <w:proofErr w:type="spellEnd"/>
      <w:r w:rsidR="00A74414">
        <w:rPr>
          <w:rFonts w:ascii="Arial" w:hAnsi="Arial" w:cs="Arial"/>
        </w:rPr>
        <w:t xml:space="preserve">, </w:t>
      </w:r>
      <w:proofErr w:type="spellStart"/>
      <w:r w:rsidR="00A74414">
        <w:rPr>
          <w:rFonts w:ascii="Arial" w:hAnsi="Arial" w:cs="Arial"/>
        </w:rPr>
        <w:t>caffe</w:t>
      </w:r>
      <w:proofErr w:type="spellEnd"/>
      <w:r w:rsidR="00A74414">
        <w:rPr>
          <w:rFonts w:ascii="Arial" w:hAnsi="Arial" w:cs="Arial"/>
        </w:rPr>
        <w:t xml:space="preserve"> bar, Mavrinci 65, Čavle</w:t>
      </w:r>
      <w:r w:rsidR="004712F3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javno priopćavali</w:t>
      </w:r>
      <w:r w:rsidRPr="00F54AC0">
        <w:rPr>
          <w:rFonts w:ascii="Arial" w:hAnsi="Arial" w:cs="Arial"/>
        </w:rPr>
        <w:t xml:space="preserve"> autorska glazbena djela </w:t>
      </w:r>
      <w:r>
        <w:rPr>
          <w:rFonts w:ascii="Arial" w:hAnsi="Arial" w:cs="Arial"/>
        </w:rPr>
        <w:t xml:space="preserve"> koristeći uređaj sa zvučnicima</w:t>
      </w:r>
      <w:r w:rsidRPr="00F54AC0">
        <w:rPr>
          <w:rFonts w:ascii="Arial" w:hAnsi="Arial" w:cs="Arial"/>
        </w:rPr>
        <w:t xml:space="preserve">, omogućivši tako korištenje glazbenih djela u javnosti, iako za takvo priopćavanje, kao isključivo pravo </w:t>
      </w:r>
      <w:r>
        <w:rPr>
          <w:rFonts w:ascii="Arial" w:hAnsi="Arial" w:cs="Arial"/>
        </w:rPr>
        <w:t>općenito definirano</w:t>
      </w:r>
      <w:r w:rsidRPr="00F54AC0">
        <w:rPr>
          <w:rFonts w:ascii="Arial" w:hAnsi="Arial" w:cs="Arial"/>
        </w:rPr>
        <w:t xml:space="preserve"> u članku 32. i det</w:t>
      </w:r>
      <w:r>
        <w:rPr>
          <w:rFonts w:ascii="Arial" w:hAnsi="Arial" w:cs="Arial"/>
        </w:rPr>
        <w:t xml:space="preserve">aljnije određeno u čl.40. i 47. </w:t>
      </w:r>
      <w:r w:rsidRPr="00F54AC0">
        <w:rPr>
          <w:rFonts w:ascii="Arial" w:hAnsi="Arial" w:cs="Arial"/>
        </w:rPr>
        <w:t>Zakona o autorskom pravu i srodnim pravima (dalje u tekstu ZAPSP),  ne posjeduju zakonom propisano odobrenje koje izdaje Hrvatsko društvo skladatelja, Udruga za kolektivno ostvarivanje prava svih domaćih i stranih autora glazbenih djela</w:t>
      </w:r>
      <w:r w:rsidRPr="00D27375">
        <w:rPr>
          <w:rFonts w:ascii="Arial" w:hAnsi="Arial" w:cs="Arial"/>
        </w:rPr>
        <w:t>, temeljem rješenja Državnog zavoda za intelektualno vlasništvo Klasa: UP/I-034-03/2018-020/0005, Urbroj: 559-07/3-18-004 i klasa UP/I-034-10/2022-001/0001 Urbroj: 559-08/1-22-0001 na osnovi čl. 224. Zakona o autorskom pravu i srodnim pravima</w:t>
      </w:r>
      <w:r w:rsidR="005161F6">
        <w:rPr>
          <w:rFonts w:ascii="Arial" w:hAnsi="Arial" w:cs="Arial"/>
        </w:rPr>
        <w:t xml:space="preserve">, </w:t>
      </w:r>
    </w:p>
    <w:p w:rsidRPr="00F54AC0" w:rsidR="002F6B6D" w:rsidP="00E21520" w:rsidRDefault="002F6B6D" w14:paraId="04A19EDD" w14:textId="7F28BCB5">
      <w:pPr>
        <w:ind w:firstLine="708"/>
        <w:rPr>
          <w:rFonts w:ascii="Arial" w:hAnsi="Arial" w:cs="Arial"/>
        </w:rPr>
      </w:pPr>
      <w:r w:rsidRPr="00F54AC0">
        <w:rPr>
          <w:rFonts w:ascii="Arial" w:hAnsi="Arial" w:cs="Arial"/>
        </w:rPr>
        <w:lastRenderedPageBreak/>
        <w:t xml:space="preserve">dakle, što su kao pravna osoba i odgovorna osoba u pravnoj osobi  bez odobrenja udruge za kolektivno ostvarivanje autorskog prava Hrvatskog društva skladatelja - zaštita autorskih muzičkih prava priopćili javnosti autorsko djelo </w:t>
      </w:r>
    </w:p>
    <w:p w:rsidRPr="00F54AC0" w:rsidR="002F6B6D" w:rsidP="002F6B6D" w:rsidRDefault="002F6B6D" w14:paraId="475834C3" w14:textId="77777777">
      <w:pPr>
        <w:rPr>
          <w:rFonts w:ascii="Arial" w:hAnsi="Arial" w:cs="Arial"/>
        </w:rPr>
      </w:pPr>
      <w:r w:rsidRPr="00F54AC0">
        <w:rPr>
          <w:rFonts w:ascii="Arial" w:hAnsi="Arial" w:cs="Arial"/>
        </w:rPr>
        <w:t xml:space="preserve">            čime su počinili djelo prekršaj</w:t>
      </w:r>
      <w:r>
        <w:rPr>
          <w:rFonts w:ascii="Arial" w:hAnsi="Arial" w:cs="Arial"/>
        </w:rPr>
        <w:t>a kažnjivo po čl. 296. st.</w:t>
      </w:r>
      <w:r w:rsidRPr="00F54AC0">
        <w:rPr>
          <w:rFonts w:ascii="Arial" w:hAnsi="Arial" w:cs="Arial"/>
        </w:rPr>
        <w:t xml:space="preserve"> 1.toč.16. i st.2. Zakona o autorskom pravu i srodnim pravima</w:t>
      </w:r>
    </w:p>
    <w:p w:rsidRPr="00F54AC0" w:rsidR="002F6B6D" w:rsidP="002F6B6D" w:rsidRDefault="002F6B6D" w14:paraId="1DED0AB0" w14:textId="77777777">
      <w:pPr>
        <w:rPr>
          <w:rFonts w:ascii="Arial" w:hAnsi="Arial" w:cs="Arial"/>
        </w:rPr>
      </w:pPr>
    </w:p>
    <w:p w:rsidRPr="00F54AC0" w:rsidR="002F6B6D" w:rsidP="002F6B6D" w:rsidRDefault="002F6B6D" w14:paraId="29BFC05B" w14:textId="29BC1F0F">
      <w:pPr>
        <w:rPr>
          <w:rFonts w:ascii="Arial" w:hAnsi="Arial" w:cs="Arial"/>
        </w:rPr>
      </w:pPr>
      <w:r w:rsidRPr="00F54AC0">
        <w:rPr>
          <w:rFonts w:ascii="Arial" w:hAnsi="Arial" w:cs="Arial"/>
        </w:rPr>
        <w:t xml:space="preserve">             pa </w:t>
      </w:r>
      <w:r>
        <w:rPr>
          <w:rFonts w:ascii="Arial" w:hAnsi="Arial" w:cs="Arial"/>
        </w:rPr>
        <w:t xml:space="preserve">im </w:t>
      </w:r>
      <w:r w:rsidRPr="00F54AC0">
        <w:rPr>
          <w:rFonts w:ascii="Arial" w:hAnsi="Arial" w:cs="Arial"/>
        </w:rPr>
        <w:t>se temeljem citiranog propisa</w:t>
      </w:r>
      <w:r w:rsidR="000161D5">
        <w:rPr>
          <w:rFonts w:ascii="Arial" w:hAnsi="Arial" w:cs="Arial"/>
        </w:rPr>
        <w:t>,</w:t>
      </w:r>
      <w:r w:rsidRPr="00F54AC0">
        <w:rPr>
          <w:rFonts w:ascii="Arial" w:hAnsi="Arial" w:cs="Arial"/>
        </w:rPr>
        <w:t xml:space="preserve"> </w:t>
      </w:r>
    </w:p>
    <w:p w:rsidRPr="00F54AC0" w:rsidR="002F6B6D" w:rsidP="002F6B6D" w:rsidRDefault="002F6B6D" w14:paraId="3C43224C" w14:textId="77777777">
      <w:pPr>
        <w:rPr>
          <w:rFonts w:ascii="Arial" w:hAnsi="Arial" w:cs="Arial"/>
        </w:rPr>
      </w:pPr>
    </w:p>
    <w:p w:rsidR="002F6B6D" w:rsidP="002F6B6D" w:rsidRDefault="002F6B6D" w14:paraId="7687A322" w14:textId="77777777">
      <w:pPr>
        <w:jc w:val="center"/>
        <w:rPr>
          <w:rFonts w:ascii="Arial" w:hAnsi="Arial" w:cs="Arial"/>
        </w:rPr>
      </w:pPr>
      <w:r w:rsidRPr="00F54AC0">
        <w:rPr>
          <w:rFonts w:ascii="Arial" w:hAnsi="Arial" w:cs="Arial"/>
        </w:rPr>
        <w:t>izriče</w:t>
      </w:r>
    </w:p>
    <w:p w:rsidRPr="00F54AC0" w:rsidR="002F6B6D" w:rsidP="002F6B6D" w:rsidRDefault="002F6B6D" w14:paraId="4C8A5446" w14:textId="77777777">
      <w:pPr>
        <w:jc w:val="center"/>
        <w:rPr>
          <w:rFonts w:ascii="Arial" w:hAnsi="Arial" w:cs="Arial"/>
        </w:rPr>
      </w:pPr>
    </w:p>
    <w:p w:rsidR="00AD7D11" w:rsidP="00AD7D11" w:rsidRDefault="000D0EA2" w14:paraId="17A82161" w14:textId="4912A6CC">
      <w:pPr>
        <w:ind w:firstLine="708"/>
        <w:rPr>
          <w:rFonts w:ascii="Arial" w:hAnsi="Arial" w:cs="Arial"/>
        </w:rPr>
      </w:pPr>
      <w:r w:rsidRPr="00F54AC0">
        <w:rPr>
          <w:rFonts w:ascii="Arial" w:hAnsi="Arial" w:cs="Arial"/>
        </w:rPr>
        <w:t>I</w:t>
      </w:r>
      <w:r>
        <w:rPr>
          <w:rFonts w:ascii="Arial" w:hAnsi="Arial" w:cs="Arial"/>
        </w:rPr>
        <w:t>-</w:t>
      </w:r>
      <w:r w:rsidRPr="00F54AC0">
        <w:rPr>
          <w:rFonts w:ascii="Arial" w:hAnsi="Arial" w:cs="Arial"/>
        </w:rPr>
        <w:t>okr</w:t>
      </w:r>
      <w:r>
        <w:rPr>
          <w:rFonts w:ascii="Arial" w:hAnsi="Arial" w:cs="Arial"/>
        </w:rPr>
        <w:t>ivljenoj</w:t>
      </w:r>
      <w:r w:rsidRPr="00F54AC0">
        <w:rPr>
          <w:rFonts w:ascii="Arial" w:hAnsi="Arial" w:cs="Arial"/>
        </w:rPr>
        <w:t xml:space="preserve"> pravnoj osobi </w:t>
      </w:r>
      <w:r w:rsidR="00AD7D11">
        <w:rPr>
          <w:rFonts w:ascii="Arial" w:hAnsi="Arial" w:eastAsia="Arial" w:cs="Arial"/>
        </w:rPr>
        <w:t xml:space="preserve">NOVČANA KAZNA u iznosu </w:t>
      </w:r>
      <w:r w:rsidR="00AD7D11">
        <w:rPr>
          <w:rFonts w:ascii="Arial" w:hAnsi="Arial" w:cs="Arial"/>
        </w:rPr>
        <w:t>663,61 eura</w:t>
      </w:r>
      <w:r w:rsidRPr="00F54AC0" w:rsidR="00AD7D11">
        <w:rPr>
          <w:rFonts w:ascii="Arial" w:hAnsi="Arial" w:cs="Arial"/>
        </w:rPr>
        <w:t xml:space="preserve"> (</w:t>
      </w:r>
      <w:r w:rsidR="00AD7D11">
        <w:rPr>
          <w:rFonts w:ascii="Arial" w:hAnsi="Arial" w:cs="Arial"/>
        </w:rPr>
        <w:t>šesto šezdeset tri eura i šezdeset jedan cent)</w:t>
      </w:r>
    </w:p>
    <w:p w:rsidRPr="00F54AC0" w:rsidR="000D0EA2" w:rsidP="000D0EA2" w:rsidRDefault="000D0EA2" w14:paraId="415E12C8" w14:textId="2815452E">
      <w:pPr>
        <w:ind w:firstLine="708"/>
        <w:rPr>
          <w:rFonts w:ascii="Arial" w:hAnsi="Arial" w:cs="Arial"/>
        </w:rPr>
      </w:pPr>
    </w:p>
    <w:p w:rsidRPr="00F54AC0" w:rsidR="00AD7D11" w:rsidP="00AD7D11" w:rsidRDefault="000D0EA2" w14:paraId="10000EE4" w14:textId="77777777">
      <w:pPr>
        <w:rPr>
          <w:rFonts w:ascii="Arial" w:hAnsi="Arial" w:cs="Arial"/>
        </w:rPr>
      </w:pPr>
      <w:r w:rsidRPr="00F54AC0">
        <w:rPr>
          <w:rFonts w:ascii="Arial" w:hAnsi="Arial" w:cs="Arial"/>
        </w:rPr>
        <w:tab/>
      </w:r>
      <w:r w:rsidRPr="00F54AC0" w:rsidR="00AD7D11">
        <w:rPr>
          <w:rFonts w:ascii="Arial" w:hAnsi="Arial" w:cs="Arial"/>
        </w:rPr>
        <w:t>II</w:t>
      </w:r>
      <w:r w:rsidR="00AD7D11">
        <w:rPr>
          <w:rFonts w:ascii="Arial" w:hAnsi="Arial" w:cs="Arial"/>
        </w:rPr>
        <w:t>-</w:t>
      </w:r>
      <w:r w:rsidRPr="00F54AC0" w:rsidR="00AD7D11">
        <w:rPr>
          <w:rFonts w:ascii="Arial" w:hAnsi="Arial" w:cs="Arial"/>
        </w:rPr>
        <w:t>okr</w:t>
      </w:r>
      <w:r w:rsidR="00AD7D11">
        <w:rPr>
          <w:rFonts w:ascii="Arial" w:hAnsi="Arial" w:cs="Arial"/>
        </w:rPr>
        <w:t>ivljenoj</w:t>
      </w:r>
      <w:r w:rsidRPr="00F54AC0" w:rsidR="00AD7D11">
        <w:rPr>
          <w:rFonts w:ascii="Arial" w:hAnsi="Arial" w:cs="Arial"/>
        </w:rPr>
        <w:t xml:space="preserve"> odgovornoj osobi NOVČANA KAZNA U IZNOSU </w:t>
      </w:r>
      <w:r w:rsidR="00AD7D11">
        <w:rPr>
          <w:rFonts w:ascii="Arial" w:hAnsi="Arial" w:cs="Arial"/>
        </w:rPr>
        <w:t xml:space="preserve">265,45 eura </w:t>
      </w:r>
      <w:r w:rsidRPr="00F54AC0" w:rsidR="00AD7D11">
        <w:rPr>
          <w:rFonts w:ascii="Arial" w:hAnsi="Arial" w:cs="Arial"/>
        </w:rPr>
        <w:t>(</w:t>
      </w:r>
      <w:r w:rsidR="00AD7D11">
        <w:rPr>
          <w:rFonts w:ascii="Arial" w:hAnsi="Arial" w:cs="Arial"/>
        </w:rPr>
        <w:t>dvjesto šezdeset pet eura i četrdeset pet centi</w:t>
      </w:r>
      <w:r w:rsidRPr="00F54AC0" w:rsidR="00AD7D11">
        <w:rPr>
          <w:rFonts w:ascii="Arial" w:hAnsi="Arial" w:cs="Arial"/>
        </w:rPr>
        <w:t>)</w:t>
      </w:r>
      <w:r w:rsidR="00AD7D11">
        <w:rPr>
          <w:rFonts w:ascii="Arial" w:hAnsi="Arial" w:cs="Arial"/>
        </w:rPr>
        <w:t>.</w:t>
      </w:r>
    </w:p>
    <w:p w:rsidRPr="00F54AC0" w:rsidR="002F6B6D" w:rsidP="002F6B6D" w:rsidRDefault="002F6B6D" w14:paraId="7434C405" w14:textId="7FDDFEB0">
      <w:pPr>
        <w:rPr>
          <w:rFonts w:ascii="Arial" w:hAnsi="Arial" w:cs="Arial"/>
        </w:rPr>
      </w:pPr>
    </w:p>
    <w:p w:rsidRPr="00F54AC0" w:rsidR="002F6B6D" w:rsidP="002F6B6D" w:rsidRDefault="002F6B6D" w14:paraId="2750DD18" w14:textId="77777777">
      <w:pPr>
        <w:rPr>
          <w:rFonts w:ascii="Arial" w:hAnsi="Arial" w:cs="Arial"/>
        </w:rPr>
      </w:pPr>
      <w:r w:rsidRPr="00F54AC0">
        <w:rPr>
          <w:rFonts w:ascii="Arial" w:hAnsi="Arial" w:cs="Arial"/>
        </w:rPr>
        <w:tab/>
        <w:t xml:space="preserve">Temeljem odredbe članka 33. stavka 11. Prekršajnog zakona I </w:t>
      </w:r>
      <w:proofErr w:type="spellStart"/>
      <w:r w:rsidRPr="00F54AC0">
        <w:rPr>
          <w:rFonts w:ascii="Arial" w:hAnsi="Arial" w:cs="Arial"/>
        </w:rPr>
        <w:t>i</w:t>
      </w:r>
      <w:proofErr w:type="spellEnd"/>
      <w:r w:rsidRPr="00F54AC0">
        <w:rPr>
          <w:rFonts w:ascii="Arial" w:hAnsi="Arial" w:cs="Arial"/>
        </w:rPr>
        <w:t xml:space="preserve"> II okrivljenici su obvezni platiti novčanu kaznu u korist Državnog proračuna na račun naveden u priloženom predlošku uplatnice, u roku 30 dana po pravomoćnosti ove presude jer će se u protivnom postupiti po odredbama članka 34. Prekršajnog zakona.</w:t>
      </w:r>
      <w:r>
        <w:rPr>
          <w:rFonts w:ascii="Arial" w:hAnsi="Arial" w:cs="Arial"/>
        </w:rPr>
        <w:t xml:space="preserve"> </w:t>
      </w:r>
      <w:r w:rsidRPr="00F54AC0">
        <w:rPr>
          <w:rFonts w:ascii="Arial" w:hAnsi="Arial" w:cs="Arial"/>
        </w:rPr>
        <w:t xml:space="preserve">Ako I </w:t>
      </w:r>
      <w:proofErr w:type="spellStart"/>
      <w:r w:rsidRPr="00F54AC0">
        <w:rPr>
          <w:rFonts w:ascii="Arial" w:hAnsi="Arial" w:cs="Arial"/>
        </w:rPr>
        <w:t>i</w:t>
      </w:r>
      <w:proofErr w:type="spellEnd"/>
      <w:r w:rsidRPr="00F54AC0">
        <w:rPr>
          <w:rFonts w:ascii="Arial" w:hAnsi="Arial" w:cs="Arial"/>
        </w:rPr>
        <w:t xml:space="preserve"> II okrivljenici u roku koji im je određen za plaćanje novčane kazne uplate dvije trećine izrečene novčane kazne u korist Državnog proračuna prema priloženom predlošku uplatnice, smatrat će se da je novčana kazna u cijelosti uplaćena.</w:t>
      </w:r>
    </w:p>
    <w:p w:rsidRPr="00F54AC0" w:rsidR="002F6B6D" w:rsidP="002F6B6D" w:rsidRDefault="002F6B6D" w14:paraId="643E9D23" w14:textId="77777777">
      <w:pPr>
        <w:rPr>
          <w:rFonts w:ascii="Arial" w:hAnsi="Arial" w:cs="Arial"/>
        </w:rPr>
      </w:pPr>
    </w:p>
    <w:p w:rsidRPr="00F54AC0" w:rsidR="002F6B6D" w:rsidP="002F6B6D" w:rsidRDefault="002F6B6D" w14:paraId="511F2320" w14:textId="08B85A57">
      <w:pPr>
        <w:ind w:firstLine="708"/>
        <w:rPr>
          <w:rStyle w:val="FontStyle11"/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II</w:t>
      </w:r>
      <w:r w:rsidR="00DB342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  <w:r w:rsidRPr="00F54AC0">
        <w:rPr>
          <w:rStyle w:val="FontStyle11"/>
          <w:rFonts w:ascii="Arial" w:hAnsi="Arial" w:cs="Arial"/>
          <w:sz w:val="24"/>
          <w:szCs w:val="24"/>
        </w:rPr>
        <w:t xml:space="preserve">Temeljem odredbe članka 139. stavka 3., u svezi članka 138.stavka 2. točke 3. Prekršajnog zakona I </w:t>
      </w:r>
      <w:proofErr w:type="spellStart"/>
      <w:r w:rsidRPr="00F54AC0">
        <w:rPr>
          <w:rStyle w:val="FontStyle11"/>
          <w:rFonts w:ascii="Arial" w:hAnsi="Arial" w:cs="Arial"/>
          <w:sz w:val="24"/>
          <w:szCs w:val="24"/>
        </w:rPr>
        <w:t>i</w:t>
      </w:r>
      <w:proofErr w:type="spellEnd"/>
      <w:r w:rsidRPr="00F54AC0">
        <w:rPr>
          <w:rStyle w:val="FontStyle11"/>
          <w:rFonts w:ascii="Arial" w:hAnsi="Arial" w:cs="Arial"/>
          <w:sz w:val="24"/>
          <w:szCs w:val="24"/>
        </w:rPr>
        <w:t xml:space="preserve"> II-okrivljenici, SVAKI, su obvezni naknaditi troškove prekršajnog postupka u paušalnom iznosu od </w:t>
      </w:r>
      <w:r w:rsidR="00DD584D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0,00 </w:t>
      </w:r>
      <w:r w:rsidR="00EF678E">
        <w:rPr>
          <w:rFonts w:ascii="Arial" w:hAnsi="Arial" w:cs="Arial"/>
        </w:rPr>
        <w:t xml:space="preserve">eura </w:t>
      </w:r>
      <w:r>
        <w:rPr>
          <w:rFonts w:ascii="Arial" w:hAnsi="Arial" w:cs="Arial"/>
        </w:rPr>
        <w:t>(</w:t>
      </w:r>
      <w:r w:rsidR="00DD584D">
        <w:rPr>
          <w:rFonts w:ascii="Arial" w:hAnsi="Arial" w:cs="Arial"/>
        </w:rPr>
        <w:t>četrdeset</w:t>
      </w:r>
      <w:r w:rsidR="00EF678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eura</w:t>
      </w:r>
      <w:r w:rsidR="00EF678E">
        <w:rPr>
          <w:rFonts w:ascii="Arial" w:hAnsi="Arial" w:cs="Arial"/>
        </w:rPr>
        <w:t>)</w:t>
      </w:r>
      <w:r>
        <w:rPr>
          <w:rStyle w:val="Referencafusnote"/>
          <w:rFonts w:ascii="Arial" w:hAnsi="Arial" w:cs="Arial"/>
        </w:rPr>
        <w:t xml:space="preserve"> </w:t>
      </w:r>
      <w:r w:rsidRPr="00F54AC0">
        <w:rPr>
          <w:rStyle w:val="FontStyle11"/>
          <w:rFonts w:ascii="Arial" w:hAnsi="Arial" w:cs="Arial"/>
          <w:sz w:val="24"/>
          <w:szCs w:val="24"/>
        </w:rPr>
        <w:t xml:space="preserve">u korist Državnog proračuna na račun naveden u priloženom predlošku uplatnice, u roku 30 dana </w:t>
      </w:r>
      <w:r w:rsidRPr="00F54AC0">
        <w:rPr>
          <w:rStyle w:val="FontStyle12"/>
          <w:rFonts w:ascii="Arial" w:hAnsi="Arial" w:cs="Arial"/>
          <w:b w:val="false"/>
          <w:sz w:val="24"/>
          <w:szCs w:val="24"/>
        </w:rPr>
        <w:t>po pravomoćnosti</w:t>
      </w:r>
      <w:r w:rsidRPr="00F54AC0">
        <w:rPr>
          <w:rStyle w:val="FontStyle12"/>
          <w:rFonts w:ascii="Arial" w:hAnsi="Arial" w:cs="Arial"/>
          <w:sz w:val="24"/>
          <w:szCs w:val="24"/>
        </w:rPr>
        <w:t xml:space="preserve"> </w:t>
      </w:r>
      <w:r w:rsidRPr="00F54AC0">
        <w:rPr>
          <w:rStyle w:val="FontStyle11"/>
          <w:rFonts w:ascii="Arial" w:hAnsi="Arial" w:cs="Arial"/>
          <w:sz w:val="24"/>
          <w:szCs w:val="24"/>
        </w:rPr>
        <w:t>presude, jer će se u protivnom postupiti po odredbama članka 152 stavka 4. i 1.1. Prekršajnog zakona.</w:t>
      </w:r>
    </w:p>
    <w:p w:rsidRPr="00F54AC0" w:rsidR="00FE2278" w:rsidP="001853E5" w:rsidRDefault="00FE2278" w14:paraId="0C40E6EC" w14:textId="77777777">
      <w:pPr>
        <w:rPr>
          <w:rFonts w:ascii="Arial" w:hAnsi="Arial" w:cs="Arial"/>
        </w:rPr>
      </w:pPr>
    </w:p>
    <w:p w:rsidR="005620D1" w:rsidRDefault="00573554" w14:paraId="30E797A5" w14:textId="78AD16AD">
      <w:pPr>
        <w:pStyle w:val="Naslov3"/>
        <w:rPr>
          <w:rFonts w:ascii="Arial" w:hAnsi="Arial" w:cs="Arial"/>
          <w:b w:val="false"/>
        </w:rPr>
      </w:pPr>
      <w:r w:rsidRPr="00F54AC0">
        <w:rPr>
          <w:rFonts w:ascii="Arial" w:hAnsi="Arial" w:cs="Arial"/>
          <w:b w:val="false"/>
        </w:rPr>
        <w:t>O</w:t>
      </w:r>
      <w:r w:rsidR="00F817E5">
        <w:rPr>
          <w:rFonts w:ascii="Arial" w:hAnsi="Arial" w:cs="Arial"/>
          <w:b w:val="false"/>
        </w:rPr>
        <w:t>brazloženje</w:t>
      </w:r>
    </w:p>
    <w:p w:rsidR="00B912E7" w:rsidP="00B912E7" w:rsidRDefault="00B912E7" w14:paraId="221E656F" w14:textId="77777777"/>
    <w:p w:rsidRPr="00AD7D11" w:rsidR="00B912E7" w:rsidP="00AD7D11" w:rsidRDefault="00B912E7" w14:paraId="3DBB900B" w14:textId="05D1DC53">
      <w:pPr>
        <w:ind w:firstLine="708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1. </w:t>
      </w:r>
      <w:r w:rsidRPr="00F54AC0">
        <w:rPr>
          <w:rFonts w:ascii="Arial" w:hAnsi="Arial" w:cs="Arial"/>
        </w:rPr>
        <w:t>Hrvatsko društvo skladatelja, ZAMP stručna služba za zaštitu autorskih muzičkih prava, pod brojem:</w:t>
      </w:r>
      <w:r>
        <w:rPr>
          <w:rFonts w:ascii="Arial" w:hAnsi="Arial" w:cs="Arial"/>
        </w:rPr>
        <w:t xml:space="preserve"> </w:t>
      </w:r>
      <w:r w:rsidR="00A74414">
        <w:rPr>
          <w:rFonts w:ascii="Arial" w:hAnsi="Arial" w:cs="Arial"/>
          <w:bCs/>
        </w:rPr>
        <w:t xml:space="preserve">354010-0001 </w:t>
      </w:r>
      <w:r w:rsidR="00AD7D11">
        <w:rPr>
          <w:rFonts w:ascii="Arial" w:hAnsi="Arial" w:cs="Arial"/>
          <w:bCs/>
        </w:rPr>
        <w:t xml:space="preserve">podnio </w:t>
      </w:r>
      <w:r w:rsidRPr="00F54AC0">
        <w:rPr>
          <w:rFonts w:ascii="Arial" w:hAnsi="Arial" w:cs="Arial"/>
        </w:rPr>
        <w:t xml:space="preserve">je optužni prijedlog </w:t>
      </w:r>
      <w:r w:rsidR="00A74414">
        <w:rPr>
          <w:rFonts w:ascii="Arial" w:hAnsi="Arial" w:cs="Arial"/>
          <w:bCs/>
        </w:rPr>
        <w:t>2</w:t>
      </w:r>
      <w:r w:rsidR="007B68C3">
        <w:rPr>
          <w:rFonts w:ascii="Arial" w:hAnsi="Arial" w:cs="Arial"/>
          <w:bCs/>
        </w:rPr>
        <w:t>4</w:t>
      </w:r>
      <w:r w:rsidR="00AD7D11">
        <w:rPr>
          <w:rFonts w:ascii="Arial" w:hAnsi="Arial" w:cs="Arial"/>
          <w:bCs/>
        </w:rPr>
        <w:t>. srpnja 2025.</w:t>
      </w:r>
      <w:r w:rsidR="00411830">
        <w:rPr>
          <w:rFonts w:ascii="Arial" w:hAnsi="Arial" w:cs="Arial"/>
          <w:bCs/>
        </w:rPr>
        <w:t>,</w:t>
      </w:r>
      <w:r w:rsidR="00AD7D11">
        <w:rPr>
          <w:rFonts w:ascii="Arial" w:hAnsi="Arial" w:cs="Arial"/>
          <w:bCs/>
        </w:rPr>
        <w:t xml:space="preserve">  </w:t>
      </w:r>
      <w:r w:rsidR="00411830">
        <w:rPr>
          <w:rFonts w:ascii="Arial" w:hAnsi="Arial" w:cs="Arial"/>
        </w:rPr>
        <w:t xml:space="preserve">protiv I </w:t>
      </w:r>
      <w:proofErr w:type="spellStart"/>
      <w:r w:rsidR="00411830">
        <w:rPr>
          <w:rFonts w:ascii="Arial" w:hAnsi="Arial" w:cs="Arial"/>
        </w:rPr>
        <w:t>i</w:t>
      </w:r>
      <w:proofErr w:type="spellEnd"/>
      <w:r w:rsidR="00411830">
        <w:rPr>
          <w:rFonts w:ascii="Arial" w:hAnsi="Arial" w:cs="Arial"/>
        </w:rPr>
        <w:t xml:space="preserve"> II okrivljenice</w:t>
      </w:r>
      <w:r w:rsidRPr="00F54AC0">
        <w:rPr>
          <w:rFonts w:ascii="Arial" w:hAnsi="Arial" w:cs="Arial"/>
        </w:rPr>
        <w:t xml:space="preserve"> zbog djela prekršaja činjenično i pravno opisanog u izreci ove presude u povodu kojeg je proveden žurni postupak.</w:t>
      </w:r>
    </w:p>
    <w:p w:rsidR="00914693" w:rsidP="00914693" w:rsidRDefault="00B912E7" w14:paraId="31610D02" w14:textId="77777777">
      <w:pPr>
        <w:ind w:firstLine="708"/>
        <w:rPr>
          <w:rFonts w:ascii="Arial" w:hAnsi="Arial" w:cs="Arial"/>
        </w:rPr>
      </w:pPr>
      <w:r w:rsidRPr="00E90097">
        <w:rPr>
          <w:rFonts w:ascii="Arial" w:hAnsi="Arial" w:cs="Arial"/>
        </w:rPr>
        <w:t xml:space="preserve">2. </w:t>
      </w:r>
      <w:r w:rsidRPr="0018087F" w:rsidR="007B68C3">
        <w:rPr>
          <w:rFonts w:ascii="Arial" w:hAnsi="Arial" w:cs="Arial"/>
        </w:rPr>
        <w:t xml:space="preserve">Žurni postupak proveden je bez nazočnosti i prethodnog ispitivanja I </w:t>
      </w:r>
      <w:proofErr w:type="spellStart"/>
      <w:r w:rsidRPr="0018087F" w:rsidR="007B68C3">
        <w:rPr>
          <w:rFonts w:ascii="Arial" w:hAnsi="Arial" w:cs="Arial"/>
        </w:rPr>
        <w:t>i</w:t>
      </w:r>
      <w:proofErr w:type="spellEnd"/>
      <w:r w:rsidRPr="0018087F" w:rsidR="007B68C3">
        <w:rPr>
          <w:rFonts w:ascii="Arial" w:hAnsi="Arial" w:cs="Arial"/>
        </w:rPr>
        <w:t xml:space="preserve"> II okrivljenika, temeljem čl. 167. st. 3. Prekršajnog zakona, budući da isto nije nužno za pravilno i zakonito provođenje postupka i donošenje odluke, a I </w:t>
      </w:r>
      <w:proofErr w:type="spellStart"/>
      <w:r w:rsidRPr="0018087F" w:rsidR="007B68C3">
        <w:rPr>
          <w:rFonts w:ascii="Arial" w:hAnsi="Arial" w:cs="Arial"/>
        </w:rPr>
        <w:t>i</w:t>
      </w:r>
      <w:proofErr w:type="spellEnd"/>
      <w:r w:rsidRPr="0018087F" w:rsidR="007B68C3">
        <w:rPr>
          <w:rFonts w:ascii="Arial" w:hAnsi="Arial" w:cs="Arial"/>
        </w:rPr>
        <w:t xml:space="preserve"> II okrivljenici se nisu odazvali uredno primljenom sudskom pozivu </w:t>
      </w:r>
      <w:r w:rsidRPr="0052101D" w:rsidR="007B68C3">
        <w:rPr>
          <w:rFonts w:ascii="Arial" w:hAnsi="Arial" w:cs="Arial"/>
        </w:rPr>
        <w:t xml:space="preserve">dana </w:t>
      </w:r>
      <w:r w:rsidR="007B68C3">
        <w:rPr>
          <w:rFonts w:ascii="Arial" w:hAnsi="Arial" w:cs="Arial"/>
        </w:rPr>
        <w:t>27. veljače 2026</w:t>
      </w:r>
      <w:r w:rsidRPr="0052101D" w:rsidR="007B68C3">
        <w:rPr>
          <w:rFonts w:ascii="Arial" w:hAnsi="Arial" w:cs="Arial"/>
        </w:rPr>
        <w:t xml:space="preserve">. </w:t>
      </w:r>
      <w:r w:rsidR="007B68C3">
        <w:rPr>
          <w:rFonts w:ascii="Arial" w:hAnsi="Arial" w:cs="Arial"/>
        </w:rPr>
        <w:t xml:space="preserve">koji im je uručen </w:t>
      </w:r>
      <w:r w:rsidRPr="0079432E" w:rsidR="007B68C3">
        <w:rPr>
          <w:rFonts w:ascii="Arial" w:hAnsi="Arial" w:cs="Arial"/>
        </w:rPr>
        <w:t xml:space="preserve">putem e-Oglasne ploče, niti su svoje nedolaske opravdali. Također, tijekom postupka </w:t>
      </w:r>
      <w:r w:rsidR="007B68C3">
        <w:rPr>
          <w:rFonts w:ascii="Arial" w:hAnsi="Arial" w:cs="Arial"/>
        </w:rPr>
        <w:t xml:space="preserve">I. i II. okrivljenici se </w:t>
      </w:r>
      <w:r w:rsidRPr="0079432E" w:rsidR="007B68C3">
        <w:rPr>
          <w:rFonts w:ascii="Arial" w:hAnsi="Arial" w:cs="Arial"/>
        </w:rPr>
        <w:t xml:space="preserve"> </w:t>
      </w:r>
      <w:r w:rsidR="007B68C3">
        <w:rPr>
          <w:rFonts w:ascii="Arial" w:hAnsi="Arial" w:cs="Arial"/>
        </w:rPr>
        <w:t>nisu</w:t>
      </w:r>
      <w:r w:rsidRPr="0079432E" w:rsidR="007B68C3">
        <w:rPr>
          <w:rFonts w:ascii="Arial" w:hAnsi="Arial" w:cs="Arial"/>
        </w:rPr>
        <w:t xml:space="preserve"> odazval</w:t>
      </w:r>
      <w:r w:rsidR="007B68C3">
        <w:rPr>
          <w:rFonts w:ascii="Arial" w:hAnsi="Arial" w:cs="Arial"/>
        </w:rPr>
        <w:t>i</w:t>
      </w:r>
      <w:r w:rsidRPr="0079432E" w:rsidR="007B68C3">
        <w:rPr>
          <w:rFonts w:ascii="Arial" w:hAnsi="Arial" w:cs="Arial"/>
        </w:rPr>
        <w:t xml:space="preserve"> poziv</w:t>
      </w:r>
      <w:r w:rsidR="007B68C3">
        <w:rPr>
          <w:rFonts w:ascii="Arial" w:hAnsi="Arial" w:cs="Arial"/>
        </w:rPr>
        <w:t>ima</w:t>
      </w:r>
      <w:r w:rsidRPr="0079432E" w:rsidR="007B68C3">
        <w:rPr>
          <w:rFonts w:ascii="Arial" w:hAnsi="Arial" w:cs="Arial"/>
        </w:rPr>
        <w:t xml:space="preserve"> ovog suda za ročišt</w:t>
      </w:r>
      <w:r w:rsidR="007B68C3">
        <w:rPr>
          <w:rFonts w:ascii="Arial" w:hAnsi="Arial" w:cs="Arial"/>
        </w:rPr>
        <w:t>a</w:t>
      </w:r>
      <w:r w:rsidRPr="0079432E" w:rsidR="007B68C3">
        <w:rPr>
          <w:rFonts w:ascii="Arial" w:hAnsi="Arial" w:cs="Arial"/>
        </w:rPr>
        <w:t xml:space="preserve"> </w:t>
      </w:r>
      <w:r w:rsidR="007B68C3">
        <w:rPr>
          <w:rFonts w:ascii="Arial" w:hAnsi="Arial" w:cs="Arial"/>
        </w:rPr>
        <w:t>zakazana 15. listopada 2025. kada im je dostava poziva uredno iskazana a s</w:t>
      </w:r>
      <w:r w:rsidR="00914693">
        <w:rPr>
          <w:rFonts w:ascii="Arial" w:hAnsi="Arial" w:cs="Arial"/>
        </w:rPr>
        <w:t xml:space="preserve">voj izostanak nisu opravdali, kao i </w:t>
      </w:r>
      <w:r w:rsidR="007B68C3">
        <w:rPr>
          <w:rFonts w:ascii="Arial" w:hAnsi="Arial" w:cs="Arial"/>
        </w:rPr>
        <w:t xml:space="preserve">dana 3.2.2026., a </w:t>
      </w:r>
      <w:r w:rsidRPr="0079432E" w:rsidR="007B68C3">
        <w:rPr>
          <w:rFonts w:ascii="Arial" w:hAnsi="Arial" w:cs="Arial"/>
        </w:rPr>
        <w:t>dostav</w:t>
      </w:r>
      <w:r w:rsidR="00914693">
        <w:rPr>
          <w:rFonts w:ascii="Arial" w:hAnsi="Arial" w:cs="Arial"/>
        </w:rPr>
        <w:t>a</w:t>
      </w:r>
      <w:r w:rsidRPr="0079432E" w:rsidR="007B68C3">
        <w:rPr>
          <w:rFonts w:ascii="Arial" w:hAnsi="Arial" w:cs="Arial"/>
        </w:rPr>
        <w:t xml:space="preserve"> poziva se vratil</w:t>
      </w:r>
      <w:r w:rsidR="007B68C3">
        <w:rPr>
          <w:rFonts w:ascii="Arial" w:hAnsi="Arial" w:cs="Arial"/>
        </w:rPr>
        <w:t>a</w:t>
      </w:r>
      <w:r w:rsidRPr="0079432E" w:rsidR="007B68C3">
        <w:rPr>
          <w:rFonts w:ascii="Arial" w:hAnsi="Arial" w:cs="Arial"/>
        </w:rPr>
        <w:t xml:space="preserve"> s naznakom </w:t>
      </w:r>
      <w:r w:rsidR="007B68C3">
        <w:rPr>
          <w:rFonts w:ascii="Arial" w:hAnsi="Arial" w:cs="Arial"/>
        </w:rPr>
        <w:t xml:space="preserve">HP-a </w:t>
      </w:r>
      <w:r w:rsidRPr="0079432E" w:rsidR="007B68C3">
        <w:rPr>
          <w:rFonts w:ascii="Arial" w:hAnsi="Arial" w:cs="Arial"/>
        </w:rPr>
        <w:t>„</w:t>
      </w:r>
      <w:r w:rsidR="007B68C3">
        <w:rPr>
          <w:rFonts w:ascii="Arial" w:hAnsi="Arial" w:cs="Arial"/>
        </w:rPr>
        <w:t>Obaviješten-nije podigao pošiljku</w:t>
      </w:r>
      <w:r w:rsidRPr="0079432E" w:rsidR="007B68C3">
        <w:rPr>
          <w:rFonts w:ascii="Arial" w:hAnsi="Arial" w:cs="Arial"/>
        </w:rPr>
        <w:t>“</w:t>
      </w:r>
      <w:r w:rsidR="007B68C3">
        <w:rPr>
          <w:rFonts w:ascii="Arial" w:hAnsi="Arial" w:cs="Arial"/>
        </w:rPr>
        <w:t xml:space="preserve">. Sud smatra da okrivljenici neodazivanjem na sudske pozive odnosno </w:t>
      </w:r>
      <w:proofErr w:type="spellStart"/>
      <w:r w:rsidR="007B68C3">
        <w:rPr>
          <w:rFonts w:ascii="Arial" w:hAnsi="Arial" w:cs="Arial"/>
        </w:rPr>
        <w:t>nepodizanjem</w:t>
      </w:r>
      <w:proofErr w:type="spellEnd"/>
      <w:r w:rsidR="007B68C3">
        <w:rPr>
          <w:rFonts w:ascii="Arial" w:hAnsi="Arial" w:cs="Arial"/>
        </w:rPr>
        <w:t xml:space="preserve"> sudskih pismena  pokušavaju izbjeći dolazak na sud, a imaju saznanje da se protiv istih vodi ovaj prekršajni postupak</w:t>
      </w:r>
      <w:r w:rsidRPr="0079432E" w:rsidR="007B68C3">
        <w:rPr>
          <w:rFonts w:ascii="Arial" w:hAnsi="Arial" w:cs="Arial"/>
        </w:rPr>
        <w:t xml:space="preserve">, sud je </w:t>
      </w:r>
      <w:r w:rsidR="007B68C3">
        <w:rPr>
          <w:rFonts w:ascii="Arial" w:hAnsi="Arial" w:cs="Arial"/>
        </w:rPr>
        <w:lastRenderedPageBreak/>
        <w:t xml:space="preserve">okrivljenicima </w:t>
      </w:r>
      <w:r w:rsidRPr="0079432E" w:rsidR="007B68C3">
        <w:rPr>
          <w:rFonts w:ascii="Arial" w:hAnsi="Arial" w:cs="Arial"/>
        </w:rPr>
        <w:t xml:space="preserve"> uputio poziv za raspravu zakazanu dana </w:t>
      </w:r>
      <w:r w:rsidR="007B68C3">
        <w:rPr>
          <w:rFonts w:ascii="Arial" w:hAnsi="Arial" w:cs="Arial"/>
        </w:rPr>
        <w:t>27. veljače 2026</w:t>
      </w:r>
      <w:r w:rsidRPr="0079432E" w:rsidR="007B68C3">
        <w:rPr>
          <w:rFonts w:ascii="Arial" w:hAnsi="Arial" w:cs="Arial"/>
        </w:rPr>
        <w:t xml:space="preserve">. putem e-Oglasne ploče suda. </w:t>
      </w:r>
      <w:r w:rsidR="007B68C3">
        <w:rPr>
          <w:rFonts w:ascii="Arial" w:hAnsi="Arial" w:cs="Arial"/>
        </w:rPr>
        <w:t>Okrivljenici su u</w:t>
      </w:r>
      <w:r w:rsidRPr="0079432E" w:rsidR="007B68C3">
        <w:rPr>
          <w:rFonts w:ascii="Arial" w:hAnsi="Arial" w:cs="Arial"/>
        </w:rPr>
        <w:t xml:space="preserve"> pozivu bil</w:t>
      </w:r>
      <w:r w:rsidR="007B68C3">
        <w:rPr>
          <w:rFonts w:ascii="Arial" w:hAnsi="Arial" w:cs="Arial"/>
        </w:rPr>
        <w:t>i</w:t>
      </w:r>
      <w:r w:rsidRPr="0079432E" w:rsidR="007B68C3">
        <w:rPr>
          <w:rFonts w:ascii="Arial" w:hAnsi="Arial" w:cs="Arial"/>
        </w:rPr>
        <w:t xml:space="preserve"> upozoren</w:t>
      </w:r>
      <w:r w:rsidR="007B68C3">
        <w:rPr>
          <w:rFonts w:ascii="Arial" w:hAnsi="Arial" w:cs="Arial"/>
        </w:rPr>
        <w:t>i</w:t>
      </w:r>
      <w:r w:rsidRPr="0079432E" w:rsidR="007B68C3">
        <w:rPr>
          <w:rFonts w:ascii="Arial" w:hAnsi="Arial" w:cs="Arial"/>
        </w:rPr>
        <w:t xml:space="preserve"> da ukoliko se ne odazov</w:t>
      </w:r>
      <w:r w:rsidR="007B68C3">
        <w:rPr>
          <w:rFonts w:ascii="Arial" w:hAnsi="Arial" w:cs="Arial"/>
        </w:rPr>
        <w:t>u</w:t>
      </w:r>
      <w:r w:rsidRPr="0079432E" w:rsidR="007B68C3">
        <w:rPr>
          <w:rFonts w:ascii="Arial" w:hAnsi="Arial" w:cs="Arial"/>
        </w:rPr>
        <w:t xml:space="preserve"> pozivu, a nj</w:t>
      </w:r>
      <w:r w:rsidR="007B68C3">
        <w:rPr>
          <w:rFonts w:ascii="Arial" w:hAnsi="Arial" w:cs="Arial"/>
        </w:rPr>
        <w:t>ihova</w:t>
      </w:r>
      <w:r w:rsidRPr="0079432E" w:rsidR="007B68C3">
        <w:rPr>
          <w:rFonts w:ascii="Arial" w:hAnsi="Arial" w:cs="Arial"/>
        </w:rPr>
        <w:t xml:space="preserve"> nazočnost i ispitivanje nije potrebno i ne utječe na zakonito i pravilno donošenje presude, da će se rasprava održati u nj</w:t>
      </w:r>
      <w:r w:rsidR="007B68C3">
        <w:rPr>
          <w:rFonts w:ascii="Arial" w:hAnsi="Arial" w:cs="Arial"/>
        </w:rPr>
        <w:t>ihovoj</w:t>
      </w:r>
      <w:r w:rsidRPr="0079432E" w:rsidR="007B68C3">
        <w:rPr>
          <w:rFonts w:ascii="Arial" w:hAnsi="Arial" w:cs="Arial"/>
        </w:rPr>
        <w:t xml:space="preserve"> odsutnosti te donijeti presuda. Slijedom navedenog, a kako nazočnost i ispitivanje </w:t>
      </w:r>
      <w:r w:rsidR="007B68C3">
        <w:rPr>
          <w:rFonts w:ascii="Arial" w:hAnsi="Arial" w:cs="Arial"/>
        </w:rPr>
        <w:t xml:space="preserve">I </w:t>
      </w:r>
      <w:proofErr w:type="spellStart"/>
      <w:r w:rsidR="007B68C3">
        <w:rPr>
          <w:rFonts w:ascii="Arial" w:hAnsi="Arial" w:cs="Arial"/>
        </w:rPr>
        <w:t>i</w:t>
      </w:r>
      <w:proofErr w:type="spellEnd"/>
      <w:r w:rsidR="007B68C3">
        <w:rPr>
          <w:rFonts w:ascii="Arial" w:hAnsi="Arial" w:cs="Arial"/>
        </w:rPr>
        <w:t xml:space="preserve"> II okrivljenika</w:t>
      </w:r>
      <w:r w:rsidRPr="0079432E" w:rsidR="007B68C3">
        <w:rPr>
          <w:rFonts w:ascii="Arial" w:hAnsi="Arial" w:cs="Arial"/>
        </w:rPr>
        <w:t xml:space="preserve"> nije nužno za donošenje zakonite presude, sud je postupak proveo i donio presudu bez nazočnosti ist</w:t>
      </w:r>
      <w:r w:rsidR="007B68C3">
        <w:rPr>
          <w:rFonts w:ascii="Arial" w:hAnsi="Arial" w:cs="Arial"/>
        </w:rPr>
        <w:t>ih</w:t>
      </w:r>
      <w:r w:rsidRPr="0079432E" w:rsidR="007B68C3">
        <w:rPr>
          <w:rFonts w:ascii="Arial" w:hAnsi="Arial" w:cs="Arial"/>
        </w:rPr>
        <w:t xml:space="preserve">. Također, </w:t>
      </w:r>
      <w:r w:rsidR="007B68C3">
        <w:rPr>
          <w:rFonts w:ascii="Arial" w:hAnsi="Arial" w:cs="Arial"/>
        </w:rPr>
        <w:t xml:space="preserve">okrivljenici </w:t>
      </w:r>
      <w:r w:rsidRPr="0079432E" w:rsidR="007B68C3">
        <w:rPr>
          <w:rFonts w:ascii="Arial" w:hAnsi="Arial" w:cs="Arial"/>
        </w:rPr>
        <w:t>obranu n</w:t>
      </w:r>
      <w:r w:rsidR="007B68C3">
        <w:rPr>
          <w:rFonts w:ascii="Arial" w:hAnsi="Arial" w:cs="Arial"/>
        </w:rPr>
        <w:t>isu</w:t>
      </w:r>
      <w:r w:rsidRPr="0079432E" w:rsidR="007B68C3">
        <w:rPr>
          <w:rFonts w:ascii="Arial" w:hAnsi="Arial" w:cs="Arial"/>
        </w:rPr>
        <w:t xml:space="preserve"> iznosi</w:t>
      </w:r>
      <w:r w:rsidR="007B68C3">
        <w:rPr>
          <w:rFonts w:ascii="Arial" w:hAnsi="Arial" w:cs="Arial"/>
        </w:rPr>
        <w:t>li</w:t>
      </w:r>
      <w:r w:rsidRPr="0079432E" w:rsidR="007B68C3">
        <w:rPr>
          <w:rFonts w:ascii="Arial" w:hAnsi="Arial" w:cs="Arial"/>
        </w:rPr>
        <w:t xml:space="preserve"> niti pisanim putem iako </w:t>
      </w:r>
      <w:r w:rsidR="007B68C3">
        <w:rPr>
          <w:rFonts w:ascii="Arial" w:hAnsi="Arial" w:cs="Arial"/>
        </w:rPr>
        <w:t xml:space="preserve">su </w:t>
      </w:r>
      <w:r w:rsidRPr="0079432E" w:rsidR="007B68C3">
        <w:rPr>
          <w:rFonts w:ascii="Arial" w:hAnsi="Arial" w:cs="Arial"/>
        </w:rPr>
        <w:t>s tom mogućnosti upoznat</w:t>
      </w:r>
      <w:r w:rsidR="007B68C3">
        <w:rPr>
          <w:rFonts w:ascii="Arial" w:hAnsi="Arial" w:cs="Arial"/>
        </w:rPr>
        <w:t xml:space="preserve">i </w:t>
      </w:r>
      <w:r w:rsidRPr="0079432E" w:rsidR="007B68C3">
        <w:rPr>
          <w:rFonts w:ascii="Arial" w:hAnsi="Arial" w:cs="Arial"/>
        </w:rPr>
        <w:t xml:space="preserve">u primljenom pozivu. </w:t>
      </w:r>
    </w:p>
    <w:p w:rsidRPr="00914693" w:rsidR="00BC76A9" w:rsidP="00914693" w:rsidRDefault="00555B96" w14:paraId="7714C8D7" w14:textId="26EB712A">
      <w:pPr>
        <w:ind w:firstLine="708"/>
        <w:rPr>
          <w:rFonts w:ascii="Arial" w:hAnsi="Arial" w:cs="Arial"/>
        </w:rPr>
      </w:pPr>
      <w:r w:rsidRPr="00914693">
        <w:rPr>
          <w:rFonts w:ascii="Arial" w:hAnsi="Arial" w:cs="Arial"/>
        </w:rPr>
        <w:t>3</w:t>
      </w:r>
      <w:r w:rsidRPr="00914693" w:rsidR="00B912E7">
        <w:rPr>
          <w:rFonts w:ascii="Arial" w:hAnsi="Arial" w:cs="Arial"/>
        </w:rPr>
        <w:t xml:space="preserve">. U dokaznom postupku sud je </w:t>
      </w:r>
      <w:r w:rsidRPr="00914693" w:rsidR="001C25A1">
        <w:rPr>
          <w:rFonts w:ascii="Arial" w:hAnsi="Arial" w:cs="Arial"/>
        </w:rPr>
        <w:t xml:space="preserve">ispitao svjedoka </w:t>
      </w:r>
      <w:r w:rsidRPr="00914693" w:rsidR="00EE6980">
        <w:rPr>
          <w:rFonts w:ascii="Arial" w:hAnsi="Arial" w:cs="Arial"/>
        </w:rPr>
        <w:t>Josipa Pende</w:t>
      </w:r>
      <w:r w:rsidRPr="00914693" w:rsidR="007536F2">
        <w:rPr>
          <w:rFonts w:ascii="Arial" w:hAnsi="Arial" w:cs="Arial"/>
        </w:rPr>
        <w:t xml:space="preserve"> (str.</w:t>
      </w:r>
      <w:r w:rsidRPr="00914693" w:rsidR="00EE6980">
        <w:rPr>
          <w:rFonts w:ascii="Arial" w:hAnsi="Arial" w:cs="Arial"/>
        </w:rPr>
        <w:t xml:space="preserve"> 18-</w:t>
      </w:r>
      <w:r w:rsidRPr="00914693" w:rsidR="001A1EB1">
        <w:rPr>
          <w:rFonts w:ascii="Arial" w:hAnsi="Arial" w:cs="Arial"/>
        </w:rPr>
        <w:t>19</w:t>
      </w:r>
      <w:r w:rsidRPr="00914693" w:rsidR="007536F2">
        <w:rPr>
          <w:rFonts w:ascii="Arial" w:hAnsi="Arial" w:cs="Arial"/>
        </w:rPr>
        <w:t xml:space="preserve"> spisa), čitana je dokumentacija u spisu: </w:t>
      </w:r>
      <w:r w:rsidRPr="00914693" w:rsidR="001A1EB1">
        <w:rPr>
          <w:rFonts w:ascii="Arial" w:hAnsi="Arial" w:cs="Arial"/>
        </w:rPr>
        <w:t xml:space="preserve">zapisnik o izvršenoj kontroli javnog korištenja autorskih glazbenih djela broj 1021951-354010 (str. 2 spisa), vrši se uvid u izvadak iz sudskog registra za I okr. pravnu osobu i povijesni izvadak iz sudskog registra za I-okr. pravnu osobu (str. 7-12 spisa), očitovanje tužitelja od 22. kolovoza 2025., (str. 15 spisa). </w:t>
      </w:r>
      <w:r w:rsidR="00E5014D">
        <w:rPr>
          <w:rFonts w:ascii="Arial" w:hAnsi="Arial" w:cs="Arial"/>
        </w:rPr>
        <w:t>Završno</w:t>
      </w:r>
      <w:r w:rsidRPr="007F36CA" w:rsidR="001C25A1">
        <w:rPr>
          <w:rFonts w:ascii="Arial" w:hAnsi="Arial" w:cs="Arial"/>
        </w:rPr>
        <w:t xml:space="preserve">, sud je čitao potvrde iz prekršajne evidencije Ministarstva pravosuđa, uprave i digitalne transformacije, Uprave za kazneno pravo, Sektora za evidencije, pomilovanja i podršku žrtvama i svjedocima, Službe za evidencije i pomilovanja, Odjel </w:t>
      </w:r>
      <w:bookmarkStart w:name="_GoBack" w:id="0"/>
      <w:bookmarkEnd w:id="0"/>
      <w:r w:rsidRPr="007F36CA" w:rsidR="001C25A1">
        <w:rPr>
          <w:rFonts w:ascii="Arial" w:hAnsi="Arial" w:cs="Arial"/>
        </w:rPr>
        <w:t xml:space="preserve">prekršajne evidencije za I-okrivljenu pravnu osobu i II-okrivljenu odgovornu osobu </w:t>
      </w:r>
      <w:r w:rsidR="00A51D3A">
        <w:rPr>
          <w:rFonts w:ascii="Arial" w:hAnsi="Arial" w:cs="Arial"/>
        </w:rPr>
        <w:t xml:space="preserve">iz koje proizlazi da nisu prekršajno osuđivani </w:t>
      </w:r>
      <w:r w:rsidR="00C127E4">
        <w:rPr>
          <w:rFonts w:ascii="Arial" w:hAnsi="Arial" w:cs="Arial"/>
        </w:rPr>
        <w:t>(str.</w:t>
      </w:r>
      <w:r w:rsidR="00976AC8">
        <w:rPr>
          <w:rFonts w:ascii="Arial" w:hAnsi="Arial" w:cs="Arial"/>
        </w:rPr>
        <w:t xml:space="preserve"> </w:t>
      </w:r>
      <w:r w:rsidR="00AD7D11">
        <w:rPr>
          <w:rFonts w:ascii="Arial" w:hAnsi="Arial" w:cs="Arial"/>
        </w:rPr>
        <w:t>3-6</w:t>
      </w:r>
      <w:r w:rsidR="00E5014D">
        <w:rPr>
          <w:rFonts w:ascii="Arial" w:hAnsi="Arial" w:cs="Arial"/>
        </w:rPr>
        <w:t xml:space="preserve"> </w:t>
      </w:r>
      <w:r w:rsidR="00C127E4">
        <w:rPr>
          <w:rFonts w:ascii="Arial" w:hAnsi="Arial" w:cs="Arial"/>
        </w:rPr>
        <w:t>spisa).</w:t>
      </w:r>
    </w:p>
    <w:p w:rsidR="00B912E7" w:rsidP="00A51D3A" w:rsidRDefault="00555B96" w14:paraId="610952D5" w14:textId="5FE8935D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B912E7">
        <w:rPr>
          <w:rFonts w:ascii="Arial" w:hAnsi="Arial" w:cs="Arial"/>
        </w:rPr>
        <w:t xml:space="preserve">. </w:t>
      </w:r>
      <w:r w:rsidRPr="002953C5" w:rsidR="00B912E7">
        <w:rPr>
          <w:rFonts w:ascii="Arial" w:hAnsi="Arial" w:cs="Arial"/>
        </w:rPr>
        <w:t>Uvidom u izvadak iz sudskog registra za I</w:t>
      </w:r>
      <w:r w:rsidR="001C25A1">
        <w:rPr>
          <w:rFonts w:ascii="Arial" w:hAnsi="Arial" w:cs="Arial"/>
        </w:rPr>
        <w:t>-</w:t>
      </w:r>
      <w:r w:rsidRPr="002953C5" w:rsidR="00B912E7">
        <w:rPr>
          <w:rFonts w:ascii="Arial" w:hAnsi="Arial" w:cs="Arial"/>
        </w:rPr>
        <w:t>okr</w:t>
      </w:r>
      <w:r w:rsidR="007F7066">
        <w:rPr>
          <w:rFonts w:ascii="Arial" w:hAnsi="Arial" w:cs="Arial"/>
        </w:rPr>
        <w:t>ivljenu pravnu osobu</w:t>
      </w:r>
      <w:r w:rsidRPr="002953C5" w:rsidR="00B912E7">
        <w:rPr>
          <w:rFonts w:ascii="Arial" w:hAnsi="Arial" w:cs="Arial"/>
        </w:rPr>
        <w:t>, te u povijesni izvadak sud je utvrdio da je u vrijeme počinjenja prekršaja, na dan</w:t>
      </w:r>
      <w:r w:rsidR="007F7066">
        <w:rPr>
          <w:rFonts w:ascii="Arial" w:hAnsi="Arial" w:cs="Arial"/>
        </w:rPr>
        <w:t xml:space="preserve"> 3</w:t>
      </w:r>
      <w:r w:rsidR="00AD7D11">
        <w:rPr>
          <w:rFonts w:ascii="Arial" w:hAnsi="Arial" w:cs="Arial"/>
        </w:rPr>
        <w:t xml:space="preserve">. </w:t>
      </w:r>
      <w:r w:rsidR="007F7066">
        <w:rPr>
          <w:rFonts w:ascii="Arial" w:hAnsi="Arial" w:cs="Arial"/>
        </w:rPr>
        <w:t>prosinca 2024</w:t>
      </w:r>
      <w:r w:rsidR="00B912E7">
        <w:rPr>
          <w:rFonts w:ascii="Arial" w:hAnsi="Arial" w:cs="Arial"/>
        </w:rPr>
        <w:t>.</w:t>
      </w:r>
      <w:r w:rsidRPr="002953C5" w:rsidR="00B912E7">
        <w:rPr>
          <w:rFonts w:ascii="Arial" w:hAnsi="Arial" w:cs="Arial"/>
        </w:rPr>
        <w:t>, II</w:t>
      </w:r>
      <w:r w:rsidR="001C25A1">
        <w:rPr>
          <w:rFonts w:ascii="Arial" w:hAnsi="Arial" w:cs="Arial"/>
        </w:rPr>
        <w:t>-</w:t>
      </w:r>
      <w:r w:rsidRPr="002953C5" w:rsidR="00B912E7">
        <w:rPr>
          <w:rFonts w:ascii="Arial" w:hAnsi="Arial" w:cs="Arial"/>
        </w:rPr>
        <w:t>okrivlje</w:t>
      </w:r>
      <w:r w:rsidR="0077599E">
        <w:rPr>
          <w:rFonts w:ascii="Arial" w:hAnsi="Arial" w:cs="Arial"/>
        </w:rPr>
        <w:t xml:space="preserve">na odgovorna osoba </w:t>
      </w:r>
      <w:proofErr w:type="spellStart"/>
      <w:r w:rsidR="007F7066">
        <w:rPr>
          <w:rFonts w:ascii="Arial" w:hAnsi="Arial" w:cs="Arial"/>
        </w:rPr>
        <w:t>Radmira</w:t>
      </w:r>
      <w:proofErr w:type="spellEnd"/>
      <w:r w:rsidR="007F7066">
        <w:rPr>
          <w:rFonts w:ascii="Arial" w:hAnsi="Arial" w:cs="Arial"/>
        </w:rPr>
        <w:t xml:space="preserve"> </w:t>
      </w:r>
      <w:proofErr w:type="spellStart"/>
      <w:r w:rsidR="007F7066">
        <w:rPr>
          <w:rFonts w:ascii="Arial" w:hAnsi="Arial" w:cs="Arial"/>
        </w:rPr>
        <w:t>Didić</w:t>
      </w:r>
      <w:proofErr w:type="spellEnd"/>
      <w:r w:rsidR="007F7066">
        <w:rPr>
          <w:rFonts w:ascii="Arial" w:hAnsi="Arial" w:cs="Arial"/>
        </w:rPr>
        <w:t xml:space="preserve"> </w:t>
      </w:r>
      <w:r w:rsidR="00B912E7">
        <w:rPr>
          <w:rFonts w:ascii="Arial" w:hAnsi="Arial" w:cs="Arial"/>
        </w:rPr>
        <w:t>bi</w:t>
      </w:r>
      <w:r w:rsidR="00AD7D11">
        <w:rPr>
          <w:rFonts w:ascii="Arial" w:hAnsi="Arial" w:cs="Arial"/>
        </w:rPr>
        <w:t>la</w:t>
      </w:r>
      <w:r w:rsidR="0077599E">
        <w:rPr>
          <w:rFonts w:ascii="Arial" w:hAnsi="Arial" w:cs="Arial"/>
        </w:rPr>
        <w:t xml:space="preserve"> </w:t>
      </w:r>
      <w:r w:rsidR="007F7066">
        <w:rPr>
          <w:rFonts w:ascii="Arial" w:hAnsi="Arial" w:cs="Arial"/>
        </w:rPr>
        <w:t>direktorica</w:t>
      </w:r>
      <w:r w:rsidR="00AD7D11">
        <w:rPr>
          <w:rFonts w:ascii="Arial" w:hAnsi="Arial" w:cs="Arial"/>
        </w:rPr>
        <w:t xml:space="preserve"> </w:t>
      </w:r>
      <w:r w:rsidR="007F7066">
        <w:rPr>
          <w:rFonts w:ascii="Arial" w:hAnsi="Arial" w:cs="Arial"/>
        </w:rPr>
        <w:t>I-okrivljene</w:t>
      </w:r>
      <w:r w:rsidR="001C25A1">
        <w:rPr>
          <w:rFonts w:ascii="Arial" w:hAnsi="Arial" w:cs="Arial"/>
        </w:rPr>
        <w:t xml:space="preserve"> pravn</w:t>
      </w:r>
      <w:r w:rsidR="007F7066">
        <w:rPr>
          <w:rFonts w:ascii="Arial" w:hAnsi="Arial" w:cs="Arial"/>
        </w:rPr>
        <w:t xml:space="preserve">e osobe </w:t>
      </w:r>
      <w:r w:rsidRPr="002953C5" w:rsidR="00B912E7">
        <w:rPr>
          <w:rFonts w:ascii="Arial" w:hAnsi="Arial" w:cs="Arial"/>
        </w:rPr>
        <w:t>koj</w:t>
      </w:r>
      <w:r w:rsidR="00AD7D11">
        <w:rPr>
          <w:rFonts w:ascii="Arial" w:hAnsi="Arial" w:cs="Arial"/>
        </w:rPr>
        <w:t>a</w:t>
      </w:r>
      <w:r w:rsidR="0077599E">
        <w:rPr>
          <w:rFonts w:ascii="Arial" w:hAnsi="Arial" w:cs="Arial"/>
        </w:rPr>
        <w:t xml:space="preserve"> </w:t>
      </w:r>
      <w:r w:rsidR="00AD7D11">
        <w:rPr>
          <w:rFonts w:ascii="Arial" w:hAnsi="Arial" w:cs="Arial"/>
        </w:rPr>
        <w:t xml:space="preserve">je </w:t>
      </w:r>
      <w:r w:rsidRPr="002953C5" w:rsidR="00B912E7">
        <w:rPr>
          <w:rFonts w:ascii="Arial" w:hAnsi="Arial" w:cs="Arial"/>
        </w:rPr>
        <w:t>ovlašten</w:t>
      </w:r>
      <w:r w:rsidR="00AD7D11">
        <w:rPr>
          <w:rFonts w:ascii="Arial" w:hAnsi="Arial" w:cs="Arial"/>
        </w:rPr>
        <w:t>a</w:t>
      </w:r>
      <w:r w:rsidRPr="002953C5" w:rsidR="00B912E7">
        <w:rPr>
          <w:rFonts w:ascii="Arial" w:hAnsi="Arial" w:cs="Arial"/>
        </w:rPr>
        <w:t xml:space="preserve"> za zastupanje trgovačkog društva. Dakle, II</w:t>
      </w:r>
      <w:r w:rsidR="001C25A1">
        <w:rPr>
          <w:rFonts w:ascii="Arial" w:hAnsi="Arial" w:cs="Arial"/>
        </w:rPr>
        <w:t>-</w:t>
      </w:r>
      <w:r w:rsidRPr="002953C5" w:rsidR="00B912E7">
        <w:rPr>
          <w:rFonts w:ascii="Arial" w:hAnsi="Arial" w:cs="Arial"/>
        </w:rPr>
        <w:t>okrivljen</w:t>
      </w:r>
      <w:r w:rsidR="0077599E">
        <w:rPr>
          <w:rFonts w:ascii="Arial" w:hAnsi="Arial" w:cs="Arial"/>
        </w:rPr>
        <w:t>a odgovorna osoba</w:t>
      </w:r>
      <w:r w:rsidRPr="002953C5" w:rsidR="00B912E7">
        <w:rPr>
          <w:rFonts w:ascii="Arial" w:hAnsi="Arial" w:cs="Arial"/>
        </w:rPr>
        <w:t xml:space="preserve"> je u vrijeme prekršaja kao fizička osoba koja vodi poslove trgovačkog društva bi</w:t>
      </w:r>
      <w:r w:rsidR="00B912E7">
        <w:rPr>
          <w:rFonts w:ascii="Arial" w:hAnsi="Arial" w:cs="Arial"/>
        </w:rPr>
        <w:t>la</w:t>
      </w:r>
      <w:r w:rsidRPr="002953C5" w:rsidR="00B912E7">
        <w:rPr>
          <w:rFonts w:ascii="Arial" w:hAnsi="Arial" w:cs="Arial"/>
        </w:rPr>
        <w:t xml:space="preserve"> u smislu čl. 61. Prekršajnog zakona, odgovorna osoba u predmetnom periodu. </w:t>
      </w:r>
    </w:p>
    <w:p w:rsidRPr="002953C5" w:rsidR="00E21520" w:rsidP="00E21520" w:rsidRDefault="00555B96" w14:paraId="00B48BE9" w14:textId="62D5328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E21520">
        <w:rPr>
          <w:rFonts w:ascii="Arial" w:hAnsi="Arial" w:cs="Arial"/>
        </w:rPr>
        <w:t xml:space="preserve">. </w:t>
      </w:r>
      <w:r w:rsidRPr="002953C5" w:rsidR="00E21520">
        <w:rPr>
          <w:rFonts w:ascii="Arial" w:hAnsi="Arial" w:cs="Arial"/>
        </w:rPr>
        <w:t xml:space="preserve">Iz očitovanja tužitelja </w:t>
      </w:r>
      <w:r w:rsidR="0048028B">
        <w:rPr>
          <w:rFonts w:ascii="Arial" w:hAnsi="Arial" w:cs="Arial"/>
        </w:rPr>
        <w:t>od 22</w:t>
      </w:r>
      <w:r w:rsidR="00AD7D11">
        <w:rPr>
          <w:rFonts w:ascii="Arial" w:hAnsi="Arial" w:cs="Arial"/>
        </w:rPr>
        <w:t xml:space="preserve">. </w:t>
      </w:r>
      <w:r w:rsidR="0048028B">
        <w:rPr>
          <w:rFonts w:ascii="Arial" w:hAnsi="Arial" w:cs="Arial"/>
        </w:rPr>
        <w:t>kolovoza</w:t>
      </w:r>
      <w:r w:rsidR="00AD7D11">
        <w:rPr>
          <w:rFonts w:ascii="Arial" w:hAnsi="Arial" w:cs="Arial"/>
        </w:rPr>
        <w:t xml:space="preserve"> 2025</w:t>
      </w:r>
      <w:r w:rsidR="00E21520">
        <w:rPr>
          <w:rFonts w:ascii="Arial" w:hAnsi="Arial" w:cs="Arial"/>
        </w:rPr>
        <w:t xml:space="preserve">. </w:t>
      </w:r>
      <w:r w:rsidRPr="002953C5" w:rsidR="00E21520">
        <w:rPr>
          <w:rFonts w:ascii="Arial" w:hAnsi="Arial" w:cs="Arial"/>
        </w:rPr>
        <w:t xml:space="preserve">sud je utvrdio da na dan </w:t>
      </w:r>
      <w:r w:rsidR="007F7066">
        <w:rPr>
          <w:rFonts w:ascii="Arial" w:hAnsi="Arial" w:cs="Arial"/>
        </w:rPr>
        <w:t>3</w:t>
      </w:r>
      <w:r w:rsidR="00AD7D11">
        <w:rPr>
          <w:rFonts w:ascii="Arial" w:hAnsi="Arial" w:cs="Arial"/>
        </w:rPr>
        <w:t xml:space="preserve">. </w:t>
      </w:r>
      <w:r w:rsidR="0048028B">
        <w:rPr>
          <w:rFonts w:ascii="Arial" w:hAnsi="Arial" w:cs="Arial"/>
        </w:rPr>
        <w:t>prosinac</w:t>
      </w:r>
      <w:r w:rsidR="00AD7D11">
        <w:rPr>
          <w:rFonts w:ascii="Arial" w:hAnsi="Arial" w:cs="Arial"/>
        </w:rPr>
        <w:t xml:space="preserve"> 202</w:t>
      </w:r>
      <w:r w:rsidR="0048028B">
        <w:rPr>
          <w:rFonts w:ascii="Arial" w:hAnsi="Arial" w:cs="Arial"/>
        </w:rPr>
        <w:t>4</w:t>
      </w:r>
      <w:r w:rsidR="00E21520">
        <w:rPr>
          <w:rFonts w:ascii="Arial" w:hAnsi="Arial" w:cs="Arial"/>
        </w:rPr>
        <w:t>.</w:t>
      </w:r>
      <w:r w:rsidRPr="002953C5" w:rsidR="00E21520">
        <w:rPr>
          <w:rFonts w:ascii="Arial" w:hAnsi="Arial" w:cs="Arial"/>
        </w:rPr>
        <w:t xml:space="preserve"> nije bilo izdano odobrenje za javno priopćavanje autorske glazbe pa okrivljenici nisu posjedovali Zakonom propisano odobrenje HDS-a, a odobrenje nisu ishodili niti naknadno. </w:t>
      </w:r>
    </w:p>
    <w:p w:rsidR="00E21520" w:rsidP="00BC163B" w:rsidRDefault="00555B96" w14:paraId="626CBDA7" w14:textId="750A31A9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E21520">
        <w:rPr>
          <w:rFonts w:ascii="Arial" w:hAnsi="Arial" w:cs="Arial"/>
        </w:rPr>
        <w:t xml:space="preserve">. </w:t>
      </w:r>
      <w:r w:rsidRPr="005B1C4C" w:rsidR="00E21520">
        <w:rPr>
          <w:rFonts w:ascii="Arial" w:hAnsi="Arial" w:cs="Arial"/>
        </w:rPr>
        <w:t xml:space="preserve">Iz zapisnika o izvršenoj kontroli javnog korištenja autorskih glazbenih djela broj </w:t>
      </w:r>
      <w:r w:rsidRPr="00D371C9" w:rsidR="007B68C3">
        <w:rPr>
          <w:rFonts w:ascii="Arial" w:hAnsi="Arial" w:cs="Arial"/>
        </w:rPr>
        <w:t>1021951-354010</w:t>
      </w:r>
      <w:r w:rsidRPr="007B68C3" w:rsidR="007B68C3">
        <w:rPr>
          <w:rFonts w:ascii="Arial" w:hAnsi="Arial" w:cs="Arial"/>
          <w:bCs/>
          <w:color w:val="EE0000"/>
        </w:rPr>
        <w:t xml:space="preserve"> </w:t>
      </w:r>
      <w:r w:rsidRPr="005B1C4C" w:rsidR="00E21520">
        <w:rPr>
          <w:rFonts w:ascii="Arial" w:hAnsi="Arial" w:cs="Arial"/>
        </w:rPr>
        <w:t xml:space="preserve">koji je sastavljen </w:t>
      </w:r>
      <w:r w:rsidRPr="00F54AC0" w:rsidR="00E5014D">
        <w:rPr>
          <w:rFonts w:ascii="Arial" w:hAnsi="Arial" w:cs="Arial"/>
        </w:rPr>
        <w:t xml:space="preserve">u </w:t>
      </w:r>
      <w:proofErr w:type="spellStart"/>
      <w:r w:rsidR="007B68C3">
        <w:rPr>
          <w:rFonts w:ascii="Arial" w:hAnsi="Arial" w:cs="Arial"/>
        </w:rPr>
        <w:t>Leggero</w:t>
      </w:r>
      <w:proofErr w:type="spellEnd"/>
      <w:r w:rsidR="007B68C3">
        <w:rPr>
          <w:rFonts w:ascii="Arial" w:hAnsi="Arial" w:cs="Arial"/>
        </w:rPr>
        <w:t xml:space="preserve">, </w:t>
      </w:r>
      <w:proofErr w:type="spellStart"/>
      <w:r w:rsidR="007B68C3">
        <w:rPr>
          <w:rFonts w:ascii="Arial" w:hAnsi="Arial" w:cs="Arial"/>
        </w:rPr>
        <w:t>caffe</w:t>
      </w:r>
      <w:proofErr w:type="spellEnd"/>
      <w:r w:rsidR="007B68C3">
        <w:rPr>
          <w:rFonts w:ascii="Arial" w:hAnsi="Arial" w:cs="Arial"/>
        </w:rPr>
        <w:t xml:space="preserve"> bar, Mavrinci 65, Čavle</w:t>
      </w:r>
      <w:r w:rsidR="00E5014D">
        <w:rPr>
          <w:rFonts w:ascii="Arial" w:hAnsi="Arial" w:cs="Arial"/>
        </w:rPr>
        <w:t xml:space="preserve">, </w:t>
      </w:r>
      <w:r w:rsidRPr="00CD0B2E" w:rsidR="00E21520">
        <w:rPr>
          <w:rFonts w:ascii="Arial" w:hAnsi="Arial" w:cs="Arial"/>
        </w:rPr>
        <w:t xml:space="preserve">utvrđeno je da je referent HDS, ZAMP-a utvrdio neposredno na licu mjesta da je </w:t>
      </w:r>
      <w:r w:rsidR="007B68C3">
        <w:rPr>
          <w:rFonts w:ascii="Arial" w:hAnsi="Arial" w:cs="Arial"/>
        </w:rPr>
        <w:t>3.12</w:t>
      </w:r>
      <w:r w:rsidR="00AD7D11">
        <w:rPr>
          <w:rFonts w:ascii="Arial" w:hAnsi="Arial" w:cs="Arial"/>
        </w:rPr>
        <w:t>.2025</w:t>
      </w:r>
      <w:r w:rsidRPr="00F54AC0" w:rsidR="00E5014D">
        <w:rPr>
          <w:rFonts w:ascii="Arial" w:hAnsi="Arial" w:cs="Arial"/>
        </w:rPr>
        <w:t xml:space="preserve">. </w:t>
      </w:r>
      <w:r w:rsidR="00E5014D">
        <w:rPr>
          <w:rFonts w:ascii="Arial" w:hAnsi="Arial" w:cs="Arial"/>
        </w:rPr>
        <w:t xml:space="preserve">od </w:t>
      </w:r>
      <w:r w:rsidR="007B68C3">
        <w:rPr>
          <w:rFonts w:ascii="Arial" w:hAnsi="Arial" w:cs="Arial"/>
        </w:rPr>
        <w:t>12</w:t>
      </w:r>
      <w:r w:rsidRPr="00F54AC0" w:rsidR="00E5014D">
        <w:rPr>
          <w:rFonts w:ascii="Arial" w:hAnsi="Arial" w:cs="Arial"/>
        </w:rPr>
        <w:t>:</w:t>
      </w:r>
      <w:r w:rsidR="007B68C3">
        <w:rPr>
          <w:rFonts w:ascii="Arial" w:hAnsi="Arial" w:cs="Arial"/>
        </w:rPr>
        <w:t>35</w:t>
      </w:r>
      <w:r w:rsidRPr="00F54AC0" w:rsidR="00E5014D">
        <w:rPr>
          <w:rFonts w:ascii="Arial" w:hAnsi="Arial" w:cs="Arial"/>
        </w:rPr>
        <w:t xml:space="preserve"> </w:t>
      </w:r>
      <w:r w:rsidRPr="00CD0B2E" w:rsidR="00E21520">
        <w:rPr>
          <w:rFonts w:ascii="Arial" w:hAnsi="Arial" w:cs="Arial"/>
        </w:rPr>
        <w:t xml:space="preserve">do </w:t>
      </w:r>
      <w:r w:rsidR="00E5014D">
        <w:rPr>
          <w:rFonts w:ascii="Arial" w:hAnsi="Arial" w:cs="Arial"/>
        </w:rPr>
        <w:t>1</w:t>
      </w:r>
      <w:r w:rsidR="007B68C3">
        <w:rPr>
          <w:rFonts w:ascii="Arial" w:hAnsi="Arial" w:cs="Arial"/>
        </w:rPr>
        <w:t>2</w:t>
      </w:r>
      <w:r w:rsidRPr="00CD0B2E" w:rsidR="00E21520">
        <w:rPr>
          <w:rFonts w:ascii="Arial" w:hAnsi="Arial" w:cs="Arial"/>
        </w:rPr>
        <w:t>:</w:t>
      </w:r>
      <w:r w:rsidR="007B68C3">
        <w:rPr>
          <w:rFonts w:ascii="Arial" w:hAnsi="Arial" w:cs="Arial"/>
        </w:rPr>
        <w:t>4</w:t>
      </w:r>
      <w:r w:rsidR="00AD7D11">
        <w:rPr>
          <w:rFonts w:ascii="Arial" w:hAnsi="Arial" w:cs="Arial"/>
        </w:rPr>
        <w:t>0</w:t>
      </w:r>
      <w:r w:rsidRPr="00CD0B2E" w:rsidR="00E21520">
        <w:rPr>
          <w:rFonts w:ascii="Arial" w:hAnsi="Arial" w:cs="Arial"/>
        </w:rPr>
        <w:t xml:space="preserve"> sati, u predmetnom prostoru koji posluje u sklopu I-okr. pravne osobe </w:t>
      </w:r>
      <w:proofErr w:type="spellStart"/>
      <w:r w:rsidR="00D371C9">
        <w:rPr>
          <w:rFonts w:ascii="Arial" w:hAnsi="Arial" w:cs="Arial"/>
        </w:rPr>
        <w:t>Leggero</w:t>
      </w:r>
      <w:proofErr w:type="spellEnd"/>
      <w:r w:rsidR="00D371C9">
        <w:rPr>
          <w:rFonts w:ascii="Arial" w:hAnsi="Arial" w:cs="Arial"/>
        </w:rPr>
        <w:t xml:space="preserve"> Čavle </w:t>
      </w:r>
      <w:proofErr w:type="spellStart"/>
      <w:r w:rsidR="00D371C9">
        <w:rPr>
          <w:rFonts w:ascii="Arial" w:hAnsi="Arial" w:cs="Arial"/>
        </w:rPr>
        <w:t>j.d</w:t>
      </w:r>
      <w:r w:rsidRPr="00CD0B2E" w:rsidR="00E21520">
        <w:rPr>
          <w:rFonts w:ascii="Arial" w:hAnsi="Arial" w:cs="Arial"/>
        </w:rPr>
        <w:t>.o.o</w:t>
      </w:r>
      <w:proofErr w:type="spellEnd"/>
      <w:r w:rsidRPr="00CD0B2E" w:rsidR="00E21520">
        <w:rPr>
          <w:rFonts w:ascii="Arial" w:hAnsi="Arial" w:cs="Arial"/>
        </w:rPr>
        <w:t>. javno priopćavana autorska glazbena djela</w:t>
      </w:r>
      <w:r w:rsidR="00E5014D">
        <w:rPr>
          <w:rFonts w:ascii="Arial" w:hAnsi="Arial" w:cs="Arial"/>
        </w:rPr>
        <w:t xml:space="preserve"> putem </w:t>
      </w:r>
      <w:r w:rsidR="00A51D3A">
        <w:rPr>
          <w:rFonts w:ascii="Arial" w:hAnsi="Arial" w:cs="Arial"/>
        </w:rPr>
        <w:t xml:space="preserve">radio prijemnika – </w:t>
      </w:r>
      <w:r w:rsidR="00D371C9">
        <w:rPr>
          <w:rFonts w:ascii="Arial" w:hAnsi="Arial" w:cs="Arial"/>
        </w:rPr>
        <w:t>Bravo radio</w:t>
      </w:r>
      <w:r w:rsidR="00E5014D">
        <w:rPr>
          <w:rFonts w:ascii="Arial" w:hAnsi="Arial" w:cs="Arial"/>
        </w:rPr>
        <w:t xml:space="preserve">, </w:t>
      </w:r>
      <w:r w:rsidRPr="00CD0B2E" w:rsidR="00E21520">
        <w:rPr>
          <w:rFonts w:ascii="Arial" w:hAnsi="Arial" w:cs="Arial"/>
        </w:rPr>
        <w:t xml:space="preserve">a u napomeni je navedeno da je </w:t>
      </w:r>
      <w:r w:rsidR="003807BE">
        <w:rPr>
          <w:rFonts w:ascii="Arial" w:hAnsi="Arial" w:cs="Arial"/>
        </w:rPr>
        <w:t xml:space="preserve">izvođeno djelo </w:t>
      </w:r>
      <w:r w:rsidR="003405B2">
        <w:rPr>
          <w:rFonts w:ascii="Arial" w:hAnsi="Arial" w:cs="Arial"/>
        </w:rPr>
        <w:t>„</w:t>
      </w:r>
      <w:r w:rsidR="00D371C9">
        <w:rPr>
          <w:rFonts w:ascii="Arial" w:hAnsi="Arial" w:cs="Arial"/>
        </w:rPr>
        <w:t>Tišina, izvođača Marko Tolja</w:t>
      </w:r>
      <w:r w:rsidR="00E21520">
        <w:rPr>
          <w:rFonts w:ascii="Arial" w:hAnsi="Arial" w:cs="Arial"/>
        </w:rPr>
        <w:t xml:space="preserve">. </w:t>
      </w:r>
      <w:r w:rsidRPr="000F2243" w:rsidR="00E21520">
        <w:rPr>
          <w:rFonts w:ascii="Arial" w:hAnsi="Arial" w:cs="Arial"/>
        </w:rPr>
        <w:t>Kontrola je izvršena od strane ovlaštene osobe u ZAMP-u, a za vrijeme kontrole  u navedenom objektu j</w:t>
      </w:r>
      <w:r w:rsidR="00F77794">
        <w:rPr>
          <w:rFonts w:ascii="Arial" w:hAnsi="Arial" w:cs="Arial"/>
        </w:rPr>
        <w:t xml:space="preserve">e </w:t>
      </w:r>
      <w:r w:rsidR="00A51D3A">
        <w:rPr>
          <w:rFonts w:ascii="Arial" w:hAnsi="Arial" w:cs="Arial"/>
        </w:rPr>
        <w:t>bio</w:t>
      </w:r>
      <w:r w:rsidRPr="000F2243" w:rsidR="00E21520">
        <w:rPr>
          <w:rFonts w:ascii="Arial" w:hAnsi="Arial" w:cs="Arial"/>
        </w:rPr>
        <w:t xml:space="preserve"> </w:t>
      </w:r>
      <w:r w:rsidR="00E21520">
        <w:rPr>
          <w:rFonts w:ascii="Arial" w:hAnsi="Arial" w:cs="Arial"/>
        </w:rPr>
        <w:t>nazoč</w:t>
      </w:r>
      <w:r w:rsidR="00D371C9">
        <w:rPr>
          <w:rFonts w:ascii="Arial" w:hAnsi="Arial" w:cs="Arial"/>
        </w:rPr>
        <w:t>na</w:t>
      </w:r>
      <w:r w:rsidR="0077599E">
        <w:rPr>
          <w:rFonts w:ascii="Arial" w:hAnsi="Arial" w:cs="Arial"/>
        </w:rPr>
        <w:t xml:space="preserve"> </w:t>
      </w:r>
      <w:r w:rsidR="003807BE">
        <w:rPr>
          <w:rFonts w:ascii="Arial" w:hAnsi="Arial" w:cs="Arial"/>
        </w:rPr>
        <w:t>djelatni</w:t>
      </w:r>
      <w:r w:rsidR="00D371C9">
        <w:rPr>
          <w:rFonts w:ascii="Arial" w:hAnsi="Arial" w:cs="Arial"/>
        </w:rPr>
        <w:t>ca</w:t>
      </w:r>
      <w:r w:rsidR="00BC163B">
        <w:rPr>
          <w:rFonts w:ascii="Arial" w:hAnsi="Arial" w:cs="Arial"/>
        </w:rPr>
        <w:t xml:space="preserve"> </w:t>
      </w:r>
      <w:r w:rsidRPr="00452928" w:rsidR="00E21520">
        <w:rPr>
          <w:rFonts w:ascii="Arial" w:hAnsi="Arial" w:cs="Arial"/>
        </w:rPr>
        <w:t>koj</w:t>
      </w:r>
      <w:r w:rsidR="00A51D3A">
        <w:rPr>
          <w:rFonts w:ascii="Arial" w:hAnsi="Arial" w:cs="Arial"/>
        </w:rPr>
        <w:t>i</w:t>
      </w:r>
      <w:r w:rsidR="00F77794">
        <w:rPr>
          <w:rFonts w:ascii="Arial" w:hAnsi="Arial" w:cs="Arial"/>
        </w:rPr>
        <w:t xml:space="preserve"> nije </w:t>
      </w:r>
      <w:r w:rsidRPr="000F2243" w:rsidR="00E21520">
        <w:rPr>
          <w:rFonts w:ascii="Arial" w:hAnsi="Arial" w:cs="Arial"/>
        </w:rPr>
        <w:t xml:space="preserve"> </w:t>
      </w:r>
      <w:r w:rsidR="00A51D3A">
        <w:rPr>
          <w:rFonts w:ascii="Arial" w:hAnsi="Arial" w:cs="Arial"/>
        </w:rPr>
        <w:t>potpisa</w:t>
      </w:r>
      <w:r w:rsidR="00D371C9">
        <w:rPr>
          <w:rFonts w:ascii="Arial" w:hAnsi="Arial" w:cs="Arial"/>
        </w:rPr>
        <w:t>la</w:t>
      </w:r>
      <w:r w:rsidR="00A51D3A">
        <w:rPr>
          <w:rFonts w:ascii="Arial" w:hAnsi="Arial" w:cs="Arial"/>
        </w:rPr>
        <w:t xml:space="preserve"> zapisnik jer nema pravo potpisa, a isto</w:t>
      </w:r>
      <w:r w:rsidR="00D371C9">
        <w:rPr>
          <w:rFonts w:ascii="Arial" w:hAnsi="Arial" w:cs="Arial"/>
        </w:rPr>
        <w:t>j</w:t>
      </w:r>
      <w:r w:rsidR="00A51D3A">
        <w:rPr>
          <w:rFonts w:ascii="Arial" w:hAnsi="Arial" w:cs="Arial"/>
        </w:rPr>
        <w:t xml:space="preserve"> je ostavljen izvornik zapisnika. </w:t>
      </w:r>
    </w:p>
    <w:p w:rsidR="004712F3" w:rsidP="00D371C9" w:rsidRDefault="00A51D3A" w14:paraId="27022983" w14:textId="10289C4F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Pr="002E1250" w:rsidR="004560AE">
        <w:rPr>
          <w:rFonts w:ascii="Arial" w:hAnsi="Arial" w:cs="Arial"/>
        </w:rPr>
        <w:t xml:space="preserve">. Svjedok </w:t>
      </w:r>
      <w:r w:rsidR="0048028B">
        <w:rPr>
          <w:rFonts w:ascii="Arial" w:hAnsi="Arial" w:cs="Arial"/>
          <w:bCs/>
        </w:rPr>
        <w:t>Josip Pende</w:t>
      </w:r>
      <w:r w:rsidRPr="002E1250" w:rsidR="004560AE">
        <w:rPr>
          <w:rFonts w:ascii="Arial" w:hAnsi="Arial" w:cs="Arial"/>
          <w:bCs/>
        </w:rPr>
        <w:t xml:space="preserve"> je tijekom </w:t>
      </w:r>
      <w:r w:rsidRPr="002E1250" w:rsidR="00FD4BD4">
        <w:rPr>
          <w:rFonts w:ascii="Arial" w:hAnsi="Arial" w:cs="Arial"/>
          <w:bCs/>
        </w:rPr>
        <w:t>ispitivanja</w:t>
      </w:r>
      <w:r w:rsidRPr="002E1250" w:rsidR="004560AE">
        <w:rPr>
          <w:rFonts w:ascii="Arial" w:hAnsi="Arial" w:cs="Arial"/>
          <w:bCs/>
        </w:rPr>
        <w:t xml:space="preserve"> </w:t>
      </w:r>
      <w:r w:rsidRPr="002E1250" w:rsidR="004560AE">
        <w:rPr>
          <w:rFonts w:ascii="Arial" w:hAnsi="Arial" w:cs="Arial"/>
        </w:rPr>
        <w:t>izjavio da</w:t>
      </w:r>
      <w:r>
        <w:rPr>
          <w:rFonts w:ascii="Arial" w:hAnsi="Arial" w:cs="Arial"/>
        </w:rPr>
        <w:t xml:space="preserve"> se sjeća da je </w:t>
      </w:r>
      <w:r w:rsidR="0048028B">
        <w:rPr>
          <w:rFonts w:ascii="Arial" w:hAnsi="Arial" w:cs="Arial"/>
        </w:rPr>
        <w:t xml:space="preserve">3. prosinca 2024. oko 12,35 sati izvršio redovnu kontrolu korištenja glazbenih autorskih dijela u javnosti u </w:t>
      </w:r>
      <w:proofErr w:type="spellStart"/>
      <w:r w:rsidR="0048028B">
        <w:rPr>
          <w:rFonts w:ascii="Arial" w:hAnsi="Arial" w:cs="Arial"/>
        </w:rPr>
        <w:t>caffe</w:t>
      </w:r>
      <w:proofErr w:type="spellEnd"/>
      <w:r w:rsidR="0048028B">
        <w:rPr>
          <w:rFonts w:ascii="Arial" w:hAnsi="Arial" w:cs="Arial"/>
        </w:rPr>
        <w:t xml:space="preserve"> baru </w:t>
      </w:r>
      <w:proofErr w:type="spellStart"/>
      <w:r w:rsidR="0048028B">
        <w:rPr>
          <w:rFonts w:ascii="Arial" w:hAnsi="Arial" w:cs="Arial"/>
        </w:rPr>
        <w:t>Leggero</w:t>
      </w:r>
      <w:proofErr w:type="spellEnd"/>
      <w:r w:rsidR="0048028B">
        <w:rPr>
          <w:rFonts w:ascii="Arial" w:hAnsi="Arial" w:cs="Arial"/>
        </w:rPr>
        <w:t>, Čavle,  Mavrinci 65, a koji djeluje u sastavu I</w:t>
      </w:r>
      <w:r w:rsidR="00D371C9">
        <w:rPr>
          <w:rFonts w:ascii="Arial" w:hAnsi="Arial" w:cs="Arial"/>
        </w:rPr>
        <w:t>-</w:t>
      </w:r>
      <w:r w:rsidR="0048028B">
        <w:rPr>
          <w:rFonts w:ascii="Arial" w:hAnsi="Arial" w:cs="Arial"/>
        </w:rPr>
        <w:t xml:space="preserve">okrivljene pravne osobe </w:t>
      </w:r>
      <w:proofErr w:type="spellStart"/>
      <w:r w:rsidR="0048028B">
        <w:rPr>
          <w:rFonts w:ascii="Arial" w:hAnsi="Arial" w:cs="Arial"/>
        </w:rPr>
        <w:t>Leggero</w:t>
      </w:r>
      <w:proofErr w:type="spellEnd"/>
      <w:r w:rsidR="0048028B">
        <w:rPr>
          <w:rFonts w:ascii="Arial" w:hAnsi="Arial" w:cs="Arial"/>
        </w:rPr>
        <w:t xml:space="preserve"> Čavle </w:t>
      </w:r>
      <w:proofErr w:type="spellStart"/>
      <w:r w:rsidR="0048028B">
        <w:rPr>
          <w:rFonts w:ascii="Arial" w:hAnsi="Arial" w:cs="Arial"/>
        </w:rPr>
        <w:t>j.d.o.o</w:t>
      </w:r>
      <w:proofErr w:type="spellEnd"/>
      <w:r w:rsidR="0048028B">
        <w:rPr>
          <w:rFonts w:ascii="Arial" w:hAnsi="Arial" w:cs="Arial"/>
        </w:rPr>
        <w:t>., a što je utvrdio ulaskom u objekt na ulaznim vratima i računa o konzumaciji pića. Utvrdio je da su se javno priopćavala autorska djela u javnosti koristeći uređaj sa zvučnicima, odnosno radio prijemnik, konkretno Radio Bravo</w:t>
      </w:r>
      <w:r w:rsidR="0048028B">
        <w:rPr>
          <w:rFonts w:ascii="Arial" w:hAnsi="Arial" w:cs="Arial"/>
          <w:color w:val="000000" w:themeColor="text1"/>
        </w:rPr>
        <w:t xml:space="preserve">. Svirala je glazba, konkretno skladba Tišina, izvođača Marka Tolje. </w:t>
      </w:r>
      <w:r w:rsidR="0048028B">
        <w:rPr>
          <w:rFonts w:ascii="Arial" w:hAnsi="Arial" w:cs="Arial"/>
        </w:rPr>
        <w:t>Tom prilikom u objektu je zatekao djelatnicu k</w:t>
      </w:r>
      <w:r w:rsidR="0048028B">
        <w:rPr>
          <w:rFonts w:ascii="Arial" w:hAnsi="Arial" w:cs="Arial"/>
          <w:color w:val="000000" w:themeColor="text1"/>
        </w:rPr>
        <w:t xml:space="preserve">ojoj </w:t>
      </w:r>
      <w:r w:rsidR="0048028B">
        <w:rPr>
          <w:rFonts w:ascii="Arial" w:hAnsi="Arial" w:cs="Arial"/>
        </w:rPr>
        <w:t xml:space="preserve">se predstavio, te rekao razlog dolaska. Neposredno na licu mjesta sačinio je zapisnik o izvršenom nadzoru javnog korištenja </w:t>
      </w:r>
      <w:r w:rsidR="0048028B">
        <w:rPr>
          <w:rFonts w:ascii="Arial" w:hAnsi="Arial" w:cs="Arial"/>
        </w:rPr>
        <w:lastRenderedPageBreak/>
        <w:t xml:space="preserve">autorskih glazbenih djela, a kojeg je navedena djelatnica odbila potpisati navodeći da nema ovlasti potpisa, te joj </w:t>
      </w:r>
      <w:r w:rsidR="00984EBA">
        <w:rPr>
          <w:rFonts w:ascii="Arial" w:hAnsi="Arial" w:cs="Arial"/>
        </w:rPr>
        <w:t xml:space="preserve">je </w:t>
      </w:r>
      <w:r w:rsidR="0048028B">
        <w:rPr>
          <w:rFonts w:ascii="Arial" w:hAnsi="Arial" w:cs="Arial"/>
        </w:rPr>
        <w:t xml:space="preserve">ostavio jedan primjerak.  </w:t>
      </w:r>
    </w:p>
    <w:p w:rsidR="00673DA1" w:rsidP="00E21520" w:rsidRDefault="00A51D3A" w14:paraId="0EF865B0" w14:textId="18EAE236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673DA1">
        <w:rPr>
          <w:rFonts w:ascii="Arial" w:hAnsi="Arial" w:cs="Arial"/>
        </w:rPr>
        <w:t xml:space="preserve">. </w:t>
      </w:r>
      <w:r w:rsidRPr="00447670" w:rsidR="00673DA1">
        <w:rPr>
          <w:rFonts w:ascii="Arial" w:hAnsi="Arial" w:cs="Arial"/>
        </w:rPr>
        <w:t xml:space="preserve">Primjenjujući načelo slobodne sudačke ocjene dokaza, sud je potpunosti prihvatio iskaz svjedoka </w:t>
      </w:r>
      <w:r w:rsidR="00984EBA">
        <w:rPr>
          <w:rFonts w:ascii="Arial" w:hAnsi="Arial" w:cs="Arial"/>
        </w:rPr>
        <w:t>Josipa Pende</w:t>
      </w:r>
      <w:r w:rsidRPr="00447670" w:rsidR="00673DA1">
        <w:rPr>
          <w:rFonts w:ascii="Arial" w:hAnsi="Arial" w:cs="Arial"/>
        </w:rPr>
        <w:t xml:space="preserve"> s obzirom se isti događaja predmetne zgode sjećao te je dao iskaz u logičnom slijedu. Svjedok je te zgode obavljao kontrolu javnog priopćavanja autorskih glazbenih djela u svojstvu referenta tužitelja, neposrednim opažanjem tijekom obavljanja kontrole uočio je da se u objektu putem </w:t>
      </w:r>
      <w:r w:rsidR="00F77794">
        <w:rPr>
          <w:rFonts w:ascii="Arial" w:hAnsi="Arial" w:cs="Arial"/>
        </w:rPr>
        <w:t xml:space="preserve">zvučnika </w:t>
      </w:r>
      <w:r w:rsidRPr="00447670" w:rsidR="00673DA1">
        <w:rPr>
          <w:rFonts w:ascii="Arial" w:hAnsi="Arial" w:cs="Arial"/>
        </w:rPr>
        <w:t xml:space="preserve"> javno priopćava autorska glazba, a potom je i sastavio zapisnik o kontroli koji prileži u spisu. Stoga sud nije imao nikakvog razloga sumnjati u iskaz svjedoka, tim više što je u suglasju sa zapisnikom o kontroli koji prileži u spisu, tako da sud iskaz svjedoka smatra vjerodostojnim dokazom.  Sam zapisnik o izvršenoj kontroli kritične zgode sastavljen je na mjestu događaja i sadrži podatke bitne za prosudbu postojanja obilježja prekršaja koji se </w:t>
      </w:r>
      <w:r w:rsidR="00673DA1">
        <w:rPr>
          <w:rFonts w:ascii="Arial" w:hAnsi="Arial" w:cs="Arial"/>
        </w:rPr>
        <w:t>okrivljenicima</w:t>
      </w:r>
      <w:r w:rsidRPr="00447670" w:rsidR="00673DA1">
        <w:rPr>
          <w:rFonts w:ascii="Arial" w:hAnsi="Arial" w:cs="Arial"/>
        </w:rPr>
        <w:t xml:space="preserve"> stavlja na teret. </w:t>
      </w:r>
    </w:p>
    <w:p w:rsidR="004560AE" w:rsidP="004560AE" w:rsidRDefault="00A51D3A" w14:paraId="7EB526EB" w14:textId="3348A93B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4560AE">
        <w:rPr>
          <w:rFonts w:ascii="Arial" w:hAnsi="Arial" w:cs="Arial"/>
        </w:rPr>
        <w:t xml:space="preserve">. </w:t>
      </w:r>
      <w:r w:rsidRPr="002953C5" w:rsidR="004560AE">
        <w:rPr>
          <w:rFonts w:ascii="Arial" w:hAnsi="Arial" w:cs="Arial"/>
        </w:rPr>
        <w:t>Budući da I</w:t>
      </w:r>
      <w:r w:rsidR="001C25A1">
        <w:rPr>
          <w:rFonts w:ascii="Arial" w:hAnsi="Arial" w:cs="Arial"/>
        </w:rPr>
        <w:t>-</w:t>
      </w:r>
      <w:r w:rsidRPr="002953C5" w:rsidR="00673DA1">
        <w:rPr>
          <w:rFonts w:ascii="Arial" w:hAnsi="Arial" w:cs="Arial"/>
        </w:rPr>
        <w:t>okr</w:t>
      </w:r>
      <w:r w:rsidR="00673DA1">
        <w:rPr>
          <w:rFonts w:ascii="Arial" w:hAnsi="Arial" w:cs="Arial"/>
        </w:rPr>
        <w:t>ivljena</w:t>
      </w:r>
      <w:r w:rsidR="001C25A1">
        <w:rPr>
          <w:rFonts w:ascii="Arial" w:hAnsi="Arial" w:cs="Arial"/>
        </w:rPr>
        <w:t xml:space="preserve"> pravna osoba</w:t>
      </w:r>
      <w:r w:rsidRPr="002953C5" w:rsidR="004560AE">
        <w:rPr>
          <w:rFonts w:ascii="Arial" w:hAnsi="Arial" w:cs="Arial"/>
        </w:rPr>
        <w:t xml:space="preserve"> u predmetno vrijeme nije imala odobrenje za javno priopćavanje glazbe, izdano od HDS-a, kao ovlaštene organizacije autora, a što je potkrijepio tužitelj u svom očitovanju koje se temelji na evidencijama koje vodi, pa imajući u vidu da predmetni prostor posluje u sklopu I</w:t>
      </w:r>
      <w:r w:rsidR="001C25A1">
        <w:rPr>
          <w:rFonts w:ascii="Arial" w:hAnsi="Arial" w:cs="Arial"/>
        </w:rPr>
        <w:t>-</w:t>
      </w:r>
      <w:r w:rsidRPr="002953C5" w:rsidR="004560AE">
        <w:rPr>
          <w:rFonts w:ascii="Arial" w:hAnsi="Arial" w:cs="Arial"/>
        </w:rPr>
        <w:t xml:space="preserve">okr. pravne osobe, što je svjedok neposredno utvrdio tijekom kontrole, okrivljenici su opisanim ponašanjem počinili prekršaj opisan u izreci presude. Okolnosti i činjenice navedene u zapisniku u svom iskazu detaljno je potkrijepio svjedok </w:t>
      </w:r>
      <w:r w:rsidR="00D371C9">
        <w:rPr>
          <w:rFonts w:ascii="Arial" w:hAnsi="Arial" w:cs="Arial"/>
        </w:rPr>
        <w:t xml:space="preserve">Josip </w:t>
      </w:r>
      <w:proofErr w:type="spellStart"/>
      <w:r w:rsidR="00D371C9">
        <w:rPr>
          <w:rFonts w:ascii="Arial" w:hAnsi="Arial" w:cs="Arial"/>
        </w:rPr>
        <w:t>Pente</w:t>
      </w:r>
      <w:proofErr w:type="spellEnd"/>
      <w:r w:rsidRPr="002953C5" w:rsidR="004560AE">
        <w:rPr>
          <w:rFonts w:ascii="Arial" w:hAnsi="Arial" w:cs="Arial"/>
        </w:rPr>
        <w:t xml:space="preserve"> koji je i vršio kontrolu predmetne prilike. </w:t>
      </w:r>
    </w:p>
    <w:p w:rsidR="009B5B5F" w:rsidP="00A51D3A" w:rsidRDefault="009B5B5F" w14:paraId="78429E6D" w14:textId="4B5A7A35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A51D3A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. </w:t>
      </w:r>
      <w:r w:rsidRPr="002953C5">
        <w:rPr>
          <w:rFonts w:ascii="Arial" w:hAnsi="Arial" w:cs="Arial"/>
        </w:rPr>
        <w:t xml:space="preserve">Nakon provedenog postupka, analizirajući provedene dokaze, </w:t>
      </w:r>
      <w:r>
        <w:rPr>
          <w:rFonts w:ascii="Arial" w:hAnsi="Arial" w:cs="Arial"/>
        </w:rPr>
        <w:t xml:space="preserve">kako pojedinačno tako i u međusobnoj povezanosti </w:t>
      </w:r>
      <w:r w:rsidRPr="002953C5">
        <w:rPr>
          <w:rFonts w:ascii="Arial" w:hAnsi="Arial" w:cs="Arial"/>
        </w:rPr>
        <w:t>sud je u ponašanju okrivljenika utvrdio sva bitna obilježja predmetnih prekršaja. Naime, nesporno je utvrđeno da su I</w:t>
      </w:r>
      <w:r>
        <w:rPr>
          <w:rFonts w:ascii="Arial" w:hAnsi="Arial" w:cs="Arial"/>
        </w:rPr>
        <w:t>-</w:t>
      </w:r>
      <w:r w:rsidRPr="002953C5">
        <w:rPr>
          <w:rFonts w:ascii="Arial" w:hAnsi="Arial" w:cs="Arial"/>
        </w:rPr>
        <w:t>okr</w:t>
      </w:r>
      <w:r>
        <w:rPr>
          <w:rFonts w:ascii="Arial" w:hAnsi="Arial" w:cs="Arial"/>
        </w:rPr>
        <w:t>ivljena</w:t>
      </w:r>
      <w:r w:rsidRPr="002953C5">
        <w:rPr>
          <w:rFonts w:ascii="Arial" w:hAnsi="Arial" w:cs="Arial"/>
        </w:rPr>
        <w:t xml:space="preserve"> kao pravna osoba i II</w:t>
      </w:r>
      <w:r>
        <w:rPr>
          <w:rFonts w:ascii="Arial" w:hAnsi="Arial" w:cs="Arial"/>
        </w:rPr>
        <w:t>-</w:t>
      </w:r>
      <w:r w:rsidRPr="002953C5">
        <w:rPr>
          <w:rFonts w:ascii="Arial" w:hAnsi="Arial" w:cs="Arial"/>
        </w:rPr>
        <w:t>okr</w:t>
      </w:r>
      <w:r>
        <w:rPr>
          <w:rFonts w:ascii="Arial" w:hAnsi="Arial" w:cs="Arial"/>
        </w:rPr>
        <w:t>ivljena</w:t>
      </w:r>
      <w:r w:rsidRPr="002953C5">
        <w:rPr>
          <w:rFonts w:ascii="Arial" w:hAnsi="Arial" w:cs="Arial"/>
        </w:rPr>
        <w:t xml:space="preserve"> kao odgovorna osoba u predmetno vrijeme, </w:t>
      </w:r>
      <w:r>
        <w:rPr>
          <w:rFonts w:ascii="Arial" w:hAnsi="Arial" w:cs="Arial"/>
        </w:rPr>
        <w:t>dana</w:t>
      </w:r>
      <w:r w:rsidR="00A51D3A">
        <w:rPr>
          <w:rFonts w:ascii="Arial" w:hAnsi="Arial" w:cs="Arial"/>
        </w:rPr>
        <w:t xml:space="preserve"> </w:t>
      </w:r>
      <w:r w:rsidR="00D371C9">
        <w:rPr>
          <w:rFonts w:ascii="Arial" w:hAnsi="Arial" w:cs="Arial"/>
        </w:rPr>
        <w:t xml:space="preserve">3. prosinca </w:t>
      </w:r>
      <w:r w:rsidRPr="00F54AC0" w:rsidR="00D371C9">
        <w:rPr>
          <w:rFonts w:ascii="Arial" w:hAnsi="Arial" w:cs="Arial"/>
        </w:rPr>
        <w:t>202</w:t>
      </w:r>
      <w:r w:rsidR="00D371C9">
        <w:rPr>
          <w:rFonts w:ascii="Arial" w:hAnsi="Arial" w:cs="Arial"/>
        </w:rPr>
        <w:t>4</w:t>
      </w:r>
      <w:r w:rsidRPr="00F54AC0" w:rsidR="00D371C9">
        <w:rPr>
          <w:rFonts w:ascii="Arial" w:hAnsi="Arial" w:cs="Arial"/>
        </w:rPr>
        <w:t xml:space="preserve">. </w:t>
      </w:r>
      <w:r w:rsidR="00D371C9">
        <w:rPr>
          <w:rFonts w:ascii="Arial" w:hAnsi="Arial" w:cs="Arial"/>
        </w:rPr>
        <w:t>oko 12</w:t>
      </w:r>
      <w:r w:rsidRPr="00F54AC0" w:rsidR="00D371C9">
        <w:rPr>
          <w:rFonts w:ascii="Arial" w:hAnsi="Arial" w:cs="Arial"/>
        </w:rPr>
        <w:t>:</w:t>
      </w:r>
      <w:r w:rsidR="00D371C9">
        <w:rPr>
          <w:rFonts w:ascii="Arial" w:hAnsi="Arial" w:cs="Arial"/>
        </w:rPr>
        <w:t>35</w:t>
      </w:r>
      <w:r w:rsidRPr="00F54AC0" w:rsidR="00D371C9">
        <w:rPr>
          <w:rFonts w:ascii="Arial" w:hAnsi="Arial" w:cs="Arial"/>
        </w:rPr>
        <w:t xml:space="preserve"> sati</w:t>
      </w:r>
      <w:r w:rsidR="00D371C9">
        <w:rPr>
          <w:rFonts w:ascii="Arial" w:hAnsi="Arial" w:cs="Arial"/>
        </w:rPr>
        <w:t>,</w:t>
      </w:r>
      <w:r w:rsidRPr="00F54AC0" w:rsidR="00D371C9">
        <w:rPr>
          <w:rFonts w:ascii="Arial" w:hAnsi="Arial" w:cs="Arial"/>
        </w:rPr>
        <w:t xml:space="preserve"> u </w:t>
      </w:r>
      <w:proofErr w:type="spellStart"/>
      <w:r w:rsidR="00D371C9">
        <w:rPr>
          <w:rFonts w:ascii="Arial" w:hAnsi="Arial" w:cs="Arial"/>
        </w:rPr>
        <w:t>Leggero</w:t>
      </w:r>
      <w:proofErr w:type="spellEnd"/>
      <w:r w:rsidR="00D371C9">
        <w:rPr>
          <w:rFonts w:ascii="Arial" w:hAnsi="Arial" w:cs="Arial"/>
        </w:rPr>
        <w:t xml:space="preserve">, </w:t>
      </w:r>
      <w:proofErr w:type="spellStart"/>
      <w:r w:rsidR="00D371C9">
        <w:rPr>
          <w:rFonts w:ascii="Arial" w:hAnsi="Arial" w:cs="Arial"/>
        </w:rPr>
        <w:t>caffe</w:t>
      </w:r>
      <w:proofErr w:type="spellEnd"/>
      <w:r w:rsidR="00D371C9">
        <w:rPr>
          <w:rFonts w:ascii="Arial" w:hAnsi="Arial" w:cs="Arial"/>
        </w:rPr>
        <w:t xml:space="preserve"> bar, Mavrinci 65, Čavle</w:t>
      </w:r>
      <w:r>
        <w:rPr>
          <w:rFonts w:ascii="Arial" w:hAnsi="Arial" w:cs="Arial"/>
        </w:rPr>
        <w:t xml:space="preserve">, javno priopćavali autorska glazbena djela  koristeći uređaj sa zvučnicima </w:t>
      </w:r>
      <w:r w:rsidRPr="002953C5">
        <w:rPr>
          <w:rFonts w:ascii="Arial" w:hAnsi="Arial" w:cs="Arial"/>
        </w:rPr>
        <w:t>bez odobrenja HDS-a kao Udruge za kolektivno ostvarivanje prava svih domaćih i stranih autora glazbenih djela.</w:t>
      </w:r>
    </w:p>
    <w:p w:rsidR="009B5B5F" w:rsidP="009B5B5F" w:rsidRDefault="009B5B5F" w14:paraId="2EC4A639" w14:textId="594F1621">
      <w:pPr>
        <w:pStyle w:val="Bezproreda"/>
        <w:ind w:firstLine="708"/>
        <w:jc w:val="both"/>
        <w:rPr>
          <w:rFonts w:ascii="Arial" w:hAnsi="Arial" w:eastAsia="Times New Roman" w:cs="Arial"/>
          <w:sz w:val="24"/>
          <w:szCs w:val="24"/>
        </w:rPr>
      </w:pPr>
      <w:r w:rsidRPr="007B37B5">
        <w:rPr>
          <w:rFonts w:ascii="Arial" w:hAnsi="Arial" w:eastAsia="Times New Roman" w:cs="Arial"/>
          <w:sz w:val="24"/>
          <w:szCs w:val="24"/>
        </w:rPr>
        <w:t>1</w:t>
      </w:r>
      <w:r w:rsidR="00A51D3A">
        <w:rPr>
          <w:rFonts w:ascii="Arial" w:hAnsi="Arial" w:eastAsia="Times New Roman" w:cs="Arial"/>
          <w:sz w:val="24"/>
          <w:szCs w:val="24"/>
        </w:rPr>
        <w:t>1</w:t>
      </w:r>
      <w:r w:rsidRPr="007B37B5">
        <w:rPr>
          <w:rFonts w:ascii="Arial" w:hAnsi="Arial" w:eastAsia="Times New Roman" w:cs="Arial"/>
          <w:sz w:val="24"/>
          <w:szCs w:val="24"/>
        </w:rPr>
        <w:t xml:space="preserve">. Kako je činjenično stanje u potpunosti utvrđeno, sud je donio presudu bez nazočnosti i ispitivanja okrivljenika te sud posebno ističe da je </w:t>
      </w:r>
      <w:r>
        <w:rPr>
          <w:rFonts w:ascii="Arial" w:hAnsi="Arial" w:eastAsia="Times New Roman" w:cs="Arial"/>
          <w:sz w:val="24"/>
          <w:szCs w:val="24"/>
        </w:rPr>
        <w:t xml:space="preserve">okrivljenicima </w:t>
      </w:r>
      <w:r w:rsidRPr="007B37B5">
        <w:rPr>
          <w:rFonts w:ascii="Arial" w:hAnsi="Arial" w:eastAsia="Times New Roman" w:cs="Arial"/>
          <w:sz w:val="24"/>
          <w:szCs w:val="24"/>
        </w:rPr>
        <w:t xml:space="preserve"> pružio mogućnost da pristup</w:t>
      </w:r>
      <w:r>
        <w:rPr>
          <w:rFonts w:ascii="Arial" w:hAnsi="Arial" w:eastAsia="Times New Roman" w:cs="Arial"/>
          <w:sz w:val="24"/>
          <w:szCs w:val="24"/>
        </w:rPr>
        <w:t>e</w:t>
      </w:r>
      <w:r w:rsidRPr="007B37B5">
        <w:rPr>
          <w:rFonts w:ascii="Arial" w:hAnsi="Arial" w:eastAsia="Times New Roman" w:cs="Arial"/>
          <w:sz w:val="24"/>
          <w:szCs w:val="24"/>
        </w:rPr>
        <w:t xml:space="preserve"> na ročište </w:t>
      </w:r>
      <w:r w:rsidR="00D371C9">
        <w:rPr>
          <w:rFonts w:ascii="Arial" w:hAnsi="Arial" w:eastAsia="Times New Roman" w:cs="Arial"/>
          <w:sz w:val="24"/>
          <w:szCs w:val="24"/>
        </w:rPr>
        <w:t>27. veljače 2026</w:t>
      </w:r>
      <w:r w:rsidRPr="007B37B5">
        <w:rPr>
          <w:rFonts w:ascii="Arial" w:hAnsi="Arial" w:eastAsia="Times New Roman" w:cs="Arial"/>
          <w:sz w:val="24"/>
          <w:szCs w:val="24"/>
        </w:rPr>
        <w:t xml:space="preserve">. na kojem su se </w:t>
      </w:r>
      <w:r w:rsidR="00555B96">
        <w:rPr>
          <w:rFonts w:ascii="Arial" w:hAnsi="Arial" w:eastAsia="Times New Roman" w:cs="Arial"/>
          <w:sz w:val="24"/>
          <w:szCs w:val="24"/>
        </w:rPr>
        <w:t xml:space="preserve">provodili </w:t>
      </w:r>
      <w:r w:rsidRPr="007B37B5">
        <w:rPr>
          <w:rFonts w:ascii="Arial" w:hAnsi="Arial" w:eastAsia="Times New Roman" w:cs="Arial"/>
          <w:sz w:val="24"/>
          <w:szCs w:val="24"/>
        </w:rPr>
        <w:t>dokazi, a za isto ni</w:t>
      </w:r>
      <w:r>
        <w:rPr>
          <w:rFonts w:ascii="Arial" w:hAnsi="Arial" w:eastAsia="Times New Roman" w:cs="Arial"/>
          <w:sz w:val="24"/>
          <w:szCs w:val="24"/>
        </w:rPr>
        <w:t>su</w:t>
      </w:r>
      <w:r w:rsidRPr="007B37B5">
        <w:rPr>
          <w:rFonts w:ascii="Arial" w:hAnsi="Arial" w:eastAsia="Times New Roman" w:cs="Arial"/>
          <w:sz w:val="24"/>
          <w:szCs w:val="24"/>
        </w:rPr>
        <w:t xml:space="preserve"> bi</w:t>
      </w:r>
      <w:r>
        <w:rPr>
          <w:rFonts w:ascii="Arial" w:hAnsi="Arial" w:eastAsia="Times New Roman" w:cs="Arial"/>
          <w:sz w:val="24"/>
          <w:szCs w:val="24"/>
        </w:rPr>
        <w:t>li</w:t>
      </w:r>
      <w:r w:rsidRPr="007B37B5">
        <w:rPr>
          <w:rFonts w:ascii="Arial" w:hAnsi="Arial" w:eastAsia="Times New Roman" w:cs="Arial"/>
          <w:sz w:val="24"/>
          <w:szCs w:val="24"/>
        </w:rPr>
        <w:t xml:space="preserve"> zainteresiran</w:t>
      </w:r>
      <w:r>
        <w:rPr>
          <w:rFonts w:ascii="Arial" w:hAnsi="Arial" w:eastAsia="Times New Roman" w:cs="Arial"/>
          <w:sz w:val="24"/>
          <w:szCs w:val="24"/>
        </w:rPr>
        <w:t>i</w:t>
      </w:r>
      <w:r w:rsidRPr="007B37B5">
        <w:rPr>
          <w:rFonts w:ascii="Arial" w:hAnsi="Arial" w:eastAsia="Times New Roman" w:cs="Arial"/>
          <w:sz w:val="24"/>
          <w:szCs w:val="24"/>
        </w:rPr>
        <w:t xml:space="preserve"> i ni</w:t>
      </w:r>
      <w:r>
        <w:rPr>
          <w:rFonts w:ascii="Arial" w:hAnsi="Arial" w:eastAsia="Times New Roman" w:cs="Arial"/>
          <w:sz w:val="24"/>
          <w:szCs w:val="24"/>
        </w:rPr>
        <w:t>su</w:t>
      </w:r>
      <w:r w:rsidRPr="007B37B5">
        <w:rPr>
          <w:rFonts w:ascii="Arial" w:hAnsi="Arial" w:eastAsia="Times New Roman" w:cs="Arial"/>
          <w:sz w:val="24"/>
          <w:szCs w:val="24"/>
        </w:rPr>
        <w:t xml:space="preserve"> iskoristi</w:t>
      </w:r>
      <w:r>
        <w:rPr>
          <w:rFonts w:ascii="Arial" w:hAnsi="Arial" w:eastAsia="Times New Roman" w:cs="Arial"/>
          <w:sz w:val="24"/>
          <w:szCs w:val="24"/>
        </w:rPr>
        <w:t>li</w:t>
      </w:r>
      <w:r w:rsidRPr="007B37B5">
        <w:rPr>
          <w:rFonts w:ascii="Arial" w:hAnsi="Arial" w:eastAsia="Times New Roman" w:cs="Arial"/>
          <w:sz w:val="24"/>
          <w:szCs w:val="24"/>
        </w:rPr>
        <w:t xml:space="preserve"> pruženu </w:t>
      </w:r>
      <w:r>
        <w:rPr>
          <w:rFonts w:ascii="Arial" w:hAnsi="Arial" w:eastAsia="Times New Roman" w:cs="Arial"/>
          <w:sz w:val="24"/>
          <w:szCs w:val="24"/>
        </w:rPr>
        <w:t>im</w:t>
      </w:r>
      <w:r w:rsidRPr="007B37B5">
        <w:rPr>
          <w:rFonts w:ascii="Arial" w:hAnsi="Arial" w:eastAsia="Times New Roman" w:cs="Arial"/>
          <w:sz w:val="24"/>
          <w:szCs w:val="24"/>
        </w:rPr>
        <w:t xml:space="preserve"> mogućnost stavljanja primjedbi ili predlaganja novih dokaza. Dakle, </w:t>
      </w:r>
      <w:r>
        <w:rPr>
          <w:rFonts w:ascii="Arial" w:hAnsi="Arial" w:eastAsia="Times New Roman" w:cs="Arial"/>
          <w:sz w:val="24"/>
          <w:szCs w:val="24"/>
        </w:rPr>
        <w:t>okrivljenicima</w:t>
      </w:r>
      <w:r w:rsidRPr="007B37B5">
        <w:rPr>
          <w:rFonts w:ascii="Arial" w:hAnsi="Arial" w:eastAsia="Times New Roman" w:cs="Arial"/>
          <w:sz w:val="24"/>
          <w:szCs w:val="24"/>
        </w:rPr>
        <w:t xml:space="preserve"> na taj način nije povrijeđeno pravo na djelotvornu obranu.</w:t>
      </w:r>
    </w:p>
    <w:p w:rsidRPr="000343B4" w:rsidR="009B5B5F" w:rsidP="009B5B5F" w:rsidRDefault="009B5B5F" w14:paraId="49299E77" w14:textId="15557AF6">
      <w:pPr>
        <w:ind w:firstLine="720"/>
        <w:rPr>
          <w:rFonts w:ascii="Arial" w:hAnsi="Arial" w:eastAsia="Arial" w:cs="Arial"/>
        </w:rPr>
      </w:pPr>
      <w:r>
        <w:rPr>
          <w:rFonts w:ascii="Arial" w:hAnsi="Arial" w:cs="Arial"/>
        </w:rPr>
        <w:t>1</w:t>
      </w:r>
      <w:r w:rsidR="00A51D3A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. </w:t>
      </w:r>
      <w:r w:rsidRPr="0080058D">
        <w:rPr>
          <w:rFonts w:ascii="Arial" w:hAnsi="Arial" w:cs="Arial"/>
        </w:rPr>
        <w:t xml:space="preserve">Za prekršaj iz kažnjive odredbe čl. </w:t>
      </w:r>
      <w:r>
        <w:rPr>
          <w:rFonts w:ascii="Arial" w:hAnsi="Arial" w:cs="Arial"/>
        </w:rPr>
        <w:t>296</w:t>
      </w:r>
      <w:r w:rsidRPr="0080058D">
        <w:rPr>
          <w:rFonts w:ascii="Arial" w:hAnsi="Arial" w:cs="Arial"/>
        </w:rPr>
        <w:t xml:space="preserve">. st. 1. toč. </w:t>
      </w:r>
      <w:r>
        <w:rPr>
          <w:rFonts w:ascii="Arial" w:hAnsi="Arial" w:cs="Arial"/>
        </w:rPr>
        <w:t>16</w:t>
      </w:r>
      <w:r w:rsidRPr="0080058D">
        <w:rPr>
          <w:rFonts w:ascii="Arial" w:hAnsi="Arial" w:cs="Arial"/>
        </w:rPr>
        <w:t xml:space="preserve">. i st. 2. Zakona o </w:t>
      </w:r>
      <w:r>
        <w:rPr>
          <w:rFonts w:ascii="Arial" w:hAnsi="Arial" w:cs="Arial"/>
        </w:rPr>
        <w:t>autorskom pravu i srodnim pravima</w:t>
      </w:r>
      <w:r w:rsidRPr="0080058D">
        <w:rPr>
          <w:rFonts w:ascii="Arial" w:hAnsi="Arial" w:cs="Arial"/>
        </w:rPr>
        <w:t xml:space="preserve">  propisana je novčana kazna </w:t>
      </w:r>
      <w:r>
        <w:rPr>
          <w:rFonts w:ascii="Arial" w:hAnsi="Arial" w:eastAsia="Arial" w:cs="Arial"/>
        </w:rPr>
        <w:t xml:space="preserve">u rasponu od 5.000,00 do 50.000,00 kuna za pravnu osobu te od 2.000,00 do 10.000,00 kuna za odgovornu osobu </w:t>
      </w:r>
      <w:r>
        <w:rPr>
          <w:rFonts w:ascii="Arial" w:hAnsi="Arial" w:cs="Arial"/>
        </w:rPr>
        <w:t>prema ranijoj službenoj valuti Republike Hrvatske, što je primjenom fiksnog tečaja konverzije od 7,53450 kuna iznosi u rasponu od  663,61 do 6.636,14  eura za pravnu osobu i od 265,45 do 1.327,23 eura za odgovornu osobu.</w:t>
      </w:r>
    </w:p>
    <w:p w:rsidRPr="00E21520" w:rsidR="00555B96" w:rsidP="00555B96" w:rsidRDefault="00555B96" w14:paraId="1847A72B" w14:textId="39DCBD35">
      <w:pPr>
        <w:ind w:firstLine="708"/>
        <w:rPr>
          <w:rFonts w:ascii="Arial" w:hAnsi="Arial" w:cs="Arial"/>
          <w:bCs/>
          <w:color w:val="FF0000"/>
        </w:rPr>
      </w:pPr>
      <w:r>
        <w:rPr>
          <w:rFonts w:ascii="Arial" w:hAnsi="Arial" w:cs="Arial"/>
        </w:rPr>
        <w:t>1</w:t>
      </w:r>
      <w:r w:rsidR="00A51D3A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. </w:t>
      </w:r>
      <w:r w:rsidRPr="002953C5">
        <w:rPr>
          <w:rFonts w:ascii="Arial" w:hAnsi="Arial" w:cs="Arial"/>
        </w:rPr>
        <w:t xml:space="preserve">Slijedom navedenog, sud je okrivljenike proglasio krivima, te im je izrekao </w:t>
      </w:r>
    </w:p>
    <w:p w:rsidRPr="00813D50" w:rsidR="00555B96" w:rsidP="00555B96" w:rsidRDefault="00555B96" w14:paraId="5C327F39" w14:textId="2CA1F356">
      <w:pPr>
        <w:rPr>
          <w:rFonts w:ascii="Arial" w:hAnsi="Arial" w:cs="Arial"/>
        </w:rPr>
      </w:pPr>
      <w:r w:rsidRPr="004D6951">
        <w:rPr>
          <w:rFonts w:ascii="Arial" w:hAnsi="Arial" w:cs="Arial"/>
        </w:rPr>
        <w:t xml:space="preserve">novčane kazne </w:t>
      </w:r>
      <w:r w:rsidRPr="00BF2624">
        <w:rPr>
          <w:rFonts w:ascii="Arial" w:hAnsi="Arial" w:cs="Arial"/>
        </w:rPr>
        <w:t>koje</w:t>
      </w:r>
      <w:r>
        <w:rPr>
          <w:rFonts w:ascii="Arial" w:hAnsi="Arial" w:cs="Arial"/>
        </w:rPr>
        <w:t xml:space="preserve"> su</w:t>
      </w:r>
      <w:r w:rsidRPr="00BF2624">
        <w:rPr>
          <w:rFonts w:ascii="Arial" w:hAnsi="Arial" w:cs="Arial"/>
        </w:rPr>
        <w:t xml:space="preserve"> </w:t>
      </w:r>
      <w:r w:rsidRPr="004D6951">
        <w:rPr>
          <w:rFonts w:ascii="Arial" w:hAnsi="Arial" w:cs="Arial"/>
        </w:rPr>
        <w:t xml:space="preserve">propisane </w:t>
      </w:r>
      <w:r>
        <w:rPr>
          <w:rFonts w:ascii="Arial" w:hAnsi="Arial" w:cs="Arial"/>
        </w:rPr>
        <w:t xml:space="preserve">Zakonom </w:t>
      </w:r>
      <w:r w:rsidRPr="004D6951">
        <w:rPr>
          <w:rFonts w:ascii="Arial" w:hAnsi="Arial" w:cs="Arial"/>
        </w:rPr>
        <w:t xml:space="preserve">za </w:t>
      </w:r>
      <w:r>
        <w:rPr>
          <w:rFonts w:ascii="Arial" w:hAnsi="Arial" w:cs="Arial"/>
        </w:rPr>
        <w:t xml:space="preserve">terećeni </w:t>
      </w:r>
      <w:r w:rsidRPr="004D6951">
        <w:rPr>
          <w:rFonts w:ascii="Arial" w:hAnsi="Arial" w:cs="Arial"/>
        </w:rPr>
        <w:t>prekršaj,</w:t>
      </w:r>
      <w:r>
        <w:rPr>
          <w:rFonts w:ascii="Arial" w:hAnsi="Arial" w:cs="Arial"/>
          <w:bCs/>
        </w:rPr>
        <w:t xml:space="preserve"> </w:t>
      </w:r>
      <w:r w:rsidRPr="00D14EA4">
        <w:rPr>
          <w:rFonts w:ascii="Arial" w:hAnsi="Arial" w:cs="Arial"/>
          <w:bCs/>
        </w:rPr>
        <w:t xml:space="preserve">imajući pri tome u vidu sve okolnosti iz </w:t>
      </w:r>
      <w:r w:rsidRPr="002953C5">
        <w:rPr>
          <w:rFonts w:ascii="Arial" w:hAnsi="Arial" w:cs="Arial"/>
          <w:bCs/>
        </w:rPr>
        <w:t xml:space="preserve">čl. 36. st. 1. i st. 2. Prekršajnog zakona, odnosno stupanj krivnje, opasnost djela i svrhu kažnjavanja, </w:t>
      </w:r>
      <w:r w:rsidRPr="00EF4540">
        <w:rPr>
          <w:rFonts w:ascii="Arial" w:hAnsi="Arial" w:cs="Arial"/>
        </w:rPr>
        <w:t xml:space="preserve">a pri tome </w:t>
      </w:r>
      <w:r>
        <w:rPr>
          <w:rFonts w:ascii="Arial" w:hAnsi="Arial" w:cs="Arial"/>
        </w:rPr>
        <w:t xml:space="preserve">kod oba okrivljenika </w:t>
      </w:r>
      <w:r w:rsidR="00A51D3A">
        <w:rPr>
          <w:rFonts w:ascii="Arial" w:hAnsi="Arial" w:cs="Arial"/>
        </w:rPr>
        <w:t>je kao</w:t>
      </w:r>
      <w:r w:rsidRPr="00EF4540">
        <w:rPr>
          <w:rFonts w:ascii="Arial" w:hAnsi="Arial" w:cs="Arial"/>
        </w:rPr>
        <w:t xml:space="preserve"> olakotn</w:t>
      </w:r>
      <w:r w:rsidR="00813D50">
        <w:rPr>
          <w:rFonts w:ascii="Arial" w:hAnsi="Arial" w:cs="Arial"/>
        </w:rPr>
        <w:t>u</w:t>
      </w:r>
      <w:r w:rsidRPr="00EF4540">
        <w:rPr>
          <w:rFonts w:ascii="Arial" w:hAnsi="Arial" w:cs="Arial"/>
        </w:rPr>
        <w:t xml:space="preserve"> okolnost </w:t>
      </w:r>
      <w:r w:rsidR="00A51D3A">
        <w:rPr>
          <w:rFonts w:ascii="Arial" w:hAnsi="Arial" w:cs="Arial"/>
        </w:rPr>
        <w:t>uzeo dosadašnju prekršajnu neosuđivanost</w:t>
      </w:r>
      <w:r w:rsidR="00813D50">
        <w:rPr>
          <w:rFonts w:ascii="Arial" w:hAnsi="Arial" w:cs="Arial"/>
        </w:rPr>
        <w:t xml:space="preserve">, </w:t>
      </w:r>
      <w:r w:rsidRPr="00EF4540">
        <w:rPr>
          <w:rFonts w:ascii="Arial" w:hAnsi="Arial" w:cs="Arial"/>
        </w:rPr>
        <w:t>dok otegotn</w:t>
      </w:r>
      <w:r w:rsidR="00813D50">
        <w:rPr>
          <w:rFonts w:ascii="Arial" w:hAnsi="Arial" w:cs="Arial"/>
        </w:rPr>
        <w:t>e</w:t>
      </w:r>
      <w:r w:rsidRPr="00EF4540">
        <w:rPr>
          <w:rFonts w:ascii="Arial" w:hAnsi="Arial" w:cs="Arial"/>
        </w:rPr>
        <w:t xml:space="preserve"> okolnost</w:t>
      </w:r>
      <w:r w:rsidR="00813D50">
        <w:rPr>
          <w:rFonts w:ascii="Arial" w:hAnsi="Arial" w:cs="Arial"/>
        </w:rPr>
        <w:t>i</w:t>
      </w:r>
      <w:r w:rsidRPr="00EF4540">
        <w:rPr>
          <w:rFonts w:ascii="Arial" w:hAnsi="Arial" w:cs="Arial"/>
        </w:rPr>
        <w:t xml:space="preserve"> </w:t>
      </w:r>
      <w:r w:rsidR="00813D50">
        <w:rPr>
          <w:rFonts w:ascii="Arial" w:hAnsi="Arial" w:cs="Arial"/>
        </w:rPr>
        <w:t>nisu utvrđene.</w:t>
      </w:r>
    </w:p>
    <w:p w:rsidRPr="000343B4" w:rsidR="009B5B5F" w:rsidP="009B5B5F" w:rsidRDefault="009B5B5F" w14:paraId="1CFB21FF" w14:textId="61882931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lastRenderedPageBreak/>
        <w:t>1</w:t>
      </w:r>
      <w:r w:rsidR="00DB3428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</w:t>
      </w:r>
      <w:r w:rsidRPr="00721B85">
        <w:rPr>
          <w:rFonts w:ascii="Arial" w:hAnsi="Arial" w:cs="Arial"/>
        </w:rPr>
        <w:t xml:space="preserve">Temeljem u izreci citiranih propisa, kako </w:t>
      </w:r>
      <w:r>
        <w:rPr>
          <w:rFonts w:ascii="Arial" w:hAnsi="Arial" w:cs="Arial"/>
        </w:rPr>
        <w:t>su</w:t>
      </w:r>
      <w:r w:rsidRPr="00721B85">
        <w:rPr>
          <w:rFonts w:ascii="Arial" w:hAnsi="Arial" w:cs="Arial"/>
        </w:rPr>
        <w:t xml:space="preserve"> okrivljeni</w:t>
      </w:r>
      <w:r>
        <w:rPr>
          <w:rFonts w:ascii="Arial" w:hAnsi="Arial" w:cs="Arial"/>
        </w:rPr>
        <w:t>ci</w:t>
      </w:r>
      <w:r w:rsidRPr="00721B85">
        <w:rPr>
          <w:rFonts w:ascii="Arial" w:hAnsi="Arial" w:cs="Arial"/>
        </w:rPr>
        <w:t xml:space="preserve"> proglašen</w:t>
      </w:r>
      <w:r>
        <w:rPr>
          <w:rFonts w:ascii="Arial" w:hAnsi="Arial" w:cs="Arial"/>
        </w:rPr>
        <w:t>i</w:t>
      </w:r>
      <w:r w:rsidRPr="00721B85">
        <w:rPr>
          <w:rFonts w:ascii="Arial" w:hAnsi="Arial" w:cs="Arial"/>
        </w:rPr>
        <w:t xml:space="preserve"> krvim</w:t>
      </w:r>
      <w:r>
        <w:rPr>
          <w:rFonts w:ascii="Arial" w:hAnsi="Arial" w:cs="Arial"/>
        </w:rPr>
        <w:t>a</w:t>
      </w:r>
      <w:r w:rsidRPr="00721B85">
        <w:rPr>
          <w:rFonts w:ascii="Arial" w:hAnsi="Arial" w:cs="Arial"/>
        </w:rPr>
        <w:t xml:space="preserve">, to </w:t>
      </w:r>
      <w:r>
        <w:rPr>
          <w:rFonts w:ascii="Arial" w:hAnsi="Arial" w:cs="Arial"/>
        </w:rPr>
        <w:t xml:space="preserve">su </w:t>
      </w:r>
      <w:r w:rsidRPr="00721B85">
        <w:rPr>
          <w:rFonts w:ascii="Arial" w:hAnsi="Arial" w:cs="Arial"/>
        </w:rPr>
        <w:t>obvez</w:t>
      </w:r>
      <w:r>
        <w:rPr>
          <w:rFonts w:ascii="Arial" w:hAnsi="Arial" w:cs="Arial"/>
        </w:rPr>
        <w:t>ni</w:t>
      </w:r>
      <w:r w:rsidRPr="00721B85">
        <w:rPr>
          <w:rFonts w:ascii="Arial" w:hAnsi="Arial" w:cs="Arial"/>
        </w:rPr>
        <w:t xml:space="preserve"> nadoknaditi troškove prekršajnog postupka u paušalnom iznosu, koji je odmjeren s obzirom na složenost i duljinu trajanja postupka</w:t>
      </w:r>
      <w:r>
        <w:rPr>
          <w:rFonts w:ascii="Arial" w:hAnsi="Arial" w:cs="Arial"/>
        </w:rPr>
        <w:t>, a s obzirom da je proveden</w:t>
      </w:r>
      <w:r w:rsidRPr="00721B85">
        <w:rPr>
          <w:rFonts w:ascii="Arial" w:hAnsi="Arial" w:cs="Arial"/>
        </w:rPr>
        <w:t xml:space="preserve"> dokazni postupak kojim je nesporno utvrđeno da </w:t>
      </w:r>
      <w:r>
        <w:rPr>
          <w:rFonts w:ascii="Arial" w:hAnsi="Arial" w:cs="Arial"/>
        </w:rPr>
        <w:t>su</w:t>
      </w:r>
      <w:r w:rsidRPr="00721B85">
        <w:rPr>
          <w:rFonts w:ascii="Arial" w:hAnsi="Arial" w:cs="Arial"/>
        </w:rPr>
        <w:t xml:space="preserve"> okrivljeni</w:t>
      </w:r>
      <w:r>
        <w:rPr>
          <w:rFonts w:ascii="Arial" w:hAnsi="Arial" w:cs="Arial"/>
        </w:rPr>
        <w:t>ci</w:t>
      </w:r>
      <w:r w:rsidRPr="00721B85">
        <w:rPr>
          <w:rFonts w:ascii="Arial" w:hAnsi="Arial" w:cs="Arial"/>
        </w:rPr>
        <w:t xml:space="preserve"> počini</w:t>
      </w:r>
      <w:r>
        <w:rPr>
          <w:rFonts w:ascii="Arial" w:hAnsi="Arial" w:cs="Arial"/>
        </w:rPr>
        <w:t>li</w:t>
      </w:r>
      <w:r w:rsidRPr="00721B85">
        <w:rPr>
          <w:rFonts w:ascii="Arial" w:hAnsi="Arial" w:cs="Arial"/>
        </w:rPr>
        <w:t xml:space="preserve"> prekršaj koji </w:t>
      </w:r>
      <w:r>
        <w:rPr>
          <w:rFonts w:ascii="Arial" w:hAnsi="Arial" w:cs="Arial"/>
        </w:rPr>
        <w:t>im</w:t>
      </w:r>
      <w:r w:rsidRPr="00721B85">
        <w:rPr>
          <w:rFonts w:ascii="Arial" w:hAnsi="Arial" w:cs="Arial"/>
        </w:rPr>
        <w:t xml:space="preserve"> se stavlja na teret</w:t>
      </w:r>
      <w:r>
        <w:rPr>
          <w:rFonts w:ascii="Arial" w:hAnsi="Arial" w:cs="Arial"/>
        </w:rPr>
        <w:t>, sve provedene radnje tijekom postupka utjecale su na veće troškove postupka koji padaju na teret okrivljenika</w:t>
      </w:r>
      <w:r w:rsidRPr="00721B85">
        <w:rPr>
          <w:rFonts w:ascii="Arial" w:hAnsi="Arial" w:cs="Arial"/>
        </w:rPr>
        <w:t xml:space="preserve"> pa </w:t>
      </w:r>
      <w:r>
        <w:rPr>
          <w:rFonts w:ascii="Arial" w:hAnsi="Arial" w:cs="Arial"/>
        </w:rPr>
        <w:t>su</w:t>
      </w:r>
      <w:r w:rsidRPr="00721B85">
        <w:rPr>
          <w:rFonts w:ascii="Arial" w:hAnsi="Arial" w:cs="Arial"/>
        </w:rPr>
        <w:t xml:space="preserve"> stoga duž</w:t>
      </w:r>
      <w:r>
        <w:rPr>
          <w:rFonts w:ascii="Arial" w:hAnsi="Arial" w:cs="Arial"/>
        </w:rPr>
        <w:t>ni</w:t>
      </w:r>
      <w:r w:rsidRPr="00721B85">
        <w:rPr>
          <w:rFonts w:ascii="Arial" w:hAnsi="Arial" w:cs="Arial"/>
        </w:rPr>
        <w:t xml:space="preserve"> snositi </w:t>
      </w:r>
      <w:r w:rsidRPr="00F172C7">
        <w:rPr>
          <w:rFonts w:ascii="Arial" w:hAnsi="Arial" w:cs="Arial"/>
        </w:rPr>
        <w:t>troškove postupka po osnovi paušala u navedenom iznosu, u skladu s Rješenjem o određivanju paušalnog iznosa za troškove prekršajnog postupka („Narodne novine“ broj: 18/13.) koji je određen u rasponu od 13,27 eura do 663,61 eura (</w:t>
      </w:r>
      <w:r>
        <w:rPr>
          <w:rFonts w:ascii="Arial" w:hAnsi="Arial" w:cs="Arial"/>
        </w:rPr>
        <w:t xml:space="preserve">od </w:t>
      </w:r>
      <w:r w:rsidRPr="00F172C7">
        <w:rPr>
          <w:rFonts w:ascii="Arial" w:hAnsi="Arial" w:cs="Arial"/>
        </w:rPr>
        <w:t>100,00 kuna do 5.000,00 kuna, prema ranije važećoj službenoj valuti u Republici Hrvatskoj).</w:t>
      </w:r>
    </w:p>
    <w:p w:rsidR="009B5B5F" w:rsidP="009B5B5F" w:rsidRDefault="009B5B5F" w14:paraId="6953F01A" w14:textId="77777777">
      <w:pPr>
        <w:rPr>
          <w:rFonts w:ascii="Arial" w:hAnsi="Arial" w:cs="Arial"/>
        </w:rPr>
      </w:pPr>
    </w:p>
    <w:p w:rsidR="00E21520" w:rsidP="00D45D42" w:rsidRDefault="00E21520" w14:paraId="670556C5" w14:textId="77777777">
      <w:pPr>
        <w:rPr>
          <w:rFonts w:ascii="Arial" w:hAnsi="Arial" w:cs="Arial"/>
        </w:rPr>
      </w:pPr>
    </w:p>
    <w:p w:rsidR="00011262" w:rsidP="00D45D42" w:rsidRDefault="00255E7F" w14:paraId="0E011694" w14:textId="2BDA36AF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U </w:t>
      </w:r>
      <w:r w:rsidR="00964D9E">
        <w:rPr>
          <w:rFonts w:ascii="Arial" w:hAnsi="Arial" w:cs="Arial"/>
        </w:rPr>
        <w:t>Zagreb</w:t>
      </w:r>
      <w:r w:rsidR="0069363D">
        <w:rPr>
          <w:rFonts w:ascii="Arial" w:hAnsi="Arial" w:cs="Arial"/>
        </w:rPr>
        <w:t xml:space="preserve">u </w:t>
      </w:r>
      <w:r w:rsidR="00D371C9">
        <w:rPr>
          <w:rFonts w:ascii="Arial" w:hAnsi="Arial" w:cs="Arial"/>
        </w:rPr>
        <w:t>3. ožujka</w:t>
      </w:r>
      <w:r w:rsidR="00984EBA">
        <w:rPr>
          <w:rFonts w:ascii="Arial" w:hAnsi="Arial" w:cs="Arial"/>
        </w:rPr>
        <w:t xml:space="preserve"> 2026</w:t>
      </w:r>
      <w:r w:rsidR="00D45D42">
        <w:rPr>
          <w:rFonts w:ascii="Arial" w:hAnsi="Arial" w:cs="Arial"/>
        </w:rPr>
        <w:t>.</w:t>
      </w:r>
    </w:p>
    <w:p w:rsidR="00CE308E" w:rsidP="00D45D42" w:rsidRDefault="00CE308E" w14:paraId="51B1F5AF" w14:textId="77777777">
      <w:pPr>
        <w:ind w:left="2124" w:firstLine="708"/>
        <w:rPr>
          <w:rFonts w:ascii="Arial" w:hAnsi="Arial" w:cs="Arial"/>
        </w:rPr>
      </w:pPr>
    </w:p>
    <w:p w:rsidR="00011262" w:rsidP="00011262" w:rsidRDefault="00011262" w14:paraId="5ACBF100" w14:textId="77777777">
      <w:pPr>
        <w:ind w:left="2124" w:firstLine="708"/>
        <w:rPr>
          <w:rFonts w:ascii="Arial" w:hAnsi="Arial" w:cs="Arial"/>
        </w:rPr>
      </w:pPr>
    </w:p>
    <w:p w:rsidRPr="00011262" w:rsidR="005620D1" w:rsidP="00011262" w:rsidRDefault="00005898" w14:paraId="5CE9608B" w14:textId="77E8D910">
      <w:pPr>
        <w:rPr>
          <w:rFonts w:ascii="Arial" w:hAnsi="Arial" w:cs="Arial"/>
          <w:color w:val="000000" w:themeColor="text1"/>
        </w:rPr>
      </w:pPr>
      <w:r w:rsidRPr="00F54AC0">
        <w:rPr>
          <w:rFonts w:ascii="Arial" w:hAnsi="Arial" w:cs="Arial"/>
        </w:rPr>
        <w:t>Zapisničarka</w:t>
      </w:r>
      <w:r w:rsidR="00964D9E">
        <w:rPr>
          <w:rFonts w:ascii="Arial" w:hAnsi="Arial" w:cs="Arial"/>
          <w:b/>
        </w:rPr>
        <w:t xml:space="preserve"> </w:t>
      </w:r>
      <w:r w:rsidR="00964D9E">
        <w:rPr>
          <w:rFonts w:ascii="Arial" w:hAnsi="Arial" w:cs="Arial"/>
          <w:b/>
        </w:rPr>
        <w:tab/>
      </w:r>
      <w:r w:rsidR="00964D9E">
        <w:rPr>
          <w:rFonts w:ascii="Arial" w:hAnsi="Arial" w:cs="Arial"/>
          <w:b/>
        </w:rPr>
        <w:tab/>
      </w:r>
      <w:r w:rsidR="00964D9E">
        <w:rPr>
          <w:rFonts w:ascii="Arial" w:hAnsi="Arial" w:cs="Arial"/>
          <w:b/>
        </w:rPr>
        <w:tab/>
      </w:r>
      <w:r w:rsidR="00964D9E">
        <w:rPr>
          <w:rFonts w:ascii="Arial" w:hAnsi="Arial" w:cs="Arial"/>
          <w:b/>
        </w:rPr>
        <w:tab/>
      </w:r>
      <w:r w:rsidR="00964D9E">
        <w:rPr>
          <w:rFonts w:ascii="Arial" w:hAnsi="Arial" w:cs="Arial"/>
          <w:b/>
        </w:rPr>
        <w:tab/>
      </w:r>
      <w:r w:rsidR="00964D9E">
        <w:rPr>
          <w:rFonts w:ascii="Arial" w:hAnsi="Arial" w:cs="Arial"/>
          <w:b/>
        </w:rPr>
        <w:tab/>
      </w:r>
      <w:r w:rsidR="00964D9E">
        <w:rPr>
          <w:rFonts w:ascii="Arial" w:hAnsi="Arial" w:cs="Arial"/>
          <w:b/>
        </w:rPr>
        <w:tab/>
        <w:t xml:space="preserve">   </w:t>
      </w:r>
      <w:r w:rsidR="00255E7F">
        <w:rPr>
          <w:rFonts w:ascii="Arial" w:hAnsi="Arial" w:cs="Arial"/>
          <w:b/>
        </w:rPr>
        <w:t xml:space="preserve">              </w:t>
      </w:r>
      <w:r w:rsidRPr="00F54AC0" w:rsidR="000663D2">
        <w:rPr>
          <w:rFonts w:ascii="Arial" w:hAnsi="Arial" w:cs="Arial"/>
        </w:rPr>
        <w:t>Sutkinja</w:t>
      </w:r>
    </w:p>
    <w:p w:rsidRPr="00A23EE2" w:rsidR="00964D9E" w:rsidP="00A23EE2" w:rsidRDefault="00964D9E" w14:paraId="0029A2A5" w14:textId="6452CE97">
      <w:pPr>
        <w:rPr>
          <w:rFonts w:ascii="Arial" w:hAnsi="Arial" w:cs="Arial"/>
        </w:rPr>
      </w:pPr>
      <w:r w:rsidRPr="0037164A">
        <w:rPr>
          <w:rFonts w:ascii="Arial" w:hAnsi="Arial" w:cs="Arial"/>
        </w:rPr>
        <w:t xml:space="preserve">Gordana Nikšić </w:t>
      </w:r>
      <w:r>
        <w:rPr>
          <w:rFonts w:ascii="Arial" w:hAnsi="Arial" w:cs="Arial"/>
          <w:b/>
        </w:rPr>
        <w:t xml:space="preserve"> </w:t>
      </w:r>
      <w:r w:rsidRPr="00F54AC0" w:rsidR="002D7417">
        <w:rPr>
          <w:rFonts w:ascii="Arial" w:hAnsi="Arial" w:cs="Arial"/>
        </w:rPr>
        <w:t xml:space="preserve"> </w:t>
      </w:r>
      <w:r w:rsidR="00011262">
        <w:rPr>
          <w:rFonts w:ascii="Arial" w:hAnsi="Arial" w:cs="Arial"/>
        </w:rPr>
        <w:tab/>
      </w:r>
      <w:r w:rsidR="00011262">
        <w:rPr>
          <w:rFonts w:ascii="Arial" w:hAnsi="Arial" w:cs="Arial"/>
        </w:rPr>
        <w:tab/>
      </w:r>
      <w:r w:rsidR="00011262">
        <w:rPr>
          <w:rFonts w:ascii="Arial" w:hAnsi="Arial" w:cs="Arial"/>
        </w:rPr>
        <w:tab/>
        <w:t xml:space="preserve">              </w:t>
      </w:r>
      <w:r w:rsidRPr="00F54AC0" w:rsidR="002C15A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F54AC0" w:rsidR="002C15A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 w:rsidR="00255E7F">
        <w:rPr>
          <w:rFonts w:ascii="Arial" w:hAnsi="Arial" w:cs="Arial"/>
        </w:rPr>
        <w:t xml:space="preserve">              </w:t>
      </w:r>
      <w:r w:rsidRPr="00A23EE2">
        <w:rPr>
          <w:rFonts w:ascii="Arial" w:hAnsi="Arial" w:cs="Arial"/>
        </w:rPr>
        <w:t>Ljiljana Pirić</w:t>
      </w:r>
    </w:p>
    <w:p w:rsidRPr="00D45D42" w:rsidR="001E56B7" w:rsidP="00D45D42" w:rsidRDefault="00964D9E" w14:paraId="413EE4C5" w14:textId="31789ED8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</w:p>
    <w:p w:rsidRPr="00F54AC0" w:rsidR="005620D1" w:rsidP="00E66AE4" w:rsidRDefault="00011262" w14:paraId="24DB289E" w14:textId="77777777">
      <w:pPr>
        <w:ind w:firstLine="708"/>
        <w:rPr>
          <w:rFonts w:ascii="Arial" w:hAnsi="Arial" w:cs="Arial"/>
        </w:rPr>
      </w:pPr>
      <w:r>
        <w:rPr>
          <w:rFonts w:ascii="Arial" w:hAnsi="Arial" w:cs="Arial"/>
          <w:bCs/>
        </w:rPr>
        <w:t>Uputa o pravnom lijeku:</w:t>
      </w:r>
    </w:p>
    <w:p w:rsidRPr="00F54AC0" w:rsidR="00B60476" w:rsidP="00E66AE4" w:rsidRDefault="006A2357" w14:paraId="06B20114" w14:textId="77777777">
      <w:pPr>
        <w:ind w:firstLine="708"/>
        <w:rPr>
          <w:rFonts w:ascii="Arial" w:hAnsi="Arial" w:cs="Arial"/>
        </w:rPr>
      </w:pPr>
      <w:r w:rsidRPr="00F54AC0">
        <w:rPr>
          <w:rFonts w:ascii="Arial" w:hAnsi="Arial" w:cs="Arial"/>
        </w:rPr>
        <w:t>Protiv</w:t>
      </w:r>
      <w:r w:rsidRPr="00F54AC0" w:rsidR="00B65DE1">
        <w:rPr>
          <w:rFonts w:ascii="Arial" w:hAnsi="Arial" w:cs="Arial"/>
        </w:rPr>
        <w:t xml:space="preserve"> ove presude dopuštena je žalba</w:t>
      </w:r>
      <w:r w:rsidRPr="00F54AC0" w:rsidR="002D296A">
        <w:rPr>
          <w:rFonts w:ascii="Arial" w:hAnsi="Arial" w:cs="Arial"/>
        </w:rPr>
        <w:t xml:space="preserve"> u roku od 8 </w:t>
      </w:r>
      <w:r w:rsidRPr="00F54AC0" w:rsidR="00B65DE1">
        <w:rPr>
          <w:rFonts w:ascii="Arial" w:hAnsi="Arial" w:cs="Arial"/>
        </w:rPr>
        <w:t xml:space="preserve">dana  od dana primitka </w:t>
      </w:r>
      <w:r w:rsidRPr="00F54AC0" w:rsidR="002D296A">
        <w:rPr>
          <w:rFonts w:ascii="Arial" w:hAnsi="Arial" w:cs="Arial"/>
        </w:rPr>
        <w:t xml:space="preserve">presude. Žalba se podnosi Općinskom prekršajnom sudu u Zagrebu na adresu </w:t>
      </w:r>
      <w:r w:rsidRPr="00F54AC0">
        <w:rPr>
          <w:rFonts w:ascii="Arial" w:hAnsi="Arial" w:cs="Arial"/>
        </w:rPr>
        <w:t xml:space="preserve">u </w:t>
      </w:r>
      <w:r w:rsidRPr="00F54AC0" w:rsidR="002D296A">
        <w:rPr>
          <w:rFonts w:ascii="Arial" w:hAnsi="Arial" w:cs="Arial"/>
        </w:rPr>
        <w:t>Zagrebu, Avenija Dubrovnik 8, u dva primjerka, a o žalbi odlučuje Visoki prekršajni sud Republike Hrvatske.</w:t>
      </w:r>
    </w:p>
    <w:p w:rsidRPr="00F54AC0" w:rsidR="00F47E70" w:rsidRDefault="00F47E70" w14:paraId="32695F6F" w14:textId="77777777">
      <w:pPr>
        <w:spacing w:after="120"/>
        <w:rPr>
          <w:rFonts w:ascii="Arial" w:hAnsi="Arial" w:cs="Arial"/>
          <w:bCs/>
        </w:rPr>
      </w:pPr>
    </w:p>
    <w:p w:rsidRPr="003556BD" w:rsidR="003556BD" w:rsidP="003556BD" w:rsidRDefault="005620D1" w14:paraId="0CB022FD" w14:textId="77777777">
      <w:pPr>
        <w:rPr>
          <w:rFonts w:ascii="Arial" w:hAnsi="Arial" w:cs="Arial"/>
          <w:bCs/>
        </w:rPr>
      </w:pPr>
      <w:r w:rsidRPr="00F54AC0">
        <w:rPr>
          <w:rFonts w:ascii="Arial" w:hAnsi="Arial" w:cs="Arial"/>
          <w:bCs/>
        </w:rPr>
        <w:t>Dostavna naredba:</w:t>
      </w:r>
    </w:p>
    <w:p w:rsidRPr="00F54AC0" w:rsidR="00D371C9" w:rsidP="00813D50" w:rsidRDefault="00255E7F" w14:paraId="67CDE850" w14:textId="43CEE8D8">
      <w:pPr>
        <w:rPr>
          <w:rFonts w:ascii="Arial" w:hAnsi="Arial" w:cs="Arial"/>
          <w:bCs/>
        </w:rPr>
      </w:pPr>
      <w:r w:rsidRPr="003556BD">
        <w:rPr>
          <w:rFonts w:ascii="Arial" w:hAnsi="Arial" w:cs="Arial"/>
          <w:bCs/>
        </w:rPr>
        <w:t xml:space="preserve">1. </w:t>
      </w:r>
      <w:r w:rsidRPr="003556BD" w:rsidR="00AE3F32">
        <w:rPr>
          <w:rFonts w:ascii="Arial" w:hAnsi="Arial" w:cs="Arial"/>
          <w:bCs/>
        </w:rPr>
        <w:t>I-</w:t>
      </w:r>
      <w:r w:rsidRPr="003556BD" w:rsidR="00D978BF">
        <w:rPr>
          <w:rFonts w:ascii="Arial" w:hAnsi="Arial" w:cs="Arial"/>
          <w:bCs/>
        </w:rPr>
        <w:t>o</w:t>
      </w:r>
      <w:r w:rsidRPr="003556BD" w:rsidR="006A2357">
        <w:rPr>
          <w:rFonts w:ascii="Arial" w:hAnsi="Arial" w:cs="Arial"/>
          <w:bCs/>
        </w:rPr>
        <w:t>kr</w:t>
      </w:r>
      <w:r w:rsidRPr="003556BD" w:rsidR="00E21520">
        <w:rPr>
          <w:rFonts w:ascii="Arial" w:hAnsi="Arial" w:cs="Arial"/>
          <w:bCs/>
        </w:rPr>
        <w:t>.</w:t>
      </w:r>
      <w:r w:rsidRPr="003556BD" w:rsidR="00A91FB8">
        <w:rPr>
          <w:rFonts w:ascii="Arial" w:hAnsi="Arial" w:cs="Arial"/>
          <w:bCs/>
        </w:rPr>
        <w:t xml:space="preserve"> </w:t>
      </w:r>
      <w:r w:rsidRPr="003556BD" w:rsidR="00AE3F32">
        <w:rPr>
          <w:rFonts w:ascii="Arial" w:hAnsi="Arial" w:cs="Arial"/>
          <w:bCs/>
        </w:rPr>
        <w:t>pravnoj osobi</w:t>
      </w:r>
      <w:r w:rsidR="007477EC">
        <w:rPr>
          <w:rFonts w:ascii="Arial" w:hAnsi="Arial" w:cs="Arial"/>
          <w:bCs/>
        </w:rPr>
        <w:t>:</w:t>
      </w:r>
      <w:r w:rsidRPr="003556BD" w:rsidR="00AE3F32">
        <w:rPr>
          <w:rFonts w:ascii="Arial" w:hAnsi="Arial" w:cs="Arial"/>
          <w:bCs/>
        </w:rPr>
        <w:t xml:space="preserve"> </w:t>
      </w:r>
      <w:r w:rsidR="00984EBA">
        <w:rPr>
          <w:rFonts w:ascii="Arial" w:hAnsi="Arial" w:cs="Arial"/>
        </w:rPr>
        <w:t>LEGGERO ČAVLE j.d.o.o</w:t>
      </w:r>
      <w:r w:rsidR="00984EBA">
        <w:rPr>
          <w:rFonts w:ascii="Arial" w:hAnsi="Arial" w:cs="Arial"/>
          <w:bCs/>
        </w:rPr>
        <w:t>.,</w:t>
      </w:r>
      <w:r w:rsidRPr="00984EBA" w:rsidR="00984EBA">
        <w:rPr>
          <w:rFonts w:ascii="Arial" w:hAnsi="Arial" w:cs="Arial"/>
          <w:bCs/>
        </w:rPr>
        <w:t xml:space="preserve"> </w:t>
      </w:r>
      <w:r w:rsidR="00984EBA">
        <w:rPr>
          <w:rFonts w:ascii="Arial" w:hAnsi="Arial" w:cs="Arial"/>
          <w:bCs/>
        </w:rPr>
        <w:t>Čavle, Mavrinci 61</w:t>
      </w:r>
    </w:p>
    <w:p w:rsidR="00BD42E1" w:rsidP="00BD42E1" w:rsidRDefault="00255E7F" w14:paraId="6E37A468" w14:textId="73C77969">
      <w:pPr>
        <w:rPr>
          <w:rFonts w:ascii="Arial" w:hAnsi="Arial" w:cs="Arial"/>
          <w:bCs/>
        </w:rPr>
      </w:pPr>
      <w:r w:rsidRPr="003556BD">
        <w:rPr>
          <w:rFonts w:ascii="Arial" w:hAnsi="Arial" w:cs="Arial"/>
          <w:bCs/>
        </w:rPr>
        <w:t>2. I</w:t>
      </w:r>
      <w:r w:rsidRPr="003556BD" w:rsidR="00AE3F32">
        <w:rPr>
          <w:rFonts w:ascii="Arial" w:hAnsi="Arial" w:cs="Arial"/>
          <w:bCs/>
        </w:rPr>
        <w:t>I-okr</w:t>
      </w:r>
      <w:r w:rsidRPr="003556BD" w:rsidR="00E21520">
        <w:rPr>
          <w:rFonts w:ascii="Arial" w:hAnsi="Arial" w:cs="Arial"/>
          <w:bCs/>
        </w:rPr>
        <w:t>.</w:t>
      </w:r>
      <w:r w:rsidRPr="003556BD" w:rsidR="00AE3F32">
        <w:rPr>
          <w:rFonts w:ascii="Arial" w:hAnsi="Arial" w:cs="Arial"/>
          <w:bCs/>
        </w:rPr>
        <w:t xml:space="preserve"> odgovornoj osobi</w:t>
      </w:r>
      <w:r w:rsidR="007477EC">
        <w:rPr>
          <w:rFonts w:ascii="Arial" w:hAnsi="Arial" w:cs="Arial"/>
          <w:bCs/>
        </w:rPr>
        <w:t>:</w:t>
      </w:r>
      <w:r w:rsidRPr="003556BD" w:rsidR="00A91FB8">
        <w:rPr>
          <w:rFonts w:ascii="Arial" w:hAnsi="Arial" w:cs="Arial"/>
          <w:bCs/>
        </w:rPr>
        <w:t xml:space="preserve"> </w:t>
      </w:r>
      <w:r w:rsidR="00984EBA">
        <w:rPr>
          <w:rFonts w:ascii="Arial" w:hAnsi="Arial" w:cs="Arial"/>
          <w:bCs/>
        </w:rPr>
        <w:t xml:space="preserve"> </w:t>
      </w:r>
      <w:proofErr w:type="spellStart"/>
      <w:r w:rsidR="00984EBA">
        <w:rPr>
          <w:rFonts w:ascii="Arial" w:hAnsi="Arial" w:cs="Arial"/>
        </w:rPr>
        <w:t>Radmira</w:t>
      </w:r>
      <w:proofErr w:type="spellEnd"/>
      <w:r w:rsidR="00984EBA">
        <w:rPr>
          <w:rFonts w:ascii="Arial" w:hAnsi="Arial" w:cs="Arial"/>
        </w:rPr>
        <w:t xml:space="preserve"> </w:t>
      </w:r>
      <w:proofErr w:type="spellStart"/>
      <w:r w:rsidR="00984EBA">
        <w:rPr>
          <w:rFonts w:ascii="Arial" w:hAnsi="Arial" w:cs="Arial"/>
        </w:rPr>
        <w:t>Didić</w:t>
      </w:r>
      <w:proofErr w:type="spellEnd"/>
      <w:r w:rsidR="00984EBA">
        <w:rPr>
          <w:rFonts w:ascii="Arial" w:hAnsi="Arial" w:cs="Arial"/>
          <w:bCs/>
        </w:rPr>
        <w:t>,</w:t>
      </w:r>
      <w:r w:rsidRPr="00984EBA" w:rsidR="00984EBA">
        <w:rPr>
          <w:rFonts w:ascii="Arial" w:hAnsi="Arial" w:cs="Arial"/>
          <w:bCs/>
        </w:rPr>
        <w:t xml:space="preserve"> </w:t>
      </w:r>
      <w:r w:rsidR="00984EBA">
        <w:rPr>
          <w:rFonts w:ascii="Arial" w:hAnsi="Arial" w:cs="Arial"/>
          <w:bCs/>
        </w:rPr>
        <w:t>Čavle, Mavrinci 61</w:t>
      </w:r>
    </w:p>
    <w:p w:rsidR="003556BD" w:rsidP="003556BD" w:rsidRDefault="00255E7F" w14:paraId="063F5F20" w14:textId="67AB19CC">
      <w:pPr>
        <w:rPr>
          <w:rFonts w:ascii="Arial" w:hAnsi="Arial" w:cs="Arial"/>
          <w:bCs/>
        </w:rPr>
      </w:pPr>
      <w:r w:rsidRPr="003556BD">
        <w:rPr>
          <w:rFonts w:ascii="Arial" w:hAnsi="Arial" w:cs="Arial"/>
          <w:bCs/>
        </w:rPr>
        <w:t xml:space="preserve">3. </w:t>
      </w:r>
      <w:r w:rsidRPr="003556BD" w:rsidR="00D978BF">
        <w:rPr>
          <w:rFonts w:ascii="Arial" w:hAnsi="Arial" w:cs="Arial"/>
          <w:bCs/>
        </w:rPr>
        <w:t>tužitelj</w:t>
      </w:r>
      <w:r w:rsidRPr="003556BD" w:rsidR="00AE3F32">
        <w:rPr>
          <w:rFonts w:ascii="Arial" w:hAnsi="Arial" w:cs="Arial"/>
          <w:bCs/>
        </w:rPr>
        <w:t>u</w:t>
      </w:r>
      <w:r w:rsidRPr="003556BD" w:rsidR="00D978BF">
        <w:rPr>
          <w:rFonts w:ascii="Arial" w:hAnsi="Arial" w:cs="Arial"/>
          <w:bCs/>
        </w:rPr>
        <w:t xml:space="preserve">: Hrvatsko društva skladatelja, ZAMP - stručna služba za zaštitu autorskih </w:t>
      </w:r>
      <w:r w:rsidR="003556BD">
        <w:rPr>
          <w:rFonts w:ascii="Arial" w:hAnsi="Arial" w:cs="Arial"/>
          <w:bCs/>
        </w:rPr>
        <w:t xml:space="preserve"> </w:t>
      </w:r>
    </w:p>
    <w:p w:rsidRPr="003556BD" w:rsidR="00D978BF" w:rsidP="003556BD" w:rsidRDefault="00255E7F" w14:paraId="27F73803" w14:textId="1AD714DF">
      <w:pPr>
        <w:rPr>
          <w:rFonts w:ascii="Arial" w:hAnsi="Arial" w:cs="Arial"/>
          <w:bCs/>
        </w:rPr>
      </w:pPr>
      <w:r w:rsidRPr="003556BD">
        <w:rPr>
          <w:rFonts w:ascii="Arial" w:hAnsi="Arial" w:cs="Arial"/>
          <w:bCs/>
        </w:rPr>
        <w:t xml:space="preserve">    </w:t>
      </w:r>
      <w:r w:rsidRPr="003556BD" w:rsidR="00D978BF">
        <w:rPr>
          <w:rFonts w:ascii="Arial" w:hAnsi="Arial" w:cs="Arial"/>
          <w:bCs/>
        </w:rPr>
        <w:t>muzičkih prav</w:t>
      </w:r>
      <w:r w:rsidRPr="003556BD" w:rsidR="00AE3F32">
        <w:rPr>
          <w:rFonts w:ascii="Arial" w:hAnsi="Arial" w:cs="Arial"/>
          <w:bCs/>
        </w:rPr>
        <w:t>a, Heinzelova 62 A, 10000 Zagreb</w:t>
      </w:r>
    </w:p>
    <w:p w:rsidRPr="003556BD" w:rsidR="00D45D42" w:rsidP="003556BD" w:rsidRDefault="00255E7F" w14:paraId="5F2825CB" w14:textId="7561C1F2">
      <w:pPr>
        <w:rPr>
          <w:rFonts w:ascii="Arial" w:hAnsi="Arial" w:cs="Arial"/>
          <w:bCs/>
        </w:rPr>
      </w:pPr>
      <w:r w:rsidRPr="003556BD">
        <w:rPr>
          <w:rFonts w:ascii="Arial" w:hAnsi="Arial" w:cs="Arial"/>
          <w:bCs/>
        </w:rPr>
        <w:t xml:space="preserve">4. </w:t>
      </w:r>
      <w:r w:rsidRPr="003556BD" w:rsidR="00D223EA">
        <w:rPr>
          <w:rFonts w:ascii="Arial" w:hAnsi="Arial" w:cs="Arial"/>
          <w:bCs/>
        </w:rPr>
        <w:t>spis</w:t>
      </w:r>
    </w:p>
    <w:p w:rsidRPr="003556BD" w:rsidR="00A91FB8" w:rsidP="003556BD" w:rsidRDefault="00A91FB8" w14:paraId="425A6191" w14:textId="6B550939">
      <w:pPr>
        <w:ind w:firstLine="708"/>
        <w:rPr>
          <w:rFonts w:ascii="Arial" w:hAnsi="Arial" w:cs="Arial"/>
          <w:bCs/>
        </w:rPr>
      </w:pPr>
    </w:p>
    <w:p w:rsidR="003807BE" w:rsidP="003807BE" w:rsidRDefault="003807BE" w14:paraId="5610A28D" w14:textId="77777777">
      <w:pPr>
        <w:ind w:firstLine="708"/>
        <w:rPr>
          <w:rFonts w:ascii="Arial" w:hAnsi="Arial" w:cs="Arial"/>
          <w:bCs/>
        </w:rPr>
      </w:pPr>
    </w:p>
    <w:sectPr w:rsidR="003807BE" w:rsidSect="000161D5">
      <w:headerReference w:type="even" r:id="rId10"/>
      <w:headerReference w:type="default" r:id="rId11"/>
      <w:headerReference w:type="first" r:id="rId12"/>
      <w:footnotePr>
        <w:numRestart w:val="eachPage"/>
      </w:footnotePr>
      <w:pgSz w:w="11906" w:h="16838"/>
      <w:pgMar w:top="1418" w:right="1418" w:bottom="1560" w:left="1418" w:header="1135" w:footer="737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702E24" w:rsidRDefault="00702E24" w14:paraId="0448A8A6" w14:textId="77777777">
      <w:r>
        <w:separator/>
      </w:r>
    </w:p>
  </w:endnote>
  <w:endnote w:type="continuationSeparator" w:id="0">
    <w:p w:rsidR="00702E24" w:rsidRDefault="00702E24" w14:paraId="64583D98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702E24" w:rsidRDefault="00702E24" w14:paraId="606FA48A" w14:textId="77777777">
      <w:r>
        <w:separator/>
      </w:r>
    </w:p>
  </w:footnote>
  <w:footnote w:type="continuationSeparator" w:id="0">
    <w:p w:rsidR="00702E24" w:rsidRDefault="00702E24" w14:paraId="6FC43586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E2278" w:rsidP="00724E81" w:rsidRDefault="00FE2278" w14:paraId="6158EB5C" w14:textId="2AC1640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E21520"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FE2278" w:rsidRDefault="00FE2278" w14:paraId="2B4A1AC4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E2278" w:rsidP="00620E07" w:rsidRDefault="00FE2278" w14:paraId="518A0CBA" w14:textId="5B1ECFB4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14693">
      <w:rPr>
        <w:rStyle w:val="Brojstranice"/>
        <w:noProof/>
      </w:rPr>
      <w:t>5</w:t>
    </w:r>
    <w:r>
      <w:rPr>
        <w:rStyle w:val="Brojstranice"/>
      </w:rPr>
      <w:fldChar w:fldCharType="end"/>
    </w:r>
  </w:p>
  <w:p w:rsidR="000161D5" w:rsidP="00A16EEE" w:rsidRDefault="00573554" w14:paraId="4D400F9C" w14:textId="77777777">
    <w:pPr>
      <w:pStyle w:val="Zaglavlje"/>
      <w:jc w:val="right"/>
      <w:rPr>
        <w:bCs/>
      </w:rPr>
    </w:pPr>
    <w:r>
      <w:rPr>
        <w:bCs/>
      </w:rPr>
      <w:tab/>
    </w:r>
  </w:p>
  <w:p w:rsidRPr="000161D5" w:rsidR="00A16EEE" w:rsidP="000161D5" w:rsidRDefault="00573554" w14:paraId="684FE5E3" w14:textId="7C567813">
    <w:pPr>
      <w:pStyle w:val="Zaglavlje"/>
      <w:rPr>
        <w:bCs/>
      </w:rPr>
    </w:pPr>
    <w:r>
      <w:rPr>
        <w:bCs/>
      </w:rPr>
      <w:tab/>
    </w:r>
    <w:r w:rsidR="000161D5">
      <w:rPr>
        <w:bCs/>
      </w:rPr>
      <w:t xml:space="preserve">           </w:t>
    </w:r>
    <w:r w:rsidR="000161D5">
      <w:rPr>
        <w:bCs/>
      </w:rPr>
      <w:tab/>
    </w:r>
    <w:r w:rsidR="00A16EEE">
      <w:rPr>
        <w:rFonts w:ascii="Arial" w:hAnsi="Arial" w:cs="Arial"/>
        <w:bCs/>
      </w:rPr>
      <w:t xml:space="preserve">Poslovni  broj: </w:t>
    </w:r>
    <w:r w:rsidRPr="00F47E70" w:rsidR="00A16EEE">
      <w:rPr>
        <w:rFonts w:ascii="Arial" w:hAnsi="Arial" w:cs="Arial"/>
        <w:bCs/>
      </w:rPr>
      <w:t>Pp</w:t>
    </w:r>
    <w:r w:rsidR="00255E7F">
      <w:rPr>
        <w:rFonts w:ascii="Arial" w:hAnsi="Arial" w:cs="Arial"/>
        <w:bCs/>
      </w:rPr>
      <w:t>-</w:t>
    </w:r>
    <w:r w:rsidRPr="005161F6" w:rsidR="00A74414">
      <w:rPr>
        <w:rFonts w:ascii="Arial" w:hAnsi="Arial" w:cs="Arial"/>
        <w:bCs/>
        <w:color w:val="000000" w:themeColor="text1"/>
      </w:rPr>
      <w:t>9867/2025-</w:t>
    </w:r>
    <w:r w:rsidRPr="005161F6" w:rsidR="005161F6">
      <w:rPr>
        <w:rFonts w:ascii="Arial" w:hAnsi="Arial" w:cs="Arial"/>
        <w:bCs/>
        <w:color w:val="000000" w:themeColor="text1"/>
      </w:rPr>
      <w:t>13</w:t>
    </w:r>
  </w:p>
  <w:p w:rsidRPr="007C2BB3" w:rsidR="00D978BF" w:rsidP="001E56B7" w:rsidRDefault="00D978BF" w14:paraId="67FC360E" w14:textId="5C332D46">
    <w:pPr>
      <w:pStyle w:val="Zaglavlje"/>
      <w:jc w:val="right"/>
    </w:pP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E2278" w:rsidP="00724E81" w:rsidRDefault="00FE2278" w14:paraId="5034234C" w14:textId="77777777">
    <w:pPr>
      <w:pStyle w:val="Naslov1"/>
      <w:jc w:val="right"/>
      <w:rPr>
        <w:sz w:val="24"/>
      </w:rPr>
    </w:pPr>
    <w:r>
      <w:tab/>
      <w:t xml:space="preserve">                                            </w:t>
    </w:r>
  </w:p>
  <w:p w:rsidR="00FE2278" w:rsidRDefault="00FE2278" w14:paraId="7B3AEBC1" w14:textId="77777777">
    <w:pPr>
      <w:pStyle w:val="Zaglavlje"/>
      <w:rPr>
        <w:b/>
        <w:bCs/>
      </w:rPr>
    </w:pPr>
    <w:r>
      <w:t xml:space="preserve">                                   </w:t>
    </w:r>
    <w:r>
      <w:tab/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3D87953"/>
    <w:multiLevelType w:val="hybridMultilevel"/>
    <w:tmpl w:val="2DBE515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AE2483"/>
    <w:multiLevelType w:val="hybridMultilevel"/>
    <w:tmpl w:val="AF0005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21B56DB"/>
    <w:multiLevelType w:val="hybridMultilevel"/>
    <w:tmpl w:val="179647A6"/>
    <w:lvl w:ilvl="0" w:tplc="38CC6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false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64"/>
  <w:embedSystemFonts/>
  <w:proofState w:spelling="clean" w:grammar="clean"/>
  <w:attachedTemplate r:id="rId1"/>
  <w:stylePaneFormatFilter w:val="3F01"/>
  <w:documentProtection w:edit="readOnly" w:enforcement="false"/>
  <w:defaultTabStop w:val="708"/>
  <w:hyphenationZone w:val="425"/>
  <w:noPunctuationKerning/>
  <w:characterSpacingControl w:val="doNotCompress"/>
  <w:hdrShapeDefaults>
    <o:shapedefaults spidmax="2050" v:ext="edit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0866"/>
    <w:rsid w:val="000007D5"/>
    <w:rsid w:val="0000499A"/>
    <w:rsid w:val="00005898"/>
    <w:rsid w:val="00011262"/>
    <w:rsid w:val="00011A82"/>
    <w:rsid w:val="000161D5"/>
    <w:rsid w:val="00044D64"/>
    <w:rsid w:val="00050BCB"/>
    <w:rsid w:val="00060EA8"/>
    <w:rsid w:val="000663D2"/>
    <w:rsid w:val="00091D97"/>
    <w:rsid w:val="0009752D"/>
    <w:rsid w:val="000B23DA"/>
    <w:rsid w:val="000B6F65"/>
    <w:rsid w:val="000C2DAF"/>
    <w:rsid w:val="000D0EA2"/>
    <w:rsid w:val="000D4C3C"/>
    <w:rsid w:val="000E7552"/>
    <w:rsid w:val="00117CC7"/>
    <w:rsid w:val="00122D26"/>
    <w:rsid w:val="00125572"/>
    <w:rsid w:val="001343E0"/>
    <w:rsid w:val="00136779"/>
    <w:rsid w:val="001434C9"/>
    <w:rsid w:val="00151C68"/>
    <w:rsid w:val="001552BD"/>
    <w:rsid w:val="00171D70"/>
    <w:rsid w:val="001805F4"/>
    <w:rsid w:val="001828BD"/>
    <w:rsid w:val="001853E5"/>
    <w:rsid w:val="00190AB6"/>
    <w:rsid w:val="00196B34"/>
    <w:rsid w:val="001A0253"/>
    <w:rsid w:val="001A1EB1"/>
    <w:rsid w:val="001C25A1"/>
    <w:rsid w:val="001C7EFF"/>
    <w:rsid w:val="001E56B7"/>
    <w:rsid w:val="001E581A"/>
    <w:rsid w:val="002128BA"/>
    <w:rsid w:val="00224A9C"/>
    <w:rsid w:val="00225D76"/>
    <w:rsid w:val="00227361"/>
    <w:rsid w:val="00227846"/>
    <w:rsid w:val="0024404B"/>
    <w:rsid w:val="0025049F"/>
    <w:rsid w:val="00255E7F"/>
    <w:rsid w:val="00256597"/>
    <w:rsid w:val="00274434"/>
    <w:rsid w:val="00280925"/>
    <w:rsid w:val="00285F4B"/>
    <w:rsid w:val="00286E7E"/>
    <w:rsid w:val="00287E06"/>
    <w:rsid w:val="002A3849"/>
    <w:rsid w:val="002C15A7"/>
    <w:rsid w:val="002C3AF4"/>
    <w:rsid w:val="002D296A"/>
    <w:rsid w:val="002D6290"/>
    <w:rsid w:val="002D6E5F"/>
    <w:rsid w:val="002D7417"/>
    <w:rsid w:val="002E1250"/>
    <w:rsid w:val="002E4C43"/>
    <w:rsid w:val="002F6B6D"/>
    <w:rsid w:val="003053D8"/>
    <w:rsid w:val="003405B2"/>
    <w:rsid w:val="00343EA9"/>
    <w:rsid w:val="00344D77"/>
    <w:rsid w:val="003467DC"/>
    <w:rsid w:val="003556BD"/>
    <w:rsid w:val="00362957"/>
    <w:rsid w:val="003633EE"/>
    <w:rsid w:val="00364687"/>
    <w:rsid w:val="003724CE"/>
    <w:rsid w:val="00377C68"/>
    <w:rsid w:val="003807BE"/>
    <w:rsid w:val="003839B7"/>
    <w:rsid w:val="0039453E"/>
    <w:rsid w:val="003A502C"/>
    <w:rsid w:val="003B3604"/>
    <w:rsid w:val="003B7611"/>
    <w:rsid w:val="003C4C3D"/>
    <w:rsid w:val="003E21A0"/>
    <w:rsid w:val="003E4EE1"/>
    <w:rsid w:val="003F1B66"/>
    <w:rsid w:val="003F6F5D"/>
    <w:rsid w:val="00403C6B"/>
    <w:rsid w:val="0040581F"/>
    <w:rsid w:val="00411830"/>
    <w:rsid w:val="00412E12"/>
    <w:rsid w:val="00431E54"/>
    <w:rsid w:val="00434B62"/>
    <w:rsid w:val="004560AE"/>
    <w:rsid w:val="004712F3"/>
    <w:rsid w:val="0048028B"/>
    <w:rsid w:val="00495451"/>
    <w:rsid w:val="004A0EE9"/>
    <w:rsid w:val="004A4916"/>
    <w:rsid w:val="004A72B8"/>
    <w:rsid w:val="004C038A"/>
    <w:rsid w:val="004C7B03"/>
    <w:rsid w:val="004D4DA6"/>
    <w:rsid w:val="004D6BA0"/>
    <w:rsid w:val="004E225D"/>
    <w:rsid w:val="004E3ED4"/>
    <w:rsid w:val="005060E0"/>
    <w:rsid w:val="00514C5A"/>
    <w:rsid w:val="005161F6"/>
    <w:rsid w:val="00517E9F"/>
    <w:rsid w:val="00524A9A"/>
    <w:rsid w:val="00543D8B"/>
    <w:rsid w:val="00545B42"/>
    <w:rsid w:val="00555B96"/>
    <w:rsid w:val="005620D1"/>
    <w:rsid w:val="0056473B"/>
    <w:rsid w:val="00564D60"/>
    <w:rsid w:val="00573554"/>
    <w:rsid w:val="00592209"/>
    <w:rsid w:val="00593C29"/>
    <w:rsid w:val="00595995"/>
    <w:rsid w:val="005B6198"/>
    <w:rsid w:val="005C0BE8"/>
    <w:rsid w:val="005C5FA4"/>
    <w:rsid w:val="005D01FF"/>
    <w:rsid w:val="005D19A8"/>
    <w:rsid w:val="0061019E"/>
    <w:rsid w:val="00620E07"/>
    <w:rsid w:val="006306A4"/>
    <w:rsid w:val="006343AC"/>
    <w:rsid w:val="0064797D"/>
    <w:rsid w:val="006716B9"/>
    <w:rsid w:val="00673DA1"/>
    <w:rsid w:val="006743B2"/>
    <w:rsid w:val="00690140"/>
    <w:rsid w:val="0069114F"/>
    <w:rsid w:val="0069363D"/>
    <w:rsid w:val="006A1C45"/>
    <w:rsid w:val="006A2357"/>
    <w:rsid w:val="006C3BD7"/>
    <w:rsid w:val="006D7DF8"/>
    <w:rsid w:val="006E26A1"/>
    <w:rsid w:val="00702829"/>
    <w:rsid w:val="00702E24"/>
    <w:rsid w:val="00714175"/>
    <w:rsid w:val="00724E81"/>
    <w:rsid w:val="00730879"/>
    <w:rsid w:val="00732640"/>
    <w:rsid w:val="00734C27"/>
    <w:rsid w:val="007477EC"/>
    <w:rsid w:val="00750694"/>
    <w:rsid w:val="00751CD7"/>
    <w:rsid w:val="007536F2"/>
    <w:rsid w:val="00756B7F"/>
    <w:rsid w:val="00760F43"/>
    <w:rsid w:val="00761C44"/>
    <w:rsid w:val="007662EE"/>
    <w:rsid w:val="0077599E"/>
    <w:rsid w:val="00777B54"/>
    <w:rsid w:val="00786276"/>
    <w:rsid w:val="00786AA3"/>
    <w:rsid w:val="00795DD2"/>
    <w:rsid w:val="007A03F0"/>
    <w:rsid w:val="007A536D"/>
    <w:rsid w:val="007B157F"/>
    <w:rsid w:val="007B68C3"/>
    <w:rsid w:val="007C2BB3"/>
    <w:rsid w:val="007D1150"/>
    <w:rsid w:val="007D3374"/>
    <w:rsid w:val="007E7F33"/>
    <w:rsid w:val="007F3AC7"/>
    <w:rsid w:val="007F7066"/>
    <w:rsid w:val="008027FB"/>
    <w:rsid w:val="008059E1"/>
    <w:rsid w:val="00813D50"/>
    <w:rsid w:val="00814B43"/>
    <w:rsid w:val="00823C44"/>
    <w:rsid w:val="0086126E"/>
    <w:rsid w:val="008673B3"/>
    <w:rsid w:val="00885A88"/>
    <w:rsid w:val="008950A9"/>
    <w:rsid w:val="008A22FE"/>
    <w:rsid w:val="008D7834"/>
    <w:rsid w:val="008D7FFD"/>
    <w:rsid w:val="008E3609"/>
    <w:rsid w:val="009046F1"/>
    <w:rsid w:val="00914693"/>
    <w:rsid w:val="00924F94"/>
    <w:rsid w:val="00933FB2"/>
    <w:rsid w:val="00934FD9"/>
    <w:rsid w:val="00936986"/>
    <w:rsid w:val="00947201"/>
    <w:rsid w:val="009536A4"/>
    <w:rsid w:val="00964D9E"/>
    <w:rsid w:val="00976AC8"/>
    <w:rsid w:val="00984EBA"/>
    <w:rsid w:val="009868CF"/>
    <w:rsid w:val="009971BB"/>
    <w:rsid w:val="009B5B5F"/>
    <w:rsid w:val="009B5CE5"/>
    <w:rsid w:val="009C6991"/>
    <w:rsid w:val="009D1998"/>
    <w:rsid w:val="009E197B"/>
    <w:rsid w:val="009F1856"/>
    <w:rsid w:val="009F2CC6"/>
    <w:rsid w:val="00A07DB8"/>
    <w:rsid w:val="00A1136F"/>
    <w:rsid w:val="00A16EEE"/>
    <w:rsid w:val="00A345EC"/>
    <w:rsid w:val="00A379B2"/>
    <w:rsid w:val="00A51D3A"/>
    <w:rsid w:val="00A55A08"/>
    <w:rsid w:val="00A629C2"/>
    <w:rsid w:val="00A62F25"/>
    <w:rsid w:val="00A74414"/>
    <w:rsid w:val="00A74C71"/>
    <w:rsid w:val="00A80866"/>
    <w:rsid w:val="00A8132F"/>
    <w:rsid w:val="00A853E9"/>
    <w:rsid w:val="00A9172D"/>
    <w:rsid w:val="00A91FB8"/>
    <w:rsid w:val="00A93EFF"/>
    <w:rsid w:val="00A9671F"/>
    <w:rsid w:val="00AB127A"/>
    <w:rsid w:val="00AB76CC"/>
    <w:rsid w:val="00AB7862"/>
    <w:rsid w:val="00AD0B9C"/>
    <w:rsid w:val="00AD7D11"/>
    <w:rsid w:val="00AE2F68"/>
    <w:rsid w:val="00AE3F32"/>
    <w:rsid w:val="00B2240A"/>
    <w:rsid w:val="00B304A9"/>
    <w:rsid w:val="00B3675F"/>
    <w:rsid w:val="00B36BAD"/>
    <w:rsid w:val="00B522BE"/>
    <w:rsid w:val="00B562B0"/>
    <w:rsid w:val="00B57519"/>
    <w:rsid w:val="00B60476"/>
    <w:rsid w:val="00B61ABB"/>
    <w:rsid w:val="00B648CD"/>
    <w:rsid w:val="00B65DE1"/>
    <w:rsid w:val="00B90952"/>
    <w:rsid w:val="00B90C1E"/>
    <w:rsid w:val="00B912E7"/>
    <w:rsid w:val="00B925D3"/>
    <w:rsid w:val="00BA4811"/>
    <w:rsid w:val="00BB16EF"/>
    <w:rsid w:val="00BB4A3F"/>
    <w:rsid w:val="00BC0CFA"/>
    <w:rsid w:val="00BC163B"/>
    <w:rsid w:val="00BC34F7"/>
    <w:rsid w:val="00BC76A9"/>
    <w:rsid w:val="00BD42E1"/>
    <w:rsid w:val="00BD4C86"/>
    <w:rsid w:val="00BD6624"/>
    <w:rsid w:val="00BE1912"/>
    <w:rsid w:val="00BF51C5"/>
    <w:rsid w:val="00C03ED7"/>
    <w:rsid w:val="00C127E4"/>
    <w:rsid w:val="00C231BF"/>
    <w:rsid w:val="00C24B0E"/>
    <w:rsid w:val="00C277B5"/>
    <w:rsid w:val="00C3454A"/>
    <w:rsid w:val="00C4230A"/>
    <w:rsid w:val="00C45E3C"/>
    <w:rsid w:val="00C50172"/>
    <w:rsid w:val="00C5429F"/>
    <w:rsid w:val="00C60C2D"/>
    <w:rsid w:val="00C66AF5"/>
    <w:rsid w:val="00C92C00"/>
    <w:rsid w:val="00CA147F"/>
    <w:rsid w:val="00CE308E"/>
    <w:rsid w:val="00CE7797"/>
    <w:rsid w:val="00CF299C"/>
    <w:rsid w:val="00D13677"/>
    <w:rsid w:val="00D14122"/>
    <w:rsid w:val="00D14EA4"/>
    <w:rsid w:val="00D15159"/>
    <w:rsid w:val="00D17523"/>
    <w:rsid w:val="00D21B3F"/>
    <w:rsid w:val="00D223EA"/>
    <w:rsid w:val="00D371C9"/>
    <w:rsid w:val="00D45D42"/>
    <w:rsid w:val="00D86845"/>
    <w:rsid w:val="00D930F1"/>
    <w:rsid w:val="00D94359"/>
    <w:rsid w:val="00D978BF"/>
    <w:rsid w:val="00DA529E"/>
    <w:rsid w:val="00DA7AAF"/>
    <w:rsid w:val="00DB3428"/>
    <w:rsid w:val="00DD0D25"/>
    <w:rsid w:val="00DD584D"/>
    <w:rsid w:val="00E04079"/>
    <w:rsid w:val="00E20718"/>
    <w:rsid w:val="00E21520"/>
    <w:rsid w:val="00E3192A"/>
    <w:rsid w:val="00E40BA3"/>
    <w:rsid w:val="00E45873"/>
    <w:rsid w:val="00E5014D"/>
    <w:rsid w:val="00E51C2B"/>
    <w:rsid w:val="00E62A6B"/>
    <w:rsid w:val="00E66AE4"/>
    <w:rsid w:val="00E77C93"/>
    <w:rsid w:val="00E8554A"/>
    <w:rsid w:val="00E86674"/>
    <w:rsid w:val="00E90097"/>
    <w:rsid w:val="00E90353"/>
    <w:rsid w:val="00EA614A"/>
    <w:rsid w:val="00EC4426"/>
    <w:rsid w:val="00EE6980"/>
    <w:rsid w:val="00EF678E"/>
    <w:rsid w:val="00EF78DD"/>
    <w:rsid w:val="00F00954"/>
    <w:rsid w:val="00F103A5"/>
    <w:rsid w:val="00F14949"/>
    <w:rsid w:val="00F23644"/>
    <w:rsid w:val="00F2753E"/>
    <w:rsid w:val="00F342DF"/>
    <w:rsid w:val="00F47E70"/>
    <w:rsid w:val="00F54AC0"/>
    <w:rsid w:val="00F57283"/>
    <w:rsid w:val="00F61BCD"/>
    <w:rsid w:val="00F6345F"/>
    <w:rsid w:val="00F67C5B"/>
    <w:rsid w:val="00F715C6"/>
    <w:rsid w:val="00F76F14"/>
    <w:rsid w:val="00F77794"/>
    <w:rsid w:val="00F817E5"/>
    <w:rsid w:val="00F92E73"/>
    <w:rsid w:val="00FA0666"/>
    <w:rsid w:val="00FA3F2F"/>
    <w:rsid w:val="00FA41ED"/>
    <w:rsid w:val="00FB1536"/>
    <w:rsid w:val="00FD0BD7"/>
    <w:rsid w:val="00FD38C7"/>
    <w:rsid w:val="00FD4BD4"/>
    <w:rsid w:val="00FE2278"/>
    <w:rsid w:val="00FE2289"/>
    <w:rsid w:val="00FF3AEA"/>
    <w:rsid w:val="00FF5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5967E292"/>
  <w15:docId w15:val="{5AD802FA-9DF8-4A14-8352-D3D94766B936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371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Normal Table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Table Theme" w:semiHidden="true" w:unhideWhenUsed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3807BE"/>
    <w:pPr>
      <w:jc w:val="both"/>
    </w:pPr>
    <w:rPr>
      <w:sz w:val="24"/>
      <w:szCs w:val="24"/>
    </w:rPr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pPr>
      <w:keepNext/>
      <w:jc w:val="left"/>
      <w:outlineLvl w:val="1"/>
    </w:pPr>
    <w:rPr>
      <w:b/>
      <w:bCs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bCs/>
    </w:rPr>
  </w:style>
  <w:style w:type="paragraph" w:styleId="Naslov4">
    <w:name w:val="heading 4"/>
    <w:basedOn w:val="Normal"/>
    <w:next w:val="Normal"/>
    <w:qFormat/>
    <w:pPr>
      <w:keepNext/>
      <w:jc w:val="right"/>
      <w:outlineLvl w:val="3"/>
    </w:pPr>
    <w:rPr>
      <w:b/>
      <w:bCs/>
    </w:rPr>
  </w:style>
  <w:style w:type="paragraph" w:styleId="Naslov5">
    <w:name w:val="heading 5"/>
    <w:basedOn w:val="Normal"/>
    <w:next w:val="Normal"/>
    <w:qFormat/>
    <w:pPr>
      <w:keepNext/>
      <w:jc w:val="center"/>
      <w:outlineLvl w:val="4"/>
    </w:pPr>
    <w:rPr>
      <w:sz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</w:style>
  <w:style w:type="paragraph" w:styleId="Tijeloteksta">
    <w:name w:val="Body Text"/>
    <w:basedOn w:val="Normal"/>
    <w:pPr>
      <w:jc w:val="left"/>
    </w:pPr>
  </w:style>
  <w:style w:type="paragraph" w:styleId="Podnoje">
    <w:name w:val="footer"/>
    <w:basedOn w:val="Normal"/>
    <w:pPr>
      <w:tabs>
        <w:tab w:val="center" w:pos="4536"/>
        <w:tab w:val="right" w:pos="9072"/>
      </w:tabs>
    </w:pPr>
  </w:style>
  <w:style w:type="paragraph" w:styleId="Uvuenotijeloteksta">
    <w:name w:val="Body Text Indent"/>
    <w:basedOn w:val="Normal"/>
    <w:pPr>
      <w:spacing w:after="120"/>
      <w:ind w:firstLine="708"/>
    </w:pPr>
  </w:style>
  <w:style w:type="paragraph" w:styleId="Tekstbalonia">
    <w:name w:val="Balloon Text"/>
    <w:basedOn w:val="Normal"/>
    <w:link w:val="TekstbaloniaChar"/>
    <w:rsid w:val="002D296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link w:val="Tekstbalonia"/>
    <w:rsid w:val="002D296A"/>
    <w:rPr>
      <w:rFonts w:ascii="Segoe UI" w:hAnsi="Segoe UI" w:cs="Segoe UI"/>
      <w:sz w:val="18"/>
      <w:szCs w:val="18"/>
    </w:rPr>
  </w:style>
  <w:style w:type="paragraph" w:styleId="Style1" w:customStyle="true">
    <w:name w:val="Style1"/>
    <w:basedOn w:val="Normal"/>
    <w:uiPriority w:val="99"/>
    <w:rsid w:val="002D6290"/>
    <w:pPr>
      <w:widowControl w:val="false"/>
      <w:autoSpaceDE w:val="false"/>
      <w:autoSpaceDN w:val="false"/>
      <w:adjustRightInd w:val="false"/>
      <w:spacing w:line="277" w:lineRule="exact"/>
      <w:ind w:firstLine="682"/>
    </w:pPr>
  </w:style>
  <w:style w:type="character" w:styleId="FontStyle11" w:customStyle="true">
    <w:name w:val="Font Style11"/>
    <w:uiPriority w:val="99"/>
    <w:rsid w:val="002D6290"/>
    <w:rPr>
      <w:rFonts w:hint="default" w:ascii="Times New Roman" w:hAnsi="Times New Roman" w:cs="Times New Roman"/>
      <w:sz w:val="22"/>
      <w:szCs w:val="22"/>
    </w:rPr>
  </w:style>
  <w:style w:type="character" w:styleId="FontStyle12" w:customStyle="true">
    <w:name w:val="Font Style12"/>
    <w:uiPriority w:val="99"/>
    <w:rsid w:val="002D6290"/>
    <w:rPr>
      <w:rFonts w:hint="default" w:ascii="Times New Roman" w:hAnsi="Times New Roman" w:cs="Times New Roman"/>
      <w:b/>
      <w:bCs/>
      <w:sz w:val="22"/>
      <w:szCs w:val="22"/>
    </w:rPr>
  </w:style>
  <w:style w:type="paragraph" w:styleId="Tijeloteksta2">
    <w:name w:val="Body Text 2"/>
    <w:basedOn w:val="Normal"/>
    <w:link w:val="Tijeloteksta2Char"/>
    <w:rsid w:val="002C15A7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rsid w:val="002C15A7"/>
    <w:rPr>
      <w:sz w:val="24"/>
      <w:szCs w:val="24"/>
    </w:rPr>
  </w:style>
  <w:style w:type="paragraph" w:styleId="Tekstfusnote">
    <w:name w:val="footnote text"/>
    <w:basedOn w:val="Normal"/>
    <w:link w:val="TekstfusnoteChar"/>
    <w:rsid w:val="003053D8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3053D8"/>
  </w:style>
  <w:style w:type="character" w:styleId="Referencafusnote">
    <w:name w:val="footnote reference"/>
    <w:basedOn w:val="Zadanifontodlomka"/>
    <w:rsid w:val="003053D8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BD6624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BD6624"/>
    <w:rPr>
      <w:rFonts w:ascii="Times New Roman" w:hAnsi="Times New Roman" w:cs="Times New Roman"/>
      <w:b/>
      <w:bCs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BD6624"/>
    <w:rPr>
      <w:rFonts w:ascii="Arial" w:hAnsi="Arial" w:cs="Arial"/>
      <w:b/>
      <w:bCs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BD6624"/>
    <w:rPr>
      <w:rFonts w:ascii="Arial" w:hAnsi="Arial" w:cs="Arial"/>
      <w:b w:val="false"/>
      <w:bCs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BD6624"/>
    <w:rPr>
      <w:rFonts w:ascii="Arial" w:hAnsi="Arial" w:cs="Arial"/>
      <w:b w:val="false"/>
      <w:bCs w:val="false"/>
      <w:sz w:val="24"/>
      <w:bdr w:val="none" w:color="auto" w:sz="0" w:space="0"/>
      <w:shd w:val="clear" w:color="auto" w:fill="CCFFCC"/>
      <w:lang w:val="hr-HR"/>
    </w:rPr>
  </w:style>
  <w:style w:type="character" w:styleId="Naslov2Char" w:customStyle="true">
    <w:name w:val="Naslov 2 Char"/>
    <w:link w:val="Naslov2"/>
    <w:rsid w:val="00592209"/>
    <w:rPr>
      <w:b/>
      <w:bCs/>
      <w:sz w:val="24"/>
      <w:szCs w:val="24"/>
    </w:rPr>
  </w:style>
  <w:style w:type="paragraph" w:styleId="Bezproreda">
    <w:name w:val="No Spacing"/>
    <w:uiPriority w:val="1"/>
    <w:qFormat/>
    <w:rsid w:val="00E21520"/>
    <w:rPr>
      <w:rFonts w:asciiTheme="minorHAnsi" w:hAnsiTheme="minorHAnsi" w:eastAsiaTheme="minorEastAsia" w:cstheme="minorBidi"/>
      <w:sz w:val="22"/>
      <w:szCs w:val="22"/>
    </w:rPr>
  </w:style>
  <w:style w:type="character" w:styleId="Referencakomentara">
    <w:name w:val="annotation reference"/>
    <w:basedOn w:val="Zadanifontodlomka"/>
    <w:rsid w:val="00BC34F7"/>
    <w:rPr>
      <w:sz w:val="16"/>
      <w:szCs w:val="16"/>
    </w:rPr>
  </w:style>
  <w:style w:type="paragraph" w:styleId="Tekstkomentara">
    <w:name w:val="annotation text"/>
    <w:basedOn w:val="Normal"/>
    <w:link w:val="TekstkomentaraChar"/>
    <w:rsid w:val="00BC34F7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rsid w:val="00BC34F7"/>
  </w:style>
  <w:style w:type="paragraph" w:styleId="Predmetkomentara">
    <w:name w:val="annotation subject"/>
    <w:basedOn w:val="Tekstkomentara"/>
    <w:next w:val="Tekstkomentara"/>
    <w:link w:val="PredmetkomentaraChar"/>
    <w:rsid w:val="00BC34F7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rsid w:val="00BC34F7"/>
    <w:rPr>
      <w:b/>
      <w:bCs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0907592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6447333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9323393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4440542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3. svibnja 2023.</izvorni_sadrzaj>
    <derivirana_varijabla naziv="DomainObject.DatumDonosenjaOdluke_1">3. svibnja 2023.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Pp-844/2023-11</izvorni_sadrzaj>
    <derivirana_varijabla naziv="DomainObject.Oznaka_1">Pp-844/2023-11</derivirana_varijabla>
  </DomainObject.Oznaka>
  <DomainObject.DonositeljOdluke.Ime>
    <izvorni_sadrzaj>Gordana</izvorni_sadrzaj>
    <derivirana_varijabla naziv="DomainObject.DonositeljOdluke.Ime_1">Gordana</derivirana_varijabla>
  </DomainObject.DonositeljOdluke.Ime>
  <DomainObject.DonositeljOdluke.Prezime>
    <izvorni_sadrzaj>Jurinić Manzin</izvorni_sadrzaj>
    <derivirana_varijabla naziv="DomainObject.DonositeljOdluke.Prezime_1">Jurinić Manzin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4</izvorni_sadrzaj>
    <derivirana_varijabla naziv="DomainObject.BrojStranica_1">4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844</izvorni_sadrzaj>
    <derivirana_varijabla naziv="DomainObject.Predmet.Broj_1">844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siječnja 2023.</izvorni_sadrzaj>
    <derivirana_varijabla naziv="DomainObject.Predmet.DatumOsnivanja_1">13. siječnja 2023.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5. svibnja 2023.</izvorni_sadrzaj>
    <derivirana_varijabla naziv="DomainObject.Predmet.DatumRjesavanja_1">5. svibnja 2023.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12. prosinca 1984.</izvorni_sadrzaj>
    <derivirana_varijabla naziv="DomainObject.Predmet.OkrivljenikFizickaOsoba.DatumRodjenja_1">12. prosinca 1984.</derivirana_varijabla>
  </DomainObject.Predmet.OkrivljenikFizickaOsoba.DatumRodjenja>
  <DomainObject.Predmet.OkrivljenikFizickaOsoba.DatumRodjenjaFormated>
    <izvorni_sadrzaj>12.12.1984.</izvorni_sadrzaj>
    <derivirana_varijabla naziv="DomainObject.Predmet.OkrivljenikFizickaOsoba.DatumRodjenjaFormated_1">12.12.1984.</derivirana_varijabla>
  </DomainObject.Predmet.OkrivljenikFizickaOsoba.DatumRodjenjaFormated>
  <DomainObject.Predmet.OkrivljenikFizickaOsoba.Ime>
    <izvorni_sadrzaj>Bojana</izvorni_sadrzaj>
    <derivirana_varijabla naziv="DomainObject.Predmet.OkrivljenikFizickaOsoba.Ime_1">Bojana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>Split (Split)</izvorni_sadrzaj>
    <derivirana_varijabla naziv="DomainObject.Predmet.OkrivljenikFizickaOsoba.MjestoRodjenja_1">Split (Split)</derivirana_varijabla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Bojana Oluić</izvorni_sadrzaj>
    <derivirana_varijabla naziv="DomainObject.Predmet.OkrivljenikFizickaOsoba.Naziv_1">Bojana Oluić</derivirana_varijabla>
  </DomainObject.Predmet.OkrivljenikFizickaOsoba.Naziv>
  <DomainObject.Predmet.OkrivljenikFizickaOsoba.Prezime>
    <izvorni_sadrzaj>Oluić</izvorni_sadrzaj>
    <derivirana_varijabla naziv="DomainObject.Predmet.OkrivljenikFizickaOsoba.Prezime_1">Oluić</derivirana_varijabla>
  </DomainObject.Predmet.OkrivljenikFizickaOsoba.Prezime>
  <DomainObject.Predmet.OkrivljenikFizickaOsoba.Spol>
    <izvorni_sadrzaj>Ž</izvorni_sadrzaj>
    <derivirana_varijabla naziv="DomainObject.Predmet.OkrivljenikFizickaOsoba.Spol_1">Ž</derivirana_varijabla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16639289802</izvorni_sadrzaj>
    <derivirana_varijabla naziv="DomainObject.Predmet.OkrivljenikFizickaOsoba.Oib_1">16639289802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Pp-844/2023</izvorni_sadrzaj>
    <derivirana_varijabla naziv="DomainObject.Predmet.OznakaBroj_1">Pp-844/2023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Gordana</izvorni_sadrzaj>
    <derivirana_varijabla naziv="DomainObject.Predmet.PredmetRijesio.Ime_1">Gordana</derivirana_varijabla>
  </DomainObject.Predmet.PredmetRijesio.Ime>
  <DomainObject.Predmet.PredmetRijesio.Oib>
    <izvorni_sadrzaj>08918704098</izvorni_sadrzaj>
    <derivirana_varijabla naziv="DomainObject.Predmet.PredmetRijesio.Oib_1">08918704098</derivirana_varijabla>
  </DomainObject.Predmet.PredmetRijesio.Oib>
  <DomainObject.Predmet.PredmetRijesio.Prezime>
    <izvorni_sadrzaj>Jurinić Manzin</izvorni_sadrzaj>
    <derivirana_varijabla naziv="DomainObject.Predmet.PredmetRijesio.Prezime_1">Jurinić Manzin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STAR MAGIC j.d.o.o. za organizacijske usluge i turizam; Bojana Oluić</izvorni_sadrzaj>
    <derivirana_varijabla naziv="DomainObject.Predmet.ProtustrankaFormated_1">  STAR MAGIC j.d.o.o. za organizacijske usluge i turizam; Bojana Oluić</derivirana_varijabla>
  </DomainObject.Predmet.ProtustrankaFormated>
  <DomainObject.Predmet.ProtustrankaFormatedOIB>
    <izvorni_sadrzaj>  STAR MAGIC j.d.o.o. za organizacijske usluge i turizam, OIB 98521749014; Bojana Oluić, OIB 16639289802</izvorni_sadrzaj>
    <derivirana_varijabla naziv="DomainObject.Predmet.ProtustrankaFormatedOIB_1">  STAR MAGIC j.d.o.o. za organizacijske usluge i turizam, OIB 98521749014; Bojana Oluić, OIB 16639289802</derivirana_varijabla>
  </DomainObject.Predmet.ProtustrankaFormatedOIB>
  <DomainObject.Predmet.ProtustrankaFormatedWithAdress>
    <izvorni_sadrzaj> STAR MAGIC j.d.o.o. za organizacijske usluge i turizam, Rendićeva 14, 21000 Split; Bojana Oluić, Požeška 16, 21000 Split</izvorni_sadrzaj>
    <derivirana_varijabla naziv="DomainObject.Predmet.ProtustrankaFormatedWithAdress_1"> STAR MAGIC j.d.o.o. za organizacijske usluge i turizam, Rendićeva 14, 21000 Split; Bojana Oluić, Požeška 16, 21000 Split</derivirana_varijabla>
  </DomainObject.Predmet.ProtustrankaFormatedWithAdress>
  <DomainObject.Predmet.ProtustrankaFormatedWithAdressOIB>
    <izvorni_sadrzaj> STAR MAGIC j.d.o.o. za organizacijske usluge i turizam, OIB 98521749014, Rendićeva 14, 21000 Split; Bojana Oluić, OIB 16639289802, Požeška 16, 21000 Split</izvorni_sadrzaj>
    <derivirana_varijabla naziv="DomainObject.Predmet.ProtustrankaFormatedWithAdressOIB_1"> STAR MAGIC j.d.o.o. za organizacijske usluge i turizam, OIB 98521749014, Rendićeva 14, 21000 Split; Bojana Oluić, OIB 16639289802, Požeška 16, 21000 Split</derivirana_varijabla>
  </DomainObject.Predmet.ProtustrankaFormatedWithAdressOIB>
  <DomainObject.Predmet.ProtustrankaWithAdress>
    <izvorni_sadrzaj>STAR MAGIC j.d.o.o. za organizacijske usluge i turizam Rendićeva 14, 21000 Split, Bojana Oluić Požeška 16, 21000 Split</izvorni_sadrzaj>
    <derivirana_varijabla naziv="DomainObject.Predmet.ProtustrankaWithAdress_1">STAR MAGIC j.d.o.o. za organizacijske usluge i turizam Rendićeva 14, 21000 Split, Bojana Oluić Požeška 16, 21000 Split</derivirana_varijabla>
  </DomainObject.Predmet.ProtustrankaWithAdress>
  <DomainObject.Predmet.ProtustrankaWithAdressOIB>
    <izvorni_sadrzaj>STAR MAGIC j.d.o.o. za organizacijske usluge i turizam, OIB 98521749014, Rendićeva 14, 21000 Split, Bojana Oluić, OIB 16639289802, Požeška 16, 21000 Split</izvorni_sadrzaj>
    <derivirana_varijabla naziv="DomainObject.Predmet.ProtustrankaWithAdressOIB_1">STAR MAGIC j.d.o.o. za organizacijske usluge i turizam, OIB 98521749014, Rendićeva 14, 21000 Split, Bojana Oluić, OIB 16639289802, Požeška 16, 21000 Split</derivirana_varijabla>
  </DomainObject.Predmet.ProtustrankaWithAdressOIB>
  <DomainObject.Predmet.ProtustrankaNazivFormated>
    <izvorni_sadrzaj>STAR MAGIC j.d.o.o. za organizacijske usluge i turizam,Bojana Oluić</izvorni_sadrzaj>
    <derivirana_varijabla naziv="DomainObject.Predmet.ProtustrankaNazivFormated_1">STAR MAGIC j.d.o.o. za organizacijske usluge i turizam,Bojana Oluić</derivirana_varijabla>
  </DomainObject.Predmet.ProtustrankaNazivFormated>
  <DomainObject.Predmet.ProtustrankaNazivFormatedOIB>
    <izvorni_sadrzaj>STAR MAGIC j.d.o.o. za organizacijske usluge i turizam, OIB 98521749014,Bojana Oluić, OIB 16639289802</izvorni_sadrzaj>
    <derivirana_varijabla naziv="DomainObject.Predmet.ProtustrankaNazivFormatedOIB_1">STAR MAGIC j.d.o.o. za organizacijske usluge i turizam, OIB 98521749014,Bojana Oluić, OIB 16639289802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Gordana Jurinić Manzin, 30.</izvorni_sadrzaj>
    <derivirana_varijabla naziv="DomainObject.Predmet.Referada.Naziv_1">Gordana Jurinić Manzin, 30.</derivirana_varijabla>
  </DomainObject.Predmet.Referada.Naziv>
  <DomainObject.Predmet.Referada.Oznaka>
    <izvorni_sadrzaj>30</izvorni_sadrzaj>
    <derivirana_varijabla naziv="DomainObject.Predmet.Referada.Oznaka_1">30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122</izvorni_sadrzaj>
    <derivirana_varijabla naziv="DomainObject.Predmet.Referada.Prostorija.Oznaka_1">122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Gordana Jurinić Manzin</izvorni_sadrzaj>
    <derivirana_varijabla naziv="DomainObject.Predmet.Referada.Sudac_1">Gordana Jurinić Manzin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HRVATSKO DRUŠTVO SKLADATELJA</izvorni_sadrzaj>
    <derivirana_varijabla naziv="DomainObject.Predmet.StrankaFormated_1">  HRVATSKO DRUŠTVO SKLADATELJA</derivirana_varijabla>
  </DomainObject.Predmet.StrankaFormated>
  <DomainObject.Predmet.StrankaFormatedOIB>
    <izvorni_sadrzaj>  HRVATSKO DRUŠTVO SKLADATELJA, OIB 56668956985</izvorni_sadrzaj>
    <derivirana_varijabla naziv="DomainObject.Predmet.StrankaFormatedOIB_1">  HRVATSKO DRUŠTVO SKLADATELJA, OIB 56668956985</derivirana_varijabla>
  </DomainObject.Predmet.StrankaFormatedOIB>
  <DomainObject.Predmet.StrankaFormatedWithAdress>
    <izvorni_sadrzaj> HRVATSKO DRUŠTVO SKLADATELJA, Heinzelova 62a, 10000 Zagreb</izvorni_sadrzaj>
    <derivirana_varijabla naziv="DomainObject.Predmet.StrankaFormatedWithAdress_1"> HRVATSKO DRUŠTVO SKLADATELJA, Heinzelova 62a, 10000 Zagreb</derivirana_varijabla>
  </DomainObject.Predmet.StrankaFormatedWithAdress>
  <DomainObject.Predmet.StrankaFormatedWithAdressOIB>
    <izvorni_sadrzaj> HRVATSKO DRUŠTVO SKLADATELJA, OIB 56668956985, Heinzelova 62a, 10000 Zagreb</izvorni_sadrzaj>
    <derivirana_varijabla naziv="DomainObject.Predmet.StrankaFormatedWithAdressOIB_1"> HRVATSKO DRUŠTVO SKLADATELJA, OIB 56668956985, Heinzelova 62a, 10000 Zagreb</derivirana_varijabla>
  </DomainObject.Predmet.StrankaFormatedWithAdressOIB>
  <DomainObject.Predmet.StrankaWithAdress>
    <izvorni_sadrzaj>HRVATSKO DRUŠTVO SKLADATELJA Heinzelova 62a,10000 Zagreb</izvorni_sadrzaj>
    <derivirana_varijabla naziv="DomainObject.Predmet.StrankaWithAdress_1">HRVATSKO DRUŠTVO SKLADATELJA Heinzelova 62a,10000 Zagreb</derivirana_varijabla>
  </DomainObject.Predmet.StrankaWithAdress>
  <DomainObject.Predmet.StrankaWithAdressOIB>
    <izvorni_sadrzaj>HRVATSKO DRUŠTVO SKLADATELJA, OIB 56668956985, Heinzelova 62a,10000 Zagreb</izvorni_sadrzaj>
    <derivirana_varijabla naziv="DomainObject.Predmet.StrankaWithAdressOIB_1">HRVATSKO DRUŠTVO SKLADATELJA, OIB 56668956985, Heinzelova 62a,10000 Zagreb</derivirana_varijabla>
  </DomainObject.Predmet.StrankaWithAdressOIB>
  <DomainObject.Predmet.StrankaNazivFormated>
    <izvorni_sadrzaj>HRVATSKO DRUŠTVO SKLADATELJA</izvorni_sadrzaj>
    <derivirana_varijabla naziv="DomainObject.Predmet.StrankaNazivFormated_1">HRVATSKO DRUŠTVO SKLADATELJA</derivirana_varijabla>
  </DomainObject.Predmet.StrankaNazivFormated>
  <DomainObject.Predmet.StrankaNazivFormatedOIB>
    <izvorni_sadrzaj>HRVATSKO DRUŠTVO SKLADATELJA, OIB 56668956985</izvorni_sadrzaj>
    <derivirana_varijabla naziv="DomainObject.Predmet.StrankaNazivFormatedOIB_1">HRVATSKO DRUŠTVO SKLADATELJA, OIB 56668956985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Gordana Jurinić Manzin, 30.</izvorni_sadrzaj>
    <derivirana_varijabla naziv="DomainObject.Predmet.TrenutnaLokacijaSpisa.Naziv_1">Gordana Jurinić Manzin, 30.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gospodarstvene i ostale prekršaje</izvorni_sadrzaj>
    <derivirana_varijabla naziv="DomainObject.Predmet.UstrojstvenaJedinicaVodi.Naziv_1">Pisarnica za gospodarstvene i ostale prekršaje</derivirana_varijabla>
  </DomainObject.Predmet.UstrojstvenaJedinicaVodi.Naziv>
  <DomainObject.Predmet.UstrojstvenaJedinicaVodi.Oznaka>
    <izvorni_sadrzaj>ZGPG</izvorni_sadrzaj>
    <derivirana_varijabla naziv="DomainObject.Predmet.UstrojstvenaJedinicaVodi.Oznaka_1">ZGPG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Maja Butigan</izvorni_sadrzaj>
    <derivirana_varijabla naziv="DomainObject.Predmet.Zapisnicar_1">Maja Butigan</derivirana_varijabla>
  </DomainObject.Predmet.Zapisnicar>
  <DomainObject.Predmet.StrankaListFormated>
    <izvorni_sadrzaj>
      <item>HRVATSKO DRUŠTVO SKLADATELJA</item>
    </izvorni_sadrzaj>
    <derivirana_varijabla naziv="DomainObject.Predmet.StrankaListFormated_1">
      <item>HRVATSKO DRUŠTVO SKLADATELJA</item>
    </derivirana_varijabla>
  </DomainObject.Predmet.StrankaListFormated>
  <DomainObject.Predmet.StrankaListFormatedOIB>
    <izvorni_sadrzaj>
      <item>HRVATSKO DRUŠTVO SKLADATELJA, OIB 56668956985</item>
    </izvorni_sadrzaj>
    <derivirana_varijabla naziv="DomainObject.Predmet.StrankaListFormatedOIB_1">
      <item>HRVATSKO DRUŠTVO SKLADATELJA, OIB 56668956985</item>
    </derivirana_varijabla>
  </DomainObject.Predmet.StrankaListFormatedOIB>
  <DomainObject.Predmet.StrankaListFormatedWithAdress>
    <izvorni_sadrzaj>
      <item>HRVATSKO DRUŠTVO SKLADATELJA, Heinzelova 62a, 10000 Zagreb</item>
    </izvorni_sadrzaj>
    <derivirana_varijabla naziv="DomainObject.Predmet.StrankaListFormatedWithAdress_1">
      <item>HRVATSKO DRUŠTVO SKLADATELJA, Heinzelova 62a, 10000 Zagreb</item>
    </derivirana_varijabla>
  </DomainObject.Predmet.StrankaListFormatedWithAdress>
  <DomainObject.Predmet.StrankaListFormatedWithAdressOIB>
    <izvorni_sadrzaj>
      <item>HRVATSKO DRUŠTVO SKLADATELJA, OIB 56668956985, Heinzelova 62a, 10000 Zagreb</item>
    </izvorni_sadrzaj>
    <derivirana_varijabla naziv="DomainObject.Predmet.StrankaListFormatedWithAdressOIB_1">
      <item>HRVATSKO DRUŠTVO SKLADATELJA, OIB 56668956985, Heinzelova 62a, 10000 Zagreb</item>
    </derivirana_varijabla>
  </DomainObject.Predmet.StrankaListFormatedWithAdressOIB>
  <DomainObject.Predmet.StrankaListNazivFormated>
    <izvorni_sadrzaj>
      <item>HRVATSKO DRUŠTVO SKLADATELJA</item>
    </izvorni_sadrzaj>
    <derivirana_varijabla naziv="DomainObject.Predmet.StrankaListNazivFormated_1">
      <item>HRVATSKO DRUŠTVO SKLADATELJA</item>
    </derivirana_varijabla>
  </DomainObject.Predmet.StrankaListNazivFormated>
  <DomainObject.Predmet.StrankaListNazivFormatedOIB>
    <izvorni_sadrzaj>
      <item>HRVATSKO DRUŠTVO SKLADATELJA, OIB 56668956985</item>
    </izvorni_sadrzaj>
    <derivirana_varijabla naziv="DomainObject.Predmet.StrankaListNazivFormatedOIB_1">
      <item>HRVATSKO DRUŠTVO SKLADATELJA, OIB 56668956985</item>
    </derivirana_varijabla>
  </DomainObject.Predmet.StrankaListNazivFormatedOIB>
  <DomainObject.Predmet.ProtuStrankaListFormated>
    <izvorni_sadrzaj>
      <item>STAR MAGIC j.d.o.o. za organizacijske usluge i turizam</item>
      <item>Bojana Oluić</item>
    </izvorni_sadrzaj>
    <derivirana_varijabla naziv="DomainObject.Predmet.ProtuStrankaListFormated_1">
      <item>STAR MAGIC j.d.o.o. za organizacijske usluge i turizam</item>
      <item>Bojana Oluić</item>
    </derivirana_varijabla>
  </DomainObject.Predmet.ProtuStrankaListFormated>
  <DomainObject.Predmet.ProtuStrankaListFormatedOIB>
    <izvorni_sadrzaj>
      <item>STAR MAGIC j.d.o.o. za organizacijske usluge i turizam, OIB 98521749014</item>
      <item>Bojana Oluić, OIB 16639289802</item>
    </izvorni_sadrzaj>
    <derivirana_varijabla naziv="DomainObject.Predmet.ProtuStrankaListFormatedOIB_1">
      <item>STAR MAGIC j.d.o.o. za organizacijske usluge i turizam, OIB 98521749014</item>
      <item>Bojana Oluić, OIB 16639289802</item>
    </derivirana_varijabla>
  </DomainObject.Predmet.ProtuStrankaListFormatedOIB>
  <DomainObject.Predmet.ProtuStrankaListFormatedWithAdress>
    <izvorni_sadrzaj>
      <item>STAR MAGIC j.d.o.o. za organizacijske usluge i turizam, Rendićeva 14, 21000 Split</item>
      <item>Bojana Oluić, Požeška 16, 21000 Split</item>
    </izvorni_sadrzaj>
    <derivirana_varijabla naziv="DomainObject.Predmet.ProtuStrankaListFormatedWithAdress_1">
      <item>STAR MAGIC j.d.o.o. za organizacijske usluge i turizam, Rendićeva 14, 21000 Split</item>
      <item>Bojana Oluić, Požeška 16, 21000 Split</item>
    </derivirana_varijabla>
  </DomainObject.Predmet.ProtuStrankaListFormatedWithAdress>
  <DomainObject.Predmet.ProtuStrankaListFormatedWithAdressOIB>
    <izvorni_sadrzaj>
      <item>STAR MAGIC j.d.o.o. za organizacijske usluge i turizam, OIB 98521749014, Rendićeva 14, 21000 Split</item>
      <item>Bojana Oluić, OIB 16639289802, Požeška 16, 21000 Split</item>
    </izvorni_sadrzaj>
    <derivirana_varijabla naziv="DomainObject.Predmet.ProtuStrankaListFormatedWithAdressOIB_1">
      <item>STAR MAGIC j.d.o.o. za organizacijske usluge i turizam, OIB 98521749014, Rendićeva 14, 21000 Split</item>
      <item>Bojana Oluić, OIB 16639289802, Požeška 16, 21000 Split</item>
    </derivirana_varijabla>
  </DomainObject.Predmet.ProtuStrankaListFormatedWithAdressOIB>
  <DomainObject.Predmet.ProtuStrankaListNazivFormated>
    <izvorni_sadrzaj>
      <item>STAR MAGIC j.d.o.o. za organizacijske usluge i turizam</item>
      <item>Bojana Oluić</item>
    </izvorni_sadrzaj>
    <derivirana_varijabla naziv="DomainObject.Predmet.ProtuStrankaListNazivFormated_1">
      <item>STAR MAGIC j.d.o.o. za organizacijske usluge i turizam</item>
      <item>Bojana Oluić</item>
    </derivirana_varijabla>
  </DomainObject.Predmet.ProtuStrankaListNazivFormated>
  <DomainObject.Predmet.ProtuStrankaListNazivFormatedOIB>
    <izvorni_sadrzaj>
      <item>STAR MAGIC j.d.o.o. za organizacijske usluge i turizam, OIB 98521749014</item>
      <item>Bojana Oluić, OIB 16639289802</item>
    </izvorni_sadrzaj>
    <derivirana_varijabla naziv="DomainObject.Predmet.ProtuStrankaListNazivFormatedOIB_1">
      <item>STAR MAGIC j.d.o.o. za organizacijske usluge i turizam, OIB 98521749014</item>
      <item>Bojana Oluić, OIB 16639289802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25, 25</izvorni_sadrzaj>
    <derivirana_varijabla naziv="DomainObject.Predmet.ClanakZakona_1">25, 25</derivirana_varijabla>
  </DomainObject.Predmet.ClanakZakona>
  <DomainObject.Predmet.ClanakZakonaFull>
    <izvorni_sadrzaj>članka 25., članka 25.</izvorni_sadrzaj>
    <derivirana_varijabla naziv="DomainObject.Predmet.ClanakZakonaFull_1">članka 25., članka 25.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8. svibnja 2023.</izvorni_sadrzaj>
    <derivirana_varijabla naziv="DomainObject.Datum_1">8. svibnja 2023.</derivirana_varijabla>
  </DomainObject.Datum>
  <DomainObject.PoslovniBrojDokumenta>
    <izvorni_sadrzaj>Pp-844/2023-11</izvorni_sadrzaj>
    <derivirana_varijabla naziv="DomainObject.PoslovniBrojDokumenta_1">Pp-844/2023-11</derivirana_varijabla>
  </DomainObject.PoslovniBrojDokumenta>
  <DomainObject.Predmet.StrankaIDrugi>
    <izvorni_sadrzaj>HRVATSKO DRUŠTVO SKLADATELJA</izvorni_sadrzaj>
    <derivirana_varijabla naziv="DomainObject.Predmet.StrankaIDrugi_1">HRVATSKO DRUŠTVO SKLADATELJA</derivirana_varijabla>
  </DomainObject.Predmet.StrankaIDrugi>
  <DomainObject.Predmet.ProtustrankaIDrugi>
    <izvorni_sadrzaj>STAR MAGIC j.d.o.o. za organizacijske usluge i turizam i dr.</izvorni_sadrzaj>
    <derivirana_varijabla naziv="DomainObject.Predmet.ProtustrankaIDrugi_1">STAR MAGIC j.d.o.o. za organizacijske usluge i turizam i dr.</derivirana_varijabla>
  </DomainObject.Predmet.ProtustrankaIDrugi>
  <DomainObject.Predmet.StrankaIDrugiAdressOIB>
    <izvorni_sadrzaj>HRVATSKO DRUŠTVO SKLADATELJA, OIB 56668956985, Heinzelova 62a, 10000 Zagreb</izvorni_sadrzaj>
    <derivirana_varijabla naziv="DomainObject.Predmet.StrankaIDrugiAdressOIB_1">HRVATSKO DRUŠTVO SKLADATELJA, OIB 56668956985, Heinzelova 62a, 10000 Zagreb</derivirana_varijabla>
  </DomainObject.Predmet.StrankaIDrugiAdressOIB>
  <DomainObject.Predmet.ProtustrankaIDrugiAdressOIB>
    <izvorni_sadrzaj>STAR MAGIC j.d.o.o. za organizacijske usluge i turizam, OIB 98521749014, Rendićeva 14, 21000 Split i dr.</izvorni_sadrzaj>
    <derivirana_varijabla naziv="DomainObject.Predmet.ProtustrankaIDrugiAdressOIB_1">STAR MAGIC j.d.o.o. za organizacijske usluge i turizam, OIB 98521749014, Rendićeva 14, 21000 Split i dr.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3. svibnja 2023.</izvorni_sadrzaj>
    <derivirana_varijabla naziv="DomainObject.Predmet.OdlukaRjesenje.DatumDonosenjaOdluke_1">3. svibnja 2023.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Pp-844/2023-11</izvorni_sadrzaj>
    <derivirana_varijabla naziv="DomainObject.Predmet.OdlukaRjesenje.Oznaka_1">Pp-844/2023-11</derivirana_varijabla>
  </DomainObject.Predmet.OdlukaRjesenje.Oznaka>
  <DomainObject.Predmet.SudioniciListNaziv>
    <izvorni_sadrzaj>
      <item>HRVATSKO DRUŠTVO SKLADATELJA</item>
      <item>STAR MAGIC j.d.o.o. za organizacijske usluge i turizam</item>
      <item>Bojana Oluić</item>
    </izvorni_sadrzaj>
    <derivirana_varijabla naziv="DomainObject.Predmet.SudioniciListNaziv_1">
      <item>HRVATSKO DRUŠTVO SKLADATELJA</item>
      <item>STAR MAGIC j.d.o.o. za organizacijske usluge i turizam</item>
      <item>Bojana Oluić</item>
    </derivirana_varijabla>
  </DomainObject.Predmet.SudioniciListNaziv>
  <DomainObject.Predmet.SudioniciListAdressOIB>
    <izvorni_sadrzaj>
      <item>HRVATSKO DRUŠTVO SKLADATELJA, OIB 56668956985, Heinzelova 62a,10000 Zagreb</item>
      <item>STAR MAGIC j.d.o.o. za organizacijske usluge i turizam, OIB 98521749014, Rendićeva 14,21000 Split</item>
      <item>Bojana Oluić, OIB 16639289802, Požeška 16,21000 Split</item>
    </izvorni_sadrzaj>
    <derivirana_varijabla naziv="DomainObject.Predmet.SudioniciListAdressOIB_1">
      <item>HRVATSKO DRUŠTVO SKLADATELJA, OIB 56668956985, Heinzelova 62a,10000 Zagreb</item>
      <item>STAR MAGIC j.d.o.o. za organizacijske usluge i turizam, OIB 98521749014, Rendićeva 14,21000 Split</item>
      <item>Bojana Oluić, OIB 16639289802, Požeška 16,21000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260,00 EUR / 1.958,97 HRK, novčana kazna u iznosu od 79,00 EUR / 595,23 HRK, trošak u iznosu od 26,54 EUR / 199,97 HRK, trošak u iznosu od 26,54 EUR / 199,97 HRK, u ukupnom iznosu od 392,08 EUR / 2.954,13 HRK</izvorni_sadrzaj>
    <derivirana_varijabla naziv="DomainObject.Predmet.Pristojbe_1">troškove za novčana kazna u iznosu od 260,00 EUR / 1.958,97 HRK, novčana kazna u iznosu od 79,00 EUR / 595,23 HRK, trošak u iznosu od 26,54 EUR / 199,97 HRK, trošak u iznosu od 26,54 EUR / 199,97 HRK, u ukupnom iznosu od 392,08 EUR / 2.954,13 HRK</derivirana_varijabla>
  </DomainObject.Predmet.Pristojbe>
  <DomainObject.Predmet.PristojbeSudionikNazivOIB>
    <izvorni_sadrzaj>STAR MAGIC j.d.o.o. za organizacijske usluge i turizam, OIB 98521749014</izvorni_sadrzaj>
    <derivirana_varijabla naziv="DomainObject.Predmet.PristojbeSudionikNazivOIB_1">STAR MAGIC j.d.o.o. za organizacijske usluge i turizam, OIB 98521749014</derivirana_varijabla>
  </DomainObject.Predmet.PristojbeSudionikNazivOIB>
  <DomainObject.Predmet.PristojbePNB>
    <izvorni_sadrzaj>HR63 6068-20454-1062471865</izvorni_sadrzaj>
    <derivirana_varijabla naziv="DomainObject.Predmet.PristojbePNB_1">HR63 6068-20454-1062471865</derivirana_varijabla>
  </DomainObject.Predmet.PristojbePNB>
  <DomainObject.Predmet.PristojbeIznos>
    <izvorni_sadrzaj>392,08 EUR / 2.954,13 HRK</izvorni_sadrzaj>
    <derivirana_varijabla naziv="DomainObject.Predmet.PristojbeIznos_1">392,08 EUR / 2.954,13 HRK</derivirana_varijabla>
  </DomainObject.Predmet.PristojbeIznos>
  <DomainObject.Predmet.PristojbeOpisPlacanja>
    <izvorni_sadrzaj>Troškovi iz predmeta Pp-844/2023, OPS ZG</izvorni_sadrzaj>
    <derivirana_varijabla naziv="DomainObject.Predmet.PristojbeOpisPlacanja_1">Troškovi iz predmeta Pp-844/2023, OPS 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56668956985</item>
      <item>, OIB 98521749014</item>
      <item>, OIB 16639289802</item>
    </izvorni_sadrzaj>
    <derivirana_varijabla naziv="DomainObject.Predmet.SudioniciListNazivOIB_1">
      <item>, OIB 56668956985</item>
      <item>, OIB 98521749014</item>
      <item>, OIB 16639289802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Pp-844/2023, OPS ZG</izvorni_sadrzaj>
    <derivirana_varijabla naziv="DomainObject.Predmet.PristojbeNazivVrste_1">Troškovi iz predmeta Pp-844/2023, OPS 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3. svibnja 2023.</izvorni_sadrzaj>
    <derivirana_varijabla naziv="DomainObject.PredzadnjaOdlukaIzPredmeta.DatumDonosenjaOdluke_1">3. svibnja 2023.</derivirana_varijabla>
  </DomainObject.PredzadnjaOdlukaIzPredmeta.DatumDonosenjaOdluke>
  <DomainObject.PredzadnjaOdlukaIzPredmeta.Oznaka>
    <izvorni_sadrzaj>Pp-844/2023-10</izvorni_sadrzaj>
    <derivirana_varijabla naziv="DomainObject.PredzadnjaOdlukaIzPredmeta.Oznaka_1">Pp-844/2023-10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13. siječnja 2023.</izvorni_sadrzaj>
    <derivirana_varijabla naziv="DomainObject.Predmet.DatumPocetkaProcesa_1">13. siječnja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autorskom pravu i srodnim pravima</item>
    </izvorni_sadrzaj>
    <derivirana_varijabla naziv="DomainObject.ZakonPravilnikList_1">
      <item>Zakon o autorskom pravu i srodnim pravima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STAR MAGIC j.d.o.o. za organizacijske usluge i turizam, Rendićeva 14, 21000 Split, OIB: 98521749014</item>
      <item>Bojana Oluić, Požeška 16, 21000 Split, OIB: 16639289802, rođen-a 12.12.1984., mjesto rođenja Split (Split)</item>
    </izvorni_sadrzaj>
    <derivirana_varijabla naziv="DomainObject.Predmet.OkrivljenikAdresaMjestoRodjenjaList_1">
      <item>STAR MAGIC j.d.o.o. za organizacijske usluge i turizam, Rendićeva 14, 21000 Split, OIB: 98521749014</item>
      <item>Bojana Oluić, Požeška 16, 21000 Split, OIB: 16639289802, rođen-a 12.12.1984., mjesto rođenja Split (Split)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izvorni_sadrzaj>
    <derivirana_varijabla naziv="DomainObject.PolicijskePostajeList_1">
      <item> I. policijska postaja Zagreb</item>
      <item> VIII. policijska postaja Zagreb</item>
      <item>I. policijska postaja Osijek</item>
      <item>I. policijska postaja Osijek s Ispostavom Čepin                         </item>
      <item>I. policijska postaja Rijeka</item>
      <item>I. policijska postaja Split</item>
      <item>I. policijska postaja Zadar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                                            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                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            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                    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                                         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</derivirana_varijabla>
  </DomainObject.PolicijskePostajeList>
  <DomainObject.Predmet.OkrivljenikPravnaNazivAdresaMbs>
    <izvorni_sadrzaj>STAR MAGIC j.d.o.o. za organizacijske usluge i turizam, MBS 060431051, Rendićeva 14, 21000 Split</izvorni_sadrzaj>
    <derivirana_varijabla naziv="DomainObject.Predmet.OkrivljenikPravnaNazivAdresaMbs_1">STAR MAGIC j.d.o.o. za organizacijske usluge i turizam, MBS 060431051, Rendićeva 14, 21000 Split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270A2B92-1B6B-457E-9C46-6AACCD36A5E0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Prekršajni sud u Zagrebu</properties:Company>
  <properties:Pages>5</properties:Pages>
  <properties:Words>2065</properties:Words>
  <properties:Characters>11827</properties:Characters>
  <properties:Lines>98</properties:Lines>
  <properties:Paragraphs>27</properties:Paragraphs>
  <properties:TotalTime>44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217- x 22</vt:lpstr>
    </vt:vector>
  </properties:TitlesOfParts>
  <properties:LinksUpToDate>false</properties:LinksUpToDate>
  <properties:CharactersWithSpaces>13865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2026-02-07T16:31:00Z</dcterms:created>
  <dc:creator>Bojana Atanasov</dc:creator>
  <cp:keywords/>
  <cp:lastModifiedBy>Ljiljana Pirić</cp:lastModifiedBy>
  <cp:lastPrinted>2025-06-12T06:31:00Z</cp:lastPrinted>
  <dcterms:modified xmlns:xsi="http://www.w3.org/2001/XMLSchema-instance" xsi:type="dcterms:W3CDTF">2026-03-04T11:41:00Z</dcterms:modified>
  <cp:revision>5</cp:revision>
  <dc:subject/>
  <dc:title>217- x 22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Pp-844/2023-11 / Odluka - Presuda - osuđujuća (Star_Magic_j.d.o.o._-presuda_od_3.5.23..docx)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