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proofErr w:type="spellStart"/>
            <w:r>
              <w:rPr>
                <w:b/>
                <w:bCs/>
                <w:lang w:eastAsia="en-US"/>
              </w:rPr>
              <w:t>Amruševa</w:t>
            </w:r>
            <w:proofErr w:type="spellEnd"/>
            <w:r>
              <w:rPr>
                <w:b/>
                <w:bCs/>
                <w:lang w:eastAsia="en-US"/>
              </w:rPr>
              <w:t xml:space="preserve"> 2/II</w:t>
            </w:r>
          </w:p>
        </w:tc>
      </w:tr>
    </w:tbl>
    <w:p w:rsidR="00B3614A" w:rsidP="00B3614A" w:rsidRDefault="00B3614A" w14:paraId="6934bf9" w14:textId="6934bf9">
      <w:pPr>
        <w:tabs>
          <w:tab w:val="left" w:pos="709"/>
        </w:tabs>
        <w15:collapsed w:val="false"/>
      </w:pPr>
      <w:r>
        <w:t xml:space="preserve">                </w:t>
      </w:r>
    </w:p>
    <w:p w:rsidR="00B3614A" w:rsidP="00B3614A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U Zagrebu, 16</w:t>
      </w:r>
      <w:r w:rsidR="00B3614A">
        <w:rPr>
          <w:bCs/>
        </w:rPr>
        <w:t xml:space="preserve">. prosinca 2019.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E11ECC">
        <w:t>72</w:t>
      </w:r>
      <w:r>
        <w:t>. St-</w:t>
      </w:r>
      <w:r w:rsidR="00CC60FD">
        <w:t>2</w:t>
      </w:r>
      <w:r w:rsidR="003670B7">
        <w:t>346</w:t>
      </w:r>
      <w:r>
        <w:t>/2019</w:t>
      </w:r>
    </w:p>
    <w:p w:rsidR="00B3614A" w:rsidP="00B3614A" w:rsidRDefault="00B3614A">
      <w:pPr>
        <w:tabs>
          <w:tab w:val="left" w:pos="709"/>
        </w:tabs>
      </w:pPr>
      <w:r>
        <w:t xml:space="preserve">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TRGOVAČKI SUD U  BJELOVARU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Šetalište dr. </w:t>
      </w:r>
      <w:proofErr w:type="spellStart"/>
      <w:r>
        <w:t>Ivše</w:t>
      </w:r>
      <w:proofErr w:type="spellEnd"/>
      <w:r>
        <w:t xml:space="preserve"> </w:t>
      </w:r>
      <w:proofErr w:type="spellStart"/>
      <w:r>
        <w:t>Lebovića</w:t>
      </w:r>
      <w:proofErr w:type="spellEnd"/>
      <w:r>
        <w:t xml:space="preserve"> 42</w:t>
      </w:r>
    </w:p>
    <w:p w:rsidR="00B3614A" w:rsidP="00B3614A" w:rsidRDefault="00B3614A">
      <w:pPr>
        <w:tabs>
          <w:tab w:val="left" w:pos="709"/>
        </w:tabs>
      </w:pPr>
      <w:r>
        <w:t xml:space="preserve">                                                                                     43 000 Bjelovar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  <w:t xml:space="preserve">PREDMET:  OBAVIJEST O  USTUPANJU PREDMETA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  <w:t xml:space="preserve">           TRGOVAČKOM SUDU U  BJELOVARU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  <w:jc w:val="both"/>
      </w:pPr>
      <w:r>
        <w:tab/>
      </w:r>
      <w:r w:rsidR="00AF3588">
        <w:t xml:space="preserve">Temeljem </w:t>
      </w:r>
      <w:r>
        <w:t>rješenja Visokog trgovačkog suda Republike Hrvatske  br. 31 Su-1041/19-2 od 2. prosinca 2019.,  u prilogu ovog dopisa dostavlja  vam se  predmet broj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</w:pPr>
      <w:r>
        <w:t xml:space="preserve"> </w:t>
      </w:r>
      <w:r>
        <w:tab/>
      </w:r>
      <w:r w:rsidR="00E11ECC">
        <w:t>72</w:t>
      </w:r>
      <w:r>
        <w:t>. St-</w:t>
      </w:r>
      <w:r w:rsidR="00751EC6">
        <w:t>2</w:t>
      </w:r>
      <w:r w:rsidR="003670B7">
        <w:t>346</w:t>
      </w:r>
      <w:r w:rsidR="00AF3588">
        <w:t>/</w:t>
      </w:r>
      <w:r>
        <w:t>2019</w:t>
      </w:r>
    </w:p>
    <w:p w:rsidRPr="00EA0154" w:rsidR="00B3614A" w:rsidP="00B3614A" w:rsidRDefault="00B3614A">
      <w:pPr>
        <w:tabs>
          <w:tab w:val="left" w:pos="709"/>
        </w:tabs>
      </w:pPr>
    </w:p>
    <w:p w:rsidRPr="00EA0154" w:rsidR="00B3614A" w:rsidP="00B3614A" w:rsidRDefault="002C1948">
      <w:pPr>
        <w:tabs>
          <w:tab w:val="left" w:pos="709"/>
        </w:tabs>
        <w:ind w:firstLine="708"/>
        <w:jc w:val="both"/>
      </w:pPr>
      <w:r>
        <w:t>Predlagatelja:</w:t>
      </w:r>
    </w:p>
    <w:p w:rsidR="00433476" w:rsidP="00433476" w:rsidRDefault="00433476">
      <w:pPr>
        <w:tabs>
          <w:tab w:val="left" w:pos="709"/>
        </w:tabs>
        <w:ind w:firstLine="708"/>
        <w:jc w:val="both"/>
      </w:pPr>
      <w:r>
        <w:t xml:space="preserve">FINA, Regionalni centar Zagreb, Zagreb, Trg svibanjskih žrtava 1995. 1, </w:t>
      </w:r>
    </w:p>
    <w:p w:rsidRPr="0046216E" w:rsidR="00433476" w:rsidP="00433476" w:rsidRDefault="00433476">
      <w:pPr>
        <w:tabs>
          <w:tab w:val="left" w:pos="709"/>
        </w:tabs>
        <w:ind w:firstLine="708"/>
        <w:jc w:val="both"/>
      </w:pPr>
      <w:r>
        <w:t>OIB: 85821130368</w:t>
      </w:r>
    </w:p>
    <w:p w:rsidRPr="00EA0154" w:rsidR="00343C10" w:rsidP="00343C10" w:rsidRDefault="00343C10">
      <w:pPr>
        <w:tabs>
          <w:tab w:val="left" w:pos="709"/>
        </w:tabs>
        <w:ind w:firstLine="708"/>
        <w:jc w:val="both"/>
      </w:pPr>
    </w:p>
    <w:p w:rsidRPr="00EA0154" w:rsidR="00B3614A" w:rsidP="00B3614A" w:rsidRDefault="00B3614A">
      <w:pPr>
        <w:tabs>
          <w:tab w:val="left" w:pos="709"/>
        </w:tabs>
        <w:jc w:val="both"/>
      </w:pPr>
      <w:r w:rsidRPr="00EA0154">
        <w:t xml:space="preserve">protiv </w:t>
      </w:r>
    </w:p>
    <w:p w:rsidRPr="00EA0154" w:rsidR="00B3614A" w:rsidP="00B3614A" w:rsidRDefault="00B3614A">
      <w:pPr>
        <w:tabs>
          <w:tab w:val="left" w:pos="709"/>
        </w:tabs>
        <w:ind w:left="1416" w:hanging="707"/>
        <w:jc w:val="both"/>
      </w:pPr>
      <w:r w:rsidRPr="00EA0154">
        <w:t xml:space="preserve">Dužnika: </w:t>
      </w:r>
    </w:p>
    <w:p w:rsidR="006F725E" w:rsidP="00DA0B96" w:rsidRDefault="00B3614A">
      <w:pPr>
        <w:tabs>
          <w:tab w:val="left" w:pos="709"/>
        </w:tabs>
        <w:ind w:left="708"/>
        <w:jc w:val="both"/>
      </w:pPr>
      <w:r w:rsidRPr="00EA0154">
        <w:tab/>
      </w:r>
      <w:r w:rsidR="00DA0B96">
        <w:t>ARUNDO d.o.o., Sveta Nedjelja, Petra Preradovića 14, OIB: 34301972673</w:t>
      </w:r>
    </w:p>
    <w:p w:rsidR="00DA0B96" w:rsidP="00DA0B96" w:rsidRDefault="00DA0B96">
      <w:pPr>
        <w:tabs>
          <w:tab w:val="left" w:pos="709"/>
        </w:tabs>
        <w:ind w:left="708"/>
        <w:jc w:val="both"/>
      </w:pPr>
    </w:p>
    <w:p w:rsidR="00B3614A" w:rsidP="00C85516" w:rsidRDefault="00B3614A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Bjelovaru  kojem je predmet ustupljen. 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>Predsjednik suda: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 xml:space="preserve">Nino Radić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B3614A" w:rsidP="00B3614A" w:rsidRDefault="00B3614A">
      <w:pPr>
        <w:tabs>
          <w:tab w:val="left" w:pos="709"/>
        </w:tabs>
      </w:pPr>
    </w:p>
    <w:p w:rsidR="00942A2A" w:rsidP="003D06B2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F725E" w:rsidRDefault="006F725E">
      <w:pPr>
        <w:jc w:val="both"/>
      </w:pP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70B7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2AD"/>
    <w:rsid w:val="00AE4BF1"/>
    <w:rsid w:val="00AF3588"/>
    <w:rsid w:val="00B079EF"/>
    <w:rsid w:val="00B11247"/>
    <w:rsid w:val="00B11F0D"/>
    <w:rsid w:val="00B203D7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B96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3670B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3670B7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3670B7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3670B7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3670B7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3670B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670B7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3670B7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3670B7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3670B7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16. prosinca 2019.</izvorni_sadrzaj>
    <derivirana_varijabla naziv="DomainObject.DatumDonosenjaOdluke_1">16. prosinca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St-2346/2019-3</izvorni_sadrzaj>
    <derivirana_varijabla naziv="DomainObject.Oznaka_1">St-2346/2019-3</derivirana_varijabla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2346</izvorni_sadrzaj>
    <derivirana_varijabla naziv="DomainObject.Predmet.Broj_1">2346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20. rujna 2019.</izvorni_sadrzaj>
    <derivirana_varijabla naziv="DomainObject.Predmet.DatumIzradeOptuznogAkta_1">20. rujna 2019.</derivirana_varijabla>
  </DomainObject.Predmet.DatumIzradeOptuznogAkta>
  <DomainObject.Predmet.DatumIzradeOptuznogAktaFormated>
    <izvorni_sadrzaj>20.9.2019.</izvorni_sadrzaj>
    <derivirana_varijabla naziv="DomainObject.Predmet.DatumIzradeOptuznogAktaFormated_1">20.9.2019.</derivirana_varijabla>
  </DomainObject.Predmet.DatumIzradeOptuznogAktaFormated>
  <DomainObject.Predmet.DatumOsnivanja>
    <izvorni_sadrzaj>7. listopada 2019.</izvorni_sadrzaj>
    <derivirana_varijabla naziv="DomainObject.Predmet.DatumOsnivanja_1">7. listopada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4. listopada 2019.</izvorni_sadrzaj>
    <derivirana_varijabla naziv="DomainObject.Predmet.DatumPrimitkaOptuznogAkta_1">4. listopada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St-2346/2019</izvorni_sadrzaj>
    <derivirana_varijabla naziv="DomainObject.Predmet.OznakaBroj_1">St-2346/2019</derivirana_varijabla>
  </DomainObject.Predmet.OznakaBroj>
  <DomainObject.Predmet.OznakaBrojOptuznogAkta>
    <izvorni_sadrzaj>04-06-19-4058</izvorni_sadrzaj>
    <derivirana_varijabla naziv="DomainObject.Predmet.OznakaBrojOptuznogAkta_1">04-06-19-4058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ARUNDO d.o.o.</izvorni_sadrzaj>
    <derivirana_varijabla naziv="DomainObject.Predmet.ProtustrankaFormated_1">  ARUNDO d.o.o.</derivirana_varijabla>
  </DomainObject.Predmet.ProtustrankaFormated>
  <DomainObject.Predmet.ProtustrankaFormatedOIB>
    <izvorni_sadrzaj>  ARUNDO d.o.o., OIB 34301972673</izvorni_sadrzaj>
    <derivirana_varijabla naziv="DomainObject.Predmet.ProtustrankaFormatedOIB_1">  ARUNDO d.o.o., OIB 34301972673</derivirana_varijabla>
  </DomainObject.Predmet.ProtustrankaFormatedOIB>
  <DomainObject.Predmet.ProtustrankaFormatedWithAdress>
    <izvorni_sadrzaj> ARUNDO d.o.o., Petra Preradovića 14, 10431 Sveta Nedelja</izvorni_sadrzaj>
    <derivirana_varijabla naziv="DomainObject.Predmet.ProtustrankaFormatedWithAdress_1"> ARUNDO d.o.o., Petra Preradovića 14, 10431 Sveta Nedelja</derivirana_varijabla>
  </DomainObject.Predmet.ProtustrankaFormatedWithAdress>
  <DomainObject.Predmet.ProtustrankaFormatedWithAdressOIB>
    <izvorni_sadrzaj> ARUNDO d.o.o., OIB 34301972673, Petra Preradovića 14, 10431 Sveta Nedelja</izvorni_sadrzaj>
    <derivirana_varijabla naziv="DomainObject.Predmet.ProtustrankaFormatedWithAdressOIB_1"> ARUNDO d.o.o., OIB 34301972673, Petra Preradovića 14, 10431 Sveta Nedelja</derivirana_varijabla>
  </DomainObject.Predmet.ProtustrankaFormatedWithAdressOIB>
  <DomainObject.Predmet.ProtustrankaWithAdress>
    <izvorni_sadrzaj>ARUNDO d.o.o. Petra Preradovića 14, 10431 Sveta Nedelja</izvorni_sadrzaj>
    <derivirana_varijabla naziv="DomainObject.Predmet.ProtustrankaWithAdress_1">ARUNDO d.o.o. Petra Preradovića 14, 10431 Sveta Nedelja</derivirana_varijabla>
  </DomainObject.Predmet.ProtustrankaWithAdress>
  <DomainObject.Predmet.ProtustrankaWithAdressOIB>
    <izvorni_sadrzaj>ARUNDO d.o.o., OIB 34301972673, Petra Preradovića 14, 10431 Sveta Nedelja</izvorni_sadrzaj>
    <derivirana_varijabla naziv="DomainObject.Predmet.ProtustrankaWithAdressOIB_1">ARUNDO d.o.o., OIB 34301972673, Petra Preradovića 14, 10431 Sveta Nedelja</derivirana_varijabla>
  </DomainObject.Predmet.ProtustrankaWithAdressOIB>
  <DomainObject.Predmet.ProtustrankaNazivFormated>
    <izvorni_sadrzaj>ARUNDO d.o.o.</izvorni_sadrzaj>
    <derivirana_varijabla naziv="DomainObject.Predmet.ProtustrankaNazivFormated_1">ARUNDO d.o.o.</derivirana_varijabla>
  </DomainObject.Predmet.ProtustrankaNazivFormated>
  <DomainObject.Predmet.ProtustrankaNazivFormatedOIB>
    <izvorni_sadrzaj>ARUNDO d.o.o., OIB 34301972673</izvorni_sadrzaj>
    <derivirana_varijabla naziv="DomainObject.Predmet.ProtustrankaNazivFormatedOIB_1">ARUNDO d.o.o., OIB 34301972673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 - N. Ribarić </izvorni_sadrzaj>
    <derivirana_varijabla naziv="DomainObject.Predmet.Referada.Naziv_1">72. - N. Ribarić </derivirana_varijabla>
  </DomainObject.Predmet.Referada.Naziv>
  <DomainObject.Predmet.Referada.Oznaka>
    <izvorni_sadrzaj>72. </izvorni_sadrzaj>
    <derivirana_varijabla naziv="DomainObject.Predmet.Referada.Oznaka_1">72. 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</izvorni_sadrzaj>
    <derivirana_varijabla naziv="DomainObject.Predmet.TrenutnaLokacijaSpisa.Naziv_1">Izvanparnična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Irena Belamarić</izvorni_sadrzaj>
    <derivirana_varijabla naziv="DomainObject.Predmet.Zapisnicar_1">Irena Belamarić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ARUNDO d.o.o.</item>
    </izvorni_sadrzaj>
    <derivirana_varijabla naziv="DomainObject.Predmet.ProtuStrankaListFormated_1">
      <item>ARUNDO d.o.o.</item>
    </derivirana_varijabla>
  </DomainObject.Predmet.ProtuStrankaListFormated>
  <DomainObject.Predmet.ProtuStrankaListFormatedOIB>
    <izvorni_sadrzaj>
      <item>ARUNDO d.o.o., OIB 34301972673</item>
    </izvorni_sadrzaj>
    <derivirana_varijabla naziv="DomainObject.Predmet.ProtuStrankaListFormatedOIB_1">
      <item>ARUNDO d.o.o., OIB 34301972673</item>
    </derivirana_varijabla>
  </DomainObject.Predmet.ProtuStrankaListFormatedOIB>
  <DomainObject.Predmet.ProtuStrankaListFormatedWithAdress>
    <izvorni_sadrzaj>
      <item>ARUNDO d.o.o., Petra Preradovića 14, 10431 Sveta Nedelja</item>
    </izvorni_sadrzaj>
    <derivirana_varijabla naziv="DomainObject.Predmet.ProtuStrankaListFormatedWithAdress_1">
      <item>ARUNDO d.o.o., Petra Preradovića 14, 10431 Sveta Nedelja</item>
    </derivirana_varijabla>
  </DomainObject.Predmet.ProtuStrankaListFormatedWithAdress>
  <DomainObject.Predmet.ProtuStrankaListFormatedWithAdressOIB>
    <izvorni_sadrzaj>
      <item>ARUNDO d.o.o., OIB 34301972673, Petra Preradovića 14, 10431 Sveta Nedelja</item>
    </izvorni_sadrzaj>
    <derivirana_varijabla naziv="DomainObject.Predmet.ProtuStrankaListFormatedWithAdressOIB_1">
      <item>ARUNDO d.o.o., OIB 34301972673, Petra Preradovića 14, 10431 Sveta Nedelja</item>
    </derivirana_varijabla>
  </DomainObject.Predmet.ProtuStrankaListFormatedWithAdressOIB>
  <DomainObject.Predmet.ProtuStrankaListNazivFormated>
    <izvorni_sadrzaj>
      <item>ARUNDO d.o.o.</item>
    </izvorni_sadrzaj>
    <derivirana_varijabla naziv="DomainObject.Predmet.ProtuStrankaListNazivFormated_1">
      <item>ARUNDO d.o.o.</item>
    </derivirana_varijabla>
  </DomainObject.Predmet.ProtuStrankaListNazivFormated>
  <DomainObject.Predmet.ProtuStrankaListNazivFormatedOIB>
    <izvorni_sadrzaj>
      <item>ARUNDO d.o.o., OIB 34301972673</item>
    </izvorni_sadrzaj>
    <derivirana_varijabla naziv="DomainObject.Predmet.ProtuStrankaListNazivFormatedOIB_1">
      <item>ARUNDO d.o.o., OIB 34301972673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prosinca 2019.</izvorni_sadrzaj>
    <derivirana_varijabla naziv="DomainObject.Datum_1">16. prosinca 2019.</derivirana_varijabla>
  </DomainObject.Datum>
  <DomainObject.PoslovniBrojDokumenta>
    <izvorni_sadrzaj>St-2346/2019-3</izvorni_sadrzaj>
    <derivirana_varijabla naziv="DomainObject.PoslovniBrojDokumenta_1">St-2346/2019-3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ARUNDO d.o.o.</izvorni_sadrzaj>
    <derivirana_varijabla naziv="DomainObject.Predmet.ProtustrankaIDrugi_1">ARUNDO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ARUNDO d.o.o., OIB 34301972673, Petra Preradovića 14, 10431 Sveta Nedelja</izvorni_sadrzaj>
    <derivirana_varijabla naziv="DomainObject.Predmet.ProtustrankaIDrugiAdressOIB_1">ARUNDO d.o.o., OIB 34301972673, Petra Preradovića 14, 10431 Sveta Nedelja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ARUNDO d.o.o.</item>
      <item>Financijska agencija</item>
    </izvorni_sadrzaj>
    <derivirana_varijabla naziv="DomainObject.Predmet.SudioniciListNaziv_1">
      <item>ARUNDO d.o.o.</item>
      <item>Financijska agencija</item>
    </derivirana_varijabla>
  </DomainObject.Predmet.SudioniciListNaziv>
  <DomainObject.Predmet.SudioniciListAdressOIB>
    <izvorni_sadrzaj>
      <item>ARUNDO d.o.o., OIB 34301972673, Petra Preradovića 14,10431 Sveta Nedelja</item>
      <item>Financijska agencija, OIB 85821130368, TRG SVIBANJSKIH ŽRTAVA 1995. 1,10000 Zagreb</item>
    </izvorni_sadrzaj>
    <derivirana_varijabla naziv="DomainObject.Predmet.SudioniciListAdressOIB_1">
      <item>ARUNDO d.o.o., OIB 34301972673, Petra Preradovića 14,10431 Sveta Nedelja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34301972673</item>
      <item>, OIB 85821130368</item>
    </izvorni_sadrzaj>
    <derivirana_varijabla naziv="DomainObject.Predmet.SudioniciListNazivOIB_1">
      <item>, OIB 34301972673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4. listopada 2019.</izvorni_sadrzaj>
    <derivirana_varijabla naziv="DomainObject.Predmet.DatumPocetkaProcesa_1">4. listopada 2019.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139</properties:Words>
  <properties:Characters>827</properties:Characters>
  <properties:Lines>45</properties:Lines>
  <properties:Paragraphs>25</properties:Paragraphs>
  <properties:TotalTime>238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2019-12-14T06:27:00Z</dcterms:created>
  <dc:creator>Koviljka Brkić</dc:creator>
  <cp:lastModifiedBy>Koviljka Brkić</cp:lastModifiedBy>
  <cp:lastPrinted>2019-12-16T12:48:00Z</cp:lastPrinted>
  <dcterms:modified xmlns:xsi="http://www.w3.org/2001/XMLSchema-instance" xsi:type="dcterms:W3CDTF">2019-12-16T12:48:00Z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St-2346/2019-3 / Odluka - Ustupljeno drugom sudu - čl. 11 Zakona o sudovima (DOPIS_DELEGACIJA_BJELOVAR.docx)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