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8379C" w:rsidR="00D8379C" w:rsidP="00D8379C" w:rsidRDefault="00D8379C" w14:paraId="4d7d781" w14:textId="4d7d781">
      <w:pPr>
        <w:tabs>
          <w:tab w:val="center" w:pos="4536"/>
          <w:tab w:val="right" w:pos="9072"/>
        </w:tabs>
        <w:overflowPunct w:val="false"/>
        <w:autoSpaceDE w:val="false"/>
        <w:autoSpaceDN w:val="false"/>
        <w:adjustRightInd w:val="false"/>
        <w:spacing w:line="360" w:lineRule="auto"/>
        <w:jc w:val="both"/>
        <w:textAlignment w:val="baseline"/>
        <w15:collapsed w:val="false"/>
        <w:rPr>
          <w:rFonts w:ascii="Arial" w:hAnsi="Arial" w:cs="Arial"/>
          <w:sz w:val="24"/>
          <w:szCs w:val="24"/>
          <w:lang w:val="hr-HR"/>
        </w:rPr>
      </w:pPr>
      <w:r w:rsidRPr="00D8379C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D8379C">
        <w:rPr>
          <w:rFonts w:ascii="Arial" w:hAnsi="Arial" w:cs="Arial"/>
          <w:noProof/>
          <w:sz w:val="24"/>
          <w:szCs w:val="24"/>
          <w:lang w:val="hr-HR"/>
        </w:rPr>
        <w:t xml:space="preserve">               </w:t>
      </w:r>
      <w:r w:rsidRPr="00D8379C">
        <w:rPr>
          <w:rFonts w:ascii="Arial" w:hAnsi="Arial" w:cs="Arial"/>
          <w:sz w:val="24"/>
          <w:szCs w:val="24"/>
          <w:lang w:val="hr-HR"/>
        </w:rPr>
        <w:t xml:space="preserve">         </w:t>
      </w:r>
      <w:r w:rsidR="00C62300">
        <w:rPr>
          <w:rFonts w:ascii="Arial" w:hAnsi="Arial" w:cs="Arial"/>
          <w:sz w:val="24"/>
          <w:szCs w:val="24"/>
          <w:lang w:val="hr-HR"/>
        </w:rPr>
        <w:t xml:space="preserve"> </w:t>
      </w:r>
      <w:r w:rsidRPr="00D8379C">
        <w:rPr>
          <w:rFonts w:ascii="Arial" w:hAnsi="Arial" w:cs="Arial"/>
          <w:sz w:val="24"/>
          <w:szCs w:val="24"/>
          <w:lang w:val="hr-HR"/>
        </w:rPr>
        <w:t xml:space="preserve"> </w:t>
      </w:r>
      <w:r w:rsidRPr="00D8379C">
        <w:rPr>
          <w:rFonts w:ascii="Arial" w:hAnsi="Arial" w:cs="Arial"/>
          <w:noProof/>
          <w:sz w:val="24"/>
          <w:szCs w:val="24"/>
          <w:lang w:val="hr-HR"/>
        </w:rPr>
        <w:drawing>
          <wp:inline distT="0" distB="0" distL="0" distR="0">
            <wp:extent cx="494643" cy="606056"/>
            <wp:effectExtent l="0" t="0" r="1270" b="381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22" cy="62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379C">
        <w:rPr>
          <w:rFonts w:ascii="Arial" w:hAnsi="Arial" w:cs="Arial"/>
          <w:sz w:val="24"/>
          <w:szCs w:val="24"/>
          <w:lang w:val="hr-HR"/>
        </w:rPr>
        <w:t xml:space="preserve">  </w:t>
      </w:r>
    </w:p>
    <w:p w:rsidRPr="00D8379C" w:rsidR="00D8379C" w:rsidP="00D8379C" w:rsidRDefault="00D8379C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noProof/>
          <w:sz w:val="24"/>
          <w:szCs w:val="24"/>
          <w:lang w:val="hr-HR"/>
        </w:rPr>
      </w:pPr>
      <w:r w:rsidRPr="00D8379C">
        <w:rPr>
          <w:rFonts w:ascii="Arial" w:hAnsi="Arial" w:cs="Arial"/>
          <w:noProof/>
          <w:sz w:val="24"/>
          <w:szCs w:val="24"/>
          <w:lang w:val="hr-HR"/>
        </w:rPr>
        <w:t xml:space="preserve">             REPUBLIKA HRVATSKA</w:t>
      </w:r>
    </w:p>
    <w:p w:rsidRPr="00D8379C" w:rsidR="00D8379C" w:rsidP="00D8379C" w:rsidRDefault="00D8379C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noProof/>
          <w:sz w:val="24"/>
          <w:szCs w:val="24"/>
          <w:lang w:val="hr-HR"/>
        </w:rPr>
      </w:pPr>
      <w:r w:rsidRPr="00D8379C">
        <w:rPr>
          <w:rFonts w:ascii="Arial" w:hAnsi="Arial" w:cs="Arial"/>
          <w:noProof/>
          <w:sz w:val="24"/>
          <w:szCs w:val="24"/>
          <w:lang w:val="hr-HR"/>
        </w:rPr>
        <w:t>OPĆINSKI PREKRŠAJNI SUD U ZAGREBU</w:t>
      </w:r>
    </w:p>
    <w:p w:rsidR="00694778" w:rsidP="00A55962" w:rsidRDefault="00D8379C">
      <w:pPr>
        <w:tabs>
          <w:tab w:val="left" w:pos="3885"/>
          <w:tab w:val="right" w:pos="9070"/>
        </w:tabs>
        <w:overflowPunct w:val="false"/>
        <w:autoSpaceDE w:val="false"/>
        <w:autoSpaceDN w:val="false"/>
        <w:adjustRightInd w:val="false"/>
        <w:jc w:val="right"/>
        <w:textAlignment w:val="baseline"/>
        <w:rPr>
          <w:rFonts w:ascii="Arial" w:hAnsi="Arial" w:cs="Arial"/>
          <w:noProof/>
          <w:sz w:val="24"/>
          <w:szCs w:val="24"/>
          <w:lang w:val="hr-HR"/>
        </w:rPr>
      </w:pPr>
      <w:r w:rsidRPr="00D8379C">
        <w:rPr>
          <w:rFonts w:ascii="Arial" w:hAnsi="Arial" w:cs="Arial"/>
          <w:noProof/>
          <w:sz w:val="24"/>
          <w:szCs w:val="24"/>
          <w:lang w:val="hr-HR"/>
        </w:rPr>
        <w:t xml:space="preserve">           Zagreb, Avenija Dubrovnik 8 </w:t>
      </w:r>
      <w:r w:rsidR="00A55962">
        <w:rPr>
          <w:rFonts w:ascii="Arial" w:hAnsi="Arial" w:cs="Arial"/>
          <w:noProof/>
          <w:sz w:val="24"/>
          <w:szCs w:val="24"/>
          <w:lang w:val="hr-HR"/>
        </w:rPr>
        <w:tab/>
      </w:r>
      <w:r w:rsidR="00A55962">
        <w:rPr>
          <w:rFonts w:ascii="Arial" w:hAnsi="Arial" w:cs="Arial"/>
          <w:noProof/>
          <w:sz w:val="24"/>
          <w:szCs w:val="24"/>
          <w:lang w:val="hr-HR"/>
        </w:rPr>
        <w:tab/>
      </w:r>
      <w:r w:rsidRPr="00D8379C">
        <w:rPr>
          <w:rFonts w:ascii="Arial" w:hAnsi="Arial" w:cs="Arial"/>
          <w:noProof/>
          <w:sz w:val="24"/>
          <w:szCs w:val="24"/>
          <w:lang w:val="hr-HR"/>
        </w:rPr>
        <w:t xml:space="preserve"> </w:t>
      </w:r>
    </w:p>
    <w:p w:rsidR="00694778" w:rsidP="00A55962" w:rsidRDefault="00694778">
      <w:pPr>
        <w:tabs>
          <w:tab w:val="left" w:pos="3885"/>
          <w:tab w:val="right" w:pos="9070"/>
        </w:tabs>
        <w:overflowPunct w:val="false"/>
        <w:autoSpaceDE w:val="false"/>
        <w:autoSpaceDN w:val="false"/>
        <w:adjustRightInd w:val="false"/>
        <w:jc w:val="right"/>
        <w:textAlignment w:val="baseline"/>
        <w:rPr>
          <w:rFonts w:ascii="Arial" w:hAnsi="Arial" w:cs="Arial"/>
          <w:noProof/>
          <w:sz w:val="24"/>
          <w:szCs w:val="24"/>
          <w:lang w:val="hr-HR"/>
        </w:rPr>
      </w:pPr>
    </w:p>
    <w:p w:rsidR="00A55962" w:rsidP="00A55962" w:rsidRDefault="00A55962">
      <w:pPr>
        <w:tabs>
          <w:tab w:val="left" w:pos="3885"/>
          <w:tab w:val="right" w:pos="9070"/>
        </w:tabs>
        <w:overflowPunct w:val="false"/>
        <w:autoSpaceDE w:val="false"/>
        <w:autoSpaceDN w:val="false"/>
        <w:adjustRightInd w:val="false"/>
        <w:jc w:val="right"/>
        <w:textAlignment w:val="baseline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>Poslovni broj:</w:t>
      </w:r>
      <w:r w:rsidRPr="00D8379C">
        <w:rPr>
          <w:rFonts w:ascii="Arial" w:hAnsi="Arial" w:cs="Arial"/>
          <w:bCs/>
          <w:sz w:val="24"/>
          <w:szCs w:val="24"/>
          <w:lang w:val="hr-HR"/>
        </w:rPr>
        <w:t xml:space="preserve"> Pp-</w:t>
      </w:r>
      <w:r>
        <w:rPr>
          <w:rFonts w:ascii="Arial" w:hAnsi="Arial" w:cs="Arial"/>
          <w:bCs/>
          <w:sz w:val="24"/>
          <w:szCs w:val="24"/>
          <w:lang w:val="hr-HR"/>
        </w:rPr>
        <w:t>1039/2026</w:t>
      </w:r>
    </w:p>
    <w:p w:rsidR="00BD4A95" w:rsidP="00FA7569" w:rsidRDefault="00ED7C5D">
      <w:pPr>
        <w:tabs>
          <w:tab w:val="left" w:pos="3885"/>
          <w:tab w:val="right" w:pos="9070"/>
        </w:tabs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 xml:space="preserve">   </w:t>
      </w:r>
    </w:p>
    <w:p w:rsidRPr="00D21DFF" w:rsidR="00D1440C" w:rsidRDefault="00D1440C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3E6FDD" w:rsidP="00BC0FE8" w:rsidRDefault="00B3612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>R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E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P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U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B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L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I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K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="00BC0FE8">
        <w:rPr>
          <w:rFonts w:ascii="Arial" w:hAnsi="Arial" w:cs="Arial"/>
          <w:sz w:val="24"/>
          <w:szCs w:val="24"/>
          <w:lang w:val="hr-HR"/>
        </w:rPr>
        <w:t>A</w:t>
      </w:r>
      <w:r w:rsidRPr="00D21DFF">
        <w:rPr>
          <w:rFonts w:ascii="Arial" w:hAnsi="Arial" w:cs="Arial"/>
          <w:sz w:val="24"/>
          <w:szCs w:val="24"/>
          <w:lang w:val="hr-HR"/>
        </w:rPr>
        <w:t xml:space="preserve"> </w:t>
      </w:r>
      <w:r w:rsidR="009C4F49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 </w:t>
      </w:r>
      <w:r w:rsidRPr="00D21DFF">
        <w:rPr>
          <w:rFonts w:ascii="Arial" w:hAnsi="Arial" w:cs="Arial"/>
          <w:sz w:val="24"/>
          <w:szCs w:val="24"/>
          <w:lang w:val="hr-HR"/>
        </w:rPr>
        <w:t>H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R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V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A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T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S</w:t>
      </w:r>
      <w:r w:rsidRPr="00D21DFF" w:rsidR="00BB13F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>
        <w:rPr>
          <w:rFonts w:ascii="Arial" w:hAnsi="Arial" w:cs="Arial"/>
          <w:sz w:val="24"/>
          <w:szCs w:val="24"/>
          <w:lang w:val="hr-HR"/>
        </w:rPr>
        <w:t>K</w:t>
      </w:r>
      <w:r w:rsidR="00BC0FE8">
        <w:rPr>
          <w:rFonts w:ascii="Arial" w:hAnsi="Arial" w:cs="Arial"/>
          <w:sz w:val="24"/>
          <w:szCs w:val="24"/>
          <w:lang w:val="hr-HR"/>
        </w:rPr>
        <w:t xml:space="preserve"> A</w:t>
      </w:r>
    </w:p>
    <w:p w:rsidR="00095473" w:rsidP="00BC0FE8" w:rsidRDefault="00095473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C151E9" w:rsidP="00A6759C" w:rsidRDefault="00355799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>Općinski p</w:t>
      </w:r>
      <w:r w:rsidRPr="00D21DFF" w:rsidR="00822C0D">
        <w:rPr>
          <w:rFonts w:ascii="Arial" w:hAnsi="Arial" w:cs="Arial"/>
          <w:sz w:val="24"/>
          <w:szCs w:val="24"/>
          <w:lang w:val="hr-HR"/>
        </w:rPr>
        <w:t xml:space="preserve">rekršajni sud u Zagrebu, po sucu Kristini Koščec Kušić, uz sudjelovanje zapisničara </w:t>
      </w:r>
      <w:r w:rsidR="00F97992">
        <w:rPr>
          <w:rFonts w:ascii="Arial" w:hAnsi="Arial" w:cs="Arial"/>
          <w:sz w:val="24"/>
          <w:szCs w:val="24"/>
          <w:lang w:val="hr-HR"/>
        </w:rPr>
        <w:t>Ivane Grčić</w:t>
      </w:r>
      <w:r w:rsidR="00C25DE3">
        <w:rPr>
          <w:rFonts w:ascii="Arial" w:hAnsi="Arial" w:cs="Arial"/>
          <w:sz w:val="24"/>
          <w:szCs w:val="24"/>
          <w:lang w:val="hr-HR"/>
        </w:rPr>
        <w:t>, u prekršajnom predmetu protiv</w:t>
      </w:r>
      <w:r w:rsidR="00967FDB">
        <w:rPr>
          <w:rFonts w:ascii="Arial" w:hAnsi="Arial" w:cs="Arial"/>
          <w:sz w:val="24"/>
          <w:szCs w:val="24"/>
          <w:lang w:val="hr-HR"/>
        </w:rPr>
        <w:t xml:space="preserve"> okr.</w:t>
      </w:r>
      <w:r w:rsidR="008A4561">
        <w:rPr>
          <w:rFonts w:ascii="Arial" w:hAnsi="Arial" w:cs="Arial"/>
          <w:sz w:val="24"/>
          <w:szCs w:val="24"/>
          <w:lang w:val="hr-HR"/>
        </w:rPr>
        <w:t xml:space="preserve"> </w:t>
      </w:r>
      <w:r w:rsidR="00F97992">
        <w:rPr>
          <w:rFonts w:ascii="Arial" w:hAnsi="Arial" w:cs="Arial"/>
          <w:sz w:val="24"/>
          <w:szCs w:val="24"/>
          <w:lang w:val="hr-HR"/>
        </w:rPr>
        <w:t>Nikola Karasić</w:t>
      </w:r>
      <w:r w:rsidR="00C62B68">
        <w:rPr>
          <w:rFonts w:ascii="Arial" w:hAnsi="Arial" w:cs="Arial"/>
          <w:sz w:val="24"/>
          <w:szCs w:val="24"/>
          <w:lang w:val="hr-HR"/>
        </w:rPr>
        <w:t>,</w:t>
      </w:r>
      <w:r w:rsidR="008A4561">
        <w:rPr>
          <w:rFonts w:ascii="Arial" w:hAnsi="Arial" w:cs="Arial"/>
          <w:sz w:val="24"/>
          <w:szCs w:val="24"/>
          <w:lang w:val="hr-HR"/>
        </w:rPr>
        <w:t xml:space="preserve"> </w:t>
      </w:r>
      <w:r w:rsidR="00C25DE3">
        <w:rPr>
          <w:rFonts w:ascii="Arial" w:hAnsi="Arial" w:cs="Arial"/>
          <w:sz w:val="24"/>
          <w:szCs w:val="24"/>
          <w:lang w:val="hr-HR"/>
        </w:rPr>
        <w:t>zbog prekršaja iz čl.</w:t>
      </w:r>
      <w:r w:rsidR="008A4561">
        <w:rPr>
          <w:rFonts w:ascii="Arial" w:hAnsi="Arial" w:cs="Arial"/>
          <w:sz w:val="24"/>
          <w:szCs w:val="24"/>
          <w:lang w:val="hr-HR"/>
        </w:rPr>
        <w:t xml:space="preserve"> </w:t>
      </w:r>
      <w:r w:rsidR="008D3F64">
        <w:rPr>
          <w:rFonts w:ascii="Arial" w:hAnsi="Arial" w:cs="Arial"/>
          <w:sz w:val="24"/>
          <w:szCs w:val="24"/>
          <w:lang w:val="hr-HR"/>
        </w:rPr>
        <w:t>13</w:t>
      </w:r>
      <w:r w:rsidR="00C25DE3">
        <w:rPr>
          <w:rFonts w:ascii="Arial" w:hAnsi="Arial" w:cs="Arial"/>
          <w:sz w:val="24"/>
          <w:szCs w:val="24"/>
          <w:lang w:val="hr-HR"/>
        </w:rPr>
        <w:t>.</w:t>
      </w:r>
      <w:r w:rsidR="00D8379C">
        <w:rPr>
          <w:rFonts w:ascii="Arial" w:hAnsi="Arial" w:cs="Arial"/>
          <w:sz w:val="24"/>
          <w:szCs w:val="24"/>
          <w:lang w:val="hr-HR"/>
        </w:rPr>
        <w:t xml:space="preserve"> Zakona o prekršajima protiv javnog reda i mira</w:t>
      </w:r>
      <w:r w:rsidR="00BE4B34">
        <w:rPr>
          <w:rFonts w:ascii="Arial" w:hAnsi="Arial" w:cs="Arial"/>
          <w:sz w:val="24"/>
          <w:szCs w:val="24"/>
          <w:lang w:val="hr-HR"/>
        </w:rPr>
        <w:t xml:space="preserve"> </w:t>
      </w:r>
      <w:r w:rsidR="00C62300">
        <w:rPr>
          <w:rFonts w:ascii="Arial" w:hAnsi="Arial" w:cs="Arial"/>
          <w:sz w:val="24"/>
          <w:szCs w:val="24"/>
        </w:rPr>
        <w:t>("</w:t>
      </w:r>
      <w:proofErr w:type="spellStart"/>
      <w:r w:rsidR="00C62300">
        <w:rPr>
          <w:rFonts w:ascii="Arial" w:hAnsi="Arial" w:cs="Arial"/>
          <w:sz w:val="24"/>
          <w:szCs w:val="24"/>
        </w:rPr>
        <w:t>Narodne</w:t>
      </w:r>
      <w:proofErr w:type="spellEnd"/>
      <w:r w:rsidR="00C623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300">
        <w:rPr>
          <w:rFonts w:ascii="Arial" w:hAnsi="Arial" w:cs="Arial"/>
          <w:sz w:val="24"/>
          <w:szCs w:val="24"/>
        </w:rPr>
        <w:t>novine</w:t>
      </w:r>
      <w:proofErr w:type="spellEnd"/>
      <w:r w:rsidR="00C62300">
        <w:rPr>
          <w:rFonts w:ascii="Arial" w:hAnsi="Arial" w:cs="Arial"/>
          <w:sz w:val="24"/>
          <w:szCs w:val="24"/>
        </w:rPr>
        <w:t>" br. 41/1977, 47/1989, 55/</w:t>
      </w:r>
      <w:r w:rsidR="006C59D7">
        <w:rPr>
          <w:rFonts w:ascii="Arial" w:hAnsi="Arial" w:cs="Arial"/>
          <w:sz w:val="24"/>
          <w:szCs w:val="24"/>
        </w:rPr>
        <w:t>1989, 47/1990, 55/1991, 29/1994</w:t>
      </w:r>
      <w:r w:rsidR="00A02590">
        <w:rPr>
          <w:rFonts w:ascii="Arial" w:hAnsi="Arial" w:cs="Arial"/>
          <w:sz w:val="24"/>
          <w:szCs w:val="24"/>
        </w:rPr>
        <w:t>, 114/2022, 47/2023</w:t>
      </w:r>
      <w:r w:rsidR="00C62300">
        <w:rPr>
          <w:rFonts w:ascii="Arial" w:hAnsi="Arial" w:cs="Arial"/>
          <w:sz w:val="24"/>
          <w:szCs w:val="24"/>
        </w:rPr>
        <w:t>)</w:t>
      </w:r>
      <w:r w:rsidR="00A33219">
        <w:rPr>
          <w:rFonts w:ascii="Arial" w:hAnsi="Arial" w:cs="Arial"/>
          <w:sz w:val="24"/>
          <w:szCs w:val="24"/>
          <w:lang w:val="hr-HR"/>
        </w:rPr>
        <w:t>,</w:t>
      </w:r>
      <w:r w:rsidR="00301EE6">
        <w:rPr>
          <w:rFonts w:ascii="Arial" w:hAnsi="Arial" w:cs="Arial"/>
          <w:sz w:val="24"/>
          <w:szCs w:val="24"/>
          <w:lang w:val="hr-HR"/>
        </w:rPr>
        <w:t xml:space="preserve"> </w:t>
      </w:r>
      <w:r w:rsidR="005063E4">
        <w:rPr>
          <w:rFonts w:ascii="Arial" w:hAnsi="Arial" w:cs="Arial"/>
          <w:sz w:val="24"/>
          <w:szCs w:val="24"/>
          <w:lang w:val="hr-HR"/>
        </w:rPr>
        <w:t>u povodu</w:t>
      </w:r>
      <w:r w:rsidRPr="00D8379C" w:rsidR="000A5238">
        <w:rPr>
          <w:rFonts w:ascii="Arial" w:hAnsi="Arial" w:cs="Arial"/>
          <w:sz w:val="24"/>
          <w:szCs w:val="24"/>
          <w:lang w:val="hr-HR"/>
        </w:rPr>
        <w:t xml:space="preserve"> optužnog prijedloga Ministarstva </w:t>
      </w:r>
      <w:r w:rsidRPr="001B3CD1" w:rsidR="001B3CD1">
        <w:rPr>
          <w:rFonts w:ascii="Arial" w:hAnsi="Arial" w:cs="Arial"/>
          <w:sz w:val="24"/>
          <w:szCs w:val="24"/>
          <w:lang w:val="hr-HR"/>
        </w:rPr>
        <w:t xml:space="preserve">unutarnjih poslova, </w:t>
      </w:r>
      <w:r w:rsidRPr="00A6759C" w:rsidR="00A6759C">
        <w:rPr>
          <w:rFonts w:ascii="Arial" w:hAnsi="Arial" w:cs="Arial"/>
          <w:sz w:val="24"/>
          <w:szCs w:val="24"/>
          <w:lang w:val="hr-HR"/>
        </w:rPr>
        <w:t>Policijska</w:t>
      </w:r>
      <w:r w:rsidR="00A6759C">
        <w:rPr>
          <w:rFonts w:ascii="Arial" w:hAnsi="Arial" w:cs="Arial"/>
          <w:sz w:val="24"/>
          <w:szCs w:val="24"/>
          <w:lang w:val="hr-HR"/>
        </w:rPr>
        <w:t xml:space="preserve"> uprava bjelovarsko-bilogorska, </w:t>
      </w:r>
      <w:r w:rsidRPr="00A6759C" w:rsidR="00A6759C">
        <w:rPr>
          <w:rFonts w:ascii="Arial" w:hAnsi="Arial" w:cs="Arial"/>
          <w:sz w:val="24"/>
          <w:szCs w:val="24"/>
          <w:lang w:val="hr-HR"/>
        </w:rPr>
        <w:t>Policijska postaja Ča</w:t>
      </w:r>
      <w:r w:rsidR="00A6759C">
        <w:rPr>
          <w:rFonts w:ascii="Arial" w:hAnsi="Arial" w:cs="Arial"/>
          <w:sz w:val="24"/>
          <w:szCs w:val="24"/>
          <w:lang w:val="hr-HR"/>
        </w:rPr>
        <w:t xml:space="preserve">zma, KLASA: 211-07/25-5/29080, URBROJ: 511-02-06-25-1 </w:t>
      </w:r>
      <w:proofErr w:type="gramStart"/>
      <w:r w:rsidR="00A6759C">
        <w:rPr>
          <w:rFonts w:ascii="Arial" w:hAnsi="Arial" w:cs="Arial"/>
          <w:sz w:val="24"/>
          <w:szCs w:val="24"/>
          <w:lang w:val="hr-HR"/>
        </w:rPr>
        <w:t>od</w:t>
      </w:r>
      <w:proofErr w:type="gramEnd"/>
      <w:r w:rsidR="00A6759C">
        <w:rPr>
          <w:rFonts w:ascii="Arial" w:hAnsi="Arial" w:cs="Arial"/>
          <w:sz w:val="24"/>
          <w:szCs w:val="24"/>
          <w:lang w:val="hr-HR"/>
        </w:rPr>
        <w:t xml:space="preserve"> 28. studenog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2025.</w:t>
      </w:r>
      <w:r w:rsidR="008A4561">
        <w:rPr>
          <w:rFonts w:ascii="Arial" w:hAnsi="Arial" w:cs="Arial"/>
          <w:sz w:val="24"/>
          <w:szCs w:val="24"/>
          <w:lang w:val="hr-HR"/>
        </w:rPr>
        <w:t xml:space="preserve">, </w:t>
      </w:r>
      <w:r w:rsidR="00DE0D61">
        <w:rPr>
          <w:rFonts w:ascii="Arial" w:hAnsi="Arial" w:cs="Arial"/>
          <w:sz w:val="24"/>
          <w:szCs w:val="24"/>
          <w:lang w:val="hr-HR"/>
        </w:rPr>
        <w:t>na temelju</w:t>
      </w:r>
      <w:r w:rsidRPr="00D21DFF" w:rsidR="000A5238">
        <w:rPr>
          <w:rFonts w:ascii="Arial" w:hAnsi="Arial" w:cs="Arial"/>
          <w:sz w:val="24"/>
          <w:szCs w:val="24"/>
          <w:lang w:val="hr-HR"/>
        </w:rPr>
        <w:t xml:space="preserve"> čl. </w:t>
      </w:r>
      <w:r w:rsidR="00DE0D61">
        <w:rPr>
          <w:rFonts w:ascii="Arial" w:hAnsi="Arial" w:cs="Arial"/>
          <w:sz w:val="24"/>
          <w:szCs w:val="24"/>
          <w:lang w:val="hr-HR"/>
        </w:rPr>
        <w:t>230</w:t>
      </w:r>
      <w:r w:rsidR="00C62B68">
        <w:rPr>
          <w:rFonts w:ascii="Arial" w:hAnsi="Arial" w:cs="Arial"/>
          <w:sz w:val="24"/>
          <w:szCs w:val="24"/>
          <w:lang w:val="hr-HR"/>
        </w:rPr>
        <w:t>. Prekršajnog zakona</w:t>
      </w:r>
      <w:r w:rsidRPr="00D21DFF" w:rsidR="000A5238">
        <w:rPr>
          <w:rFonts w:ascii="Arial" w:hAnsi="Arial" w:cs="Arial"/>
          <w:sz w:val="24"/>
          <w:szCs w:val="24"/>
          <w:lang w:val="hr-HR"/>
        </w:rPr>
        <w:t xml:space="preserve"> („Narodne novine“ broj 107/07, 39 /13, 157/13, 110/15, 70/17, 118/18</w:t>
      </w:r>
      <w:r w:rsidR="00A4157F">
        <w:rPr>
          <w:rFonts w:ascii="Arial" w:hAnsi="Arial" w:cs="Arial"/>
          <w:sz w:val="24"/>
          <w:szCs w:val="24"/>
          <w:lang w:val="hr-HR"/>
        </w:rPr>
        <w:t>, 114/22</w:t>
      </w:r>
      <w:r w:rsidRPr="00D21DFF" w:rsidR="000A5238">
        <w:rPr>
          <w:rFonts w:ascii="Arial" w:hAnsi="Arial" w:cs="Arial"/>
          <w:sz w:val="24"/>
          <w:szCs w:val="24"/>
          <w:lang w:val="hr-HR"/>
        </w:rPr>
        <w:t xml:space="preserve">), dana </w:t>
      </w:r>
      <w:r w:rsidR="00560FCE">
        <w:rPr>
          <w:rFonts w:ascii="Arial" w:hAnsi="Arial" w:cs="Arial"/>
          <w:sz w:val="24"/>
          <w:szCs w:val="24"/>
          <w:lang w:val="hr-HR"/>
        </w:rPr>
        <w:t>02. travnja</w:t>
      </w:r>
      <w:r w:rsidR="00A6759C">
        <w:rPr>
          <w:rFonts w:ascii="Arial" w:hAnsi="Arial" w:cs="Arial"/>
          <w:sz w:val="24"/>
          <w:szCs w:val="24"/>
          <w:lang w:val="hr-HR"/>
        </w:rPr>
        <w:t xml:space="preserve"> 2026.</w:t>
      </w:r>
      <w:r w:rsidRPr="00D21DFF" w:rsidR="000A5238">
        <w:rPr>
          <w:rFonts w:ascii="Arial" w:hAnsi="Arial" w:cs="Arial"/>
          <w:sz w:val="24"/>
          <w:szCs w:val="24"/>
          <w:lang w:val="hr-HR"/>
        </w:rPr>
        <w:t xml:space="preserve"> godine, </w:t>
      </w:r>
      <w:r w:rsidR="00DE0D61">
        <w:rPr>
          <w:rFonts w:ascii="Arial" w:hAnsi="Arial" w:cs="Arial"/>
          <w:sz w:val="24"/>
          <w:szCs w:val="24"/>
          <w:lang w:val="hr-HR"/>
        </w:rPr>
        <w:t>izdaje</w:t>
      </w:r>
      <w:r w:rsidRPr="00D21DFF" w:rsidR="000A5238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5E1AB4" w:rsidP="00A6759C" w:rsidRDefault="005E1AB4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694778" w:rsidP="00A6759C" w:rsidRDefault="00694778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D21DFF" w:rsidR="00822C0D" w:rsidP="00BC0FE8" w:rsidRDefault="00DE0D61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P R E K R Š A J N I    N A L O G</w:t>
      </w:r>
    </w:p>
    <w:p w:rsidR="00AE7D37" w:rsidP="00822C0D" w:rsidRDefault="00AE7D37">
      <w:pPr>
        <w:rPr>
          <w:rFonts w:ascii="Arial" w:hAnsi="Arial" w:cs="Arial"/>
          <w:sz w:val="24"/>
          <w:szCs w:val="24"/>
          <w:lang w:val="hr-HR"/>
        </w:rPr>
      </w:pPr>
    </w:p>
    <w:p w:rsidR="00AE7D37" w:rsidP="00A6759C" w:rsidRDefault="006614CD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 O</w:t>
      </w:r>
      <w:r w:rsidR="00967FDB">
        <w:rPr>
          <w:rFonts w:ascii="Arial" w:hAnsi="Arial" w:cs="Arial"/>
          <w:sz w:val="24"/>
          <w:szCs w:val="24"/>
          <w:lang w:val="hr-HR"/>
        </w:rPr>
        <w:t>kr</w:t>
      </w:r>
      <w:r w:rsidR="00095473">
        <w:rPr>
          <w:rFonts w:ascii="Arial" w:hAnsi="Arial" w:cs="Arial"/>
          <w:sz w:val="24"/>
          <w:szCs w:val="24"/>
          <w:lang w:val="hr-HR"/>
        </w:rPr>
        <w:t>ivljeni</w:t>
      </w:r>
      <w:r w:rsidR="00967FDB">
        <w:rPr>
          <w:rFonts w:ascii="Arial" w:hAnsi="Arial" w:cs="Arial"/>
          <w:sz w:val="24"/>
          <w:szCs w:val="24"/>
          <w:lang w:val="hr-HR"/>
        </w:rPr>
        <w:t xml:space="preserve">: 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NIKOLA KARASIĆ, OIB 34783037179, </w:t>
      </w:r>
      <w:r w:rsidR="00A6759C">
        <w:rPr>
          <w:rFonts w:ascii="Arial" w:hAnsi="Arial" w:cs="Arial"/>
          <w:sz w:val="24"/>
          <w:szCs w:val="24"/>
          <w:lang w:val="hr-HR"/>
        </w:rPr>
        <w:t xml:space="preserve">rođen 18. prosinca 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1993. u </w:t>
      </w:r>
      <w:r w:rsidR="00A6759C">
        <w:rPr>
          <w:rFonts w:ascii="Arial" w:hAnsi="Arial" w:cs="Arial"/>
          <w:sz w:val="24"/>
          <w:szCs w:val="24"/>
          <w:lang w:val="hr-HR"/>
        </w:rPr>
        <w:t>Ivanić Gradu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, </w:t>
      </w:r>
      <w:r w:rsidR="00A6759C">
        <w:rPr>
          <w:rFonts w:ascii="Arial" w:hAnsi="Arial" w:cs="Arial"/>
          <w:sz w:val="24"/>
          <w:szCs w:val="24"/>
          <w:lang w:val="hr-HR"/>
        </w:rPr>
        <w:t>s prebivalištem u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6759C" w:rsidR="00A6759C">
        <w:rPr>
          <w:rFonts w:ascii="Arial" w:hAnsi="Arial" w:cs="Arial"/>
          <w:sz w:val="24"/>
          <w:szCs w:val="24"/>
          <w:lang w:val="hr-HR"/>
        </w:rPr>
        <w:t>Komuševac</w:t>
      </w:r>
      <w:proofErr w:type="spellEnd"/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, ulica </w:t>
      </w:r>
      <w:proofErr w:type="spellStart"/>
      <w:r w:rsidRPr="00A6759C" w:rsidR="00A6759C">
        <w:rPr>
          <w:rFonts w:ascii="Arial" w:hAnsi="Arial" w:cs="Arial"/>
          <w:sz w:val="24"/>
          <w:szCs w:val="24"/>
          <w:lang w:val="hr-HR"/>
        </w:rPr>
        <w:t>Komuševac</w:t>
      </w:r>
      <w:proofErr w:type="spellEnd"/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154, </w:t>
      </w:r>
      <w:r w:rsidR="00A6759C">
        <w:rPr>
          <w:rFonts w:ascii="Arial" w:hAnsi="Arial" w:cs="Arial"/>
          <w:sz w:val="24"/>
          <w:szCs w:val="24"/>
          <w:lang w:val="hr-HR"/>
        </w:rPr>
        <w:t xml:space="preserve">Čazma, </w:t>
      </w:r>
      <w:r w:rsidR="00331797">
        <w:rPr>
          <w:rFonts w:ascii="Arial" w:hAnsi="Arial" w:cs="Arial"/>
          <w:bCs/>
          <w:sz w:val="24"/>
          <w:szCs w:val="24"/>
          <w:lang w:val="hr-HR"/>
        </w:rPr>
        <w:t xml:space="preserve">prekršajno </w:t>
      </w:r>
      <w:r w:rsidR="002F45DB">
        <w:rPr>
          <w:rFonts w:ascii="Arial" w:hAnsi="Arial" w:cs="Arial"/>
          <w:bCs/>
          <w:sz w:val="24"/>
          <w:szCs w:val="24"/>
          <w:lang w:val="hr-HR"/>
        </w:rPr>
        <w:t>kažnjavan</w:t>
      </w:r>
      <w:r w:rsidR="00C62B68">
        <w:rPr>
          <w:rFonts w:ascii="Arial" w:hAnsi="Arial" w:cs="Arial"/>
          <w:bCs/>
          <w:sz w:val="24"/>
          <w:szCs w:val="24"/>
          <w:lang w:val="hr-HR"/>
        </w:rPr>
        <w:t>,</w:t>
      </w:r>
    </w:p>
    <w:p w:rsidR="00694778" w:rsidP="00A6759C" w:rsidRDefault="0069477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:rsidR="00822C0D" w:rsidP="00822C0D" w:rsidRDefault="00822C0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>k r i v</w:t>
      </w:r>
      <w:r w:rsidR="00C25DE3">
        <w:rPr>
          <w:rFonts w:ascii="Arial" w:hAnsi="Arial" w:cs="Arial"/>
          <w:sz w:val="24"/>
          <w:szCs w:val="24"/>
          <w:lang w:val="hr-HR"/>
        </w:rPr>
        <w:t xml:space="preserve"> </w:t>
      </w:r>
      <w:r w:rsidR="00C62B68">
        <w:rPr>
          <w:rFonts w:ascii="Arial" w:hAnsi="Arial" w:cs="Arial"/>
          <w:sz w:val="24"/>
          <w:szCs w:val="24"/>
          <w:lang w:val="hr-HR"/>
        </w:rPr>
        <w:t xml:space="preserve"> </w:t>
      </w:r>
      <w:r w:rsidR="00C25DE3">
        <w:rPr>
          <w:rFonts w:ascii="Arial" w:hAnsi="Arial" w:cs="Arial"/>
          <w:sz w:val="24"/>
          <w:szCs w:val="24"/>
          <w:lang w:val="hr-HR"/>
        </w:rPr>
        <w:t xml:space="preserve">  j e</w:t>
      </w:r>
    </w:p>
    <w:p w:rsidRPr="00D21DFF" w:rsidR="00822C0D" w:rsidP="00822C0D" w:rsidRDefault="00822C0D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="00D20491" w:rsidP="00A6759C" w:rsidRDefault="00DE0D61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što </w:t>
      </w:r>
      <w:r w:rsidR="00C25DE3">
        <w:rPr>
          <w:rFonts w:ascii="Arial" w:hAnsi="Arial" w:cs="Arial"/>
          <w:sz w:val="24"/>
          <w:szCs w:val="24"/>
          <w:lang w:val="hr-HR"/>
        </w:rPr>
        <w:t>je</w:t>
      </w:r>
      <w:r w:rsidR="0017671B">
        <w:rPr>
          <w:rFonts w:ascii="Arial" w:hAnsi="Arial" w:cs="Arial"/>
          <w:sz w:val="24"/>
          <w:szCs w:val="24"/>
          <w:lang w:val="hr-HR"/>
        </w:rPr>
        <w:t xml:space="preserve"> </w:t>
      </w:r>
      <w:r w:rsidR="00A6759C">
        <w:rPr>
          <w:rFonts w:ascii="Arial" w:hAnsi="Arial" w:cs="Arial"/>
          <w:sz w:val="24"/>
          <w:szCs w:val="24"/>
          <w:lang w:val="hr-HR"/>
        </w:rPr>
        <w:t xml:space="preserve">dana 01. studenog 2025. u 21:03 sati 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na javnom mjestu, na parkiralištu </w:t>
      </w:r>
      <w:proofErr w:type="spellStart"/>
      <w:r w:rsidRPr="00A6759C" w:rsidR="00A6759C">
        <w:rPr>
          <w:rFonts w:ascii="Arial" w:hAnsi="Arial" w:cs="Arial"/>
          <w:sz w:val="24"/>
          <w:szCs w:val="24"/>
          <w:lang w:val="hr-HR"/>
        </w:rPr>
        <w:t>pizzerije</w:t>
      </w:r>
      <w:proofErr w:type="spellEnd"/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Fokus u </w:t>
      </w:r>
      <w:r w:rsidR="00694778">
        <w:rPr>
          <w:rFonts w:ascii="Arial" w:hAnsi="Arial" w:cs="Arial"/>
          <w:sz w:val="24"/>
          <w:szCs w:val="24"/>
          <w:lang w:val="hr-HR"/>
        </w:rPr>
        <w:t>Čazmi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, Braće Radića kbr. 5. narušavao javni red i mir na način da je u alkoholiziranom stanju nakon kraće verbalne prepirke sa oštećenim Damirom </w:t>
      </w:r>
      <w:proofErr w:type="spellStart"/>
      <w:r w:rsidRPr="00A6759C" w:rsidR="00A6759C">
        <w:rPr>
          <w:rFonts w:ascii="Arial" w:hAnsi="Arial" w:cs="Arial"/>
          <w:sz w:val="24"/>
          <w:szCs w:val="24"/>
          <w:lang w:val="hr-HR"/>
        </w:rPr>
        <w:t>Novesel</w:t>
      </w:r>
      <w:proofErr w:type="spellEnd"/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</w:t>
      </w:r>
      <w:r w:rsidR="00A6759C">
        <w:rPr>
          <w:rFonts w:ascii="Arial" w:hAnsi="Arial" w:cs="Arial"/>
          <w:sz w:val="24"/>
          <w:szCs w:val="24"/>
          <w:lang w:val="hr-HR"/>
        </w:rPr>
        <w:t>(</w:t>
      </w:r>
      <w:proofErr w:type="spellStart"/>
      <w:r w:rsidRPr="00A6759C" w:rsidR="00A6759C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Pr="00A6759C" w:rsidR="00A6759C">
        <w:rPr>
          <w:rFonts w:ascii="Arial" w:hAnsi="Arial" w:cs="Arial"/>
          <w:sz w:val="24"/>
          <w:szCs w:val="24"/>
          <w:lang w:val="hr-HR"/>
        </w:rPr>
        <w:t>. 04.08.1997.</w:t>
      </w:r>
      <w:r w:rsidR="00A6759C">
        <w:rPr>
          <w:rFonts w:ascii="Arial" w:hAnsi="Arial" w:cs="Arial"/>
          <w:sz w:val="24"/>
          <w:szCs w:val="24"/>
          <w:lang w:val="hr-HR"/>
        </w:rPr>
        <w:t>)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 na istoga fizički nasrnuo te ga otvor</w:t>
      </w:r>
      <w:r w:rsidR="00A6759C">
        <w:rPr>
          <w:rFonts w:ascii="Arial" w:hAnsi="Arial" w:cs="Arial"/>
          <w:sz w:val="24"/>
          <w:szCs w:val="24"/>
          <w:lang w:val="hr-HR"/>
        </w:rPr>
        <w:t>enim dlanovima primio za vrat, u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daljnjem narušavanju javnog reda i mira okrivljenog sprječava Saša Volarić-</w:t>
      </w:r>
      <w:proofErr w:type="spellStart"/>
      <w:r w:rsidRPr="00A6759C" w:rsidR="00A6759C">
        <w:rPr>
          <w:rFonts w:ascii="Arial" w:hAnsi="Arial" w:cs="Arial"/>
          <w:sz w:val="24"/>
          <w:szCs w:val="24"/>
          <w:lang w:val="hr-HR"/>
        </w:rPr>
        <w:t>Pazdrijan</w:t>
      </w:r>
      <w:proofErr w:type="spellEnd"/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</w:t>
      </w:r>
      <w:r w:rsidR="00A6759C">
        <w:rPr>
          <w:rFonts w:ascii="Arial" w:hAnsi="Arial" w:cs="Arial"/>
          <w:sz w:val="24"/>
          <w:szCs w:val="24"/>
          <w:lang w:val="hr-HR"/>
        </w:rPr>
        <w:t>(</w:t>
      </w:r>
      <w:proofErr w:type="spellStart"/>
      <w:r w:rsidRPr="00A6759C" w:rsidR="00A6759C">
        <w:rPr>
          <w:rFonts w:ascii="Arial" w:hAnsi="Arial" w:cs="Arial"/>
          <w:sz w:val="24"/>
          <w:szCs w:val="24"/>
          <w:lang w:val="hr-HR"/>
        </w:rPr>
        <w:t>rođ</w:t>
      </w:r>
      <w:proofErr w:type="spellEnd"/>
      <w:r w:rsidRPr="00A6759C" w:rsidR="00A6759C">
        <w:rPr>
          <w:rFonts w:ascii="Arial" w:hAnsi="Arial" w:cs="Arial"/>
          <w:sz w:val="24"/>
          <w:szCs w:val="24"/>
          <w:lang w:val="hr-HR"/>
        </w:rPr>
        <w:t>. 16.05.2002.g.</w:t>
      </w:r>
      <w:r w:rsidR="00A6759C">
        <w:rPr>
          <w:rFonts w:ascii="Arial" w:hAnsi="Arial" w:cs="Arial"/>
          <w:sz w:val="24"/>
          <w:szCs w:val="24"/>
          <w:lang w:val="hr-HR"/>
        </w:rPr>
        <w:t>)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koji dolazi između okrivljenog</w:t>
      </w:r>
      <w:r w:rsidR="00A6759C">
        <w:rPr>
          <w:rFonts w:ascii="Arial" w:hAnsi="Arial" w:cs="Arial"/>
          <w:sz w:val="24"/>
          <w:szCs w:val="24"/>
          <w:lang w:val="hr-HR"/>
        </w:rPr>
        <w:t xml:space="preserve"> i oštećenog te iste razdvaja, t</w:t>
      </w:r>
      <w:r w:rsidRPr="00A6759C" w:rsidR="00A6759C">
        <w:rPr>
          <w:rFonts w:ascii="Arial" w:hAnsi="Arial" w:cs="Arial"/>
          <w:sz w:val="24"/>
          <w:szCs w:val="24"/>
          <w:lang w:val="hr-HR"/>
        </w:rPr>
        <w:t>om prilikom oštećeni Damir Novosel pada na tlo, a nakon čega ga okrivljen</w:t>
      </w:r>
      <w:r w:rsidR="00A6759C">
        <w:rPr>
          <w:rFonts w:ascii="Arial" w:hAnsi="Arial" w:cs="Arial"/>
          <w:sz w:val="24"/>
          <w:szCs w:val="24"/>
          <w:lang w:val="hr-HR"/>
        </w:rPr>
        <w:t xml:space="preserve">i udara nogom u predjelu leđa, </w:t>
      </w:r>
      <w:r w:rsidR="00694778">
        <w:rPr>
          <w:rFonts w:ascii="Arial" w:hAnsi="Arial" w:cs="Arial"/>
          <w:sz w:val="24"/>
          <w:szCs w:val="24"/>
          <w:lang w:val="hr-HR"/>
        </w:rPr>
        <w:t xml:space="preserve">te je </w:t>
      </w:r>
      <w:r w:rsidR="00A6759C">
        <w:rPr>
          <w:rFonts w:ascii="Arial" w:hAnsi="Arial" w:cs="Arial"/>
          <w:sz w:val="24"/>
          <w:szCs w:val="24"/>
          <w:lang w:val="hr-HR"/>
        </w:rPr>
        <w:t>u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navedenom</w:t>
      </w:r>
      <w:r w:rsidR="00694778">
        <w:rPr>
          <w:rFonts w:ascii="Arial" w:hAnsi="Arial" w:cs="Arial"/>
          <w:sz w:val="24"/>
          <w:szCs w:val="24"/>
          <w:lang w:val="hr-HR"/>
        </w:rPr>
        <w:t xml:space="preserve"> sukobu oštećeni Damir Novosel </w:t>
      </w:r>
      <w:r w:rsidR="00A6759C">
        <w:rPr>
          <w:rFonts w:ascii="Arial" w:hAnsi="Arial" w:cs="Arial"/>
          <w:sz w:val="24"/>
          <w:szCs w:val="24"/>
          <w:lang w:val="hr-HR"/>
        </w:rPr>
        <w:t>zadobio lake tjelesne ozljede, t</w:t>
      </w:r>
      <w:r w:rsidRPr="00A6759C" w:rsidR="00A6759C">
        <w:rPr>
          <w:rFonts w:ascii="Arial" w:hAnsi="Arial" w:cs="Arial"/>
          <w:sz w:val="24"/>
          <w:szCs w:val="24"/>
          <w:lang w:val="hr-HR"/>
        </w:rPr>
        <w:t>učom na javnom mjestu okrivlje</w:t>
      </w:r>
      <w:r w:rsidR="00A6759C">
        <w:rPr>
          <w:rFonts w:ascii="Arial" w:hAnsi="Arial" w:cs="Arial"/>
          <w:sz w:val="24"/>
          <w:szCs w:val="24"/>
          <w:lang w:val="hr-HR"/>
        </w:rPr>
        <w:t xml:space="preserve">ni je narušavao javni red i mir, </w:t>
      </w:r>
      <w:r w:rsidRPr="00A6759C" w:rsidR="00A6759C">
        <w:rPr>
          <w:rFonts w:ascii="Arial" w:hAnsi="Arial" w:cs="Arial"/>
          <w:sz w:val="24"/>
          <w:szCs w:val="24"/>
          <w:lang w:val="hr-HR"/>
        </w:rPr>
        <w:t xml:space="preserve">  </w:t>
      </w:r>
    </w:p>
    <w:p w:rsidR="00461EA6" w:rsidP="00461EA6" w:rsidRDefault="0009547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dakle, na javnom mjestu remetio</w:t>
      </w:r>
      <w:r w:rsidR="00461EA6">
        <w:rPr>
          <w:rFonts w:ascii="Arial" w:hAnsi="Arial" w:cs="Arial"/>
          <w:sz w:val="24"/>
          <w:szCs w:val="24"/>
          <w:lang w:val="hr-HR"/>
        </w:rPr>
        <w:t xml:space="preserve"> javni red i mir,</w:t>
      </w:r>
    </w:p>
    <w:p w:rsidR="000A3C12" w:rsidP="00DE0D61" w:rsidRDefault="00C25DE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čime je</w:t>
      </w:r>
      <w:r w:rsidR="00DE0D61">
        <w:rPr>
          <w:rFonts w:ascii="Arial" w:hAnsi="Arial" w:cs="Arial"/>
          <w:sz w:val="24"/>
          <w:szCs w:val="24"/>
          <w:lang w:val="hr-HR"/>
        </w:rPr>
        <w:t xml:space="preserve"> p</w:t>
      </w:r>
      <w:r w:rsidR="00095473">
        <w:rPr>
          <w:rFonts w:ascii="Arial" w:hAnsi="Arial" w:cs="Arial"/>
          <w:sz w:val="24"/>
          <w:szCs w:val="24"/>
          <w:lang w:val="hr-HR"/>
        </w:rPr>
        <w:t>očinio</w:t>
      </w:r>
      <w:r w:rsidR="000A3C12">
        <w:rPr>
          <w:rFonts w:ascii="Arial" w:hAnsi="Arial" w:cs="Arial"/>
          <w:sz w:val="24"/>
          <w:szCs w:val="24"/>
          <w:lang w:val="hr-HR"/>
        </w:rPr>
        <w:t xml:space="preserve"> prekršaj iz čl. </w:t>
      </w:r>
      <w:r w:rsidR="00637682">
        <w:rPr>
          <w:rFonts w:ascii="Arial" w:hAnsi="Arial" w:cs="Arial"/>
          <w:sz w:val="24"/>
          <w:szCs w:val="24"/>
          <w:lang w:val="hr-HR"/>
        </w:rPr>
        <w:t>13</w:t>
      </w:r>
      <w:r w:rsidR="000A3C12">
        <w:rPr>
          <w:rFonts w:ascii="Arial" w:hAnsi="Arial" w:cs="Arial"/>
          <w:sz w:val="24"/>
          <w:szCs w:val="24"/>
          <w:lang w:val="hr-HR"/>
        </w:rPr>
        <w:t>. Zakona o prekrša</w:t>
      </w:r>
      <w:r>
        <w:rPr>
          <w:rFonts w:ascii="Arial" w:hAnsi="Arial" w:cs="Arial"/>
          <w:sz w:val="24"/>
          <w:szCs w:val="24"/>
          <w:lang w:val="hr-HR"/>
        </w:rPr>
        <w:t>jima protiv javnog reda i mira,</w:t>
      </w:r>
      <w:r w:rsidR="000A3C12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78575A" w:rsidP="00A33219" w:rsidRDefault="0078575A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 xml:space="preserve">pa </w:t>
      </w:r>
      <w:r w:rsidR="00095473">
        <w:rPr>
          <w:rFonts w:ascii="Arial" w:hAnsi="Arial" w:cs="Arial"/>
          <w:sz w:val="24"/>
          <w:szCs w:val="24"/>
          <w:lang w:val="hr-HR"/>
        </w:rPr>
        <w:t>mu</w:t>
      </w:r>
      <w:r w:rsidRPr="00D21DFF">
        <w:rPr>
          <w:rFonts w:ascii="Arial" w:hAnsi="Arial" w:cs="Arial"/>
          <w:sz w:val="24"/>
          <w:szCs w:val="24"/>
          <w:lang w:val="hr-HR"/>
        </w:rPr>
        <w:t xml:space="preserve"> se na temelju citiranog propisa, </w:t>
      </w:r>
    </w:p>
    <w:p w:rsidR="00AE7D37" w:rsidP="00A33219" w:rsidRDefault="00AE7D37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78575A" w:rsidP="005E1AB4" w:rsidRDefault="0078575A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>i z r i č e</w:t>
      </w:r>
    </w:p>
    <w:p w:rsidR="0078575A" w:rsidP="004C6738" w:rsidRDefault="0078575A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D1440C" w:rsidP="00D1440C" w:rsidRDefault="00D1440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novčana kazna u iznosu od </w:t>
      </w:r>
      <w:r w:rsidR="00DB42A2">
        <w:rPr>
          <w:rFonts w:ascii="Arial" w:hAnsi="Arial" w:cs="Arial"/>
          <w:sz w:val="24"/>
          <w:szCs w:val="24"/>
          <w:lang w:val="hr-HR"/>
        </w:rPr>
        <w:t>379</w:t>
      </w:r>
      <w:r w:rsidR="00E67F72">
        <w:rPr>
          <w:rFonts w:ascii="Arial" w:hAnsi="Arial" w:cs="Arial"/>
          <w:sz w:val="24"/>
          <w:szCs w:val="24"/>
          <w:lang w:val="hr-HR"/>
        </w:rPr>
        <w:t>,64</w:t>
      </w:r>
      <w:r>
        <w:rPr>
          <w:rFonts w:ascii="Arial" w:hAnsi="Arial" w:cs="Arial"/>
          <w:sz w:val="24"/>
          <w:szCs w:val="24"/>
          <w:lang w:val="hr-HR"/>
        </w:rPr>
        <w:t xml:space="preserve"> eura (</w:t>
      </w:r>
      <w:proofErr w:type="spellStart"/>
      <w:r w:rsidR="00DB42A2">
        <w:rPr>
          <w:rFonts w:ascii="Arial" w:hAnsi="Arial" w:cs="Arial"/>
          <w:sz w:val="24"/>
          <w:szCs w:val="24"/>
          <w:lang w:val="hr-HR"/>
        </w:rPr>
        <w:t>tristosedamdesetdeveeuraišezdesetčetiricenta</w:t>
      </w:r>
      <w:proofErr w:type="spellEnd"/>
      <w:r>
        <w:rPr>
          <w:rFonts w:ascii="Arial" w:hAnsi="Arial" w:cs="Arial"/>
          <w:sz w:val="24"/>
          <w:szCs w:val="24"/>
          <w:lang w:val="hr-HR"/>
        </w:rPr>
        <w:t>).</w:t>
      </w:r>
    </w:p>
    <w:p w:rsidR="00BD4A95" w:rsidP="00A55962" w:rsidRDefault="00BD4A95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E67F72" w:rsidP="00E67F72" w:rsidRDefault="00E67F7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II Na temelju čl. 40. Prekršajnog zakona okrivljeniku se u izrečenu novčanu kaznu uračunava vrijeme provedeno u smještanju u posebnu prostoriju do prestanka djelovanja opojnog sredstva po policijskim službenicima </w:t>
      </w:r>
      <w:r w:rsidR="00B527F6">
        <w:rPr>
          <w:rFonts w:ascii="Arial" w:hAnsi="Arial" w:cs="Arial"/>
          <w:sz w:val="24"/>
          <w:szCs w:val="24"/>
          <w:lang w:val="hr-HR"/>
        </w:rPr>
        <w:t>VIII Policijske postaje</w:t>
      </w:r>
      <w:r w:rsidRPr="00B527F6" w:rsidR="00B527F6">
        <w:rPr>
          <w:rFonts w:ascii="Arial" w:hAnsi="Arial" w:cs="Arial"/>
          <w:sz w:val="24"/>
          <w:szCs w:val="24"/>
          <w:lang w:val="hr-HR"/>
        </w:rPr>
        <w:t xml:space="preserve"> Zagreb</w:t>
      </w:r>
      <w:r w:rsidR="00B527F6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 xml:space="preserve">od dana </w:t>
      </w:r>
      <w:r w:rsidR="00A6759C">
        <w:rPr>
          <w:rFonts w:ascii="Arial" w:hAnsi="Arial" w:cs="Arial"/>
          <w:sz w:val="24"/>
          <w:szCs w:val="24"/>
          <w:lang w:val="hr-HR"/>
        </w:rPr>
        <w:t>1. studenog 2025</w:t>
      </w:r>
      <w:r>
        <w:rPr>
          <w:rFonts w:ascii="Arial" w:hAnsi="Arial" w:cs="Arial"/>
          <w:sz w:val="24"/>
          <w:szCs w:val="24"/>
          <w:lang w:val="hr-HR"/>
        </w:rPr>
        <w:t xml:space="preserve">. u </w:t>
      </w:r>
      <w:r w:rsidR="00A6759C">
        <w:rPr>
          <w:rFonts w:ascii="Arial" w:hAnsi="Arial" w:cs="Arial"/>
          <w:sz w:val="24"/>
          <w:szCs w:val="24"/>
          <w:lang w:val="hr-HR"/>
        </w:rPr>
        <w:t>23,20</w:t>
      </w:r>
      <w:r>
        <w:rPr>
          <w:rFonts w:ascii="Arial" w:hAnsi="Arial" w:cs="Arial"/>
          <w:sz w:val="24"/>
          <w:szCs w:val="24"/>
          <w:lang w:val="hr-HR"/>
        </w:rPr>
        <w:t xml:space="preserve"> sati do </w:t>
      </w:r>
      <w:r w:rsidR="00A6759C">
        <w:rPr>
          <w:rFonts w:ascii="Arial" w:hAnsi="Arial" w:cs="Arial"/>
          <w:sz w:val="24"/>
          <w:szCs w:val="24"/>
          <w:lang w:val="hr-HR"/>
        </w:rPr>
        <w:t xml:space="preserve">2. studenog </w:t>
      </w:r>
      <w:r>
        <w:rPr>
          <w:rFonts w:ascii="Arial" w:hAnsi="Arial" w:cs="Arial"/>
          <w:sz w:val="24"/>
          <w:szCs w:val="24"/>
          <w:lang w:val="hr-HR"/>
        </w:rPr>
        <w:t xml:space="preserve">2025. godine u </w:t>
      </w:r>
      <w:r w:rsidR="00A6759C">
        <w:rPr>
          <w:rFonts w:ascii="Arial" w:hAnsi="Arial" w:cs="Arial"/>
          <w:sz w:val="24"/>
          <w:szCs w:val="24"/>
          <w:lang w:val="hr-HR"/>
        </w:rPr>
        <w:t>07,18</w:t>
      </w:r>
      <w:r>
        <w:rPr>
          <w:rFonts w:ascii="Arial" w:hAnsi="Arial" w:cs="Arial"/>
          <w:sz w:val="24"/>
          <w:szCs w:val="24"/>
          <w:lang w:val="hr-HR"/>
        </w:rPr>
        <w:t xml:space="preserve"> sati, izjednačujući takvo oduzimanje slobode s 2 (dva) dana zatvora, odnosno kao 79,64 eura (</w:t>
      </w:r>
      <w:proofErr w:type="spellStart"/>
      <w:r>
        <w:rPr>
          <w:rFonts w:ascii="Arial" w:hAnsi="Arial" w:cs="Arial"/>
          <w:sz w:val="24"/>
          <w:szCs w:val="24"/>
          <w:lang w:val="hr-HR"/>
        </w:rPr>
        <w:t>sedamdesetdeveteuraišezdesetčetiricenta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) novčane kazne, tako da okr. ima za platiti još </w:t>
      </w:r>
      <w:r w:rsidR="00DB42A2">
        <w:rPr>
          <w:rFonts w:ascii="Arial" w:hAnsi="Arial" w:cs="Arial"/>
          <w:sz w:val="24"/>
          <w:szCs w:val="24"/>
          <w:lang w:val="hr-HR"/>
        </w:rPr>
        <w:t>300</w:t>
      </w:r>
      <w:r w:rsidR="00B527F6">
        <w:rPr>
          <w:rFonts w:ascii="Arial" w:hAnsi="Arial" w:cs="Arial"/>
          <w:sz w:val="24"/>
          <w:szCs w:val="24"/>
          <w:lang w:val="hr-HR"/>
        </w:rPr>
        <w:t>,00 eura (</w:t>
      </w:r>
      <w:proofErr w:type="spellStart"/>
      <w:r w:rsidR="00DB42A2">
        <w:rPr>
          <w:rFonts w:ascii="Arial" w:hAnsi="Arial" w:cs="Arial"/>
          <w:sz w:val="24"/>
          <w:szCs w:val="24"/>
          <w:lang w:val="hr-HR"/>
        </w:rPr>
        <w:t>tristoeura</w:t>
      </w:r>
      <w:proofErr w:type="spellEnd"/>
      <w:r w:rsidR="00B527F6">
        <w:rPr>
          <w:rFonts w:ascii="Arial" w:hAnsi="Arial" w:cs="Arial"/>
          <w:sz w:val="24"/>
          <w:szCs w:val="24"/>
          <w:lang w:val="hr-HR"/>
        </w:rPr>
        <w:t>)</w:t>
      </w:r>
      <w:r>
        <w:rPr>
          <w:rFonts w:ascii="Arial" w:hAnsi="Arial" w:cs="Arial"/>
          <w:sz w:val="24"/>
          <w:szCs w:val="24"/>
          <w:lang w:val="hr-HR"/>
        </w:rPr>
        <w:t>.</w:t>
      </w:r>
    </w:p>
    <w:p w:rsidR="00E67F72" w:rsidP="00D73314" w:rsidRDefault="00E67F7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2536BB" w:rsidP="00D73314" w:rsidRDefault="00F306E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III </w:t>
      </w:r>
      <w:r w:rsidRPr="00D21DFF" w:rsidR="00D73314">
        <w:rPr>
          <w:rFonts w:ascii="Arial" w:hAnsi="Arial" w:cs="Arial"/>
          <w:sz w:val="24"/>
          <w:szCs w:val="24"/>
          <w:lang w:val="hr-HR"/>
        </w:rPr>
        <w:t>Na temelju čl. 33. st. 1</w:t>
      </w:r>
      <w:r w:rsidRPr="00D21DFF" w:rsidR="0021450C">
        <w:rPr>
          <w:rFonts w:ascii="Arial" w:hAnsi="Arial" w:cs="Arial"/>
          <w:sz w:val="24"/>
          <w:szCs w:val="24"/>
          <w:lang w:val="hr-HR"/>
        </w:rPr>
        <w:t>1</w:t>
      </w:r>
      <w:r w:rsidRPr="00D21DFF" w:rsidR="00D73314">
        <w:rPr>
          <w:rFonts w:ascii="Arial" w:hAnsi="Arial" w:cs="Arial"/>
          <w:sz w:val="24"/>
          <w:szCs w:val="24"/>
          <w:lang w:val="hr-HR"/>
        </w:rPr>
        <w:t>.</w:t>
      </w:r>
      <w:r w:rsidR="0069756B">
        <w:rPr>
          <w:rFonts w:ascii="Arial" w:hAnsi="Arial" w:cs="Arial"/>
          <w:sz w:val="24"/>
          <w:szCs w:val="24"/>
          <w:lang w:val="hr-HR"/>
        </w:rPr>
        <w:t xml:space="preserve"> Prekršajnog zakona okrivljeni</w:t>
      </w:r>
      <w:r w:rsidR="00CF2B4F">
        <w:rPr>
          <w:rFonts w:ascii="Arial" w:hAnsi="Arial" w:cs="Arial"/>
          <w:sz w:val="24"/>
          <w:szCs w:val="24"/>
          <w:lang w:val="hr-HR"/>
        </w:rPr>
        <w:t>k</w:t>
      </w:r>
      <w:r w:rsidR="0069756B">
        <w:rPr>
          <w:rFonts w:ascii="Arial" w:hAnsi="Arial" w:cs="Arial"/>
          <w:sz w:val="24"/>
          <w:szCs w:val="24"/>
          <w:lang w:val="hr-HR"/>
        </w:rPr>
        <w:t xml:space="preserve"> je duž</w:t>
      </w:r>
      <w:r w:rsidR="00CF2B4F">
        <w:rPr>
          <w:rFonts w:ascii="Arial" w:hAnsi="Arial" w:cs="Arial"/>
          <w:sz w:val="24"/>
          <w:szCs w:val="24"/>
          <w:lang w:val="hr-HR"/>
        </w:rPr>
        <w:t>a</w:t>
      </w:r>
      <w:r w:rsidR="0069756B">
        <w:rPr>
          <w:rFonts w:ascii="Arial" w:hAnsi="Arial" w:cs="Arial"/>
          <w:sz w:val="24"/>
          <w:szCs w:val="24"/>
          <w:lang w:val="hr-HR"/>
        </w:rPr>
        <w:t>n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platiti iz</w:t>
      </w:r>
      <w:r w:rsidR="004434A2">
        <w:rPr>
          <w:rFonts w:ascii="Arial" w:hAnsi="Arial" w:cs="Arial"/>
          <w:sz w:val="24"/>
          <w:szCs w:val="24"/>
          <w:lang w:val="hr-HR"/>
        </w:rPr>
        <w:t>rečenu novčanu kaznu u roku od 1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(</w:t>
      </w:r>
      <w:r w:rsidR="004434A2">
        <w:rPr>
          <w:rFonts w:ascii="Arial" w:hAnsi="Arial" w:cs="Arial"/>
          <w:sz w:val="24"/>
          <w:szCs w:val="24"/>
          <w:lang w:val="hr-HR"/>
        </w:rPr>
        <w:t>jedan) mjesec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po </w:t>
      </w:r>
      <w:r w:rsidRPr="00D21DFF" w:rsidR="0017577A">
        <w:rPr>
          <w:rFonts w:ascii="Arial" w:hAnsi="Arial" w:cs="Arial"/>
          <w:sz w:val="24"/>
          <w:szCs w:val="24"/>
          <w:lang w:val="hr-HR"/>
        </w:rPr>
        <w:t>pravomoćnosti</w:t>
      </w:r>
      <w:r w:rsidRPr="00D21DFF" w:rsidR="00E21D10">
        <w:rPr>
          <w:rFonts w:ascii="Arial" w:hAnsi="Arial" w:cs="Arial"/>
          <w:sz w:val="24"/>
          <w:szCs w:val="24"/>
          <w:lang w:val="hr-HR"/>
        </w:rPr>
        <w:t xml:space="preserve"> </w:t>
      </w:r>
      <w:r w:rsidRPr="00BC0FE8" w:rsidR="00BC0FE8">
        <w:rPr>
          <w:rFonts w:ascii="Arial" w:hAnsi="Arial" w:cs="Arial"/>
          <w:sz w:val="24"/>
          <w:szCs w:val="24"/>
          <w:lang w:val="hr-HR"/>
        </w:rPr>
        <w:t>ovog prekršajnog naloga,</w:t>
      </w:r>
      <w:r w:rsidR="00BC0FE8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 w:rsidR="00E21D10">
        <w:rPr>
          <w:rFonts w:ascii="Arial" w:hAnsi="Arial" w:cs="Arial"/>
          <w:sz w:val="24"/>
          <w:szCs w:val="24"/>
          <w:lang w:val="hr-HR"/>
        </w:rPr>
        <w:t>putem priložene uplatn</w:t>
      </w:r>
      <w:r w:rsidR="00C25DE3">
        <w:rPr>
          <w:rFonts w:ascii="Arial" w:hAnsi="Arial" w:cs="Arial"/>
          <w:sz w:val="24"/>
          <w:szCs w:val="24"/>
          <w:lang w:val="hr-HR"/>
        </w:rPr>
        <w:t>ice, a ukoliko u ovom roku plati</w:t>
      </w:r>
      <w:r w:rsidRPr="00D21DFF" w:rsidR="00E21D10">
        <w:rPr>
          <w:rFonts w:ascii="Arial" w:hAnsi="Arial" w:cs="Arial"/>
          <w:sz w:val="24"/>
          <w:szCs w:val="24"/>
          <w:lang w:val="hr-HR"/>
        </w:rPr>
        <w:t xml:space="preserve"> dvije trećine </w:t>
      </w:r>
    </w:p>
    <w:p w:rsidR="00E21D10" w:rsidP="002536BB" w:rsidRDefault="00E21D1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>izrečene novčane kazne smatrati će se da je novčana kazna plaćena u cijelosti, dok će se u protivnom postupiti prema odredbama čl. 34. Prekršajnog zakona.</w:t>
      </w:r>
    </w:p>
    <w:p w:rsidR="00D32EF4" w:rsidP="00D73314" w:rsidRDefault="00D32EF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:rsidR="00A55962" w:rsidP="00A55962" w:rsidRDefault="00F306E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IV</w:t>
      </w:r>
      <w:r w:rsidR="0085576E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Na temelju čl. 139. </w:t>
      </w:r>
      <w:r w:rsidR="00DF262E">
        <w:rPr>
          <w:rFonts w:ascii="Arial" w:hAnsi="Arial" w:cs="Arial"/>
          <w:sz w:val="24"/>
          <w:szCs w:val="24"/>
          <w:lang w:val="hr-HR"/>
        </w:rPr>
        <w:t>st.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3. u vezi s </w:t>
      </w:r>
      <w:r w:rsidR="00DF262E">
        <w:rPr>
          <w:rFonts w:ascii="Arial" w:hAnsi="Arial" w:cs="Arial"/>
          <w:sz w:val="24"/>
          <w:szCs w:val="24"/>
          <w:lang w:val="hr-HR"/>
        </w:rPr>
        <w:t>čl.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138. </w:t>
      </w:r>
      <w:r w:rsidR="00DF262E">
        <w:rPr>
          <w:rFonts w:ascii="Arial" w:hAnsi="Arial" w:cs="Arial"/>
          <w:sz w:val="24"/>
          <w:szCs w:val="24"/>
          <w:lang w:val="hr-HR"/>
        </w:rPr>
        <w:t>st.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2. i 3.</w:t>
      </w:r>
      <w:r w:rsidR="00D70C4E">
        <w:rPr>
          <w:rFonts w:ascii="Arial" w:hAnsi="Arial" w:cs="Arial"/>
          <w:sz w:val="24"/>
          <w:szCs w:val="24"/>
          <w:lang w:val="hr-HR"/>
        </w:rPr>
        <w:t xml:space="preserve"> </w:t>
      </w:r>
      <w:r w:rsidR="00CF2B4F">
        <w:rPr>
          <w:rFonts w:ascii="Arial" w:hAnsi="Arial" w:cs="Arial"/>
          <w:sz w:val="24"/>
          <w:szCs w:val="24"/>
          <w:lang w:val="hr-HR"/>
        </w:rPr>
        <w:t>Prekršajnog zakona, okrivljenik</w:t>
      </w:r>
      <w:r w:rsidR="0069756B">
        <w:rPr>
          <w:rFonts w:ascii="Arial" w:hAnsi="Arial" w:cs="Arial"/>
          <w:sz w:val="24"/>
          <w:szCs w:val="24"/>
          <w:lang w:val="hr-HR"/>
        </w:rPr>
        <w:t xml:space="preserve"> je duž</w:t>
      </w:r>
      <w:r w:rsidR="00CF2B4F">
        <w:rPr>
          <w:rFonts w:ascii="Arial" w:hAnsi="Arial" w:cs="Arial"/>
          <w:sz w:val="24"/>
          <w:szCs w:val="24"/>
          <w:lang w:val="hr-HR"/>
        </w:rPr>
        <w:t>a</w:t>
      </w:r>
      <w:r w:rsidR="0069756B">
        <w:rPr>
          <w:rFonts w:ascii="Arial" w:hAnsi="Arial" w:cs="Arial"/>
          <w:sz w:val="24"/>
          <w:szCs w:val="24"/>
          <w:lang w:val="hr-HR"/>
        </w:rPr>
        <w:t>n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naknaditi troškove prekršajnog postupka u paušalnom iznosu od </w:t>
      </w:r>
      <w:r w:rsidR="00095423">
        <w:rPr>
          <w:rFonts w:ascii="Arial" w:hAnsi="Arial" w:cs="Arial"/>
          <w:sz w:val="24"/>
          <w:szCs w:val="24"/>
          <w:lang w:val="hr-HR"/>
        </w:rPr>
        <w:t xml:space="preserve">po </w:t>
      </w:r>
      <w:r w:rsidR="00B82557">
        <w:rPr>
          <w:rFonts w:ascii="Arial" w:hAnsi="Arial" w:cs="Arial"/>
          <w:sz w:val="24"/>
          <w:szCs w:val="24"/>
          <w:lang w:val="hr-HR"/>
        </w:rPr>
        <w:t>2</w:t>
      </w:r>
      <w:r w:rsidR="004C6738">
        <w:rPr>
          <w:rFonts w:ascii="Arial" w:hAnsi="Arial" w:cs="Arial"/>
          <w:sz w:val="24"/>
          <w:szCs w:val="24"/>
          <w:lang w:val="hr-HR"/>
        </w:rPr>
        <w:t>0,00 eura (</w:t>
      </w:r>
      <w:proofErr w:type="spellStart"/>
      <w:r w:rsidR="00B82557">
        <w:rPr>
          <w:rFonts w:ascii="Arial" w:hAnsi="Arial" w:cs="Arial"/>
          <w:sz w:val="24"/>
          <w:szCs w:val="24"/>
          <w:lang w:val="hr-HR"/>
        </w:rPr>
        <w:t>dvadeseteura</w:t>
      </w:r>
      <w:proofErr w:type="spellEnd"/>
      <w:r w:rsidR="00C62300">
        <w:rPr>
          <w:rFonts w:ascii="Arial" w:hAnsi="Arial" w:cs="Arial"/>
          <w:sz w:val="24"/>
          <w:szCs w:val="24"/>
          <w:lang w:val="hr-HR"/>
        </w:rPr>
        <w:t>)</w:t>
      </w:r>
      <w:r w:rsidR="00095423">
        <w:rPr>
          <w:rFonts w:ascii="Arial" w:hAnsi="Arial" w:cs="Arial"/>
          <w:sz w:val="24"/>
          <w:szCs w:val="24"/>
          <w:lang w:val="hr-HR"/>
        </w:rPr>
        <w:t>,</w:t>
      </w:r>
      <w:r w:rsidRPr="00D21DFF" w:rsidR="005645C5">
        <w:rPr>
          <w:rFonts w:ascii="Arial" w:hAnsi="Arial" w:cs="Arial"/>
          <w:sz w:val="24"/>
          <w:szCs w:val="24"/>
          <w:lang w:val="hr-HR"/>
        </w:rPr>
        <w:t xml:space="preserve"> u roku od </w:t>
      </w:r>
      <w:r w:rsidR="004434A2">
        <w:rPr>
          <w:rFonts w:ascii="Arial" w:hAnsi="Arial" w:cs="Arial"/>
          <w:sz w:val="24"/>
          <w:szCs w:val="24"/>
          <w:lang w:val="hr-HR"/>
        </w:rPr>
        <w:t>1</w:t>
      </w:r>
      <w:r w:rsidRPr="00D21DFF" w:rsidR="004434A2">
        <w:rPr>
          <w:rFonts w:ascii="Arial" w:hAnsi="Arial" w:cs="Arial"/>
          <w:sz w:val="24"/>
          <w:szCs w:val="24"/>
          <w:lang w:val="hr-HR"/>
        </w:rPr>
        <w:t xml:space="preserve"> (</w:t>
      </w:r>
      <w:r w:rsidR="004434A2">
        <w:rPr>
          <w:rFonts w:ascii="Arial" w:hAnsi="Arial" w:cs="Arial"/>
          <w:sz w:val="24"/>
          <w:szCs w:val="24"/>
          <w:lang w:val="hr-HR"/>
        </w:rPr>
        <w:t>jedan) mjesec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, po </w:t>
      </w:r>
      <w:r w:rsidRPr="00D21DFF" w:rsidR="0017577A">
        <w:rPr>
          <w:rFonts w:ascii="Arial" w:hAnsi="Arial" w:cs="Arial"/>
          <w:sz w:val="24"/>
          <w:szCs w:val="24"/>
          <w:lang w:val="hr-HR"/>
        </w:rPr>
        <w:t>pravomoćnosti</w:t>
      </w:r>
      <w:r w:rsidRPr="00D21DFF" w:rsidR="00D73314">
        <w:rPr>
          <w:rFonts w:ascii="Arial" w:hAnsi="Arial" w:cs="Arial"/>
          <w:sz w:val="24"/>
          <w:szCs w:val="24"/>
          <w:lang w:val="hr-HR"/>
        </w:rPr>
        <w:t xml:space="preserve"> </w:t>
      </w:r>
      <w:r w:rsidR="00BC0FE8">
        <w:rPr>
          <w:rFonts w:ascii="Arial" w:hAnsi="Arial" w:cs="Arial"/>
          <w:sz w:val="24"/>
          <w:szCs w:val="24"/>
          <w:lang w:val="hr-HR"/>
        </w:rPr>
        <w:t>ovog prekršajnog naloga</w:t>
      </w:r>
      <w:r w:rsidRPr="00D21DFF" w:rsidR="00D73314">
        <w:rPr>
          <w:rFonts w:ascii="Arial" w:hAnsi="Arial" w:cs="Arial"/>
          <w:sz w:val="24"/>
          <w:szCs w:val="24"/>
          <w:lang w:val="hr-HR"/>
        </w:rPr>
        <w:t>, a u protivnom troškovi će se naplatiti prisilno, sukladno čl. 152. st. 4. i st. 11. Prekršajnog zakona.</w:t>
      </w:r>
    </w:p>
    <w:p w:rsidR="00A55962" w:rsidP="00D73314" w:rsidRDefault="00A55962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694778" w:rsidP="00D73314" w:rsidRDefault="00694778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7D0F60" w:rsidP="007D0F60" w:rsidRDefault="007D0F60">
      <w:pPr>
        <w:pStyle w:val="Naslov5"/>
        <w:ind w:left="0" w:firstLine="0"/>
        <w:jc w:val="center"/>
        <w:rPr>
          <w:rFonts w:ascii="Arial" w:hAnsi="Arial" w:cs="Arial"/>
          <w:i w:val="false"/>
          <w:szCs w:val="24"/>
          <w:lang w:val="hr-HR"/>
        </w:rPr>
      </w:pPr>
      <w:r w:rsidRPr="00D21DFF">
        <w:rPr>
          <w:rFonts w:ascii="Arial" w:hAnsi="Arial" w:cs="Arial"/>
          <w:i w:val="false"/>
          <w:szCs w:val="24"/>
          <w:lang w:val="hr-HR"/>
        </w:rPr>
        <w:t>Obrazloženje</w:t>
      </w:r>
    </w:p>
    <w:p w:rsidRPr="00AE7D37" w:rsidR="00AE7D37" w:rsidP="00AE7D37" w:rsidRDefault="00AE7D37">
      <w:pPr>
        <w:rPr>
          <w:lang w:val="hr-HR"/>
        </w:rPr>
      </w:pPr>
    </w:p>
    <w:p w:rsidR="00A2124A" w:rsidP="00A2124A" w:rsidRDefault="00A2124A">
      <w:pPr>
        <w:pStyle w:val="Tijeloteksta-uvlaka3"/>
        <w:ind w:left="0" w:firstLine="540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1. Ministarstvo unutarnjih poslova, </w:t>
      </w:r>
      <w:r w:rsidR="00A624F9">
        <w:rPr>
          <w:rFonts w:ascii="Arial" w:hAnsi="Arial" w:cs="Arial"/>
          <w:szCs w:val="24"/>
          <w:lang w:val="hr-HR"/>
        </w:rPr>
        <w:t xml:space="preserve">Policijska uprava bjelovarsko-bilogorska, Policijska postaja Čazma, </w:t>
      </w:r>
      <w:r>
        <w:rPr>
          <w:rFonts w:ascii="Arial" w:hAnsi="Arial" w:cs="Arial"/>
          <w:szCs w:val="24"/>
          <w:lang w:val="hr-HR"/>
        </w:rPr>
        <w:t>podnijela je optuž</w:t>
      </w:r>
      <w:r w:rsidR="00D1440C">
        <w:rPr>
          <w:rFonts w:ascii="Arial" w:hAnsi="Arial" w:cs="Arial"/>
          <w:szCs w:val="24"/>
          <w:lang w:val="hr-HR"/>
        </w:rPr>
        <w:t>ni prijedlog protiv okrivljeni</w:t>
      </w:r>
      <w:r w:rsidR="00CF2B4F">
        <w:rPr>
          <w:rFonts w:ascii="Arial" w:hAnsi="Arial" w:cs="Arial"/>
          <w:szCs w:val="24"/>
          <w:lang w:val="hr-HR"/>
        </w:rPr>
        <w:t>ka</w:t>
      </w:r>
      <w:r>
        <w:rPr>
          <w:rFonts w:ascii="Arial" w:hAnsi="Arial" w:cs="Arial"/>
          <w:szCs w:val="24"/>
          <w:lang w:val="hr-HR"/>
        </w:rPr>
        <w:t>, zbog prekršaja činjenično i pravno opisanog u izreci ove presude.</w:t>
      </w:r>
    </w:p>
    <w:p w:rsidRPr="00DF262E" w:rsidR="00DF262E" w:rsidP="00A2124A" w:rsidRDefault="00A2124A">
      <w:pPr>
        <w:ind w:firstLine="54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2. </w:t>
      </w:r>
      <w:r w:rsidRPr="00DF262E" w:rsidR="00DF262E">
        <w:rPr>
          <w:rFonts w:ascii="Arial" w:hAnsi="Arial" w:cs="Arial"/>
          <w:sz w:val="24"/>
          <w:szCs w:val="24"/>
          <w:lang w:val="hr-HR"/>
        </w:rPr>
        <w:t>Razmotrivši optužni prijedlog sud je utvrdio da su se stekli uvjeti iz čl.</w:t>
      </w:r>
      <w:r w:rsidR="001B3CD1">
        <w:rPr>
          <w:rFonts w:ascii="Arial" w:hAnsi="Arial" w:cs="Arial"/>
          <w:sz w:val="24"/>
          <w:szCs w:val="24"/>
          <w:lang w:val="hr-HR"/>
        </w:rPr>
        <w:t xml:space="preserve"> </w:t>
      </w:r>
      <w:r w:rsidRPr="00DF262E" w:rsidR="00DF262E">
        <w:rPr>
          <w:rFonts w:ascii="Arial" w:hAnsi="Arial" w:cs="Arial"/>
          <w:sz w:val="24"/>
          <w:szCs w:val="24"/>
          <w:lang w:val="hr-HR"/>
        </w:rPr>
        <w:t xml:space="preserve">230. Prekršajnog zakona za izdavanje prekršajnog naloga, jer je optužni prijedlog podnio ovlašteni tužitelj, a isti je utemeljen na obavljenom nadzoru ovlaštene osobe tužitelja, koja je o tome sačinila službenu zabilješku. Ocijenivši činjenično stanje dovoljno utvrđenim i bez ispitivanja </w:t>
      </w:r>
      <w:r w:rsidR="00D1440C">
        <w:rPr>
          <w:rFonts w:ascii="Arial" w:hAnsi="Arial" w:cs="Arial"/>
          <w:sz w:val="24"/>
          <w:szCs w:val="24"/>
          <w:lang w:val="hr-HR"/>
        </w:rPr>
        <w:t>okrivljeni</w:t>
      </w:r>
      <w:r w:rsidR="00CF2B4F">
        <w:rPr>
          <w:rFonts w:ascii="Arial" w:hAnsi="Arial" w:cs="Arial"/>
          <w:sz w:val="24"/>
          <w:szCs w:val="24"/>
          <w:lang w:val="hr-HR"/>
        </w:rPr>
        <w:t>ka</w:t>
      </w:r>
      <w:r w:rsidRPr="00DF262E" w:rsidR="00DF262E">
        <w:rPr>
          <w:rFonts w:ascii="Arial" w:hAnsi="Arial" w:cs="Arial"/>
          <w:sz w:val="24"/>
          <w:szCs w:val="24"/>
          <w:lang w:val="hr-HR"/>
        </w:rPr>
        <w:t xml:space="preserve"> i provođenja glavne rasprave, </w:t>
      </w:r>
      <w:r w:rsidR="00DF262E">
        <w:rPr>
          <w:rFonts w:ascii="Arial" w:hAnsi="Arial" w:cs="Arial"/>
          <w:sz w:val="24"/>
          <w:szCs w:val="24"/>
          <w:lang w:val="hr-HR"/>
        </w:rPr>
        <w:t>utvrđeno je</w:t>
      </w:r>
      <w:r w:rsidRPr="00DF262E" w:rsidR="00DF262E">
        <w:rPr>
          <w:rFonts w:ascii="Arial" w:hAnsi="Arial" w:cs="Arial"/>
          <w:sz w:val="24"/>
          <w:szCs w:val="24"/>
          <w:lang w:val="hr-HR"/>
        </w:rPr>
        <w:t xml:space="preserve"> da </w:t>
      </w:r>
      <w:r w:rsidR="00C151E9">
        <w:rPr>
          <w:rFonts w:ascii="Arial" w:hAnsi="Arial" w:cs="Arial"/>
          <w:sz w:val="24"/>
          <w:szCs w:val="24"/>
          <w:lang w:val="hr-HR"/>
        </w:rPr>
        <w:t>je okrivljeni</w:t>
      </w:r>
      <w:r w:rsidR="00CF2B4F">
        <w:rPr>
          <w:rFonts w:ascii="Arial" w:hAnsi="Arial" w:cs="Arial"/>
          <w:sz w:val="24"/>
          <w:szCs w:val="24"/>
          <w:lang w:val="hr-HR"/>
        </w:rPr>
        <w:t>k</w:t>
      </w:r>
      <w:r w:rsidR="00D1440C">
        <w:rPr>
          <w:rFonts w:ascii="Arial" w:hAnsi="Arial" w:cs="Arial"/>
          <w:sz w:val="24"/>
          <w:szCs w:val="24"/>
          <w:lang w:val="hr-HR"/>
        </w:rPr>
        <w:t xml:space="preserve"> počini</w:t>
      </w:r>
      <w:r w:rsidR="00CF2B4F">
        <w:rPr>
          <w:rFonts w:ascii="Arial" w:hAnsi="Arial" w:cs="Arial"/>
          <w:sz w:val="24"/>
          <w:szCs w:val="24"/>
          <w:lang w:val="hr-HR"/>
        </w:rPr>
        <w:t>o</w:t>
      </w:r>
      <w:r w:rsidR="00C151E9">
        <w:rPr>
          <w:rFonts w:ascii="Arial" w:hAnsi="Arial" w:cs="Arial"/>
          <w:sz w:val="24"/>
          <w:szCs w:val="24"/>
          <w:lang w:val="hr-HR"/>
        </w:rPr>
        <w:t xml:space="preserve"> prekršaj koji </w:t>
      </w:r>
      <w:r w:rsidR="00CF2B4F">
        <w:rPr>
          <w:rFonts w:ascii="Arial" w:hAnsi="Arial" w:cs="Arial"/>
          <w:sz w:val="24"/>
          <w:szCs w:val="24"/>
          <w:lang w:val="hr-HR"/>
        </w:rPr>
        <w:t>mu</w:t>
      </w:r>
      <w:r w:rsidR="001B3CD1">
        <w:rPr>
          <w:rFonts w:ascii="Arial" w:hAnsi="Arial" w:cs="Arial"/>
          <w:sz w:val="24"/>
          <w:szCs w:val="24"/>
          <w:lang w:val="hr-HR"/>
        </w:rPr>
        <w:t xml:space="preserve"> se stavlja</w:t>
      </w:r>
      <w:r w:rsidRPr="00DF262E" w:rsidR="00DF262E">
        <w:rPr>
          <w:rFonts w:ascii="Arial" w:hAnsi="Arial" w:cs="Arial"/>
          <w:sz w:val="24"/>
          <w:szCs w:val="24"/>
          <w:lang w:val="hr-HR"/>
        </w:rPr>
        <w:t xml:space="preserve"> na</w:t>
      </w:r>
      <w:r w:rsidR="00DF262E">
        <w:rPr>
          <w:rFonts w:ascii="Arial" w:hAnsi="Arial" w:cs="Arial"/>
          <w:sz w:val="24"/>
          <w:szCs w:val="24"/>
          <w:lang w:val="hr-HR"/>
        </w:rPr>
        <w:t xml:space="preserve"> teret, slijedom čega je odlučeno</w:t>
      </w:r>
      <w:r w:rsidRPr="00DF262E" w:rsidR="00DF262E">
        <w:rPr>
          <w:rFonts w:ascii="Arial" w:hAnsi="Arial" w:cs="Arial"/>
          <w:sz w:val="24"/>
          <w:szCs w:val="24"/>
          <w:lang w:val="hr-HR"/>
        </w:rPr>
        <w:t xml:space="preserve"> kao u izreci.</w:t>
      </w:r>
    </w:p>
    <w:p w:rsidR="005E1AB4" w:rsidP="005E1AB4" w:rsidRDefault="005E1AB4">
      <w:pPr>
        <w:ind w:firstLine="54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3. Za ovaj prekršaj propisana je novčana kazna u iznosu od 300,00 do 2.000,00 eura ili kazna zatvora do 30 dana.</w:t>
      </w:r>
    </w:p>
    <w:p w:rsidR="00873EF4" w:rsidP="00C151E9" w:rsidRDefault="005E1AB4">
      <w:pPr>
        <w:ind w:firstLine="54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4. </w:t>
      </w:r>
      <w:r w:rsidR="00873EF4">
        <w:rPr>
          <w:rFonts w:ascii="Arial" w:hAnsi="Arial" w:cs="Arial"/>
          <w:sz w:val="24"/>
          <w:szCs w:val="24"/>
          <w:lang w:val="hr-HR"/>
        </w:rPr>
        <w:t xml:space="preserve">Prilikom odlučivanja 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o prekršajnoj sankciji, vodeći računa o svim okolnostima iz čl. 36. st. 2. Prekršajnog zakona, </w:t>
      </w:r>
      <w:r w:rsidRPr="00C57B69" w:rsidR="00873EF4">
        <w:rPr>
          <w:rFonts w:ascii="Arial" w:hAnsi="Arial" w:cs="Arial"/>
          <w:sz w:val="24"/>
          <w:szCs w:val="24"/>
          <w:lang w:val="hr-HR"/>
        </w:rPr>
        <w:t>sukladno odredbi čl. 36. st. 2. Prekršajnog zakona, sud je vodio računa o stupnju krivnje, opasnosti djela i svrsi kažnjavanja, te su uzete u obzir sve okolnosti koje utječu da kazna bude lakša ili teža za poč</w:t>
      </w:r>
      <w:r w:rsidR="00873EF4">
        <w:rPr>
          <w:rFonts w:ascii="Arial" w:hAnsi="Arial" w:cs="Arial"/>
          <w:sz w:val="24"/>
          <w:szCs w:val="24"/>
          <w:lang w:val="hr-HR"/>
        </w:rPr>
        <w:t xml:space="preserve">initelja. 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Slijedom navedenog, imajući na umu </w:t>
      </w:r>
      <w:r w:rsidR="00873EF4">
        <w:rPr>
          <w:rFonts w:ascii="Arial" w:hAnsi="Arial" w:cs="Arial"/>
          <w:sz w:val="24"/>
          <w:szCs w:val="24"/>
          <w:lang w:val="hr-HR"/>
        </w:rPr>
        <w:t xml:space="preserve">sve 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okolnosti </w:t>
      </w:r>
      <w:r w:rsidR="00873EF4">
        <w:rPr>
          <w:rFonts w:ascii="Arial" w:hAnsi="Arial" w:cs="Arial"/>
          <w:sz w:val="24"/>
          <w:szCs w:val="24"/>
          <w:lang w:val="hr-HR"/>
        </w:rPr>
        <w:t xml:space="preserve">konkretnog slučaja 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te prirodu i značaj prekršaja, </w:t>
      </w:r>
      <w:r w:rsidR="00CF2B4F">
        <w:rPr>
          <w:rFonts w:ascii="Arial" w:hAnsi="Arial" w:cs="Arial"/>
          <w:sz w:val="24"/>
          <w:szCs w:val="24"/>
          <w:lang w:val="hr-HR"/>
        </w:rPr>
        <w:t>kao i</w:t>
      </w:r>
      <w:r w:rsidR="00BD4A95">
        <w:rPr>
          <w:rFonts w:ascii="Arial" w:hAnsi="Arial" w:cs="Arial"/>
          <w:sz w:val="24"/>
          <w:szCs w:val="24"/>
          <w:lang w:val="hr-HR"/>
        </w:rPr>
        <w:t xml:space="preserve"> prekršajnu </w:t>
      </w:r>
      <w:r w:rsidR="00CF2B4F">
        <w:rPr>
          <w:rFonts w:ascii="Arial" w:hAnsi="Arial" w:cs="Arial"/>
          <w:sz w:val="24"/>
          <w:szCs w:val="24"/>
          <w:lang w:val="hr-HR"/>
        </w:rPr>
        <w:t>nekažnjavanost okrivljenika</w:t>
      </w:r>
      <w:r w:rsidR="00BD4A95">
        <w:rPr>
          <w:rFonts w:ascii="Arial" w:hAnsi="Arial" w:cs="Arial"/>
          <w:sz w:val="24"/>
          <w:szCs w:val="24"/>
          <w:lang w:val="hr-HR"/>
        </w:rPr>
        <w:t xml:space="preserve">, </w:t>
      </w:r>
      <w:r w:rsidRPr="006727A4" w:rsidR="00873EF4">
        <w:rPr>
          <w:rFonts w:ascii="Arial" w:hAnsi="Arial" w:cs="Arial"/>
          <w:sz w:val="24"/>
          <w:szCs w:val="24"/>
          <w:lang w:val="hr-HR"/>
        </w:rPr>
        <w:t xml:space="preserve">ovaj sud je </w:t>
      </w:r>
      <w:r w:rsidR="00D1440C">
        <w:rPr>
          <w:rFonts w:ascii="Arial" w:hAnsi="Arial" w:cs="Arial"/>
          <w:sz w:val="24"/>
          <w:szCs w:val="24"/>
          <w:lang w:val="hr-HR"/>
        </w:rPr>
        <w:t>okrivljeni</w:t>
      </w:r>
      <w:r w:rsidR="00CF2B4F">
        <w:rPr>
          <w:rFonts w:ascii="Arial" w:hAnsi="Arial" w:cs="Arial"/>
          <w:sz w:val="24"/>
          <w:szCs w:val="24"/>
          <w:lang w:val="hr-HR"/>
        </w:rPr>
        <w:t>ku</w:t>
      </w:r>
      <w:r w:rsidR="00873EF4">
        <w:rPr>
          <w:rFonts w:ascii="Arial" w:hAnsi="Arial" w:cs="Arial"/>
          <w:sz w:val="24"/>
          <w:szCs w:val="24"/>
          <w:lang w:val="hr-HR"/>
        </w:rPr>
        <w:t xml:space="preserve"> i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zrekao novčanu kaznu </w:t>
      </w:r>
      <w:r w:rsidR="00873EF4">
        <w:rPr>
          <w:rFonts w:ascii="Arial" w:hAnsi="Arial" w:cs="Arial"/>
          <w:sz w:val="24"/>
          <w:szCs w:val="24"/>
          <w:lang w:val="hr-HR"/>
        </w:rPr>
        <w:t>kao u izreci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, smatrajući da je ista primjerena i dostatna svim okolnostima konkretnog slučaja, te da će se </w:t>
      </w:r>
      <w:r w:rsidR="00873EF4">
        <w:rPr>
          <w:rFonts w:ascii="Arial" w:hAnsi="Arial" w:cs="Arial"/>
          <w:sz w:val="24"/>
          <w:szCs w:val="24"/>
          <w:lang w:val="hr-HR"/>
        </w:rPr>
        <w:t xml:space="preserve">istom </w:t>
      </w:r>
      <w:r w:rsidRPr="00D21DFF" w:rsidR="00873EF4">
        <w:rPr>
          <w:rFonts w:ascii="Arial" w:hAnsi="Arial" w:cs="Arial"/>
          <w:sz w:val="24"/>
          <w:szCs w:val="24"/>
          <w:lang w:val="hr-HR"/>
        </w:rPr>
        <w:t>do</w:t>
      </w:r>
      <w:r w:rsidR="00D1440C">
        <w:rPr>
          <w:rFonts w:ascii="Arial" w:hAnsi="Arial" w:cs="Arial"/>
          <w:sz w:val="24"/>
          <w:szCs w:val="24"/>
          <w:lang w:val="hr-HR"/>
        </w:rPr>
        <w:t>voljno utjecati na okrivljeni</w:t>
      </w:r>
      <w:r w:rsidR="00CF2B4F">
        <w:rPr>
          <w:rFonts w:ascii="Arial" w:hAnsi="Arial" w:cs="Arial"/>
          <w:sz w:val="24"/>
          <w:szCs w:val="24"/>
          <w:lang w:val="hr-HR"/>
        </w:rPr>
        <w:t xml:space="preserve">ka </w:t>
      </w:r>
      <w:r w:rsidR="00873EF4">
        <w:rPr>
          <w:rFonts w:ascii="Arial" w:hAnsi="Arial" w:cs="Arial"/>
          <w:sz w:val="24"/>
          <w:szCs w:val="24"/>
          <w:lang w:val="hr-HR"/>
        </w:rPr>
        <w:t>da ubuduće ne čini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 prekršaje i ostvariti opća svrha prek</w:t>
      </w:r>
      <w:r w:rsidR="00C151E9">
        <w:rPr>
          <w:rFonts w:ascii="Arial" w:hAnsi="Arial" w:cs="Arial"/>
          <w:sz w:val="24"/>
          <w:szCs w:val="24"/>
          <w:lang w:val="hr-HR"/>
        </w:rPr>
        <w:t>ršajnopravnih sankcija iz čl.</w:t>
      </w:r>
      <w:r w:rsidRPr="00D21DFF" w:rsidR="00873EF4">
        <w:rPr>
          <w:rFonts w:ascii="Arial" w:hAnsi="Arial" w:cs="Arial"/>
          <w:sz w:val="24"/>
          <w:szCs w:val="24"/>
          <w:lang w:val="hr-HR"/>
        </w:rPr>
        <w:t xml:space="preserve"> 6. Prekršajnog zakona i svrha kažnjavanja i</w:t>
      </w:r>
      <w:r w:rsidR="00C151E9">
        <w:rPr>
          <w:rFonts w:ascii="Arial" w:hAnsi="Arial" w:cs="Arial"/>
          <w:sz w:val="24"/>
          <w:szCs w:val="24"/>
          <w:lang w:val="hr-HR"/>
        </w:rPr>
        <w:t>z čl.</w:t>
      </w:r>
      <w:r w:rsidR="00525402">
        <w:rPr>
          <w:rFonts w:ascii="Arial" w:hAnsi="Arial" w:cs="Arial"/>
          <w:sz w:val="24"/>
          <w:szCs w:val="24"/>
          <w:lang w:val="hr-HR"/>
        </w:rPr>
        <w:t xml:space="preserve"> 32. Prekršajnog zakona.</w:t>
      </w:r>
    </w:p>
    <w:p w:rsidR="00694778" w:rsidP="00756165" w:rsidRDefault="00694778">
      <w:pPr>
        <w:ind w:firstLine="540"/>
        <w:jc w:val="both"/>
        <w:rPr>
          <w:rFonts w:ascii="Arial" w:hAnsi="Arial" w:cs="Arial"/>
          <w:sz w:val="24"/>
          <w:szCs w:val="24"/>
          <w:lang w:val="hr-HR"/>
        </w:rPr>
      </w:pPr>
    </w:p>
    <w:p w:rsidR="00BD4A95" w:rsidP="00756165" w:rsidRDefault="005E1AB4">
      <w:pPr>
        <w:ind w:firstLine="54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lastRenderedPageBreak/>
        <w:t>5</w:t>
      </w:r>
      <w:r w:rsidR="00C151E9">
        <w:rPr>
          <w:rFonts w:ascii="Arial" w:hAnsi="Arial" w:cs="Arial"/>
          <w:sz w:val="24"/>
          <w:szCs w:val="24"/>
          <w:lang w:val="hr-HR"/>
        </w:rPr>
        <w:t xml:space="preserve">. </w:t>
      </w:r>
      <w:r w:rsidRPr="0028285D" w:rsidR="00873EF4">
        <w:rPr>
          <w:rFonts w:ascii="Arial" w:hAnsi="Arial" w:cs="Arial"/>
          <w:sz w:val="24"/>
          <w:szCs w:val="24"/>
          <w:lang w:val="hr-HR"/>
        </w:rPr>
        <w:t xml:space="preserve">Pri tom se ističe da, </w:t>
      </w:r>
      <w:r w:rsidR="00C151E9">
        <w:rPr>
          <w:rFonts w:ascii="Arial" w:hAnsi="Arial" w:cs="Arial"/>
          <w:sz w:val="24"/>
          <w:szCs w:val="24"/>
          <w:lang w:val="hr-HR"/>
        </w:rPr>
        <w:t>sukladno odredbi čl. 152. st.</w:t>
      </w:r>
      <w:r w:rsidRPr="0028285D" w:rsidR="00873EF4">
        <w:rPr>
          <w:rFonts w:ascii="Arial" w:hAnsi="Arial" w:cs="Arial"/>
          <w:sz w:val="24"/>
          <w:szCs w:val="24"/>
          <w:lang w:val="hr-HR"/>
        </w:rPr>
        <w:t xml:space="preserve"> 3. Prekrša</w:t>
      </w:r>
      <w:r w:rsidR="00873EF4">
        <w:rPr>
          <w:rFonts w:ascii="Arial" w:hAnsi="Arial" w:cs="Arial"/>
          <w:sz w:val="24"/>
          <w:szCs w:val="24"/>
          <w:lang w:val="hr-HR"/>
        </w:rPr>
        <w:t>j</w:t>
      </w:r>
      <w:r w:rsidR="00D1440C">
        <w:rPr>
          <w:rFonts w:ascii="Arial" w:hAnsi="Arial" w:cs="Arial"/>
          <w:sz w:val="24"/>
          <w:szCs w:val="24"/>
          <w:lang w:val="hr-HR"/>
        </w:rPr>
        <w:t>nog zakona, ukoliko okrivljeni</w:t>
      </w:r>
      <w:r w:rsidR="00756165">
        <w:rPr>
          <w:rFonts w:ascii="Arial" w:hAnsi="Arial" w:cs="Arial"/>
          <w:sz w:val="24"/>
          <w:szCs w:val="24"/>
          <w:lang w:val="hr-HR"/>
        </w:rPr>
        <w:t>k</w:t>
      </w:r>
      <w:r w:rsidRPr="0028285D" w:rsidR="00873EF4">
        <w:rPr>
          <w:rFonts w:ascii="Arial" w:hAnsi="Arial" w:cs="Arial"/>
          <w:sz w:val="24"/>
          <w:szCs w:val="24"/>
          <w:lang w:val="hr-HR"/>
        </w:rPr>
        <w:t xml:space="preserve">u roku koji </w:t>
      </w:r>
      <w:r w:rsidR="00756165">
        <w:rPr>
          <w:rFonts w:ascii="Arial" w:hAnsi="Arial" w:cs="Arial"/>
          <w:sz w:val="24"/>
          <w:szCs w:val="24"/>
          <w:lang w:val="hr-HR"/>
        </w:rPr>
        <w:t>mu</w:t>
      </w:r>
      <w:r w:rsidR="00D1440C">
        <w:rPr>
          <w:rFonts w:ascii="Arial" w:hAnsi="Arial" w:cs="Arial"/>
          <w:sz w:val="24"/>
          <w:szCs w:val="24"/>
          <w:lang w:val="hr-HR"/>
        </w:rPr>
        <w:t xml:space="preserve"> je određen </w:t>
      </w:r>
      <w:r w:rsidRPr="0028285D" w:rsidR="00873EF4">
        <w:rPr>
          <w:rFonts w:ascii="Arial" w:hAnsi="Arial" w:cs="Arial"/>
          <w:sz w:val="24"/>
          <w:szCs w:val="24"/>
          <w:lang w:val="hr-HR"/>
        </w:rPr>
        <w:t>za plaćanje novčane</w:t>
      </w:r>
      <w:r w:rsidR="00873EF4">
        <w:rPr>
          <w:rFonts w:ascii="Arial" w:hAnsi="Arial" w:cs="Arial"/>
          <w:sz w:val="24"/>
          <w:szCs w:val="24"/>
          <w:lang w:val="hr-HR"/>
        </w:rPr>
        <w:t xml:space="preserve"> kazne</w:t>
      </w:r>
      <w:r w:rsidR="007D7717">
        <w:rPr>
          <w:rFonts w:ascii="Arial" w:hAnsi="Arial" w:cs="Arial"/>
          <w:sz w:val="24"/>
          <w:szCs w:val="24"/>
          <w:lang w:val="hr-HR"/>
        </w:rPr>
        <w:t xml:space="preserve"> (tj. u roku od mjesec dana po </w:t>
      </w:r>
      <w:r w:rsidR="002536BB">
        <w:rPr>
          <w:rFonts w:ascii="Arial" w:hAnsi="Arial" w:cs="Arial"/>
          <w:sz w:val="24"/>
          <w:szCs w:val="24"/>
          <w:lang w:val="hr-HR"/>
        </w:rPr>
        <w:t xml:space="preserve">pravomoćnosti </w:t>
      </w:r>
      <w:r w:rsidR="007D7717">
        <w:rPr>
          <w:rFonts w:ascii="Arial" w:hAnsi="Arial" w:cs="Arial"/>
          <w:sz w:val="24"/>
          <w:szCs w:val="24"/>
          <w:lang w:val="hr-HR"/>
        </w:rPr>
        <w:t>ovog prekršajnog naloga)</w:t>
      </w:r>
      <w:r w:rsidR="00873EF4">
        <w:rPr>
          <w:rFonts w:ascii="Arial" w:hAnsi="Arial" w:cs="Arial"/>
          <w:sz w:val="24"/>
          <w:szCs w:val="24"/>
          <w:lang w:val="hr-HR"/>
        </w:rPr>
        <w:t>, p</w:t>
      </w:r>
      <w:r w:rsidR="007D7717">
        <w:rPr>
          <w:rFonts w:ascii="Arial" w:hAnsi="Arial" w:cs="Arial"/>
          <w:sz w:val="24"/>
          <w:szCs w:val="24"/>
          <w:lang w:val="hr-HR"/>
        </w:rPr>
        <w:t>lati</w:t>
      </w:r>
      <w:r w:rsidRPr="0028285D" w:rsidR="00873EF4">
        <w:rPr>
          <w:rFonts w:ascii="Arial" w:hAnsi="Arial" w:cs="Arial"/>
          <w:sz w:val="24"/>
          <w:szCs w:val="24"/>
          <w:lang w:val="hr-HR"/>
        </w:rPr>
        <w:t xml:space="preserve"> dvije trećine izrečene kazne</w:t>
      </w:r>
      <w:r w:rsidR="00873EF4">
        <w:rPr>
          <w:rFonts w:ascii="Arial" w:hAnsi="Arial" w:cs="Arial"/>
          <w:sz w:val="24"/>
          <w:szCs w:val="24"/>
          <w:lang w:val="hr-HR"/>
        </w:rPr>
        <w:t xml:space="preserve"> </w:t>
      </w:r>
      <w:r w:rsidRPr="00B72CE8" w:rsidR="00873EF4">
        <w:rPr>
          <w:rFonts w:ascii="Arial" w:hAnsi="Arial" w:cs="Arial"/>
          <w:sz w:val="24"/>
          <w:szCs w:val="24"/>
          <w:highlight w:val="yellow"/>
          <w:lang w:val="hr-HR"/>
        </w:rPr>
        <w:t xml:space="preserve">(tj. iznos od </w:t>
      </w:r>
      <w:r w:rsidR="00A624F9">
        <w:rPr>
          <w:rFonts w:ascii="Arial" w:hAnsi="Arial" w:eastAsia="Calibri" w:cs="Arial"/>
          <w:sz w:val="24"/>
          <w:szCs w:val="24"/>
          <w:highlight w:val="yellow"/>
          <w:lang w:val="hr-HR"/>
        </w:rPr>
        <w:t>2</w:t>
      </w:r>
      <w:r w:rsidRPr="00B72CE8" w:rsidR="00DB42A2">
        <w:rPr>
          <w:rFonts w:ascii="Arial" w:hAnsi="Arial" w:eastAsia="Calibri" w:cs="Arial"/>
          <w:sz w:val="24"/>
          <w:szCs w:val="24"/>
          <w:highlight w:val="yellow"/>
          <w:lang w:val="hr-HR"/>
        </w:rPr>
        <w:t>00</w:t>
      </w:r>
      <w:r w:rsidRPr="00B72CE8" w:rsidR="007D7717">
        <w:rPr>
          <w:rFonts w:ascii="Arial" w:hAnsi="Arial" w:eastAsia="Calibri" w:cs="Arial"/>
          <w:sz w:val="24"/>
          <w:szCs w:val="24"/>
          <w:highlight w:val="yellow"/>
          <w:lang w:val="hr-HR"/>
        </w:rPr>
        <w:t xml:space="preserve">,00 eura </w:t>
      </w:r>
      <w:r w:rsidRPr="00B72CE8" w:rsidR="00D1440C">
        <w:rPr>
          <w:rFonts w:ascii="Arial" w:hAnsi="Arial" w:eastAsia="Calibri" w:cs="Arial"/>
          <w:sz w:val="24"/>
          <w:szCs w:val="24"/>
          <w:highlight w:val="yellow"/>
          <w:lang w:val="hr-HR"/>
        </w:rPr>
        <w:t>(</w:t>
      </w:r>
      <w:proofErr w:type="spellStart"/>
      <w:r w:rsidRPr="00B72CE8" w:rsidR="00DB42A2">
        <w:rPr>
          <w:rFonts w:ascii="Arial" w:hAnsi="Arial" w:eastAsia="Calibri" w:cs="Arial"/>
          <w:sz w:val="24"/>
          <w:szCs w:val="24"/>
          <w:highlight w:val="yellow"/>
          <w:lang w:val="hr-HR"/>
        </w:rPr>
        <w:t>dvjestoeura</w:t>
      </w:r>
      <w:proofErr w:type="spellEnd"/>
      <w:r w:rsidRPr="00B72CE8" w:rsidR="00D1440C">
        <w:rPr>
          <w:rFonts w:ascii="Arial" w:hAnsi="Arial" w:eastAsia="Calibri" w:cs="Arial"/>
          <w:sz w:val="24"/>
          <w:szCs w:val="24"/>
          <w:highlight w:val="yellow"/>
          <w:lang w:val="hr-HR"/>
        </w:rPr>
        <w:t>))</w:t>
      </w:r>
      <w:r w:rsidR="004F5AE6">
        <w:rPr>
          <w:rFonts w:ascii="Arial" w:hAnsi="Arial" w:cs="Arial"/>
          <w:sz w:val="24"/>
          <w:szCs w:val="24"/>
          <w:lang w:val="hr-HR"/>
        </w:rPr>
        <w:t xml:space="preserve"> </w:t>
      </w:r>
      <w:r w:rsidRPr="0028285D" w:rsidR="00873EF4">
        <w:rPr>
          <w:rFonts w:ascii="Arial" w:hAnsi="Arial" w:cs="Arial"/>
          <w:sz w:val="24"/>
          <w:szCs w:val="24"/>
          <w:lang w:val="hr-HR"/>
        </w:rPr>
        <w:t xml:space="preserve">smatrati će se da je novčana kazna plaćena u </w:t>
      </w:r>
      <w:r w:rsidR="00873EF4">
        <w:rPr>
          <w:rFonts w:ascii="Arial" w:hAnsi="Arial" w:cs="Arial"/>
          <w:sz w:val="24"/>
          <w:szCs w:val="24"/>
          <w:lang w:val="hr-HR"/>
        </w:rPr>
        <w:t>cijelosti</w:t>
      </w:r>
      <w:r w:rsidRPr="0028285D" w:rsidR="00873EF4">
        <w:rPr>
          <w:rFonts w:ascii="Arial" w:hAnsi="Arial" w:cs="Arial"/>
          <w:sz w:val="24"/>
          <w:szCs w:val="24"/>
          <w:lang w:val="hr-HR"/>
        </w:rPr>
        <w:t>.</w:t>
      </w:r>
    </w:p>
    <w:p w:rsidR="007A6004" w:rsidP="000C06D6" w:rsidRDefault="00FA7569">
      <w:pPr>
        <w:ind w:firstLine="54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6</w:t>
      </w:r>
      <w:r w:rsidR="00C151E9">
        <w:rPr>
          <w:rFonts w:ascii="Arial" w:hAnsi="Arial" w:cs="Arial"/>
          <w:sz w:val="24"/>
          <w:szCs w:val="24"/>
          <w:lang w:val="hr-HR"/>
        </w:rPr>
        <w:t xml:space="preserve">. </w:t>
      </w:r>
      <w:r w:rsidRPr="00D21DFF" w:rsidR="00CC2D29">
        <w:rPr>
          <w:rFonts w:ascii="Arial" w:hAnsi="Arial" w:cs="Arial"/>
          <w:sz w:val="24"/>
          <w:szCs w:val="24"/>
          <w:lang w:val="hr-HR"/>
        </w:rPr>
        <w:t>Odluka o troškovima prekršajnog postupka temelji se na citiranim zakonskim</w:t>
      </w:r>
      <w:r w:rsidR="000C06D6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EE227E" w:rsidP="007A6004" w:rsidRDefault="00CC2D2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 xml:space="preserve">odredbama, a visina paušala određena je </w:t>
      </w:r>
      <w:r w:rsidR="00873EF4">
        <w:rPr>
          <w:rFonts w:ascii="Arial" w:hAnsi="Arial" w:cs="Arial"/>
          <w:sz w:val="24"/>
          <w:szCs w:val="24"/>
          <w:lang w:val="hr-HR"/>
        </w:rPr>
        <w:t>primjereno duljini i složenosti postupka.</w:t>
      </w:r>
    </w:p>
    <w:p w:rsidRPr="00D21DFF" w:rsidR="00D74F77" w:rsidP="007904C8" w:rsidRDefault="00D74F77">
      <w:pPr>
        <w:ind w:firstLine="540"/>
        <w:jc w:val="both"/>
        <w:rPr>
          <w:rFonts w:ascii="Arial" w:hAnsi="Arial" w:cs="Arial"/>
          <w:sz w:val="24"/>
          <w:szCs w:val="24"/>
          <w:lang w:val="hr-HR"/>
        </w:rPr>
      </w:pPr>
    </w:p>
    <w:p w:rsidRPr="00D21DFF" w:rsidR="00E10DB8" w:rsidP="00E10DB8" w:rsidRDefault="00FB138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 xml:space="preserve">U </w:t>
      </w:r>
      <w:r w:rsidRPr="00D21DFF" w:rsidR="00E10DB8">
        <w:rPr>
          <w:rFonts w:ascii="Arial" w:hAnsi="Arial" w:cs="Arial"/>
          <w:sz w:val="24"/>
          <w:szCs w:val="24"/>
          <w:lang w:val="hr-HR"/>
        </w:rPr>
        <w:t>Zagreb</w:t>
      </w:r>
      <w:r w:rsidRPr="00D21DFF">
        <w:rPr>
          <w:rFonts w:ascii="Arial" w:hAnsi="Arial" w:cs="Arial"/>
          <w:sz w:val="24"/>
          <w:szCs w:val="24"/>
          <w:lang w:val="hr-HR"/>
        </w:rPr>
        <w:t>u</w:t>
      </w:r>
      <w:r w:rsidRPr="00D21DFF" w:rsidR="00E10DB8">
        <w:rPr>
          <w:rFonts w:ascii="Arial" w:hAnsi="Arial" w:cs="Arial"/>
          <w:sz w:val="24"/>
          <w:szCs w:val="24"/>
          <w:lang w:val="hr-HR"/>
        </w:rPr>
        <w:t xml:space="preserve">, </w:t>
      </w:r>
      <w:r w:rsidR="00560FCE">
        <w:rPr>
          <w:rFonts w:ascii="Arial" w:hAnsi="Arial" w:cs="Arial"/>
          <w:sz w:val="24"/>
          <w:szCs w:val="24"/>
          <w:lang w:val="hr-HR"/>
        </w:rPr>
        <w:t>02. travnja</w:t>
      </w:r>
      <w:r w:rsidR="00F97992">
        <w:rPr>
          <w:rFonts w:ascii="Arial" w:hAnsi="Arial" w:cs="Arial"/>
          <w:sz w:val="24"/>
          <w:szCs w:val="24"/>
          <w:lang w:val="hr-HR"/>
        </w:rPr>
        <w:t xml:space="preserve"> 2026</w:t>
      </w:r>
      <w:r w:rsidRPr="00D21DFF" w:rsidR="009351F6">
        <w:rPr>
          <w:rFonts w:ascii="Arial" w:hAnsi="Arial" w:cs="Arial"/>
          <w:sz w:val="24"/>
          <w:szCs w:val="24"/>
          <w:lang w:val="hr-HR"/>
        </w:rPr>
        <w:t>.</w:t>
      </w:r>
      <w:r w:rsidRPr="00D21DFF" w:rsidR="00477963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 w:rsidR="00E10DB8">
        <w:rPr>
          <w:rFonts w:ascii="Arial" w:hAnsi="Arial" w:cs="Arial"/>
          <w:sz w:val="24"/>
          <w:szCs w:val="24"/>
          <w:lang w:val="hr-HR"/>
        </w:rPr>
        <w:t>godine</w:t>
      </w:r>
      <w:r w:rsidRPr="00D21DFF" w:rsidR="00024B4F">
        <w:rPr>
          <w:rFonts w:ascii="Arial" w:hAnsi="Arial" w:cs="Arial"/>
          <w:sz w:val="24"/>
          <w:szCs w:val="24"/>
          <w:lang w:val="hr-HR"/>
        </w:rPr>
        <w:t>.</w:t>
      </w:r>
    </w:p>
    <w:p w:rsidR="009C4F49" w:rsidP="007D7717" w:rsidRDefault="009C4F49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D21DFF" w:rsidR="005E1AB4" w:rsidP="007D7717" w:rsidRDefault="005E1AB4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681A33" w:rsidP="00681A33" w:rsidRDefault="00F97992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="00B72CE8">
        <w:rPr>
          <w:rFonts w:ascii="Arial" w:hAnsi="Arial" w:cs="Arial"/>
          <w:sz w:val="24"/>
          <w:szCs w:val="24"/>
          <w:lang w:val="hr-HR"/>
        </w:rPr>
        <w:t xml:space="preserve"> </w:t>
      </w:r>
      <w:r w:rsidRPr="00D21DFF" w:rsidR="008E7E04">
        <w:rPr>
          <w:rFonts w:ascii="Arial" w:hAnsi="Arial" w:cs="Arial"/>
          <w:sz w:val="24"/>
          <w:szCs w:val="24"/>
          <w:lang w:val="hr-HR"/>
        </w:rPr>
        <w:t>Zapisničar</w:t>
      </w:r>
      <w:r w:rsidRPr="00D21DFF" w:rsidR="00D55DE3">
        <w:rPr>
          <w:rFonts w:ascii="Arial" w:hAnsi="Arial" w:cs="Arial"/>
          <w:sz w:val="24"/>
          <w:szCs w:val="24"/>
          <w:lang w:val="hr-HR"/>
        </w:rPr>
        <w:tab/>
      </w:r>
      <w:r w:rsidRPr="00D21DFF" w:rsidR="00D55DE3">
        <w:rPr>
          <w:rFonts w:ascii="Arial" w:hAnsi="Arial" w:cs="Arial"/>
          <w:sz w:val="24"/>
          <w:szCs w:val="24"/>
          <w:lang w:val="hr-HR"/>
        </w:rPr>
        <w:tab/>
      </w:r>
      <w:r w:rsidRPr="00D21DFF" w:rsidR="00D55DE3">
        <w:rPr>
          <w:rFonts w:ascii="Arial" w:hAnsi="Arial" w:cs="Arial"/>
          <w:sz w:val="24"/>
          <w:szCs w:val="24"/>
          <w:lang w:val="hr-HR"/>
        </w:rPr>
        <w:tab/>
      </w:r>
      <w:r w:rsidRPr="00D21DFF" w:rsidR="00D55DE3">
        <w:rPr>
          <w:rFonts w:ascii="Arial" w:hAnsi="Arial" w:cs="Arial"/>
          <w:sz w:val="24"/>
          <w:szCs w:val="24"/>
          <w:lang w:val="hr-HR"/>
        </w:rPr>
        <w:tab/>
      </w:r>
      <w:r w:rsidRPr="00D21DFF" w:rsidR="00D55DE3">
        <w:rPr>
          <w:rFonts w:ascii="Arial" w:hAnsi="Arial" w:cs="Arial"/>
          <w:sz w:val="24"/>
          <w:szCs w:val="24"/>
          <w:lang w:val="hr-HR"/>
        </w:rPr>
        <w:tab/>
      </w:r>
      <w:r w:rsidRPr="00D21DFF" w:rsidR="00D55DE3">
        <w:rPr>
          <w:rFonts w:ascii="Arial" w:hAnsi="Arial" w:cs="Arial"/>
          <w:sz w:val="24"/>
          <w:szCs w:val="24"/>
          <w:lang w:val="hr-HR"/>
        </w:rPr>
        <w:tab/>
      </w:r>
      <w:r w:rsidRPr="00D21DFF" w:rsidR="00D55DE3">
        <w:rPr>
          <w:rFonts w:ascii="Arial" w:hAnsi="Arial" w:cs="Arial"/>
          <w:sz w:val="24"/>
          <w:szCs w:val="24"/>
          <w:lang w:val="hr-HR"/>
        </w:rPr>
        <w:tab/>
      </w:r>
      <w:r w:rsidRPr="00D21DFF" w:rsidR="004B4341">
        <w:rPr>
          <w:rFonts w:ascii="Arial" w:hAnsi="Arial" w:cs="Arial"/>
          <w:sz w:val="24"/>
          <w:szCs w:val="24"/>
          <w:lang w:val="hr-HR"/>
        </w:rPr>
        <w:t xml:space="preserve">           </w:t>
      </w:r>
      <w:r w:rsidR="00681A33">
        <w:rPr>
          <w:rFonts w:ascii="Arial" w:hAnsi="Arial" w:cs="Arial"/>
          <w:sz w:val="24"/>
          <w:szCs w:val="24"/>
          <w:lang w:val="hr-HR"/>
        </w:rPr>
        <w:t xml:space="preserve">    </w:t>
      </w:r>
      <w:r w:rsidR="00873EF4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 xml:space="preserve">            </w:t>
      </w:r>
      <w:r w:rsidRPr="00D21DFF" w:rsidR="004B4341">
        <w:rPr>
          <w:rFonts w:ascii="Arial" w:hAnsi="Arial" w:cs="Arial"/>
          <w:sz w:val="24"/>
          <w:szCs w:val="24"/>
          <w:lang w:val="hr-HR"/>
        </w:rPr>
        <w:t>S</w:t>
      </w:r>
      <w:r w:rsidRPr="00D21DFF" w:rsidR="008E7E04">
        <w:rPr>
          <w:rFonts w:ascii="Arial" w:hAnsi="Arial" w:cs="Arial"/>
          <w:sz w:val="24"/>
          <w:szCs w:val="24"/>
          <w:lang w:val="hr-HR"/>
        </w:rPr>
        <w:t>udac</w:t>
      </w:r>
    </w:p>
    <w:p w:rsidR="000C06D6" w:rsidP="00F70D1F" w:rsidRDefault="00F97992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Ivana Grčić</w:t>
      </w:r>
      <w:r w:rsidRPr="00D21DFF" w:rsidR="00EE227E">
        <w:rPr>
          <w:rFonts w:ascii="Arial" w:hAnsi="Arial" w:cs="Arial"/>
          <w:sz w:val="24"/>
          <w:szCs w:val="24"/>
          <w:lang w:val="hr-HR"/>
        </w:rPr>
        <w:tab/>
      </w:r>
      <w:r w:rsidRPr="00D21DFF" w:rsidR="00EE227E">
        <w:rPr>
          <w:rFonts w:ascii="Arial" w:hAnsi="Arial" w:cs="Arial"/>
          <w:sz w:val="24"/>
          <w:szCs w:val="24"/>
          <w:lang w:val="hr-HR"/>
        </w:rPr>
        <w:tab/>
      </w:r>
      <w:r w:rsidRPr="00D21DFF" w:rsidR="00EE227E">
        <w:rPr>
          <w:rFonts w:ascii="Arial" w:hAnsi="Arial" w:cs="Arial"/>
          <w:sz w:val="24"/>
          <w:szCs w:val="24"/>
          <w:lang w:val="hr-HR"/>
        </w:rPr>
        <w:tab/>
      </w:r>
      <w:r w:rsidRPr="00D21DFF" w:rsidR="00EE227E">
        <w:rPr>
          <w:rFonts w:ascii="Arial" w:hAnsi="Arial" w:cs="Arial"/>
          <w:sz w:val="24"/>
          <w:szCs w:val="24"/>
          <w:lang w:val="hr-HR"/>
        </w:rPr>
        <w:tab/>
      </w:r>
      <w:r w:rsidRPr="00D21DFF" w:rsidR="00EE227E">
        <w:rPr>
          <w:rFonts w:ascii="Arial" w:hAnsi="Arial" w:cs="Arial"/>
          <w:sz w:val="24"/>
          <w:szCs w:val="24"/>
          <w:lang w:val="hr-HR"/>
        </w:rPr>
        <w:tab/>
      </w:r>
      <w:r w:rsidRPr="00D21DFF" w:rsidR="00EC74C9">
        <w:rPr>
          <w:rFonts w:ascii="Arial" w:hAnsi="Arial" w:cs="Arial"/>
          <w:sz w:val="24"/>
          <w:szCs w:val="24"/>
          <w:lang w:val="hr-HR"/>
        </w:rPr>
        <w:t xml:space="preserve">                    </w:t>
      </w:r>
      <w:r w:rsidR="00CC2D29">
        <w:rPr>
          <w:rFonts w:ascii="Arial" w:hAnsi="Arial" w:cs="Arial"/>
          <w:sz w:val="24"/>
          <w:szCs w:val="24"/>
          <w:lang w:val="hr-HR"/>
        </w:rPr>
        <w:t xml:space="preserve">   </w:t>
      </w:r>
      <w:r w:rsidR="00681A33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 xml:space="preserve">            </w:t>
      </w:r>
      <w:r w:rsidRPr="00D21DFF" w:rsidR="00E11427">
        <w:rPr>
          <w:rFonts w:ascii="Arial" w:hAnsi="Arial" w:cs="Arial"/>
          <w:sz w:val="24"/>
          <w:szCs w:val="24"/>
          <w:lang w:val="hr-HR"/>
        </w:rPr>
        <w:t xml:space="preserve">Kristina </w:t>
      </w:r>
      <w:proofErr w:type="spellStart"/>
      <w:r w:rsidRPr="00D21DFF" w:rsidR="00E11427">
        <w:rPr>
          <w:rFonts w:ascii="Arial" w:hAnsi="Arial" w:cs="Arial"/>
          <w:sz w:val="24"/>
          <w:szCs w:val="24"/>
          <w:lang w:val="hr-HR"/>
        </w:rPr>
        <w:t>Koščec</w:t>
      </w:r>
      <w:proofErr w:type="spellEnd"/>
      <w:r w:rsidRPr="00D21DFF" w:rsidR="00E1142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1DFF" w:rsidR="00E11427">
        <w:rPr>
          <w:rFonts w:ascii="Arial" w:hAnsi="Arial" w:cs="Arial"/>
          <w:sz w:val="24"/>
          <w:szCs w:val="24"/>
          <w:lang w:val="hr-HR"/>
        </w:rPr>
        <w:t>Kušić</w:t>
      </w:r>
      <w:proofErr w:type="spellEnd"/>
    </w:p>
    <w:p w:rsidR="00BD4A95" w:rsidP="00F70D1F" w:rsidRDefault="00BD4A95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name="_GoBack" w:id="0"/>
      <w:bookmarkEnd w:id="0"/>
    </w:p>
    <w:p w:rsidRPr="00D21DFF" w:rsidR="002B37A0" w:rsidP="002B37A0" w:rsidRDefault="002B37A0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 xml:space="preserve">Uputa o </w:t>
      </w:r>
      <w:r>
        <w:rPr>
          <w:rFonts w:ascii="Arial" w:hAnsi="Arial" w:cs="Arial"/>
          <w:sz w:val="24"/>
          <w:szCs w:val="24"/>
          <w:lang w:val="hr-HR"/>
        </w:rPr>
        <w:t>pravu na prigovor</w:t>
      </w:r>
      <w:r w:rsidRPr="00D21DFF">
        <w:rPr>
          <w:rFonts w:ascii="Arial" w:hAnsi="Arial" w:cs="Arial"/>
          <w:sz w:val="24"/>
          <w:szCs w:val="24"/>
          <w:lang w:val="hr-HR"/>
        </w:rPr>
        <w:t>:</w:t>
      </w:r>
    </w:p>
    <w:p w:rsidR="002B37A0" w:rsidP="002B37A0" w:rsidRDefault="002B37A0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hr-HR" w:eastAsia="hr-BA"/>
        </w:rPr>
      </w:pPr>
      <w:r w:rsidRPr="00DF262E">
        <w:rPr>
          <w:rFonts w:ascii="Arial" w:hAnsi="Arial" w:cs="Arial"/>
          <w:sz w:val="24"/>
          <w:szCs w:val="24"/>
          <w:lang w:val="hr-HR" w:eastAsia="hr-BA"/>
        </w:rPr>
        <w:t>Protiv ovog prekršajnog</w:t>
      </w:r>
      <w:r w:rsidR="00D1440C">
        <w:rPr>
          <w:rFonts w:ascii="Arial" w:hAnsi="Arial" w:cs="Arial"/>
          <w:sz w:val="24"/>
          <w:szCs w:val="24"/>
          <w:lang w:val="hr-HR" w:eastAsia="hr-BA"/>
        </w:rPr>
        <w:t xml:space="preserve"> naloga</w:t>
      </w:r>
      <w:r w:rsidRPr="00DF262E">
        <w:rPr>
          <w:rFonts w:ascii="Arial" w:hAnsi="Arial" w:cs="Arial"/>
          <w:sz w:val="24"/>
          <w:szCs w:val="24"/>
          <w:lang w:val="hr-HR" w:eastAsia="hr-BA"/>
        </w:rPr>
        <w:t xml:space="preserve"> </w:t>
      </w:r>
      <w:r w:rsidR="000C06D6">
        <w:rPr>
          <w:rFonts w:ascii="Arial" w:hAnsi="Arial" w:cs="Arial"/>
          <w:sz w:val="24"/>
          <w:szCs w:val="24"/>
          <w:lang w:val="hr-HR" w:eastAsia="hr-BA"/>
        </w:rPr>
        <w:t>dopušten je</w:t>
      </w:r>
      <w:r w:rsidRPr="00983EFD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>prigovor</w:t>
      </w:r>
      <w:r w:rsidRPr="00983EFD">
        <w:rPr>
          <w:rFonts w:ascii="Arial" w:hAnsi="Arial" w:cs="Arial"/>
          <w:sz w:val="24"/>
          <w:szCs w:val="24"/>
          <w:lang w:val="hr-HR"/>
        </w:rPr>
        <w:t xml:space="preserve"> u ro</w:t>
      </w:r>
      <w:r>
        <w:rPr>
          <w:rFonts w:ascii="Arial" w:hAnsi="Arial" w:cs="Arial"/>
          <w:sz w:val="24"/>
          <w:szCs w:val="24"/>
          <w:lang w:val="hr-HR"/>
        </w:rPr>
        <w:t xml:space="preserve">ku od osam dana od dana dostave. Prigovor </w:t>
      </w:r>
      <w:r w:rsidRPr="00983EFD">
        <w:rPr>
          <w:rFonts w:ascii="Arial" w:hAnsi="Arial" w:cs="Arial"/>
          <w:sz w:val="24"/>
          <w:szCs w:val="24"/>
          <w:lang w:val="hr-HR"/>
        </w:rPr>
        <w:t>se podnosi na adresu Općinski prekršajni sud u Zagrebu, Zagreb, Avenija Dubrovni</w:t>
      </w:r>
      <w:r>
        <w:rPr>
          <w:rFonts w:ascii="Arial" w:hAnsi="Arial" w:cs="Arial"/>
          <w:sz w:val="24"/>
          <w:szCs w:val="24"/>
          <w:lang w:val="hr-HR"/>
        </w:rPr>
        <w:t>k 8, u dva istovjetna primjerka.</w:t>
      </w:r>
    </w:p>
    <w:p w:rsidR="007F137C" w:rsidP="007F137C" w:rsidRDefault="007F137C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hr-HR" w:eastAsia="hr-BA"/>
        </w:rPr>
      </w:pPr>
    </w:p>
    <w:p w:rsidRPr="00DF262E" w:rsidR="00DF262E" w:rsidP="00DF262E" w:rsidRDefault="00DF262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sz w:val="24"/>
          <w:szCs w:val="24"/>
          <w:lang w:val="hr-HR" w:eastAsia="hr-BA"/>
        </w:rPr>
      </w:pPr>
      <w:r w:rsidRPr="00DF262E">
        <w:rPr>
          <w:rFonts w:ascii="Arial" w:hAnsi="Arial" w:cs="Arial"/>
          <w:sz w:val="24"/>
          <w:szCs w:val="24"/>
          <w:lang w:val="hr-HR" w:eastAsia="hr-BA"/>
        </w:rPr>
        <w:t>U prekršajnom postupku koji se vodi po prigovoru na prekršajni nalog zbog poricanja prekršaja sud nije vezan zabranom iz čl. 202. st. 4. Prekršajnog zakona (zabrana izmjene presude na štetu okrivljenika).</w:t>
      </w:r>
    </w:p>
    <w:p w:rsidRPr="00D21DFF" w:rsidR="007A6004" w:rsidP="00331797" w:rsidRDefault="007A6004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E61646" w:rsidP="00E61646" w:rsidRDefault="00E61646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306E6" w:rsidP="00E61646" w:rsidRDefault="00F306E6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3E6FDD" w:rsidP="00DB42A2" w:rsidRDefault="003E6FDD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D21DFF">
        <w:rPr>
          <w:rFonts w:ascii="Arial" w:hAnsi="Arial" w:cs="Arial"/>
          <w:sz w:val="24"/>
          <w:szCs w:val="24"/>
          <w:lang w:val="hr-HR"/>
        </w:rPr>
        <w:t>Dostaviti:</w:t>
      </w:r>
    </w:p>
    <w:p w:rsidR="007F137C" w:rsidP="00E61646" w:rsidRDefault="00C151E9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1. O</w:t>
      </w:r>
      <w:r w:rsidR="00E61646">
        <w:rPr>
          <w:rFonts w:ascii="Arial" w:hAnsi="Arial" w:cs="Arial"/>
          <w:sz w:val="24"/>
          <w:szCs w:val="24"/>
          <w:lang w:val="hr-HR"/>
        </w:rPr>
        <w:t xml:space="preserve">kr.: </w:t>
      </w:r>
      <w:r w:rsidR="00A624F9">
        <w:rPr>
          <w:rFonts w:ascii="Arial" w:hAnsi="Arial" w:cs="Arial"/>
          <w:sz w:val="24"/>
          <w:szCs w:val="24"/>
          <w:lang w:val="hr-HR"/>
        </w:rPr>
        <w:t xml:space="preserve">Nikola </w:t>
      </w:r>
      <w:proofErr w:type="spellStart"/>
      <w:r w:rsidR="00A624F9">
        <w:rPr>
          <w:rFonts w:ascii="Arial" w:hAnsi="Arial" w:cs="Arial"/>
          <w:sz w:val="24"/>
          <w:szCs w:val="24"/>
          <w:lang w:val="hr-HR"/>
        </w:rPr>
        <w:t>Karasić</w:t>
      </w:r>
      <w:proofErr w:type="spellEnd"/>
      <w:r w:rsidR="00A624F9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="00A624F9">
        <w:rPr>
          <w:rFonts w:ascii="Arial" w:hAnsi="Arial" w:cs="Arial"/>
          <w:sz w:val="24"/>
          <w:szCs w:val="24"/>
          <w:lang w:val="hr-HR"/>
        </w:rPr>
        <w:t>Komuševac</w:t>
      </w:r>
      <w:proofErr w:type="spellEnd"/>
      <w:r w:rsidR="00A624F9">
        <w:rPr>
          <w:rFonts w:ascii="Arial" w:hAnsi="Arial" w:cs="Arial"/>
          <w:sz w:val="24"/>
          <w:szCs w:val="24"/>
          <w:lang w:val="hr-HR"/>
        </w:rPr>
        <w:t xml:space="preserve"> 154, Čazma, </w:t>
      </w:r>
    </w:p>
    <w:p w:rsidR="00E61646" w:rsidP="007F137C" w:rsidRDefault="00C151E9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2</w:t>
      </w:r>
      <w:r w:rsidR="00E61646">
        <w:rPr>
          <w:rFonts w:ascii="Arial" w:hAnsi="Arial" w:cs="Arial"/>
          <w:sz w:val="24"/>
          <w:szCs w:val="24"/>
          <w:lang w:val="hr-HR"/>
        </w:rPr>
        <w:t xml:space="preserve">. </w:t>
      </w:r>
      <w:r w:rsidR="009C6679">
        <w:rPr>
          <w:rFonts w:ascii="Arial" w:hAnsi="Arial" w:cs="Arial"/>
          <w:sz w:val="24"/>
          <w:szCs w:val="24"/>
          <w:lang w:val="hr-HR"/>
        </w:rPr>
        <w:t xml:space="preserve">Tužitelju: </w:t>
      </w:r>
      <w:r w:rsidR="00DB42A2">
        <w:rPr>
          <w:rFonts w:ascii="Arial" w:hAnsi="Arial" w:cs="Arial"/>
          <w:sz w:val="24"/>
          <w:szCs w:val="24"/>
          <w:lang w:val="hr-HR"/>
        </w:rPr>
        <w:t>MUP</w:t>
      </w:r>
      <w:r w:rsidR="00776109">
        <w:rPr>
          <w:rFonts w:ascii="Arial" w:hAnsi="Arial" w:cs="Arial"/>
          <w:sz w:val="24"/>
          <w:szCs w:val="24"/>
          <w:lang w:val="hr-HR"/>
        </w:rPr>
        <w:t>,</w:t>
      </w:r>
      <w:r w:rsidR="00E61646">
        <w:rPr>
          <w:rFonts w:ascii="Arial" w:hAnsi="Arial" w:cs="Arial"/>
          <w:sz w:val="24"/>
          <w:szCs w:val="24"/>
          <w:lang w:val="hr-HR"/>
        </w:rPr>
        <w:t xml:space="preserve"> </w:t>
      </w:r>
      <w:r w:rsidR="00A624F9">
        <w:rPr>
          <w:rFonts w:ascii="Arial" w:hAnsi="Arial" w:cs="Arial"/>
          <w:sz w:val="24"/>
          <w:szCs w:val="24"/>
          <w:lang w:val="hr-HR"/>
        </w:rPr>
        <w:t>Policijska uprava bjelovarsko-bilogorska, Policijska postaja Čazma,</w:t>
      </w:r>
    </w:p>
    <w:p w:rsidRPr="00D21DFF" w:rsidR="00C25245" w:rsidP="00E61646" w:rsidRDefault="00C151E9">
      <w:pPr>
        <w:tabs>
          <w:tab w:val="left" w:pos="142"/>
        </w:tabs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3</w:t>
      </w:r>
      <w:r w:rsidR="00E61646">
        <w:rPr>
          <w:rFonts w:ascii="Arial" w:hAnsi="Arial" w:cs="Arial"/>
          <w:sz w:val="24"/>
          <w:szCs w:val="24"/>
          <w:lang w:val="hr-HR"/>
        </w:rPr>
        <w:t xml:space="preserve">. </w:t>
      </w:r>
      <w:r w:rsidRPr="00D21DFF" w:rsidR="00C25245">
        <w:rPr>
          <w:rFonts w:ascii="Arial" w:hAnsi="Arial" w:cs="Arial"/>
          <w:sz w:val="24"/>
          <w:szCs w:val="24"/>
          <w:lang w:val="hr-HR"/>
        </w:rPr>
        <w:t>U spis.</w:t>
      </w:r>
    </w:p>
    <w:sectPr w:rsidRPr="00D21DFF" w:rsidR="00C25245" w:rsidSect="008D108F">
      <w:headerReference w:type="even" r:id="rId9"/>
      <w:headerReference w:type="default" r:id="rId10"/>
      <w:footerReference w:type="default" r:id="rId11"/>
      <w:pgSz w:w="11907" w:h="16840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74E73" w:rsidRDefault="00D74E73">
      <w:r>
        <w:separator/>
      </w:r>
    </w:p>
  </w:endnote>
  <w:endnote w:type="continuationSeparator" w:id="0">
    <w:p w:rsidR="00D74E73" w:rsidRDefault="00D74E73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necticut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562E6" w:rsidP="00A32B60" w:rsidRDefault="005562E6">
    <w:pPr>
      <w:pStyle w:val="Podnoje"/>
    </w:pPr>
  </w:p>
  <w:p w:rsidR="005562E6" w:rsidRDefault="005562E6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74E73" w:rsidRDefault="00D74E73">
      <w:r>
        <w:separator/>
      </w:r>
    </w:p>
  </w:footnote>
  <w:footnote w:type="continuationSeparator" w:id="0">
    <w:p w:rsidR="00D74E73" w:rsidRDefault="00D74E73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562E6" w:rsidRDefault="005562E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5562E6" w:rsidRDefault="005562E6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77945" w:rsidR="009471C2" w:rsidRDefault="008D108F">
    <w:pPr>
      <w:pStyle w:val="Zaglavlje"/>
      <w:jc w:val="center"/>
      <w:rPr>
        <w:rFonts w:ascii="Arial" w:hAnsi="Arial" w:cs="Arial"/>
      </w:rPr>
    </w:pPr>
    <w:r w:rsidRPr="00477945">
      <w:rPr>
        <w:rFonts w:ascii="Arial" w:hAnsi="Arial" w:cs="Arial"/>
      </w:rPr>
      <w:fldChar w:fldCharType="begin"/>
    </w:r>
    <w:r w:rsidRPr="00477945">
      <w:rPr>
        <w:rFonts w:ascii="Arial" w:hAnsi="Arial" w:cs="Arial"/>
      </w:rPr>
      <w:instrText>PAGE   \* MERGEFORMAT</w:instrText>
    </w:r>
    <w:r w:rsidRPr="00477945">
      <w:rPr>
        <w:rFonts w:ascii="Arial" w:hAnsi="Arial" w:cs="Arial"/>
      </w:rPr>
      <w:fldChar w:fldCharType="separate"/>
    </w:r>
    <w:r w:rsidRPr="00845320" w:rsidR="00845320">
      <w:rPr>
        <w:rFonts w:ascii="Arial" w:hAnsi="Arial" w:cs="Arial"/>
        <w:noProof/>
        <w:lang w:val="hr-HR"/>
      </w:rPr>
      <w:t>3</w:t>
    </w:r>
    <w:r w:rsidRPr="00477945">
      <w:rPr>
        <w:rFonts w:ascii="Arial" w:hAnsi="Arial" w:cs="Arial"/>
      </w:rPr>
      <w:fldChar w:fldCharType="end"/>
    </w:r>
  </w:p>
  <w:p w:rsidR="008D108F" w:rsidP="008D108F" w:rsidRDefault="008D108F">
    <w:pPr>
      <w:pStyle w:val="Zaglavlje"/>
      <w:rPr>
        <w:rFonts w:ascii="Arial" w:hAnsi="Arial" w:cs="Arial"/>
      </w:rPr>
    </w:pPr>
  </w:p>
  <w:p w:rsidRPr="00477945" w:rsidR="00ED7C5D" w:rsidP="008D108F" w:rsidRDefault="00ED7C5D">
    <w:pPr>
      <w:pStyle w:val="Zaglavlje"/>
      <w:rPr>
        <w:rFonts w:ascii="Arial" w:hAnsi="Arial" w:cs="Arial"/>
      </w:rPr>
    </w:pPr>
  </w:p>
  <w:p w:rsidR="008D108F" w:rsidP="00D74F77" w:rsidRDefault="00F222A0">
    <w:pPr>
      <w:jc w:val="right"/>
      <w:rPr>
        <w:rFonts w:ascii="Arial" w:hAnsi="Arial" w:cs="Arial"/>
        <w:sz w:val="24"/>
        <w:szCs w:val="24"/>
        <w:lang w:val="hr-HR"/>
      </w:rPr>
    </w:pPr>
    <w:r>
      <w:rPr>
        <w:rFonts w:ascii="Arial" w:hAnsi="Arial" w:cs="Arial"/>
        <w:bCs/>
        <w:sz w:val="24"/>
        <w:szCs w:val="24"/>
        <w:lang w:val="hr-HR"/>
      </w:rPr>
      <w:t xml:space="preserve">                                                                              </w:t>
    </w:r>
    <w:r w:rsidR="00ED7C5D">
      <w:rPr>
        <w:rFonts w:ascii="Arial" w:hAnsi="Arial" w:cs="Arial"/>
        <w:bCs/>
        <w:sz w:val="24"/>
        <w:szCs w:val="24"/>
        <w:lang w:val="hr-HR"/>
      </w:rPr>
      <w:t xml:space="preserve">    </w:t>
    </w:r>
    <w:r w:rsidR="00E23DFD">
      <w:rPr>
        <w:rFonts w:ascii="Arial" w:hAnsi="Arial" w:cs="Arial"/>
        <w:bCs/>
        <w:sz w:val="24"/>
        <w:szCs w:val="24"/>
        <w:lang w:val="hr-HR"/>
      </w:rPr>
      <w:t>Poslovni broj:</w:t>
    </w:r>
    <w:r w:rsidRPr="00D8379C" w:rsidR="00D8379C">
      <w:rPr>
        <w:rFonts w:ascii="Arial" w:hAnsi="Arial" w:cs="Arial"/>
        <w:bCs/>
        <w:sz w:val="24"/>
        <w:szCs w:val="24"/>
        <w:lang w:val="hr-HR"/>
      </w:rPr>
      <w:t xml:space="preserve"> Pp-</w:t>
    </w:r>
    <w:r w:rsidR="00DB42A2">
      <w:rPr>
        <w:rFonts w:ascii="Arial" w:hAnsi="Arial" w:cs="Arial"/>
        <w:bCs/>
        <w:sz w:val="24"/>
        <w:szCs w:val="24"/>
        <w:lang w:val="hr-HR"/>
      </w:rPr>
      <w:t>1039/2026</w:t>
    </w:r>
  </w:p>
  <w:p w:rsidRPr="00477945" w:rsidR="00CD2750" w:rsidP="00477945" w:rsidRDefault="00CD2750">
    <w:pPr>
      <w:ind w:left="4320" w:firstLine="720"/>
      <w:jc w:val="right"/>
      <w:rPr>
        <w:rFonts w:ascii="Arial" w:hAnsi="Arial" w:cs="Arial"/>
        <w:sz w:val="24"/>
        <w:szCs w:val="24"/>
        <w:lang w:val="hr-HR"/>
      </w:rPr>
    </w:pPr>
  </w:p>
  <w:p w:rsidRPr="00477945" w:rsidR="009471C2" w:rsidRDefault="009471C2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EAC62A8"/>
    <w:multiLevelType w:val="singleLevel"/>
    <w:tmpl w:val="35322408"/>
    <w:lvl w:ilvl="0">
      <w:start w:val="1"/>
      <w:numFmt w:val="decimal"/>
      <w:lvlText w:val="%1."/>
      <w:legacy w:legacy="true" w:legacySpace="0" w:legacyIndent="283"/>
      <w:lvlJc w:val="left"/>
      <w:pPr>
        <w:ind w:left="283" w:hanging="283"/>
      </w:pPr>
    </w:lvl>
  </w:abstractNum>
  <w:abstractNum w:abstractNumId="1">
    <w:nsid w:val="7EF41E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true" w:legacySpace="0" w:legacyIndent="283"/>
        <w:lvlJc w:val="left"/>
        <w:pPr>
          <w:ind w:left="283" w:hanging="283"/>
        </w:pPr>
      </w:lvl>
    </w:lvlOverride>
  </w:num>
  <w:num w:numId="3">
    <w:abstractNumId w:val="0"/>
    <w:lvlOverride w:ilvl="0">
      <w:lvl w:ilvl="0">
        <w:start w:val="1"/>
        <w:numFmt w:val="decimal"/>
        <w:lvlText w:val="%1."/>
        <w:legacy w:legacy="true" w:legacySpace="0" w:legacyIndent="283"/>
        <w:lvlJc w:val="left"/>
        <w:pPr>
          <w:ind w:left="283" w:hanging="283"/>
        </w:pPr>
      </w:lvl>
    </w:lvlOverride>
  </w:num>
  <w:num w:numId="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83969" v:ext="edit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E73"/>
    <w:rsid w:val="0000029E"/>
    <w:rsid w:val="00003B65"/>
    <w:rsid w:val="00005536"/>
    <w:rsid w:val="000150A2"/>
    <w:rsid w:val="000172B3"/>
    <w:rsid w:val="00020E08"/>
    <w:rsid w:val="00023144"/>
    <w:rsid w:val="00024B4F"/>
    <w:rsid w:val="00033B0C"/>
    <w:rsid w:val="00045D7D"/>
    <w:rsid w:val="000552E4"/>
    <w:rsid w:val="00055B4D"/>
    <w:rsid w:val="0007636E"/>
    <w:rsid w:val="00083FF5"/>
    <w:rsid w:val="00092791"/>
    <w:rsid w:val="000937F3"/>
    <w:rsid w:val="00095423"/>
    <w:rsid w:val="00095473"/>
    <w:rsid w:val="000A3C12"/>
    <w:rsid w:val="000A5238"/>
    <w:rsid w:val="000A62D7"/>
    <w:rsid w:val="000B091D"/>
    <w:rsid w:val="000B0F58"/>
    <w:rsid w:val="000B4990"/>
    <w:rsid w:val="000C06D6"/>
    <w:rsid w:val="000C0E19"/>
    <w:rsid w:val="000C11C5"/>
    <w:rsid w:val="000C1CE4"/>
    <w:rsid w:val="000C1F73"/>
    <w:rsid w:val="000C36CC"/>
    <w:rsid w:val="000D1E04"/>
    <w:rsid w:val="000D2621"/>
    <w:rsid w:val="000F3688"/>
    <w:rsid w:val="000F4E3B"/>
    <w:rsid w:val="001024C5"/>
    <w:rsid w:val="00112867"/>
    <w:rsid w:val="0011453B"/>
    <w:rsid w:val="00120ED6"/>
    <w:rsid w:val="001223DF"/>
    <w:rsid w:val="00132343"/>
    <w:rsid w:val="00134EE2"/>
    <w:rsid w:val="00140A74"/>
    <w:rsid w:val="00143983"/>
    <w:rsid w:val="00162FD4"/>
    <w:rsid w:val="001727B1"/>
    <w:rsid w:val="0017510D"/>
    <w:rsid w:val="0017577A"/>
    <w:rsid w:val="0017671B"/>
    <w:rsid w:val="00185079"/>
    <w:rsid w:val="00191E17"/>
    <w:rsid w:val="0019251A"/>
    <w:rsid w:val="001955AD"/>
    <w:rsid w:val="001971B1"/>
    <w:rsid w:val="001B08EF"/>
    <w:rsid w:val="001B2760"/>
    <w:rsid w:val="001B3CD1"/>
    <w:rsid w:val="001B5433"/>
    <w:rsid w:val="001C5199"/>
    <w:rsid w:val="001C7EDA"/>
    <w:rsid w:val="001F1D6C"/>
    <w:rsid w:val="0021450C"/>
    <w:rsid w:val="0022570C"/>
    <w:rsid w:val="00234338"/>
    <w:rsid w:val="00236FD6"/>
    <w:rsid w:val="00241AD5"/>
    <w:rsid w:val="002527D8"/>
    <w:rsid w:val="002536BB"/>
    <w:rsid w:val="00255D2E"/>
    <w:rsid w:val="0025728C"/>
    <w:rsid w:val="00261277"/>
    <w:rsid w:val="0026482C"/>
    <w:rsid w:val="0028285D"/>
    <w:rsid w:val="002949D4"/>
    <w:rsid w:val="00297575"/>
    <w:rsid w:val="002B37A0"/>
    <w:rsid w:val="002B73A4"/>
    <w:rsid w:val="002D3E31"/>
    <w:rsid w:val="002E2583"/>
    <w:rsid w:val="002E46D7"/>
    <w:rsid w:val="002E4CF6"/>
    <w:rsid w:val="002E6ED9"/>
    <w:rsid w:val="002F3651"/>
    <w:rsid w:val="002F3FF1"/>
    <w:rsid w:val="002F45DB"/>
    <w:rsid w:val="002F753A"/>
    <w:rsid w:val="00300E19"/>
    <w:rsid w:val="00301EE6"/>
    <w:rsid w:val="00305266"/>
    <w:rsid w:val="003076F4"/>
    <w:rsid w:val="00311F45"/>
    <w:rsid w:val="00315FF0"/>
    <w:rsid w:val="00323CEC"/>
    <w:rsid w:val="00331797"/>
    <w:rsid w:val="00336EC1"/>
    <w:rsid w:val="00336EE1"/>
    <w:rsid w:val="0034268E"/>
    <w:rsid w:val="00342BBC"/>
    <w:rsid w:val="00352711"/>
    <w:rsid w:val="00355799"/>
    <w:rsid w:val="003569C2"/>
    <w:rsid w:val="00366676"/>
    <w:rsid w:val="0037180B"/>
    <w:rsid w:val="00373343"/>
    <w:rsid w:val="0037377D"/>
    <w:rsid w:val="003822EC"/>
    <w:rsid w:val="003848D0"/>
    <w:rsid w:val="00394AFC"/>
    <w:rsid w:val="003967B6"/>
    <w:rsid w:val="003C15E2"/>
    <w:rsid w:val="003E0F79"/>
    <w:rsid w:val="003E6FDD"/>
    <w:rsid w:val="003F3606"/>
    <w:rsid w:val="0040452C"/>
    <w:rsid w:val="004062A1"/>
    <w:rsid w:val="00412E81"/>
    <w:rsid w:val="004164DD"/>
    <w:rsid w:val="00430D53"/>
    <w:rsid w:val="004320D9"/>
    <w:rsid w:val="00434BDC"/>
    <w:rsid w:val="00441D17"/>
    <w:rsid w:val="004434A2"/>
    <w:rsid w:val="004435F5"/>
    <w:rsid w:val="00453CD2"/>
    <w:rsid w:val="004541C4"/>
    <w:rsid w:val="0045755A"/>
    <w:rsid w:val="00460528"/>
    <w:rsid w:val="00461EA6"/>
    <w:rsid w:val="00462FF9"/>
    <w:rsid w:val="00477945"/>
    <w:rsid w:val="00477963"/>
    <w:rsid w:val="00483075"/>
    <w:rsid w:val="004A27F2"/>
    <w:rsid w:val="004B4341"/>
    <w:rsid w:val="004C6738"/>
    <w:rsid w:val="004D00AD"/>
    <w:rsid w:val="004D2931"/>
    <w:rsid w:val="004D3158"/>
    <w:rsid w:val="004E351B"/>
    <w:rsid w:val="004E75F8"/>
    <w:rsid w:val="004F23C3"/>
    <w:rsid w:val="004F45DD"/>
    <w:rsid w:val="004F5AE6"/>
    <w:rsid w:val="005003FA"/>
    <w:rsid w:val="00503082"/>
    <w:rsid w:val="005063E4"/>
    <w:rsid w:val="00511CCE"/>
    <w:rsid w:val="0051305C"/>
    <w:rsid w:val="00516CE5"/>
    <w:rsid w:val="005204AE"/>
    <w:rsid w:val="00525402"/>
    <w:rsid w:val="00525F8E"/>
    <w:rsid w:val="005562E6"/>
    <w:rsid w:val="00556E3F"/>
    <w:rsid w:val="00557487"/>
    <w:rsid w:val="00557DD2"/>
    <w:rsid w:val="00560FCE"/>
    <w:rsid w:val="005645C5"/>
    <w:rsid w:val="005671DF"/>
    <w:rsid w:val="00575FF5"/>
    <w:rsid w:val="0057730A"/>
    <w:rsid w:val="0058501A"/>
    <w:rsid w:val="005851FD"/>
    <w:rsid w:val="00590482"/>
    <w:rsid w:val="005B361B"/>
    <w:rsid w:val="005B4BA5"/>
    <w:rsid w:val="005C0685"/>
    <w:rsid w:val="005C59D7"/>
    <w:rsid w:val="005D630A"/>
    <w:rsid w:val="005D6AAE"/>
    <w:rsid w:val="005E0B7D"/>
    <w:rsid w:val="005E1AB4"/>
    <w:rsid w:val="005E49FC"/>
    <w:rsid w:val="005F3E2A"/>
    <w:rsid w:val="006012E9"/>
    <w:rsid w:val="006017C3"/>
    <w:rsid w:val="006037DD"/>
    <w:rsid w:val="006043C3"/>
    <w:rsid w:val="00607374"/>
    <w:rsid w:val="0061046B"/>
    <w:rsid w:val="00610673"/>
    <w:rsid w:val="00625D17"/>
    <w:rsid w:val="00637682"/>
    <w:rsid w:val="00641C94"/>
    <w:rsid w:val="00644C6F"/>
    <w:rsid w:val="00645431"/>
    <w:rsid w:val="00647F6A"/>
    <w:rsid w:val="006614CD"/>
    <w:rsid w:val="0066685A"/>
    <w:rsid w:val="00666AB2"/>
    <w:rsid w:val="0067245B"/>
    <w:rsid w:val="0067778E"/>
    <w:rsid w:val="00681A33"/>
    <w:rsid w:val="00694778"/>
    <w:rsid w:val="0069756B"/>
    <w:rsid w:val="006A24A1"/>
    <w:rsid w:val="006A61FD"/>
    <w:rsid w:val="006B5CFF"/>
    <w:rsid w:val="006B7F9C"/>
    <w:rsid w:val="006C59D7"/>
    <w:rsid w:val="006D3084"/>
    <w:rsid w:val="006E1FA2"/>
    <w:rsid w:val="006E7BA4"/>
    <w:rsid w:val="006F4B45"/>
    <w:rsid w:val="0070419C"/>
    <w:rsid w:val="00735C20"/>
    <w:rsid w:val="00754DD3"/>
    <w:rsid w:val="00756165"/>
    <w:rsid w:val="00760F1D"/>
    <w:rsid w:val="0076728C"/>
    <w:rsid w:val="007704A5"/>
    <w:rsid w:val="00776109"/>
    <w:rsid w:val="00784B80"/>
    <w:rsid w:val="0078575A"/>
    <w:rsid w:val="007865E0"/>
    <w:rsid w:val="007904C8"/>
    <w:rsid w:val="007910E2"/>
    <w:rsid w:val="00795E4A"/>
    <w:rsid w:val="007A6004"/>
    <w:rsid w:val="007C52C2"/>
    <w:rsid w:val="007D0F60"/>
    <w:rsid w:val="007D4918"/>
    <w:rsid w:val="007D5A52"/>
    <w:rsid w:val="007D7717"/>
    <w:rsid w:val="007E47FF"/>
    <w:rsid w:val="007F137C"/>
    <w:rsid w:val="007F59A2"/>
    <w:rsid w:val="00800F98"/>
    <w:rsid w:val="0080344D"/>
    <w:rsid w:val="00822C0D"/>
    <w:rsid w:val="00837B2C"/>
    <w:rsid w:val="008409FF"/>
    <w:rsid w:val="00845320"/>
    <w:rsid w:val="00845577"/>
    <w:rsid w:val="008548B2"/>
    <w:rsid w:val="0085576E"/>
    <w:rsid w:val="00862CB3"/>
    <w:rsid w:val="00873EF4"/>
    <w:rsid w:val="00875A20"/>
    <w:rsid w:val="00881E34"/>
    <w:rsid w:val="00884206"/>
    <w:rsid w:val="008867A4"/>
    <w:rsid w:val="00896EC1"/>
    <w:rsid w:val="0089761F"/>
    <w:rsid w:val="008A4561"/>
    <w:rsid w:val="008B0B57"/>
    <w:rsid w:val="008C5418"/>
    <w:rsid w:val="008C65EB"/>
    <w:rsid w:val="008C730F"/>
    <w:rsid w:val="008D108F"/>
    <w:rsid w:val="008D3F64"/>
    <w:rsid w:val="008D6384"/>
    <w:rsid w:val="008E6681"/>
    <w:rsid w:val="008E7E04"/>
    <w:rsid w:val="008F3B9B"/>
    <w:rsid w:val="00901A45"/>
    <w:rsid w:val="00904986"/>
    <w:rsid w:val="0091069B"/>
    <w:rsid w:val="009107F4"/>
    <w:rsid w:val="00913B71"/>
    <w:rsid w:val="009231F6"/>
    <w:rsid w:val="00927611"/>
    <w:rsid w:val="009311A9"/>
    <w:rsid w:val="009351F6"/>
    <w:rsid w:val="00941517"/>
    <w:rsid w:val="009471C2"/>
    <w:rsid w:val="00952BEE"/>
    <w:rsid w:val="0096058A"/>
    <w:rsid w:val="0096372F"/>
    <w:rsid w:val="00967FDB"/>
    <w:rsid w:val="009717CA"/>
    <w:rsid w:val="00980368"/>
    <w:rsid w:val="00995831"/>
    <w:rsid w:val="009B4BFD"/>
    <w:rsid w:val="009B6863"/>
    <w:rsid w:val="009C07AB"/>
    <w:rsid w:val="009C40FE"/>
    <w:rsid w:val="009C4F49"/>
    <w:rsid w:val="009C5C4F"/>
    <w:rsid w:val="009C6679"/>
    <w:rsid w:val="009D29BA"/>
    <w:rsid w:val="009D310B"/>
    <w:rsid w:val="009D447A"/>
    <w:rsid w:val="009D4925"/>
    <w:rsid w:val="009E5BBD"/>
    <w:rsid w:val="009E7FE9"/>
    <w:rsid w:val="009F222A"/>
    <w:rsid w:val="00A02590"/>
    <w:rsid w:val="00A04200"/>
    <w:rsid w:val="00A121E7"/>
    <w:rsid w:val="00A15FD6"/>
    <w:rsid w:val="00A1613C"/>
    <w:rsid w:val="00A20CE8"/>
    <w:rsid w:val="00A2124A"/>
    <w:rsid w:val="00A32B60"/>
    <w:rsid w:val="00A32D03"/>
    <w:rsid w:val="00A33219"/>
    <w:rsid w:val="00A34305"/>
    <w:rsid w:val="00A3783C"/>
    <w:rsid w:val="00A411CF"/>
    <w:rsid w:val="00A4157F"/>
    <w:rsid w:val="00A432CE"/>
    <w:rsid w:val="00A46F6E"/>
    <w:rsid w:val="00A55962"/>
    <w:rsid w:val="00A624F9"/>
    <w:rsid w:val="00A6759C"/>
    <w:rsid w:val="00A76E25"/>
    <w:rsid w:val="00A8104F"/>
    <w:rsid w:val="00A817FF"/>
    <w:rsid w:val="00A8570E"/>
    <w:rsid w:val="00A95020"/>
    <w:rsid w:val="00A9526B"/>
    <w:rsid w:val="00AA0F5E"/>
    <w:rsid w:val="00AB2FD1"/>
    <w:rsid w:val="00AB6B16"/>
    <w:rsid w:val="00AC5D2E"/>
    <w:rsid w:val="00AD483A"/>
    <w:rsid w:val="00AD552F"/>
    <w:rsid w:val="00AE4F85"/>
    <w:rsid w:val="00AE7D37"/>
    <w:rsid w:val="00AF08D4"/>
    <w:rsid w:val="00AF13CD"/>
    <w:rsid w:val="00AF5B33"/>
    <w:rsid w:val="00B045D9"/>
    <w:rsid w:val="00B11888"/>
    <w:rsid w:val="00B16702"/>
    <w:rsid w:val="00B240C9"/>
    <w:rsid w:val="00B36128"/>
    <w:rsid w:val="00B435FE"/>
    <w:rsid w:val="00B451D0"/>
    <w:rsid w:val="00B45553"/>
    <w:rsid w:val="00B527F6"/>
    <w:rsid w:val="00B56904"/>
    <w:rsid w:val="00B60A38"/>
    <w:rsid w:val="00B62012"/>
    <w:rsid w:val="00B72CE8"/>
    <w:rsid w:val="00B73302"/>
    <w:rsid w:val="00B75F35"/>
    <w:rsid w:val="00B81FD8"/>
    <w:rsid w:val="00B82557"/>
    <w:rsid w:val="00BA223A"/>
    <w:rsid w:val="00BA7948"/>
    <w:rsid w:val="00BB13FE"/>
    <w:rsid w:val="00BB5205"/>
    <w:rsid w:val="00BB63A3"/>
    <w:rsid w:val="00BB6C38"/>
    <w:rsid w:val="00BC0FE8"/>
    <w:rsid w:val="00BC5709"/>
    <w:rsid w:val="00BC6CA2"/>
    <w:rsid w:val="00BD46F4"/>
    <w:rsid w:val="00BD4A95"/>
    <w:rsid w:val="00BE4B34"/>
    <w:rsid w:val="00BF074E"/>
    <w:rsid w:val="00BF5E47"/>
    <w:rsid w:val="00BF7E02"/>
    <w:rsid w:val="00C00FF3"/>
    <w:rsid w:val="00C01BFB"/>
    <w:rsid w:val="00C139BE"/>
    <w:rsid w:val="00C1510B"/>
    <w:rsid w:val="00C151E9"/>
    <w:rsid w:val="00C224D2"/>
    <w:rsid w:val="00C2319B"/>
    <w:rsid w:val="00C25245"/>
    <w:rsid w:val="00C25DE3"/>
    <w:rsid w:val="00C2675F"/>
    <w:rsid w:val="00C35EE4"/>
    <w:rsid w:val="00C372F0"/>
    <w:rsid w:val="00C43BF3"/>
    <w:rsid w:val="00C53ADB"/>
    <w:rsid w:val="00C57B69"/>
    <w:rsid w:val="00C62300"/>
    <w:rsid w:val="00C62B68"/>
    <w:rsid w:val="00C64305"/>
    <w:rsid w:val="00C703F6"/>
    <w:rsid w:val="00C713F1"/>
    <w:rsid w:val="00C71794"/>
    <w:rsid w:val="00C72B06"/>
    <w:rsid w:val="00C947B4"/>
    <w:rsid w:val="00C970B6"/>
    <w:rsid w:val="00CA1803"/>
    <w:rsid w:val="00CA20AB"/>
    <w:rsid w:val="00CA2331"/>
    <w:rsid w:val="00CA380A"/>
    <w:rsid w:val="00CC2D29"/>
    <w:rsid w:val="00CC30FC"/>
    <w:rsid w:val="00CD2750"/>
    <w:rsid w:val="00CD7ED5"/>
    <w:rsid w:val="00CE73C4"/>
    <w:rsid w:val="00CE7B52"/>
    <w:rsid w:val="00CF2B4F"/>
    <w:rsid w:val="00D0272E"/>
    <w:rsid w:val="00D05735"/>
    <w:rsid w:val="00D066B7"/>
    <w:rsid w:val="00D073D6"/>
    <w:rsid w:val="00D1440C"/>
    <w:rsid w:val="00D16188"/>
    <w:rsid w:val="00D20491"/>
    <w:rsid w:val="00D21DFF"/>
    <w:rsid w:val="00D26399"/>
    <w:rsid w:val="00D2681E"/>
    <w:rsid w:val="00D2698D"/>
    <w:rsid w:val="00D27D30"/>
    <w:rsid w:val="00D32EF4"/>
    <w:rsid w:val="00D35EE1"/>
    <w:rsid w:val="00D40917"/>
    <w:rsid w:val="00D42653"/>
    <w:rsid w:val="00D450E4"/>
    <w:rsid w:val="00D47AC2"/>
    <w:rsid w:val="00D512F4"/>
    <w:rsid w:val="00D54CCD"/>
    <w:rsid w:val="00D55DE3"/>
    <w:rsid w:val="00D70A13"/>
    <w:rsid w:val="00D70C4E"/>
    <w:rsid w:val="00D73314"/>
    <w:rsid w:val="00D74E73"/>
    <w:rsid w:val="00D74F77"/>
    <w:rsid w:val="00D7534C"/>
    <w:rsid w:val="00D8379C"/>
    <w:rsid w:val="00D8639A"/>
    <w:rsid w:val="00D90D46"/>
    <w:rsid w:val="00D90D8C"/>
    <w:rsid w:val="00D933C6"/>
    <w:rsid w:val="00D94245"/>
    <w:rsid w:val="00D948E2"/>
    <w:rsid w:val="00DB42A2"/>
    <w:rsid w:val="00DB78F8"/>
    <w:rsid w:val="00DC730B"/>
    <w:rsid w:val="00DE0D61"/>
    <w:rsid w:val="00DE58D4"/>
    <w:rsid w:val="00DE7624"/>
    <w:rsid w:val="00DF0030"/>
    <w:rsid w:val="00DF262E"/>
    <w:rsid w:val="00DF35A2"/>
    <w:rsid w:val="00E10DB8"/>
    <w:rsid w:val="00E11427"/>
    <w:rsid w:val="00E20819"/>
    <w:rsid w:val="00E21D10"/>
    <w:rsid w:val="00E23DFD"/>
    <w:rsid w:val="00E36F31"/>
    <w:rsid w:val="00E54CB4"/>
    <w:rsid w:val="00E61646"/>
    <w:rsid w:val="00E64AD4"/>
    <w:rsid w:val="00E67F72"/>
    <w:rsid w:val="00E717F8"/>
    <w:rsid w:val="00E72204"/>
    <w:rsid w:val="00E7289D"/>
    <w:rsid w:val="00E905EC"/>
    <w:rsid w:val="00E96FD2"/>
    <w:rsid w:val="00EA0BE0"/>
    <w:rsid w:val="00EA0D56"/>
    <w:rsid w:val="00EA3B73"/>
    <w:rsid w:val="00EA4DA3"/>
    <w:rsid w:val="00EB0469"/>
    <w:rsid w:val="00EB2D42"/>
    <w:rsid w:val="00EB69A2"/>
    <w:rsid w:val="00EC6E53"/>
    <w:rsid w:val="00EC74C9"/>
    <w:rsid w:val="00ED7C5D"/>
    <w:rsid w:val="00EE227E"/>
    <w:rsid w:val="00EF71A2"/>
    <w:rsid w:val="00F00DD6"/>
    <w:rsid w:val="00F07715"/>
    <w:rsid w:val="00F116A7"/>
    <w:rsid w:val="00F1584B"/>
    <w:rsid w:val="00F222A0"/>
    <w:rsid w:val="00F247A0"/>
    <w:rsid w:val="00F306E6"/>
    <w:rsid w:val="00F330AC"/>
    <w:rsid w:val="00F353E3"/>
    <w:rsid w:val="00F3783D"/>
    <w:rsid w:val="00F44C8D"/>
    <w:rsid w:val="00F52C31"/>
    <w:rsid w:val="00F57EFB"/>
    <w:rsid w:val="00F70D1F"/>
    <w:rsid w:val="00F71847"/>
    <w:rsid w:val="00F75961"/>
    <w:rsid w:val="00F97992"/>
    <w:rsid w:val="00FA2590"/>
    <w:rsid w:val="00FA7569"/>
    <w:rsid w:val="00FB1385"/>
    <w:rsid w:val="00FB1715"/>
    <w:rsid w:val="00FB7A3B"/>
    <w:rsid w:val="00FC6040"/>
    <w:rsid w:val="00FC6A8B"/>
    <w:rsid w:val="00FC6BC8"/>
    <w:rsid w:val="00FD46E5"/>
    <w:rsid w:val="00FE0F30"/>
    <w:rsid w:val="00FE4F8C"/>
    <w:rsid w:val="00FF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83969" v:ext="edit"/>
    <o:shapelayout v:ext="edit">
      <o:idmap data="1" v:ext="edit"/>
    </o:shapelayout>
  </w:shapeDefaults>
  <w:decimalSymbol w:val=","/>
  <w:listSeparator w:val=";"/>
  <w15:chartTrackingRefBased/>
  <w14:docId w14:val="0B3E439F"/>
  <w15:docId w15:val="{C2B8E4A2-AE25-4E96-9FD7-E1325D46223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uiPriority="0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E21D10"/>
    <w:rPr>
      <w:lang w:val="en-GB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i/>
      <w:sz w:val="22"/>
    </w:rPr>
  </w:style>
  <w:style w:type="paragraph" w:styleId="Naslov4">
    <w:name w:val="heading 4"/>
    <w:basedOn w:val="Normal"/>
    <w:next w:val="Normal"/>
    <w:qFormat/>
    <w:pPr>
      <w:keepNext/>
      <w:ind w:left="2880" w:firstLine="720"/>
      <w:jc w:val="both"/>
      <w:outlineLvl w:val="3"/>
    </w:pPr>
    <w:rPr>
      <w:b/>
      <w:i/>
      <w:sz w:val="24"/>
    </w:rPr>
  </w:style>
  <w:style w:type="paragraph" w:styleId="Naslov5">
    <w:name w:val="heading 5"/>
    <w:basedOn w:val="Normal"/>
    <w:next w:val="Normal"/>
    <w:qFormat/>
    <w:pPr>
      <w:keepNext/>
      <w:ind w:left="2160" w:firstLine="720"/>
      <w:jc w:val="both"/>
      <w:outlineLvl w:val="4"/>
    </w:pPr>
    <w:rPr>
      <w:rFonts w:ascii="Connecticut" w:hAnsi="Connecticut"/>
      <w:i/>
      <w:sz w:val="24"/>
    </w:rPr>
  </w:style>
  <w:style w:type="paragraph" w:styleId="Naslov8">
    <w:name w:val="heading 8"/>
    <w:basedOn w:val="Normal"/>
    <w:next w:val="Normal"/>
    <w:qFormat/>
    <w:pPr>
      <w:keepNext/>
      <w:jc w:val="right"/>
      <w:outlineLvl w:val="7"/>
    </w:pPr>
    <w:rPr>
      <w:rFonts w:ascii="Arial" w:hAnsi="Arial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Uvuenotijeloteksta">
    <w:name w:val="Body Text Indent"/>
    <w:basedOn w:val="Normal"/>
    <w:pPr>
      <w:ind w:firstLine="720"/>
      <w:jc w:val="both"/>
    </w:pPr>
    <w:rPr>
      <w:sz w:val="24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Zaglavlje">
    <w:name w:val="header"/>
    <w:basedOn w:val="Normal"/>
    <w:link w:val="ZaglavljeChar"/>
    <w:uiPriority w:val="99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-uvlaka2">
    <w:name w:val="Body Text Indent 2"/>
    <w:basedOn w:val="Normal"/>
    <w:pPr>
      <w:ind w:left="720" w:hanging="720"/>
      <w:jc w:val="both"/>
    </w:pPr>
    <w:rPr>
      <w:sz w:val="24"/>
    </w:rPr>
  </w:style>
  <w:style w:type="paragraph" w:styleId="Tijeloteksta-uvlaka3">
    <w:name w:val="Body Text Indent 3"/>
    <w:basedOn w:val="Normal"/>
    <w:link w:val="Tijeloteksta-uvlaka3Char"/>
    <w:pPr>
      <w:ind w:left="2160" w:hanging="1451"/>
      <w:jc w:val="both"/>
    </w:pPr>
    <w:rPr>
      <w:sz w:val="24"/>
    </w:rPr>
  </w:style>
  <w:style w:type="paragraph" w:styleId="Tijeloteksta">
    <w:name w:val="Body Text"/>
    <w:basedOn w:val="Normal"/>
    <w:pPr>
      <w:jc w:val="both"/>
    </w:pPr>
    <w:rPr>
      <w:rFonts w:ascii="Arial" w:hAnsi="Arial"/>
      <w:sz w:val="22"/>
    </w:rPr>
  </w:style>
  <w:style w:type="paragraph" w:styleId="Podnoje">
    <w:name w:val="footer"/>
    <w:basedOn w:val="Normal"/>
    <w:link w:val="PodnojeChar"/>
    <w:uiPriority w:val="99"/>
    <w:rsid w:val="004D00A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800F98"/>
    <w:rPr>
      <w:lang w:val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00F9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800F98"/>
    <w:rPr>
      <w:rFonts w:ascii="Tahoma" w:hAnsi="Tahoma" w:cs="Tahoma"/>
      <w:sz w:val="16"/>
      <w:szCs w:val="16"/>
      <w:lang w:val="en-GB"/>
    </w:rPr>
  </w:style>
  <w:style w:type="character" w:styleId="PodnojeChar" w:customStyle="true">
    <w:name w:val="Podnožje Char"/>
    <w:link w:val="Podnoje"/>
    <w:uiPriority w:val="99"/>
    <w:rsid w:val="00C64305"/>
    <w:rPr>
      <w:lang w:val="en-GB"/>
    </w:rPr>
  </w:style>
  <w:style w:type="character" w:styleId="Hiperveza">
    <w:name w:val="Hyperlink"/>
    <w:uiPriority w:val="99"/>
    <w:unhideWhenUsed/>
    <w:rsid w:val="004E351B"/>
    <w:rPr>
      <w:color w:val="0000FF"/>
      <w:u w:val="single"/>
    </w:rPr>
  </w:style>
  <w:style w:type="character" w:styleId="Tijeloteksta-uvlaka3Char" w:customStyle="true">
    <w:name w:val="Tijelo teksta - uvlaka 3 Char"/>
    <w:link w:val="Tijeloteksta-uvlaka3"/>
    <w:rsid w:val="007865E0"/>
    <w:rPr>
      <w:sz w:val="24"/>
      <w:lang w:val="en-GB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7865E0"/>
    <w:pPr>
      <w:spacing w:after="120" w:line="480" w:lineRule="auto"/>
    </w:pPr>
  </w:style>
  <w:style w:type="character" w:styleId="Tijeloteksta2Char" w:customStyle="true">
    <w:name w:val="Tijelo teksta 2 Char"/>
    <w:link w:val="Tijeloteksta2"/>
    <w:uiPriority w:val="99"/>
    <w:semiHidden/>
    <w:rsid w:val="007865E0"/>
    <w:rPr>
      <w:lang w:val="en-GB"/>
    </w:rPr>
  </w:style>
  <w:style w:type="paragraph" w:styleId="Odlomakpopisa">
    <w:name w:val="List Paragraph"/>
    <w:basedOn w:val="Normal"/>
    <w:uiPriority w:val="34"/>
    <w:qFormat/>
    <w:rsid w:val="00A4157F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9472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1426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70811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1483554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19511673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85920250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56048439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4414486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79456496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47776393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64615907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71273439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3053566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63929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73085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4104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55378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59509826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48012374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099178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89030941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96196337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32239105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36741431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82786895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0159833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94569406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09651331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44500674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11597729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223296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18828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93312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89288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55957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42057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48072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31030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6717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89872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Users\kkoscec\Documents\Prilago&#273;eni%20predlo&#353;ci%20sustava%20Office\PREKR&#352;AJNI%20NALOG%20%20JRM%20&#269;l%206%20naro&#269;ito%20drzak%20na&#269;in%20%202%20okriv%20kazna%20bez%20ubl%20po%2075%20eur%20svaki%20%20%203580%20%20Janko%20Ivanek%20%20Josip%20Bankovi&#263;%20%20pres%20BJ.dotx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2EA8CC8-86D7-475E-BCBE-525A69469DD9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PREKRŠAJNI NALOG  JRM čl 6 naročito drzak način  2 okriv kazna bez ubl po 75 eur svaki   3580  Janko Ivanek  Josip Banković  pres BJ</properties:Template>
  <properties:Company/>
  <properties:Pages>3</properties:Pages>
  <properties:Words>963</properties:Words>
  <properties:Characters>5478</properties:Characters>
  <properties:Lines>45</properties:Lines>
  <properties:Paragraphs>12</properties:Paragraphs>
  <properties:TotalTime>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     REPUBLIKA HRVATSKA</vt:lpstr>
    </vt:vector>
  </properties:TitlesOfParts>
  <properties:LinksUpToDate>false</properties:LinksUpToDate>
  <properties:CharactersWithSpaces>6429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2026-03-23T07:35:00Z</dcterms:created>
  <dc:creator>Kristina Košćec_Kušić</dc:creator>
  <cp:keywords/>
  <cp:lastModifiedBy>Kristina Košćec_Kušić</cp:lastModifiedBy>
  <cp:lastPrinted>2026-04-02T10:18:00Z</cp:lastPrinted>
  <dcterms:modified xmlns:xsi="http://www.w3.org/2001/XMLSchema-instance" xsi:type="dcterms:W3CDTF">2026-04-02T10:20:00Z</dcterms:modified>
  <cp:revision>12</cp:revision>
  <dc:subject/>
  <dc:title>REPUBLIKA HRVATSKA</dc:title>
</cp:coreProperties>
</file>