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FE35A" w14:textId="77777777" w:rsidR="00684A6D" w:rsidRPr="00684A6D" w:rsidRDefault="00684A6D" w:rsidP="00684A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hr-HR"/>
        </w:rPr>
      </w:pPr>
      <w:r w:rsidRPr="00684A6D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hr-HR"/>
        </w:rPr>
        <w:t>Obrazac 17.</w:t>
      </w:r>
    </w:p>
    <w:p w14:paraId="7A8AF9DA" w14:textId="7421C943" w:rsidR="00DE56D0" w:rsidRDefault="00DE56D0" w:rsidP="00684A6D">
      <w:pPr>
        <w:spacing w:after="0" w:line="240" w:lineRule="auto"/>
      </w:pPr>
    </w:p>
    <w:p w14:paraId="495CB60E" w14:textId="1FB2F9ED" w:rsidR="00684A6D" w:rsidRPr="00684A6D" w:rsidRDefault="00684A6D" w:rsidP="00684A6D">
      <w:pPr>
        <w:spacing w:after="0" w:line="240" w:lineRule="auto"/>
        <w:rPr>
          <w:b/>
          <w:bCs/>
        </w:rPr>
      </w:pPr>
      <w:r w:rsidRPr="00684A6D">
        <w:rPr>
          <w:b/>
          <w:bCs/>
        </w:rPr>
        <w:t>Nadležni trgovački sud</w:t>
      </w:r>
      <w:r w:rsidRPr="00684A6D">
        <w:rPr>
          <w:b/>
          <w:bCs/>
        </w:rPr>
        <w:tab/>
      </w:r>
      <w:r w:rsidRPr="00684A6D">
        <w:rPr>
          <w:b/>
          <w:bCs/>
        </w:rPr>
        <w:tab/>
        <w:t>Trgovački sud u Osijeku</w:t>
      </w:r>
    </w:p>
    <w:p w14:paraId="04C1132D" w14:textId="302AB5B7" w:rsidR="00684A6D" w:rsidRPr="00684A6D" w:rsidRDefault="00684A6D" w:rsidP="00684A6D">
      <w:pPr>
        <w:spacing w:after="0" w:line="240" w:lineRule="auto"/>
        <w:rPr>
          <w:b/>
          <w:bCs/>
        </w:rPr>
      </w:pPr>
      <w:r w:rsidRPr="00684A6D">
        <w:rPr>
          <w:b/>
          <w:bCs/>
        </w:rPr>
        <w:t>Poslovni broj spisa</w:t>
      </w:r>
      <w:r w:rsidRPr="00684A6D">
        <w:rPr>
          <w:b/>
          <w:bCs/>
        </w:rPr>
        <w:tab/>
      </w:r>
      <w:r w:rsidRPr="00684A6D">
        <w:rPr>
          <w:b/>
          <w:bCs/>
        </w:rPr>
        <w:tab/>
        <w:t>St-809/2021</w:t>
      </w:r>
    </w:p>
    <w:p w14:paraId="7E0961E3" w14:textId="0A6C9252" w:rsidR="00684A6D" w:rsidRPr="00684A6D" w:rsidRDefault="00684A6D" w:rsidP="00684A6D">
      <w:pPr>
        <w:spacing w:after="0" w:line="240" w:lineRule="auto"/>
        <w:rPr>
          <w:b/>
          <w:bCs/>
        </w:rPr>
      </w:pPr>
      <w:r w:rsidRPr="00684A6D">
        <w:rPr>
          <w:b/>
          <w:bCs/>
        </w:rPr>
        <w:t>Dužnik:</w:t>
      </w:r>
      <w:r w:rsidRPr="00684A6D">
        <w:rPr>
          <w:b/>
          <w:bCs/>
        </w:rPr>
        <w:tab/>
      </w:r>
      <w:r w:rsidRPr="00684A6D">
        <w:rPr>
          <w:b/>
          <w:bCs/>
        </w:rPr>
        <w:tab/>
      </w:r>
      <w:r w:rsidRPr="00684A6D">
        <w:rPr>
          <w:b/>
          <w:bCs/>
        </w:rPr>
        <w:tab/>
      </w:r>
      <w:r w:rsidRPr="00684A6D">
        <w:rPr>
          <w:b/>
          <w:bCs/>
        </w:rPr>
        <w:tab/>
      </w:r>
      <w:r w:rsidRPr="00684A6D">
        <w:rPr>
          <w:b/>
          <w:bCs/>
        </w:rPr>
        <w:t>Stečajna masa iza Avenija d.o.o. u stečaju</w:t>
      </w:r>
    </w:p>
    <w:p w14:paraId="48FD38AD" w14:textId="023606D2" w:rsidR="00684A6D" w:rsidRDefault="00684A6D" w:rsidP="00684A6D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>J. Runjanina 7, 31500 Našice</w:t>
      </w:r>
    </w:p>
    <w:p w14:paraId="4F32F9D0" w14:textId="718A054B" w:rsidR="00684A6D" w:rsidRDefault="00684A6D" w:rsidP="00684A6D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>OIB: 71381440843</w:t>
      </w:r>
    </w:p>
    <w:p w14:paraId="56FA09F4" w14:textId="515CAB48" w:rsidR="00684A6D" w:rsidRDefault="00684A6D" w:rsidP="00684A6D">
      <w:pPr>
        <w:spacing w:after="0" w:line="240" w:lineRule="auto"/>
      </w:pPr>
    </w:p>
    <w:p w14:paraId="6B23DA98" w14:textId="194DD253" w:rsidR="00684A6D" w:rsidRDefault="00684A6D" w:rsidP="00684A6D">
      <w:pPr>
        <w:spacing w:after="0" w:line="240" w:lineRule="auto"/>
      </w:pPr>
    </w:p>
    <w:p w14:paraId="5D5F7BA1" w14:textId="77777777" w:rsidR="00684A6D" w:rsidRPr="00684A6D" w:rsidRDefault="00684A6D" w:rsidP="00684A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hr-HR"/>
        </w:rPr>
      </w:pPr>
      <w:r w:rsidRPr="00684A6D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hr-HR"/>
        </w:rPr>
        <w:t>TABLICE PRIJAVLJENIH TRAŽBINA (čl. 259. SZ)</w:t>
      </w:r>
    </w:p>
    <w:p w14:paraId="598A8501" w14:textId="3316C367" w:rsidR="00684A6D" w:rsidRDefault="00684A6D" w:rsidP="00684A6D">
      <w:pPr>
        <w:spacing w:after="0" w:line="240" w:lineRule="auto"/>
      </w:pPr>
    </w:p>
    <w:p w14:paraId="60619BAD" w14:textId="77777777" w:rsidR="00684A6D" w:rsidRPr="00684A6D" w:rsidRDefault="00684A6D" w:rsidP="00684A6D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hr-HR"/>
        </w:rPr>
      </w:pPr>
      <w:r w:rsidRPr="00684A6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hr-HR"/>
        </w:rPr>
        <w:t>Drugi viši isplatni red</w:t>
      </w:r>
    </w:p>
    <w:p w14:paraId="0B532030" w14:textId="1B9E16D0" w:rsidR="00684A6D" w:rsidRDefault="00684A6D" w:rsidP="00684A6D">
      <w:pPr>
        <w:spacing w:after="0" w:line="240" w:lineRule="auto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52"/>
        <w:gridCol w:w="1483"/>
        <w:gridCol w:w="1595"/>
        <w:gridCol w:w="1307"/>
        <w:gridCol w:w="1361"/>
        <w:gridCol w:w="1361"/>
        <w:gridCol w:w="1203"/>
      </w:tblGrid>
      <w:tr w:rsidR="00205AB8" w:rsidRPr="00684A6D" w14:paraId="4C942FFD" w14:textId="77777777" w:rsidTr="00205AB8"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006EF" w14:textId="77777777" w:rsidR="00205AB8" w:rsidRPr="00684A6D" w:rsidRDefault="00205AB8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R.br.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6EA0C" w14:textId="77777777" w:rsidR="00205AB8" w:rsidRPr="00684A6D" w:rsidRDefault="00205AB8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Tvrtka  ili naziv vjerovnika</w:t>
            </w:r>
          </w:p>
        </w:tc>
        <w:tc>
          <w:tcPr>
            <w:tcW w:w="8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DA56E" w14:textId="77777777" w:rsidR="00205AB8" w:rsidRPr="00684A6D" w:rsidRDefault="00205AB8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OIB vjerovnika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022FD" w14:textId="77777777" w:rsidR="00205AB8" w:rsidRPr="00684A6D" w:rsidRDefault="00205AB8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Adresa / sjedište vjerovnika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AF5F7" w14:textId="77777777" w:rsidR="00205AB8" w:rsidRPr="00684A6D" w:rsidRDefault="00205AB8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Iznos prijavljene tražbine (kn)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804AF" w14:textId="77777777" w:rsidR="00205AB8" w:rsidRPr="00684A6D" w:rsidRDefault="00205AB8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Iznos priznate tražbine (kn)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11F84" w14:textId="77777777" w:rsidR="00205AB8" w:rsidRPr="00684A6D" w:rsidRDefault="00205AB8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Iznos osporene tražbine (kn)</w:t>
            </w:r>
          </w:p>
        </w:tc>
      </w:tr>
      <w:tr w:rsidR="00205AB8" w:rsidRPr="00684A6D" w14:paraId="1386DAC8" w14:textId="77777777" w:rsidTr="00205AB8"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1D386" w14:textId="77777777" w:rsidR="00205AB8" w:rsidRPr="00684A6D" w:rsidRDefault="00205AB8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CBAFC" w14:textId="77777777" w:rsidR="00205AB8" w:rsidRPr="00684A6D" w:rsidRDefault="00205AB8" w:rsidP="00684A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proofErr w:type="spellStart"/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Coru</w:t>
            </w:r>
            <w:proofErr w:type="spellEnd"/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GmbH</w:t>
            </w:r>
            <w:proofErr w:type="spellEnd"/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Ltd</w:t>
            </w:r>
            <w:proofErr w:type="spell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E2066" w14:textId="77777777" w:rsidR="00205AB8" w:rsidRPr="00684A6D" w:rsidRDefault="00205AB8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DD480" w14:textId="77777777" w:rsidR="00205AB8" w:rsidRPr="00684A6D" w:rsidRDefault="00205AB8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Rilke Str 7 1/2,  86179 Augsburg, Njemačka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E1EA0" w14:textId="77777777" w:rsidR="00205AB8" w:rsidRPr="00684A6D" w:rsidRDefault="00205AB8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472.314,71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E6580" w14:textId="77777777" w:rsidR="00205AB8" w:rsidRPr="00684A6D" w:rsidRDefault="00205AB8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472.314,71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0A8C3" w14:textId="77777777" w:rsidR="00205AB8" w:rsidRPr="00684A6D" w:rsidRDefault="00205AB8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05AB8" w:rsidRPr="00684A6D" w14:paraId="3247B486" w14:textId="77777777" w:rsidTr="00205AB8"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83F5CF" w14:textId="77777777" w:rsidR="00205AB8" w:rsidRPr="00684A6D" w:rsidRDefault="00205AB8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9E728" w14:textId="77777777" w:rsidR="00205AB8" w:rsidRPr="00684A6D" w:rsidRDefault="00205AB8" w:rsidP="00684A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Republika Hrvatska, Ministarstvo financija, Porezna uprava, Područni ured Karlovac, Ispostava Karlovac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5C505" w14:textId="77777777" w:rsidR="00205AB8" w:rsidRPr="00684A6D" w:rsidRDefault="00205AB8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18683136487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42257" w14:textId="77777777" w:rsidR="00205AB8" w:rsidRPr="00684A6D" w:rsidRDefault="00205AB8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Pavla Vitezovića 1, 47000 Karlovac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62F0F" w14:textId="77777777" w:rsidR="00205AB8" w:rsidRPr="00684A6D" w:rsidRDefault="00205AB8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34.611,09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68A60" w14:textId="77777777" w:rsidR="00205AB8" w:rsidRPr="00684A6D" w:rsidRDefault="00205AB8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34.611,09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3CFED" w14:textId="77777777" w:rsidR="00205AB8" w:rsidRPr="00684A6D" w:rsidRDefault="00205AB8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  <w:tr w:rsidR="00205AB8" w:rsidRPr="00684A6D" w14:paraId="10224436" w14:textId="77777777" w:rsidTr="00205AB8">
        <w:tc>
          <w:tcPr>
            <w:tcW w:w="28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E53FF1" w14:textId="77777777" w:rsidR="00205AB8" w:rsidRPr="00684A6D" w:rsidRDefault="00205AB8" w:rsidP="00684A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UKUPNO: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2AA11" w14:textId="77777777" w:rsidR="00205AB8" w:rsidRPr="00684A6D" w:rsidRDefault="00205AB8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506.925,80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10DEA" w14:textId="77777777" w:rsidR="00205AB8" w:rsidRPr="00684A6D" w:rsidRDefault="00205AB8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506.925,80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83557" w14:textId="77777777" w:rsidR="00205AB8" w:rsidRPr="00684A6D" w:rsidRDefault="00205AB8" w:rsidP="00684A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0,00</w:t>
            </w:r>
          </w:p>
        </w:tc>
      </w:tr>
    </w:tbl>
    <w:p w14:paraId="1ADDF0AC" w14:textId="276C88E5" w:rsidR="00684A6D" w:rsidRDefault="00684A6D" w:rsidP="00684A6D">
      <w:pPr>
        <w:spacing w:after="0" w:line="240" w:lineRule="auto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47"/>
        <w:gridCol w:w="5577"/>
        <w:gridCol w:w="1948"/>
      </w:tblGrid>
      <w:tr w:rsidR="00684A6D" w:rsidRPr="00684A6D" w14:paraId="7064B543" w14:textId="77777777" w:rsidTr="00684A6D">
        <w:trPr>
          <w:trHeight w:val="240"/>
        </w:trPr>
        <w:tc>
          <w:tcPr>
            <w:tcW w:w="82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083CCB0" w14:textId="77777777" w:rsidR="00684A6D" w:rsidRPr="00684A6D" w:rsidRDefault="00684A6D" w:rsidP="00684A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Osijek, 1.10.2021.</w:t>
            </w:r>
          </w:p>
        </w:tc>
        <w:tc>
          <w:tcPr>
            <w:tcW w:w="41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1C07D2" w14:textId="5BADE3B6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</w:p>
        </w:tc>
      </w:tr>
      <w:tr w:rsidR="00684A6D" w:rsidRPr="00684A6D" w14:paraId="5542A9F6" w14:textId="77777777" w:rsidTr="00684A6D">
        <w:trPr>
          <w:trHeight w:val="240"/>
        </w:trPr>
        <w:tc>
          <w:tcPr>
            <w:tcW w:w="3911" w:type="pct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5C8E9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0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96849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Stečajni upravitelj:</w:t>
            </w:r>
          </w:p>
        </w:tc>
      </w:tr>
      <w:tr w:rsidR="00684A6D" w:rsidRPr="00684A6D" w14:paraId="36286828" w14:textId="77777777" w:rsidTr="00684A6D">
        <w:trPr>
          <w:trHeight w:val="546"/>
        </w:trPr>
        <w:tc>
          <w:tcPr>
            <w:tcW w:w="3911" w:type="pct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3B443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0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72FF9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684A6D" w:rsidRPr="00684A6D" w14:paraId="3BC1031B" w14:textId="77777777" w:rsidTr="00684A6D">
        <w:trPr>
          <w:trHeight w:val="240"/>
        </w:trPr>
        <w:tc>
          <w:tcPr>
            <w:tcW w:w="3911" w:type="pct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FB62E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089" w:type="pc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CC792" w14:textId="77777777" w:rsidR="00684A6D" w:rsidRPr="00684A6D" w:rsidRDefault="00684A6D" w:rsidP="00684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684A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Zvonko Tomljanović</w:t>
            </w:r>
          </w:p>
        </w:tc>
      </w:tr>
    </w:tbl>
    <w:p w14:paraId="09CC6E2B" w14:textId="77777777" w:rsidR="00684A6D" w:rsidRDefault="00684A6D" w:rsidP="00684A6D">
      <w:pPr>
        <w:spacing w:after="0" w:line="240" w:lineRule="auto"/>
      </w:pPr>
    </w:p>
    <w:sectPr w:rsidR="00684A6D" w:rsidSect="00205A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A6D"/>
    <w:rsid w:val="00205AB8"/>
    <w:rsid w:val="00684A6D"/>
    <w:rsid w:val="00DE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88E33"/>
  <w15:chartTrackingRefBased/>
  <w15:docId w15:val="{5FECEB38-F68A-42A5-8F13-4A0187DC9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7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2021-10-01T11:39:00Z</dcterms:created>
  <dcterms:modified xsi:type="dcterms:W3CDTF">2021-10-01T11:41:00Z</dcterms:modified>
</cp:coreProperties>
</file>