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BD" w:rsidRPr="005257BD" w:rsidRDefault="002D10DD" w:rsidP="00E34F7F">
      <w:pPr>
        <w:jc w:val="right"/>
      </w:pPr>
      <w:bookmarkStart w:id="0" w:name="_GoBack"/>
      <w:r>
        <w:t>Poslovni br</w:t>
      </w:r>
      <w:r w:rsidR="005257BD" w:rsidRPr="005257BD">
        <w:t>oj:</w:t>
      </w:r>
      <w:r>
        <w:t xml:space="preserve"> 8</w:t>
      </w:r>
      <w:r w:rsidR="005257BD" w:rsidRPr="005257BD">
        <w:t xml:space="preserve"> </w:t>
      </w:r>
      <w:r w:rsidR="008537D9">
        <w:t>Z-</w:t>
      </w:r>
      <w:r w:rsidR="006C6365">
        <w:t>1</w:t>
      </w:r>
      <w:r w:rsidR="002A0E36">
        <w:t>1</w:t>
      </w:r>
      <w:r w:rsidR="0041552C">
        <w:t>911</w:t>
      </w:r>
      <w:r w:rsidR="008537D9">
        <w:t>/201</w:t>
      </w:r>
      <w:r w:rsidR="008D31EC">
        <w:t>9</w:t>
      </w:r>
      <w:r w:rsidR="008537D9">
        <w:t>-</w:t>
      </w:r>
      <w:r w:rsidR="00095678">
        <w:t>2</w:t>
      </w:r>
      <w:r w:rsidR="008537D9">
        <w:t xml:space="preserve"> </w:t>
      </w:r>
    </w:p>
    <w:bookmarkEnd w:id="0"/>
    <w:p w:rsidR="00D964A4" w:rsidRPr="005257BD" w:rsidRDefault="005257BD" w:rsidP="005257BD">
      <w:pPr>
        <w:jc w:val="both"/>
      </w:pPr>
      <w:r w:rsidRPr="005257BD">
        <w:t xml:space="preserve">        </w:t>
      </w:r>
      <w:r w:rsidR="005E1D1B">
        <w:t xml:space="preserve">        </w:t>
      </w:r>
      <w:r w:rsidRPr="005257BD">
        <w:t xml:space="preserve">    </w:t>
      </w:r>
      <w:r w:rsidR="000304D9">
        <w:rPr>
          <w:noProof/>
        </w:rPr>
        <w:drawing>
          <wp:inline distT="0" distB="0" distL="0" distR="0">
            <wp:extent cx="533400" cy="676275"/>
            <wp:effectExtent l="0" t="0" r="0" b="0"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D1B" w:rsidRDefault="005E1D1B" w:rsidP="00C45511">
      <w:pPr>
        <w:jc w:val="both"/>
      </w:pPr>
      <w:r>
        <w:t xml:space="preserve">            </w:t>
      </w:r>
      <w:r w:rsidR="00D964A4" w:rsidRPr="005257BD">
        <w:t>REPUB</w:t>
      </w:r>
      <w:r>
        <w:t xml:space="preserve">LIKA HRVATSKA </w:t>
      </w:r>
    </w:p>
    <w:p w:rsidR="00D964A4" w:rsidRPr="005257BD" w:rsidRDefault="00D964A4" w:rsidP="00C45511">
      <w:pPr>
        <w:jc w:val="both"/>
      </w:pPr>
      <w:r w:rsidRPr="005257BD">
        <w:t>OPĆINSKI SUD U SLAVONSKOM BRODU</w:t>
      </w:r>
    </w:p>
    <w:p w:rsidR="00D964A4" w:rsidRPr="005257BD" w:rsidRDefault="005E1D1B" w:rsidP="00C45511">
      <w:pPr>
        <w:jc w:val="both"/>
      </w:pPr>
      <w:r>
        <w:t xml:space="preserve">                 </w:t>
      </w:r>
      <w:r w:rsidR="00D964A4" w:rsidRPr="005257BD">
        <w:t>SLAVONSKI BROD</w:t>
      </w:r>
    </w:p>
    <w:p w:rsidR="005E1D1B" w:rsidRPr="005257BD" w:rsidRDefault="005E1D1B" w:rsidP="00C45511">
      <w:pPr>
        <w:jc w:val="both"/>
      </w:pPr>
      <w:r>
        <w:t xml:space="preserve">         </w:t>
      </w:r>
      <w:r w:rsidR="00D964A4" w:rsidRPr="005257BD">
        <w:t>ZEMLJIŠNOKNJIŽNI ODJEL</w:t>
      </w:r>
    </w:p>
    <w:p w:rsidR="006C6365" w:rsidRDefault="00D964A4" w:rsidP="00C45511">
      <w:pPr>
        <w:jc w:val="both"/>
      </w:pPr>
      <w:r w:rsidRPr="005257BD">
        <w:t xml:space="preserve">Primljeno: </w:t>
      </w:r>
      <w:r w:rsidR="002A0E36">
        <w:t>1</w:t>
      </w:r>
      <w:r w:rsidR="0041552C">
        <w:t>9</w:t>
      </w:r>
      <w:r w:rsidR="002D10DD">
        <w:t xml:space="preserve">. studenog </w:t>
      </w:r>
      <w:r w:rsidR="006C6365">
        <w:t>201</w:t>
      </w:r>
      <w:r w:rsidR="008D31EC">
        <w:t>9</w:t>
      </w:r>
      <w:r w:rsidR="006C6365">
        <w:t xml:space="preserve">. </w:t>
      </w:r>
    </w:p>
    <w:p w:rsidR="006D5CAC" w:rsidRPr="005257BD" w:rsidRDefault="006D5CAC" w:rsidP="00C45511">
      <w:pPr>
        <w:jc w:val="both"/>
      </w:pPr>
    </w:p>
    <w:p w:rsidR="005E1D1B" w:rsidRDefault="005257BD" w:rsidP="002C6374">
      <w:pPr>
        <w:jc w:val="center"/>
      </w:pPr>
      <w:r w:rsidRPr="005257BD">
        <w:t xml:space="preserve">R E P U B L I K A </w:t>
      </w:r>
      <w:r w:rsidR="005E1D1B">
        <w:t xml:space="preserve">     </w:t>
      </w:r>
      <w:r w:rsidRPr="005257BD">
        <w:t>H R V A T S K A</w:t>
      </w:r>
    </w:p>
    <w:p w:rsidR="002C6374" w:rsidRPr="005257BD" w:rsidRDefault="002C6374" w:rsidP="002C6374">
      <w:pPr>
        <w:jc w:val="center"/>
      </w:pPr>
    </w:p>
    <w:p w:rsidR="005257BD" w:rsidRDefault="005257BD" w:rsidP="00095678">
      <w:pPr>
        <w:jc w:val="center"/>
      </w:pPr>
      <w:r w:rsidRPr="005257BD">
        <w:t>R J E Š E N J E</w:t>
      </w:r>
    </w:p>
    <w:p w:rsidR="00B13438" w:rsidRPr="005257BD" w:rsidRDefault="00B13438" w:rsidP="00095678">
      <w:pPr>
        <w:jc w:val="center"/>
      </w:pPr>
    </w:p>
    <w:p w:rsidR="00D964A4" w:rsidRPr="005257BD" w:rsidRDefault="00D964A4" w:rsidP="00C45511">
      <w:pPr>
        <w:jc w:val="both"/>
      </w:pPr>
      <w:r w:rsidRPr="005257BD">
        <w:tab/>
        <w:t>Općinski sud u Slavonskom Brodu, zeml</w:t>
      </w:r>
      <w:r w:rsidR="00A953FA" w:rsidRPr="005257BD">
        <w:t xml:space="preserve">jišnoknjižni odjel, po sucu ovog suda </w:t>
      </w:r>
      <w:r w:rsidR="005E1D1B">
        <w:t>I</w:t>
      </w:r>
      <w:r w:rsidR="008433E5">
        <w:t>va</w:t>
      </w:r>
      <w:r w:rsidR="005E1D1B">
        <w:t xml:space="preserve">nki </w:t>
      </w:r>
      <w:r w:rsidR="0019358F">
        <w:t>Šaravanja</w:t>
      </w:r>
      <w:r w:rsidR="005E1D1B">
        <w:t xml:space="preserve">, </w:t>
      </w:r>
      <w:r w:rsidRPr="005257BD">
        <w:t>u zemljišnoknjižnom postupku predlagatelj</w:t>
      </w:r>
      <w:r w:rsidR="0035680D" w:rsidRPr="005257BD">
        <w:t>a</w:t>
      </w:r>
      <w:r w:rsidR="00720566">
        <w:t xml:space="preserve"> </w:t>
      </w:r>
      <w:r w:rsidR="001162D3">
        <w:t>PLINACRO d.o.o. Zagreb,</w:t>
      </w:r>
      <w:r w:rsidR="005E1D1B">
        <w:t xml:space="preserve"> OIB-</w:t>
      </w:r>
      <w:r w:rsidR="001162D3">
        <w:t>69401829750</w:t>
      </w:r>
      <w:r w:rsidR="005E1D1B">
        <w:t xml:space="preserve">, iz </w:t>
      </w:r>
      <w:r w:rsidR="001162D3">
        <w:t xml:space="preserve">Zagreba, Savska cesta 88 a, zastupan po OD Šeparović, Špehar i Gavranić,  j.t.d. Zagreb, </w:t>
      </w:r>
      <w:r w:rsidRPr="005257BD">
        <w:t>radi</w:t>
      </w:r>
      <w:r w:rsidR="005E1D1B">
        <w:t xml:space="preserve"> pokretanja i otvaranja pojedinačnog ispravnog postupka, dana </w:t>
      </w:r>
      <w:r w:rsidR="002D10DD">
        <w:t>2</w:t>
      </w:r>
      <w:r w:rsidR="009E18BD">
        <w:t>8</w:t>
      </w:r>
      <w:r w:rsidR="002D10DD">
        <w:t xml:space="preserve">. svibnja </w:t>
      </w:r>
      <w:r w:rsidR="00EB6A06">
        <w:t xml:space="preserve"> </w:t>
      </w:r>
      <w:r w:rsidR="005E1D1B">
        <w:t>20</w:t>
      </w:r>
      <w:r w:rsidR="002D10DD">
        <w:t>20</w:t>
      </w:r>
      <w:r w:rsidR="00095678">
        <w:t>.</w:t>
      </w:r>
    </w:p>
    <w:p w:rsidR="00E34F7F" w:rsidRDefault="00D964A4" w:rsidP="00095678">
      <w:pPr>
        <w:tabs>
          <w:tab w:val="center" w:pos="4819"/>
          <w:tab w:val="left" w:pos="7965"/>
        </w:tabs>
        <w:jc w:val="center"/>
      </w:pPr>
      <w:r w:rsidRPr="005257BD">
        <w:t>r i j e š i o  j e</w:t>
      </w:r>
    </w:p>
    <w:p w:rsidR="00B13438" w:rsidRPr="005257BD" w:rsidRDefault="00B13438" w:rsidP="00095678">
      <w:pPr>
        <w:tabs>
          <w:tab w:val="center" w:pos="4819"/>
          <w:tab w:val="left" w:pos="7965"/>
        </w:tabs>
        <w:jc w:val="center"/>
      </w:pPr>
    </w:p>
    <w:p w:rsidR="00020AE3" w:rsidRPr="005257BD" w:rsidRDefault="00A94B62" w:rsidP="00A94B62">
      <w:pPr>
        <w:pStyle w:val="Tijeloteksta"/>
        <w:ind w:firstLine="708"/>
      </w:pPr>
      <w:r>
        <w:t xml:space="preserve">I </w:t>
      </w:r>
      <w:r w:rsidR="00D964A4" w:rsidRPr="005257BD">
        <w:t xml:space="preserve">Temeljem </w:t>
      </w:r>
      <w:r w:rsidR="00020AE3" w:rsidRPr="005257BD">
        <w:t>čl</w:t>
      </w:r>
      <w:r w:rsidR="005E1D1B">
        <w:t>anka</w:t>
      </w:r>
      <w:r w:rsidR="003B43CF">
        <w:t xml:space="preserve"> 2</w:t>
      </w:r>
      <w:r w:rsidR="008D31EC">
        <w:t>10</w:t>
      </w:r>
      <w:r w:rsidR="002D10DD">
        <w:t>.</w:t>
      </w:r>
      <w:r w:rsidR="003B43CF">
        <w:t xml:space="preserve"> Z</w:t>
      </w:r>
      <w:r w:rsidR="00397BDE" w:rsidRPr="005257BD">
        <w:t>akona o zemljišnim knjigama</w:t>
      </w:r>
      <w:r w:rsidR="005E1D1B">
        <w:t xml:space="preserve"> (</w:t>
      </w:r>
      <w:r w:rsidR="008D31EC">
        <w:t>"Narodne novine" broj 63/2019) dal</w:t>
      </w:r>
      <w:r w:rsidR="00D964A4" w:rsidRPr="005257BD">
        <w:t>je</w:t>
      </w:r>
      <w:r w:rsidR="005E1D1B">
        <w:t>:</w:t>
      </w:r>
      <w:r w:rsidR="00D964A4" w:rsidRPr="005257BD">
        <w:t xml:space="preserve"> </w:t>
      </w:r>
      <w:proofErr w:type="spellStart"/>
      <w:r w:rsidR="00D964A4" w:rsidRPr="005257BD">
        <w:t>ZZK</w:t>
      </w:r>
      <w:proofErr w:type="spellEnd"/>
      <w:r w:rsidR="005E1D1B">
        <w:t>),</w:t>
      </w:r>
      <w:r w:rsidR="00D964A4" w:rsidRPr="005257BD">
        <w:t xml:space="preserve"> a u svezi čl</w:t>
      </w:r>
      <w:r w:rsidR="002D10DD">
        <w:t>anka</w:t>
      </w:r>
      <w:r w:rsidR="00D964A4" w:rsidRPr="005257BD">
        <w:t xml:space="preserve"> 108</w:t>
      </w:r>
      <w:r w:rsidR="002D10DD">
        <w:t>.</w:t>
      </w:r>
      <w:r w:rsidR="00D964A4" w:rsidRPr="005257BD">
        <w:t xml:space="preserve"> st</w:t>
      </w:r>
      <w:r w:rsidR="002D10DD">
        <w:t>avka</w:t>
      </w:r>
      <w:r w:rsidR="00D964A4" w:rsidRPr="005257BD">
        <w:t xml:space="preserve"> 1</w:t>
      </w:r>
      <w:r w:rsidR="002D10DD">
        <w:t>.</w:t>
      </w:r>
      <w:r w:rsidR="00D964A4" w:rsidRPr="005257BD">
        <w:t xml:space="preserve"> Zemljišnoknjižnog poslovnika, pokreće se i otvara pojedinačni ispravni postupak na nekretninama</w:t>
      </w:r>
      <w:r w:rsidR="005A04EB" w:rsidRPr="005257BD">
        <w:t xml:space="preserve"> upisanim u </w:t>
      </w:r>
      <w:r w:rsidR="00D964A4" w:rsidRPr="005257BD">
        <w:t>zk.ul.</w:t>
      </w:r>
      <w:r w:rsidR="00994467" w:rsidRPr="005257BD">
        <w:t>br.</w:t>
      </w:r>
      <w:r w:rsidR="00B2172F">
        <w:t xml:space="preserve"> </w:t>
      </w:r>
      <w:r w:rsidR="0041552C">
        <w:t>649</w:t>
      </w:r>
      <w:r w:rsidR="002D10DD">
        <w:t xml:space="preserve"> k</w:t>
      </w:r>
      <w:r w:rsidR="006C7CE1">
        <w:t>.o</w:t>
      </w:r>
      <w:r w:rsidR="00093777">
        <w:t>.</w:t>
      </w:r>
      <w:r w:rsidR="009E18BD">
        <w:t xml:space="preserve"> Star</w:t>
      </w:r>
      <w:r w:rsidR="002A0E36">
        <w:t>i Perkovci</w:t>
      </w:r>
      <w:r w:rsidR="009E18BD">
        <w:t xml:space="preserve"> </w:t>
      </w:r>
      <w:r w:rsidR="006C6365">
        <w:t>n</w:t>
      </w:r>
      <w:r w:rsidR="00B2172F">
        <w:t>a</w:t>
      </w:r>
      <w:r w:rsidR="00020AE3" w:rsidRPr="005257BD">
        <w:t xml:space="preserve"> kč</w:t>
      </w:r>
      <w:r w:rsidR="00B2172F">
        <w:t>.</w:t>
      </w:r>
      <w:r w:rsidR="00020AE3" w:rsidRPr="005257BD">
        <w:t>br.</w:t>
      </w:r>
      <w:r w:rsidR="006D5CAC">
        <w:t xml:space="preserve"> </w:t>
      </w:r>
      <w:r w:rsidR="0041552C">
        <w:t xml:space="preserve">839/1 Oranica Glože </w:t>
      </w:r>
      <w:r w:rsidR="009E18BD">
        <w:t>o</w:t>
      </w:r>
      <w:r w:rsidR="002D10DD">
        <w:t xml:space="preserve">d </w:t>
      </w:r>
      <w:r w:rsidR="0041552C">
        <w:t xml:space="preserve">9189 </w:t>
      </w:r>
      <w:r w:rsidR="002A0E36">
        <w:t>m2</w:t>
      </w:r>
      <w:r w:rsidR="002D10DD">
        <w:t xml:space="preserve">, </w:t>
      </w:r>
      <w:r w:rsidR="005E1D1B">
        <w:t>uknjižen</w:t>
      </w:r>
      <w:r w:rsidR="00917EE5">
        <w:t>im</w:t>
      </w:r>
      <w:r w:rsidR="005E1D1B">
        <w:t xml:space="preserve"> kao </w:t>
      </w:r>
      <w:r w:rsidR="002A0E36">
        <w:t>su</w:t>
      </w:r>
      <w:r w:rsidR="008D31EC">
        <w:t xml:space="preserve">vlasništvo </w:t>
      </w:r>
      <w:r w:rsidR="0041552C">
        <w:t>Ivana Z</w:t>
      </w:r>
      <w:r w:rsidR="002A0E36">
        <w:t xml:space="preserve">maić iz </w:t>
      </w:r>
      <w:r w:rsidR="009E18BD">
        <w:t>Star</w:t>
      </w:r>
      <w:r w:rsidR="002A0E36">
        <w:t xml:space="preserve">ih </w:t>
      </w:r>
      <w:proofErr w:type="spellStart"/>
      <w:r w:rsidR="002A0E36">
        <w:t>Perkovaca</w:t>
      </w:r>
      <w:proofErr w:type="spellEnd"/>
      <w:r w:rsidR="002A0E36">
        <w:t>, Kolodvorska 6</w:t>
      </w:r>
      <w:r w:rsidR="0041552C">
        <w:t>3</w:t>
      </w:r>
      <w:r w:rsidR="002A0E36">
        <w:t xml:space="preserve"> u </w:t>
      </w:r>
      <w:r w:rsidR="0041552C">
        <w:t>2</w:t>
      </w:r>
      <w:r w:rsidR="002A0E36">
        <w:t>/</w:t>
      </w:r>
      <w:r w:rsidR="0041552C">
        <w:t>12</w:t>
      </w:r>
      <w:r w:rsidR="002A0E36">
        <w:t xml:space="preserve"> dijela, Jo</w:t>
      </w:r>
      <w:r w:rsidR="0041552C">
        <w:t xml:space="preserve">ze </w:t>
      </w:r>
      <w:r w:rsidR="002A0E36">
        <w:t xml:space="preserve">Zmaić iz Starih </w:t>
      </w:r>
      <w:proofErr w:type="spellStart"/>
      <w:r w:rsidR="002A0E36">
        <w:t>Perkovaca</w:t>
      </w:r>
      <w:proofErr w:type="spellEnd"/>
      <w:r w:rsidR="002A0E36">
        <w:t xml:space="preserve">, </w:t>
      </w:r>
      <w:r w:rsidR="0041552C">
        <w:t xml:space="preserve">L. Klaić 20 </w:t>
      </w:r>
      <w:r w:rsidR="002A0E36">
        <w:t xml:space="preserve">u </w:t>
      </w:r>
      <w:r w:rsidR="0041552C">
        <w:t>2</w:t>
      </w:r>
      <w:r w:rsidR="002A0E36">
        <w:t>/</w:t>
      </w:r>
      <w:r w:rsidR="0041552C">
        <w:t>12</w:t>
      </w:r>
      <w:r w:rsidR="002A0E36">
        <w:t xml:space="preserve"> dijela, </w:t>
      </w:r>
      <w:r w:rsidR="0041552C">
        <w:t xml:space="preserve">Andrije Zmaić </w:t>
      </w:r>
      <w:r w:rsidR="002A0E36">
        <w:t xml:space="preserve">iz </w:t>
      </w:r>
      <w:r w:rsidR="0041552C">
        <w:t xml:space="preserve">Starih </w:t>
      </w:r>
      <w:proofErr w:type="spellStart"/>
      <w:r w:rsidR="0041552C">
        <w:t>Perkovaca</w:t>
      </w:r>
      <w:proofErr w:type="spellEnd"/>
      <w:r w:rsidR="0041552C">
        <w:t xml:space="preserve">, S. Radića 22 </w:t>
      </w:r>
      <w:r w:rsidR="002A0E36">
        <w:t xml:space="preserve">u </w:t>
      </w:r>
      <w:r w:rsidR="0041552C">
        <w:t>6</w:t>
      </w:r>
      <w:r w:rsidR="002A0E36">
        <w:t>/</w:t>
      </w:r>
      <w:r w:rsidR="0041552C">
        <w:t>12</w:t>
      </w:r>
      <w:r w:rsidR="002A0E36">
        <w:t xml:space="preserve"> dijela, </w:t>
      </w:r>
      <w:r w:rsidR="0041552C">
        <w:t xml:space="preserve">Nikole Zmaić iz SR Njemačke, </w:t>
      </w:r>
      <w:proofErr w:type="spellStart"/>
      <w:r w:rsidR="0041552C">
        <w:t>Wuppertal</w:t>
      </w:r>
      <w:proofErr w:type="spellEnd"/>
      <w:r w:rsidR="0041552C">
        <w:t xml:space="preserve">, </w:t>
      </w:r>
      <w:proofErr w:type="spellStart"/>
      <w:r w:rsidR="0041552C">
        <w:t>Plenzbsburger</w:t>
      </w:r>
      <w:proofErr w:type="spellEnd"/>
      <w:r w:rsidR="0041552C">
        <w:t xml:space="preserve"> str. u 1/12 dijela i Stjepana Zmaić, </w:t>
      </w:r>
      <w:r w:rsidR="0041552C">
        <w:t xml:space="preserve">iz SR Njemačke, </w:t>
      </w:r>
      <w:proofErr w:type="spellStart"/>
      <w:r w:rsidR="0041552C">
        <w:t>Wuppertal</w:t>
      </w:r>
      <w:proofErr w:type="spellEnd"/>
      <w:r w:rsidR="0041552C">
        <w:t>,</w:t>
      </w:r>
      <w:r w:rsidR="0041552C">
        <w:t xml:space="preserve"> </w:t>
      </w:r>
      <w:proofErr w:type="spellStart"/>
      <w:r w:rsidR="0041552C">
        <w:t>Plenzbsburger</w:t>
      </w:r>
      <w:proofErr w:type="spellEnd"/>
      <w:r w:rsidR="0041552C">
        <w:t xml:space="preserve"> str</w:t>
      </w:r>
      <w:r w:rsidR="0041552C">
        <w:t xml:space="preserve">. </w:t>
      </w:r>
      <w:r w:rsidR="002A0E36">
        <w:t>1/</w:t>
      </w:r>
      <w:r w:rsidR="0041552C">
        <w:t>12</w:t>
      </w:r>
      <w:r w:rsidR="002A0E36">
        <w:t xml:space="preserve"> dijela</w:t>
      </w:r>
      <w:r w:rsidR="0041552C">
        <w:t xml:space="preserve">. </w:t>
      </w:r>
      <w:r w:rsidR="002A0E36">
        <w:t xml:space="preserve"> </w:t>
      </w:r>
    </w:p>
    <w:p w:rsidR="00FC30F1" w:rsidRPr="00924173" w:rsidRDefault="00D964A4" w:rsidP="00924173">
      <w:pPr>
        <w:pStyle w:val="Tijeloteksta"/>
        <w:ind w:firstLine="708"/>
      </w:pPr>
      <w:r w:rsidRPr="001A5378">
        <w:t>Ovim pojedinačnim ispravnim postupkom predlagatel</w:t>
      </w:r>
      <w:r w:rsidR="00FC30F1" w:rsidRPr="001A5378">
        <w:t>j</w:t>
      </w:r>
      <w:r w:rsidR="00087CAC" w:rsidRPr="001A5378">
        <w:t xml:space="preserve"> </w:t>
      </w:r>
      <w:r w:rsidRPr="001A5378">
        <w:t>predlaž</w:t>
      </w:r>
      <w:r w:rsidR="00924173">
        <w:t>e</w:t>
      </w:r>
      <w:r w:rsidR="00141FB2" w:rsidRPr="001A5378">
        <w:t xml:space="preserve"> da se </w:t>
      </w:r>
      <w:r w:rsidR="004D6B06">
        <w:t>na</w:t>
      </w:r>
      <w:r w:rsidR="004D6B06" w:rsidRPr="005257BD">
        <w:t xml:space="preserve"> </w:t>
      </w:r>
      <w:r w:rsidR="00590C5E" w:rsidRPr="005257BD">
        <w:t>kč</w:t>
      </w:r>
      <w:r w:rsidR="00590C5E">
        <w:t>.</w:t>
      </w:r>
      <w:r w:rsidR="00590C5E" w:rsidRPr="005257BD">
        <w:t>br.</w:t>
      </w:r>
      <w:r w:rsidR="00590C5E">
        <w:t xml:space="preserve"> </w:t>
      </w:r>
      <w:r w:rsidR="0041552C">
        <w:t>839/1 Oranica Glože od 9189 m2</w:t>
      </w:r>
      <w:r w:rsidR="00B13438">
        <w:t xml:space="preserve">, </w:t>
      </w:r>
      <w:r w:rsidR="00624C8C" w:rsidRPr="001A5378">
        <w:t>u</w:t>
      </w:r>
      <w:r w:rsidR="001162D3">
        <w:t>pisan</w:t>
      </w:r>
      <w:r w:rsidR="008F0EDD">
        <w:t>a</w:t>
      </w:r>
      <w:r w:rsidR="004D6B06">
        <w:t xml:space="preserve"> </w:t>
      </w:r>
      <w:r w:rsidR="001162D3">
        <w:t>u</w:t>
      </w:r>
      <w:r w:rsidR="00397BDE" w:rsidRPr="001A5378">
        <w:t xml:space="preserve"> </w:t>
      </w:r>
      <w:proofErr w:type="spellStart"/>
      <w:r w:rsidR="00397BDE" w:rsidRPr="001A5378">
        <w:t>zk</w:t>
      </w:r>
      <w:proofErr w:type="spellEnd"/>
      <w:r w:rsidR="00397BDE" w:rsidRPr="001A5378">
        <w:t>. ul.br.</w:t>
      </w:r>
      <w:r w:rsidR="00DD7D30">
        <w:t xml:space="preserve"> </w:t>
      </w:r>
      <w:r w:rsidR="0041552C">
        <w:t>649</w:t>
      </w:r>
      <w:r w:rsidR="002D10DD">
        <w:t xml:space="preserve"> </w:t>
      </w:r>
      <w:r w:rsidR="00F145CD" w:rsidRPr="001A5378">
        <w:t xml:space="preserve">k.o. </w:t>
      </w:r>
      <w:r w:rsidR="009E18BD">
        <w:t>Star</w:t>
      </w:r>
      <w:r w:rsidR="002A0E36">
        <w:t>i Perkovci</w:t>
      </w:r>
      <w:r w:rsidR="00EB6A06">
        <w:t>,</w:t>
      </w:r>
      <w:r w:rsidR="001162D3">
        <w:t xml:space="preserve"> kao </w:t>
      </w:r>
      <w:proofErr w:type="spellStart"/>
      <w:r w:rsidR="001162D3">
        <w:t>poslužno</w:t>
      </w:r>
      <w:r w:rsidR="006C6365">
        <w:t>m</w:t>
      </w:r>
      <w:proofErr w:type="spellEnd"/>
      <w:r w:rsidR="001162D3">
        <w:t xml:space="preserve"> dobr</w:t>
      </w:r>
      <w:r w:rsidR="006C6365">
        <w:t>u</w:t>
      </w:r>
      <w:r w:rsidR="001162D3">
        <w:t>,</w:t>
      </w:r>
      <w:r w:rsidR="00F145CD" w:rsidRPr="001A5378">
        <w:t xml:space="preserve"> </w:t>
      </w:r>
      <w:r w:rsidR="001162D3">
        <w:t>uknjiž</w:t>
      </w:r>
      <w:r w:rsidR="006C6365">
        <w:t>i</w:t>
      </w:r>
      <w:r w:rsidR="001162D3">
        <w:t xml:space="preserve"> pravo stvarne služnosti (ukopavanjem cjevovoda u zemljište) u širini od 10 m, 5 m lijevo i 5 m desno, računajući od osi cjevovoda, radi izgradnje i održavanja magistralnog plinovoda </w:t>
      </w:r>
      <w:r w:rsidR="006C6365">
        <w:t>Sl</w:t>
      </w:r>
      <w:r w:rsidR="008D31EC">
        <w:t>avonski Brod</w:t>
      </w:r>
      <w:r w:rsidR="004D6B06">
        <w:t xml:space="preserve"> – </w:t>
      </w:r>
      <w:r w:rsidR="008D31EC">
        <w:t>Vinkovci</w:t>
      </w:r>
      <w:r w:rsidR="004D6B06">
        <w:t xml:space="preserve"> </w:t>
      </w:r>
      <w:r w:rsidR="001162D3">
        <w:t xml:space="preserve">DN </w:t>
      </w:r>
      <w:r w:rsidR="008D31EC">
        <w:t>400</w:t>
      </w:r>
      <w:r w:rsidR="001162D3">
        <w:t>/</w:t>
      </w:r>
      <w:r w:rsidR="008D31EC">
        <w:t>50</w:t>
      </w:r>
      <w:r w:rsidR="001162D3">
        <w:t xml:space="preserve">, što obuhvaća nesmetano korištenje koje uključuje redovito održavanje i popravke, te obvezu vlasnika nekretnine da u pojasu služnosti na trasi plinovoda neće saditi trajne nasade, niti graditi trajne objekte, u korist </w:t>
      </w:r>
      <w:proofErr w:type="spellStart"/>
      <w:r w:rsidR="001162D3">
        <w:t>povlasnog</w:t>
      </w:r>
      <w:proofErr w:type="spellEnd"/>
      <w:r w:rsidR="001162D3">
        <w:t xml:space="preserve"> dobra Magistralnog plinovoda </w:t>
      </w:r>
      <w:r w:rsidR="004D6B06">
        <w:t>Sl</w:t>
      </w:r>
      <w:r w:rsidR="008D31EC">
        <w:t xml:space="preserve">avonski Brod </w:t>
      </w:r>
      <w:r w:rsidR="004D6B06">
        <w:t xml:space="preserve">– </w:t>
      </w:r>
      <w:r w:rsidR="008D31EC">
        <w:t>Vinkovci</w:t>
      </w:r>
      <w:r w:rsidR="006C6365">
        <w:t xml:space="preserve"> DN </w:t>
      </w:r>
      <w:r w:rsidR="008D31EC">
        <w:t>400</w:t>
      </w:r>
      <w:r w:rsidR="001162D3">
        <w:t>/</w:t>
      </w:r>
      <w:r w:rsidR="008D31EC">
        <w:t>50</w:t>
      </w:r>
      <w:r w:rsidR="001162D3">
        <w:t>, na ime predlagatelja PLINACRO d.o.o. Zagreb, OIB-69401829750</w:t>
      </w:r>
      <w:r w:rsidR="00B55C30">
        <w:t xml:space="preserve">. </w:t>
      </w:r>
    </w:p>
    <w:p w:rsidR="0012464C" w:rsidRPr="001A5378" w:rsidRDefault="00A94B62" w:rsidP="00C34907">
      <w:pPr>
        <w:ind w:firstLine="708"/>
        <w:jc w:val="both"/>
      </w:pPr>
      <w:r w:rsidRPr="001A5378">
        <w:t xml:space="preserve">II </w:t>
      </w:r>
      <w:r w:rsidR="000775EB" w:rsidRPr="001A5378">
        <w:t xml:space="preserve">O provođenju pojedinačnog ispravnog postupka biti će objavljen </w:t>
      </w:r>
      <w:r w:rsidR="000A2247" w:rsidRPr="001A5378">
        <w:t xml:space="preserve">oglas </w:t>
      </w:r>
      <w:r w:rsidR="006C6365">
        <w:t>na</w:t>
      </w:r>
      <w:r w:rsidR="000A2247" w:rsidRPr="001A5378">
        <w:t xml:space="preserve"> oglasnoj ploči suda, mrežnoj stranici Ministarstva pravosuđa, oglasnoj ploči Ureda za katastar</w:t>
      </w:r>
      <w:r w:rsidR="00833B9A" w:rsidRPr="001A5378">
        <w:t xml:space="preserve"> i</w:t>
      </w:r>
      <w:r w:rsidR="000A2247" w:rsidRPr="001A5378">
        <w:t xml:space="preserve"> oglasnoj ploči </w:t>
      </w:r>
      <w:r w:rsidR="009E18BD">
        <w:t xml:space="preserve">Općine </w:t>
      </w:r>
      <w:r w:rsidR="002A0E36">
        <w:t xml:space="preserve">Vrpolje. </w:t>
      </w:r>
      <w:r w:rsidR="000775EB" w:rsidRPr="001A5378">
        <w:t xml:space="preserve">Rok za podnošenje prigovora ili prijava određuje se u trajanju od 30 dana od dana objave oglasa. </w:t>
      </w:r>
    </w:p>
    <w:p w:rsidR="00B13438" w:rsidRDefault="00A94B62" w:rsidP="00095678">
      <w:pPr>
        <w:pStyle w:val="Tijeloteksta"/>
        <w:ind w:firstLine="708"/>
      </w:pPr>
      <w:r w:rsidRPr="001A5378">
        <w:t xml:space="preserve">III </w:t>
      </w:r>
      <w:r w:rsidR="00D964A4" w:rsidRPr="001A5378">
        <w:t>Određuje se zabilježba pokretanja i otvaranja po</w:t>
      </w:r>
      <w:r w:rsidR="000D1415" w:rsidRPr="001A5378">
        <w:t xml:space="preserve">jedinačnog ispravnog postupka  </w:t>
      </w:r>
      <w:r w:rsidR="00C7422E" w:rsidRPr="001A5378">
        <w:t xml:space="preserve">u </w:t>
      </w:r>
      <w:proofErr w:type="spellStart"/>
      <w:r w:rsidR="00397BDE" w:rsidRPr="001A5378">
        <w:t>zk</w:t>
      </w:r>
      <w:proofErr w:type="spellEnd"/>
      <w:r w:rsidR="00397BDE" w:rsidRPr="001A5378">
        <w:t>. ul.br.</w:t>
      </w:r>
      <w:r w:rsidR="009D7549">
        <w:t xml:space="preserve"> </w:t>
      </w:r>
      <w:r w:rsidR="0041552C">
        <w:t>649</w:t>
      </w:r>
      <w:r w:rsidR="009E18BD">
        <w:t xml:space="preserve"> </w:t>
      </w:r>
      <w:proofErr w:type="spellStart"/>
      <w:r w:rsidR="009E18BD">
        <w:t>k.o</w:t>
      </w:r>
      <w:proofErr w:type="spellEnd"/>
      <w:r w:rsidR="009E18BD">
        <w:t xml:space="preserve"> Star</w:t>
      </w:r>
      <w:r w:rsidR="002A0E36">
        <w:t xml:space="preserve">i Perkovci </w:t>
      </w:r>
      <w:r w:rsidR="002D10DD">
        <w:t>n</w:t>
      </w:r>
      <w:r w:rsidR="00057017" w:rsidRPr="001A5378">
        <w:t xml:space="preserve">a </w:t>
      </w:r>
      <w:r w:rsidR="00590C5E" w:rsidRPr="005257BD">
        <w:t>kč</w:t>
      </w:r>
      <w:r w:rsidR="00590C5E">
        <w:t>.</w:t>
      </w:r>
      <w:r w:rsidR="00590C5E" w:rsidRPr="005257BD">
        <w:t>br.</w:t>
      </w:r>
      <w:r w:rsidR="00590C5E">
        <w:t xml:space="preserve"> </w:t>
      </w:r>
      <w:r w:rsidR="0041552C">
        <w:t>839/1 Oranica Glože od 9189 m2</w:t>
      </w:r>
      <w:r w:rsidR="002A0E36">
        <w:t>.</w:t>
      </w:r>
    </w:p>
    <w:p w:rsidR="002A0E36" w:rsidRDefault="002A0E36" w:rsidP="00095678">
      <w:pPr>
        <w:pStyle w:val="Tijeloteksta"/>
        <w:ind w:firstLine="708"/>
      </w:pPr>
    </w:p>
    <w:p w:rsidR="008F05E4" w:rsidRDefault="00D964A4" w:rsidP="00095678">
      <w:pPr>
        <w:pStyle w:val="Tijeloteksta"/>
        <w:jc w:val="center"/>
      </w:pPr>
      <w:r w:rsidRPr="006361A3">
        <w:t>Obrazloženje</w:t>
      </w:r>
    </w:p>
    <w:p w:rsidR="00B13438" w:rsidRPr="00095678" w:rsidRDefault="00B13438" w:rsidP="00095678">
      <w:pPr>
        <w:pStyle w:val="Tijeloteksta"/>
        <w:jc w:val="center"/>
      </w:pPr>
    </w:p>
    <w:p w:rsidR="00C66144" w:rsidRDefault="008F05E4" w:rsidP="0041552C">
      <w:pPr>
        <w:pStyle w:val="Tijeloteksta"/>
        <w:ind w:firstLine="708"/>
      </w:pPr>
      <w:r w:rsidRPr="005257BD">
        <w:t>Predlagatelj u prijedlogu navodi</w:t>
      </w:r>
      <w:r w:rsidR="007E3AFF">
        <w:t xml:space="preserve"> </w:t>
      </w:r>
      <w:r w:rsidR="00C66144">
        <w:t>da je</w:t>
      </w:r>
      <w:r w:rsidR="00B55C30">
        <w:t xml:space="preserve"> nekretnina upisana </w:t>
      </w:r>
      <w:r w:rsidR="00C66144">
        <w:t xml:space="preserve">u </w:t>
      </w:r>
      <w:proofErr w:type="spellStart"/>
      <w:r w:rsidR="00C66144">
        <w:t>zk.ul</w:t>
      </w:r>
      <w:proofErr w:type="spellEnd"/>
      <w:r w:rsidR="00C66144">
        <w:t xml:space="preserve">. broj </w:t>
      </w:r>
      <w:r w:rsidR="0041552C">
        <w:t>649</w:t>
      </w:r>
      <w:r w:rsidR="00EB6A06">
        <w:t xml:space="preserve"> k</w:t>
      </w:r>
      <w:r w:rsidR="00C66144">
        <w:t>.o.</w:t>
      </w:r>
      <w:r w:rsidR="009E18BD">
        <w:t xml:space="preserve"> Star</w:t>
      </w:r>
      <w:r w:rsidR="002A0E36">
        <w:t xml:space="preserve">i Perkovci </w:t>
      </w:r>
      <w:r w:rsidR="00EB6A06">
        <w:t>i</w:t>
      </w:r>
      <w:r w:rsidR="00C66144">
        <w:t xml:space="preserve"> to </w:t>
      </w:r>
      <w:r w:rsidR="00FE76EE" w:rsidRPr="005257BD">
        <w:t>kč</w:t>
      </w:r>
      <w:r w:rsidR="00FE76EE">
        <w:t>.</w:t>
      </w:r>
      <w:r w:rsidR="00FE76EE" w:rsidRPr="005257BD">
        <w:t>br.</w:t>
      </w:r>
      <w:r w:rsidR="00FE76EE">
        <w:t xml:space="preserve"> </w:t>
      </w:r>
      <w:r w:rsidR="0041552C">
        <w:t>839/1 Oranica Glože od 9189 m2</w:t>
      </w:r>
      <w:r w:rsidR="00B13438">
        <w:t>,</w:t>
      </w:r>
      <w:r w:rsidR="00B55C30">
        <w:t xml:space="preserve"> </w:t>
      </w:r>
      <w:r w:rsidR="004D6B06">
        <w:t>uknjižen</w:t>
      </w:r>
      <w:r w:rsidR="00917EE5">
        <w:t>a</w:t>
      </w:r>
      <w:r w:rsidR="004D6B06">
        <w:t xml:space="preserve"> kao</w:t>
      </w:r>
      <w:r w:rsidR="006954F7">
        <w:t xml:space="preserve"> </w:t>
      </w:r>
      <w:r w:rsidR="002A0E36">
        <w:t>suvl</w:t>
      </w:r>
      <w:r w:rsidR="008D31EC">
        <w:t>asništvo</w:t>
      </w:r>
      <w:r w:rsidR="009E18BD">
        <w:t xml:space="preserve"> </w:t>
      </w:r>
      <w:r w:rsidR="0041552C">
        <w:t xml:space="preserve">Ivana Zmaić </w:t>
      </w:r>
      <w:r w:rsidR="0041552C">
        <w:lastRenderedPageBreak/>
        <w:t xml:space="preserve">iz Starih </w:t>
      </w:r>
      <w:proofErr w:type="spellStart"/>
      <w:r w:rsidR="0041552C">
        <w:t>Perkovaca</w:t>
      </w:r>
      <w:proofErr w:type="spellEnd"/>
      <w:r w:rsidR="0041552C">
        <w:t xml:space="preserve">, Kolodvorska 63 u 2/12 dijela, Joze Zmaić iz Starih </w:t>
      </w:r>
      <w:proofErr w:type="spellStart"/>
      <w:r w:rsidR="0041552C">
        <w:t>Perkovaca</w:t>
      </w:r>
      <w:proofErr w:type="spellEnd"/>
      <w:r w:rsidR="0041552C">
        <w:t xml:space="preserve">, L. Klaić 20 u 2/12 dijela, Andrije Zmaić iz Starih </w:t>
      </w:r>
      <w:proofErr w:type="spellStart"/>
      <w:r w:rsidR="0041552C">
        <w:t>Perkovaca</w:t>
      </w:r>
      <w:proofErr w:type="spellEnd"/>
      <w:r w:rsidR="0041552C">
        <w:t xml:space="preserve">, S. Radića 22 u 6/12 dijela, Nikole Zmaić iz SR Njemačke, </w:t>
      </w:r>
      <w:proofErr w:type="spellStart"/>
      <w:r w:rsidR="0041552C">
        <w:t>Wuppertal</w:t>
      </w:r>
      <w:proofErr w:type="spellEnd"/>
      <w:r w:rsidR="0041552C">
        <w:t xml:space="preserve">, </w:t>
      </w:r>
      <w:proofErr w:type="spellStart"/>
      <w:r w:rsidR="0041552C">
        <w:t>Plenzbsburger</w:t>
      </w:r>
      <w:proofErr w:type="spellEnd"/>
      <w:r w:rsidR="0041552C">
        <w:t xml:space="preserve"> str. u 1/12 dijela i Stjepana Zmaić, iz SR Njemačke, </w:t>
      </w:r>
      <w:proofErr w:type="spellStart"/>
      <w:r w:rsidR="0041552C">
        <w:t>Wuppertal</w:t>
      </w:r>
      <w:proofErr w:type="spellEnd"/>
      <w:r w:rsidR="0041552C">
        <w:t xml:space="preserve">, </w:t>
      </w:r>
      <w:proofErr w:type="spellStart"/>
      <w:r w:rsidR="0041552C">
        <w:t>Plenzbsburger</w:t>
      </w:r>
      <w:proofErr w:type="spellEnd"/>
      <w:r w:rsidR="0041552C">
        <w:t xml:space="preserve"> str. 1/12 dijela. </w:t>
      </w:r>
      <w:r w:rsidR="00B55C30">
        <w:t xml:space="preserve">Navodi da je </w:t>
      </w:r>
      <w:r w:rsidR="006C6365">
        <w:t>vlasnik i korisnik magistralnog plinovoda Sl</w:t>
      </w:r>
      <w:r w:rsidR="008D31EC">
        <w:t>avonski Brod</w:t>
      </w:r>
      <w:r w:rsidR="004D6B06">
        <w:t xml:space="preserve"> – </w:t>
      </w:r>
      <w:r w:rsidR="008D31EC">
        <w:t xml:space="preserve">Vinkovci </w:t>
      </w:r>
      <w:r w:rsidR="006C6365">
        <w:t xml:space="preserve">DN </w:t>
      </w:r>
      <w:r w:rsidR="008D31EC">
        <w:t>400</w:t>
      </w:r>
      <w:r w:rsidR="006C6365">
        <w:t>/</w:t>
      </w:r>
      <w:r w:rsidR="008D31EC">
        <w:t>50</w:t>
      </w:r>
      <w:r w:rsidR="006C6365">
        <w:t xml:space="preserve">, koji je ukupan i u k.o. </w:t>
      </w:r>
      <w:r w:rsidR="002D10DD">
        <w:t>Slavonski Brod</w:t>
      </w:r>
      <w:r w:rsidR="00EB6A06">
        <w:t>,</w:t>
      </w:r>
      <w:r w:rsidR="006C6365">
        <w:t xml:space="preserve"> radi rješavanja imovinsko-pravnih odnosa zbog izgradnje navedenog plinovoda, predlagatelj je ishodio sve potrebne dozvole i akte o izgradnji navedenog energetskog objekta, koji je ukopan i na nekretnini  protustranke upisane u </w:t>
      </w:r>
      <w:proofErr w:type="spellStart"/>
      <w:r w:rsidR="006C6365">
        <w:t>zk.ul</w:t>
      </w:r>
      <w:proofErr w:type="spellEnd"/>
      <w:r w:rsidR="006C6365">
        <w:t xml:space="preserve">. broj </w:t>
      </w:r>
      <w:r w:rsidR="0041552C">
        <w:t>649</w:t>
      </w:r>
      <w:r w:rsidR="009E18BD">
        <w:t xml:space="preserve"> </w:t>
      </w:r>
      <w:r w:rsidR="006C6365">
        <w:t>k.o.</w:t>
      </w:r>
      <w:r w:rsidR="00590C5E">
        <w:t xml:space="preserve"> </w:t>
      </w:r>
      <w:r w:rsidR="002D10DD">
        <w:t>S</w:t>
      </w:r>
      <w:r w:rsidR="009E18BD">
        <w:t>tar</w:t>
      </w:r>
      <w:r w:rsidR="002A0E36">
        <w:t>i Perkovci</w:t>
      </w:r>
      <w:r w:rsidR="004D6B06">
        <w:t>.</w:t>
      </w:r>
      <w:r w:rsidR="006C6365">
        <w:t xml:space="preserve"> </w:t>
      </w:r>
      <w:r w:rsidR="00FB5AD8">
        <w:t>Navodi da je predlagatelj tr</w:t>
      </w:r>
      <w:r w:rsidR="00B55C30">
        <w:t>govačko društvo koje je osnovala Vlada Republike Hrvatske i u vlasništvu je Republike Hrvatske, a registrirano je za obavljanje djelatnosti cjevovodnog transporta, izgradnje plinovod i distribucije plinovitih goriva na području Republike Hrvatske, te temeljem članaka 4 i 30 Zakona o energiji ima pravo koristiti nekretnine koje nisu u njezinom vlasništvu, za postavljanje i održavanje mreža i sustava koji služe prijenosu i distribuciji energije.</w:t>
      </w:r>
      <w:r w:rsidR="00C36D3D">
        <w:t xml:space="preserve"> Navodi da je plinovod ukupan radi opskrbe stanovništva i poslovnih subjekata na području k.o. </w:t>
      </w:r>
      <w:r w:rsidR="00EB6A06">
        <w:t>Garčin</w:t>
      </w:r>
      <w:r w:rsidR="00C36D3D">
        <w:t xml:space="preserve">, sukladno izdanim dozvolama i da koristi neprekidno plinovod dulje od 20 godina, pa je u kvalificiranom posjedu prava stvarne služnosti više od 20 godina, te ga redovito održava i čisti trasu plinovoda. </w:t>
      </w:r>
      <w:r w:rsidR="00A62B6F">
        <w:t>Slijedom  navedenog nesporno je da je na zemljištu protustrank</w:t>
      </w:r>
      <w:r w:rsidR="0019358F">
        <w:t>e</w:t>
      </w:r>
      <w:r w:rsidR="00A62B6F">
        <w:t xml:space="preserve"> izgrađen objekt od interesa za Republiku Hrvatsku i da je predlagatelj stekao pravo služnosti na toj nekretnini. Kako postoji opravdan pravni interes za uknjižbu prava stvarne služnosti u korist predlagatelja, a predlagatelj ne može redovitim putem upisati pravo stvarne služnosti na predmetnoj nekretnini, predlaže da sud to upiše u pojedinačnom ispravnom postupku. </w:t>
      </w:r>
    </w:p>
    <w:p w:rsidR="00FF7847" w:rsidRPr="005257BD" w:rsidRDefault="00C66144" w:rsidP="003136F8">
      <w:pPr>
        <w:pStyle w:val="Tijeloteksta"/>
        <w:ind w:firstLine="708"/>
      </w:pPr>
      <w:r>
        <w:t>Za opisanu nekretninu</w:t>
      </w:r>
      <w:r w:rsidR="00EB6A06">
        <w:t xml:space="preserve"> predlaže da se izvrši uvid u </w:t>
      </w:r>
      <w:r w:rsidR="0019358F">
        <w:t>Građevinsku dozvolu</w:t>
      </w:r>
      <w:r w:rsidR="00C36D3D">
        <w:t xml:space="preserve"> Ministarstva prostornog uređenja, graditeljstva i stanovanja </w:t>
      </w:r>
      <w:r w:rsidR="0019358F">
        <w:t xml:space="preserve">od </w:t>
      </w:r>
      <w:r w:rsidR="00C36D3D">
        <w:t>25</w:t>
      </w:r>
      <w:r w:rsidR="002A0A6C">
        <w:t xml:space="preserve">. </w:t>
      </w:r>
      <w:r w:rsidR="00C36D3D">
        <w:t xml:space="preserve">svibnja 1995, </w:t>
      </w:r>
      <w:r w:rsidR="00EB6A06">
        <w:t>r</w:t>
      </w:r>
      <w:r w:rsidR="00590C5E">
        <w:t>ješenje</w:t>
      </w:r>
      <w:r w:rsidR="00EB6A06">
        <w:t xml:space="preserve"> o uporabi </w:t>
      </w:r>
      <w:r w:rsidR="00590C5E">
        <w:t xml:space="preserve"> </w:t>
      </w:r>
      <w:r w:rsidR="00C36D3D">
        <w:t xml:space="preserve">Ministarstva </w:t>
      </w:r>
      <w:r w:rsidR="00590C5E">
        <w:t xml:space="preserve">prostornog </w:t>
      </w:r>
      <w:r w:rsidR="00C36D3D">
        <w:t>uređenja</w:t>
      </w:r>
      <w:r w:rsidR="00590C5E">
        <w:t xml:space="preserve">, </w:t>
      </w:r>
      <w:r w:rsidR="00C36D3D">
        <w:t>graditeljstva</w:t>
      </w:r>
      <w:r w:rsidR="00590C5E">
        <w:t xml:space="preserve"> i stanovanja </w:t>
      </w:r>
      <w:r w:rsidR="002A0A6C">
        <w:t xml:space="preserve">od </w:t>
      </w:r>
      <w:r w:rsidR="00C36D3D">
        <w:t>1</w:t>
      </w:r>
      <w:r w:rsidR="00590C5E">
        <w:t>3</w:t>
      </w:r>
      <w:r w:rsidR="002A0A6C">
        <w:t xml:space="preserve">. </w:t>
      </w:r>
      <w:r w:rsidR="00590C5E">
        <w:t>studenog 1997</w:t>
      </w:r>
      <w:r w:rsidR="002A0A6C">
        <w:t xml:space="preserve">, </w:t>
      </w:r>
      <w:r w:rsidR="00C36D3D">
        <w:t>kopiju katastarskog plana s ucrtanom trasom plinovoda i elaborat o provedenom popisu i procjeni dugotrajne materijalne imovine i zaliha materijala na skladištu</w:t>
      </w:r>
      <w:r w:rsidR="009E18BD">
        <w:t xml:space="preserve">.  </w:t>
      </w:r>
    </w:p>
    <w:p w:rsidR="00D964A4" w:rsidRDefault="0041516C" w:rsidP="00095678">
      <w:pPr>
        <w:ind w:firstLine="708"/>
        <w:jc w:val="both"/>
      </w:pPr>
      <w:r w:rsidRPr="005257BD">
        <w:t>S</w:t>
      </w:r>
      <w:r w:rsidR="00F35104" w:rsidRPr="005257BD">
        <w:t>ukladno svemu navedenom</w:t>
      </w:r>
      <w:r w:rsidR="003136F8">
        <w:t xml:space="preserve">, </w:t>
      </w:r>
      <w:r w:rsidR="00F35104" w:rsidRPr="005257BD">
        <w:t xml:space="preserve">te iz razloga što </w:t>
      </w:r>
      <w:r w:rsidR="00A62B6F">
        <w:t xml:space="preserve">pravo stvarne služnosti predlagatelj </w:t>
      </w:r>
      <w:r w:rsidR="00F35104" w:rsidRPr="005257BD">
        <w:t>ne mo</w:t>
      </w:r>
      <w:r w:rsidR="00EE3E49" w:rsidRPr="005257BD">
        <w:t>že</w:t>
      </w:r>
      <w:r w:rsidR="00F35104" w:rsidRPr="005257BD">
        <w:t xml:space="preserve"> redov</w:t>
      </w:r>
      <w:r w:rsidR="003136F8">
        <w:t xml:space="preserve">itim </w:t>
      </w:r>
      <w:r w:rsidR="00F35104" w:rsidRPr="005257BD">
        <w:t>putem upisati u zemljišne knjige</w:t>
      </w:r>
      <w:r w:rsidR="003136F8">
        <w:t xml:space="preserve">, zbog nepostojanja valjane isprave za uknjižbu prava </w:t>
      </w:r>
      <w:r w:rsidR="00A62B6F">
        <w:t>služnosti</w:t>
      </w:r>
      <w:r w:rsidR="003136F8">
        <w:t>,</w:t>
      </w:r>
      <w:r w:rsidR="00F35104" w:rsidRPr="005257BD">
        <w:t xml:space="preserve"> </w:t>
      </w:r>
      <w:r w:rsidR="005B187E" w:rsidRPr="005257BD">
        <w:t>smatra</w:t>
      </w:r>
      <w:r w:rsidR="00F35104" w:rsidRPr="005257BD">
        <w:t xml:space="preserve"> </w:t>
      </w:r>
      <w:r w:rsidR="001B2068" w:rsidRPr="005257BD">
        <w:t xml:space="preserve">da </w:t>
      </w:r>
      <w:r w:rsidR="00D964A4" w:rsidRPr="005257BD">
        <w:t>postoji opravdani razlog za provođenje pojedinačnog ispravnog postupka temeljem čl</w:t>
      </w:r>
      <w:r w:rsidR="003136F8">
        <w:t>anka</w:t>
      </w:r>
      <w:r w:rsidR="00D964A4" w:rsidRPr="005257BD">
        <w:t xml:space="preserve"> 2</w:t>
      </w:r>
      <w:r w:rsidR="00C36D3D">
        <w:t>10</w:t>
      </w:r>
      <w:r w:rsidR="00D964A4" w:rsidRPr="005257BD">
        <w:t xml:space="preserve"> </w:t>
      </w:r>
      <w:proofErr w:type="spellStart"/>
      <w:r w:rsidR="00D964A4" w:rsidRPr="005257BD">
        <w:t>ZZK</w:t>
      </w:r>
      <w:proofErr w:type="spellEnd"/>
      <w:r w:rsidR="00F35104" w:rsidRPr="005257BD">
        <w:t xml:space="preserve">. Kako </w:t>
      </w:r>
      <w:r w:rsidR="00EE3E49" w:rsidRPr="005257BD">
        <w:t>je</w:t>
      </w:r>
      <w:r w:rsidR="00F35104" w:rsidRPr="005257BD">
        <w:t xml:space="preserve"> predlagatelj priloži</w:t>
      </w:r>
      <w:r w:rsidR="00EE3E49" w:rsidRPr="005257BD">
        <w:t>o</w:t>
      </w:r>
      <w:r w:rsidR="00F35104" w:rsidRPr="005257BD">
        <w:t xml:space="preserve"> isprave iz kojih proizlazi osnovanost </w:t>
      </w:r>
      <w:r w:rsidRPr="005257BD">
        <w:t>nj</w:t>
      </w:r>
      <w:r w:rsidR="0010739C">
        <w:t>eg</w:t>
      </w:r>
      <w:r w:rsidRPr="005257BD">
        <w:t>ovih</w:t>
      </w:r>
      <w:r w:rsidR="00F35104" w:rsidRPr="005257BD">
        <w:t xml:space="preserve"> tvrdnji</w:t>
      </w:r>
      <w:r w:rsidR="00843A73" w:rsidRPr="005257BD">
        <w:t xml:space="preserve">, </w:t>
      </w:r>
      <w:r w:rsidR="001B2068" w:rsidRPr="005257BD">
        <w:t xml:space="preserve">to je prijedlogu </w:t>
      </w:r>
      <w:r w:rsidR="00D964A4" w:rsidRPr="005257BD">
        <w:t>udovoljeno.</w:t>
      </w:r>
    </w:p>
    <w:p w:rsidR="00B13438" w:rsidRPr="005257BD" w:rsidRDefault="00B13438" w:rsidP="00095678">
      <w:pPr>
        <w:ind w:firstLine="708"/>
        <w:jc w:val="both"/>
      </w:pPr>
    </w:p>
    <w:p w:rsidR="0022525A" w:rsidRDefault="0022525A" w:rsidP="00095678">
      <w:pPr>
        <w:ind w:left="708" w:firstLine="708"/>
      </w:pPr>
      <w:r>
        <w:t xml:space="preserve">                 </w:t>
      </w:r>
      <w:r w:rsidR="00D964A4" w:rsidRPr="005257BD">
        <w:t xml:space="preserve">U Slavonskom Brodu, </w:t>
      </w:r>
      <w:r w:rsidR="007C6115">
        <w:t>2</w:t>
      </w:r>
      <w:r w:rsidR="009E18BD">
        <w:t>8</w:t>
      </w:r>
      <w:r w:rsidR="00C36D3D">
        <w:t xml:space="preserve">. </w:t>
      </w:r>
      <w:r w:rsidR="002D10DD">
        <w:t xml:space="preserve">svibnja 2020. </w:t>
      </w:r>
    </w:p>
    <w:p w:rsidR="00B13438" w:rsidRPr="005257BD" w:rsidRDefault="00B13438" w:rsidP="00095678">
      <w:pPr>
        <w:ind w:left="708" w:firstLine="708"/>
      </w:pPr>
    </w:p>
    <w:p w:rsidR="00EE3E49" w:rsidRPr="005257BD" w:rsidRDefault="00D964A4" w:rsidP="00C45511">
      <w:pPr>
        <w:jc w:val="both"/>
      </w:pP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="0022525A">
        <w:t xml:space="preserve">          </w:t>
      </w:r>
      <w:r w:rsidR="00A94B62">
        <w:t xml:space="preserve">   </w:t>
      </w:r>
      <w:r w:rsidR="003136F8">
        <w:t xml:space="preserve">      </w:t>
      </w:r>
      <w:r w:rsidR="00A94B62">
        <w:t xml:space="preserve">   </w:t>
      </w:r>
      <w:r w:rsidR="00EE3E49" w:rsidRPr="005257BD">
        <w:t>Sudac</w:t>
      </w:r>
    </w:p>
    <w:p w:rsidR="00EE3E49" w:rsidRPr="005257BD" w:rsidRDefault="00EE3E49" w:rsidP="00C45511">
      <w:pPr>
        <w:jc w:val="both"/>
      </w:pPr>
      <w:r w:rsidRPr="005257BD">
        <w:t xml:space="preserve">                                                                  </w:t>
      </w:r>
    </w:p>
    <w:p w:rsidR="00B13438" w:rsidRDefault="003136F8" w:rsidP="00C4551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</w:t>
      </w:r>
      <w:r w:rsidR="00EE3E49" w:rsidRPr="005257BD">
        <w:tab/>
      </w:r>
      <w:r w:rsidR="00EE3E49" w:rsidRPr="005257BD">
        <w:tab/>
      </w:r>
      <w:r w:rsidR="00EE3E49" w:rsidRPr="005257BD">
        <w:tab/>
      </w:r>
      <w:r w:rsidR="00EE3E49" w:rsidRPr="005257BD">
        <w:tab/>
      </w:r>
      <w:r w:rsidR="00A94B62">
        <w:t xml:space="preserve">   </w:t>
      </w:r>
      <w:r>
        <w:t xml:space="preserve">Ivanka Šaravanja </w:t>
      </w:r>
      <w:r w:rsidR="002C6374">
        <w:t xml:space="preserve"> </w:t>
      </w:r>
    </w:p>
    <w:p w:rsidR="00B13438" w:rsidRDefault="00B13438" w:rsidP="00C45511">
      <w:pPr>
        <w:jc w:val="both"/>
      </w:pPr>
    </w:p>
    <w:p w:rsidR="002A0E36" w:rsidRDefault="002A0E36" w:rsidP="00C45511">
      <w:pPr>
        <w:jc w:val="both"/>
      </w:pPr>
    </w:p>
    <w:p w:rsidR="00D964A4" w:rsidRPr="005257BD" w:rsidRDefault="00D964A4" w:rsidP="00C45511">
      <w:pPr>
        <w:jc w:val="both"/>
      </w:pPr>
      <w:r w:rsidRPr="005257BD">
        <w:t xml:space="preserve">POUKA O PRAVNOM LIJEKU: </w:t>
      </w:r>
    </w:p>
    <w:p w:rsidR="002A0E36" w:rsidRDefault="00D964A4" w:rsidP="00C45511">
      <w:pPr>
        <w:jc w:val="both"/>
      </w:pPr>
      <w:r w:rsidRPr="005257BD">
        <w:t>Protiv ovog rješenja nije dopušten</w:t>
      </w:r>
      <w:r w:rsidR="001B2068" w:rsidRPr="005257BD">
        <w:t>a</w:t>
      </w:r>
      <w:r w:rsidRPr="005257BD">
        <w:t xml:space="preserve"> žalba, što ne sprječava osobe koje za to imaju pravni interes da svoja prava ostvaruju u tijeku ispravnog postupka, odnosno u parnici pred sudom ili drugim nadležnim tijelom.</w:t>
      </w: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Default="002A0E36" w:rsidP="00C45511">
      <w:pPr>
        <w:jc w:val="both"/>
      </w:pPr>
    </w:p>
    <w:p w:rsidR="002A0E36" w:rsidRPr="005257BD" w:rsidRDefault="002A0E36" w:rsidP="00C45511">
      <w:pPr>
        <w:jc w:val="both"/>
      </w:pPr>
    </w:p>
    <w:p w:rsidR="00D964A4" w:rsidRPr="005257BD" w:rsidRDefault="00CE2B47" w:rsidP="00C45511">
      <w:pPr>
        <w:jc w:val="both"/>
      </w:pPr>
      <w:r w:rsidRPr="005257BD">
        <w:t>D</w:t>
      </w:r>
      <w:r w:rsidR="00A94B62">
        <w:t>na</w:t>
      </w:r>
      <w:r w:rsidR="0041516C" w:rsidRPr="005257BD">
        <w:t>:</w:t>
      </w:r>
    </w:p>
    <w:p w:rsidR="003136F8" w:rsidRDefault="003136F8" w:rsidP="00EE3E49">
      <w:pPr>
        <w:numPr>
          <w:ilvl w:val="0"/>
          <w:numId w:val="3"/>
        </w:numPr>
        <w:jc w:val="both"/>
      </w:pPr>
      <w:r>
        <w:t>Predlagatelj</w:t>
      </w:r>
      <w:r w:rsidR="00094903">
        <w:t xml:space="preserve"> </w:t>
      </w:r>
      <w:r w:rsidR="00A62B6F">
        <w:t xml:space="preserve">po punomoćniku </w:t>
      </w:r>
    </w:p>
    <w:p w:rsidR="0041552C" w:rsidRDefault="0041552C" w:rsidP="0041552C">
      <w:pPr>
        <w:pStyle w:val="Tijeloteksta"/>
        <w:numPr>
          <w:ilvl w:val="0"/>
          <w:numId w:val="3"/>
        </w:numPr>
      </w:pPr>
      <w:r>
        <w:t xml:space="preserve">Ivan Zmaić iz Starih </w:t>
      </w:r>
      <w:proofErr w:type="spellStart"/>
      <w:r>
        <w:t>Perkovaca</w:t>
      </w:r>
      <w:proofErr w:type="spellEnd"/>
      <w:r>
        <w:t>, Kolodvorska 63</w:t>
      </w:r>
    </w:p>
    <w:p w:rsidR="0041552C" w:rsidRDefault="0041552C" w:rsidP="0041552C">
      <w:pPr>
        <w:pStyle w:val="Tijeloteksta"/>
        <w:numPr>
          <w:ilvl w:val="0"/>
          <w:numId w:val="3"/>
        </w:numPr>
      </w:pPr>
      <w:r>
        <w:t>Joz</w:t>
      </w:r>
      <w:r>
        <w:t>o</w:t>
      </w:r>
      <w:r>
        <w:t xml:space="preserve"> Zmaić iz Starih </w:t>
      </w:r>
      <w:proofErr w:type="spellStart"/>
      <w:r>
        <w:t>Perkovaca</w:t>
      </w:r>
      <w:proofErr w:type="spellEnd"/>
      <w:r>
        <w:t>, L. Klaić 20</w:t>
      </w:r>
    </w:p>
    <w:p w:rsidR="0041552C" w:rsidRDefault="0041552C" w:rsidP="0041552C">
      <w:pPr>
        <w:pStyle w:val="Tijeloteksta"/>
        <w:numPr>
          <w:ilvl w:val="0"/>
          <w:numId w:val="3"/>
        </w:numPr>
      </w:pPr>
      <w:r>
        <w:t>Andrij</w:t>
      </w:r>
      <w:r>
        <w:t>a</w:t>
      </w:r>
      <w:r>
        <w:t xml:space="preserve"> Zmaić iz Starih </w:t>
      </w:r>
      <w:proofErr w:type="spellStart"/>
      <w:r>
        <w:t>Perkovaca</w:t>
      </w:r>
      <w:proofErr w:type="spellEnd"/>
      <w:r>
        <w:t xml:space="preserve">, S. Radića 22 </w:t>
      </w:r>
    </w:p>
    <w:p w:rsidR="0041552C" w:rsidRDefault="0041552C" w:rsidP="0041552C">
      <w:pPr>
        <w:pStyle w:val="Tijeloteksta"/>
        <w:numPr>
          <w:ilvl w:val="0"/>
          <w:numId w:val="3"/>
        </w:numPr>
      </w:pPr>
      <w:r>
        <w:t>Nikol</w:t>
      </w:r>
      <w:r>
        <w:t>a</w:t>
      </w:r>
      <w:r>
        <w:t xml:space="preserve"> Zmaić iz SR Njemačke, </w:t>
      </w:r>
      <w:proofErr w:type="spellStart"/>
      <w:r>
        <w:t>Wuppertal</w:t>
      </w:r>
      <w:proofErr w:type="spellEnd"/>
      <w:r>
        <w:t xml:space="preserve">, </w:t>
      </w:r>
      <w:proofErr w:type="spellStart"/>
      <w:r>
        <w:t>Plenzbsburger</w:t>
      </w:r>
      <w:proofErr w:type="spellEnd"/>
      <w:r>
        <w:t xml:space="preserve"> str.</w:t>
      </w:r>
      <w:r>
        <w:t xml:space="preserve"> putem oglasne ploče</w:t>
      </w:r>
    </w:p>
    <w:p w:rsidR="0041552C" w:rsidRPr="005257BD" w:rsidRDefault="0041552C" w:rsidP="0041552C">
      <w:pPr>
        <w:pStyle w:val="Tijeloteksta"/>
        <w:numPr>
          <w:ilvl w:val="0"/>
          <w:numId w:val="3"/>
        </w:numPr>
      </w:pPr>
      <w:r>
        <w:t>Stj</w:t>
      </w:r>
      <w:r>
        <w:t xml:space="preserve">epan Zmaić, iz SR Njemačke, </w:t>
      </w:r>
      <w:proofErr w:type="spellStart"/>
      <w:r>
        <w:t>Wuppertal</w:t>
      </w:r>
      <w:proofErr w:type="spellEnd"/>
      <w:r>
        <w:t xml:space="preserve">, </w:t>
      </w:r>
      <w:proofErr w:type="spellStart"/>
      <w:r>
        <w:t>Plenzbsburger</w:t>
      </w:r>
      <w:proofErr w:type="spellEnd"/>
      <w:r>
        <w:t xml:space="preserve"> str. </w:t>
      </w:r>
      <w:r>
        <w:t xml:space="preserve">putem oglasne ploče  </w:t>
      </w:r>
      <w:r>
        <w:t xml:space="preserve">  </w:t>
      </w:r>
    </w:p>
    <w:p w:rsidR="00537B5F" w:rsidRDefault="00223B3B" w:rsidP="00A62B6F">
      <w:pPr>
        <w:numPr>
          <w:ilvl w:val="0"/>
          <w:numId w:val="3"/>
        </w:numPr>
        <w:jc w:val="both"/>
      </w:pPr>
      <w:r>
        <w:t>Z</w:t>
      </w:r>
      <w:r w:rsidR="00A94B62">
        <w:t>emljišno</w:t>
      </w:r>
      <w:r w:rsidR="00DE1CB9">
        <w:t xml:space="preserve"> </w:t>
      </w:r>
      <w:r w:rsidR="00A94B62">
        <w:t>knjižni</w:t>
      </w:r>
      <w:r w:rsidR="00EE3E49" w:rsidRPr="005257BD">
        <w:t xml:space="preserve"> odjel</w:t>
      </w:r>
      <w:r w:rsidR="00A94B62">
        <w:t xml:space="preserve"> ovog suda</w:t>
      </w:r>
      <w:r w:rsidR="00EE3E49" w:rsidRPr="005257BD">
        <w:t xml:space="preserve"> </w:t>
      </w:r>
      <w:r w:rsidR="0010739C">
        <w:t>radi</w:t>
      </w:r>
      <w:r w:rsidR="00EE3E49" w:rsidRPr="005257BD">
        <w:t xml:space="preserve"> zabilježb</w:t>
      </w:r>
      <w:r w:rsidR="0010739C">
        <w:t>e</w:t>
      </w:r>
      <w:r w:rsidR="00EE3E49" w:rsidRPr="005257BD">
        <w:t xml:space="preserve"> postupka</w:t>
      </w:r>
    </w:p>
    <w:p w:rsidR="00094903" w:rsidRDefault="00094903" w:rsidP="00A62B6F">
      <w:pPr>
        <w:numPr>
          <w:ilvl w:val="0"/>
          <w:numId w:val="3"/>
        </w:numPr>
        <w:jc w:val="both"/>
      </w:pPr>
      <w:r>
        <w:t>Oglasna ploča suda</w:t>
      </w:r>
    </w:p>
    <w:sectPr w:rsidR="00094903" w:rsidSect="00D964A4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6F" w:rsidRDefault="00A62B6F">
      <w:r>
        <w:separator/>
      </w:r>
    </w:p>
  </w:endnote>
  <w:endnote w:type="continuationSeparator" w:id="0">
    <w:p w:rsidR="00A62B6F" w:rsidRDefault="00A6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6F" w:rsidRDefault="00A62B6F">
      <w:r>
        <w:separator/>
      </w:r>
    </w:p>
  </w:footnote>
  <w:footnote w:type="continuationSeparator" w:id="0">
    <w:p w:rsidR="00A62B6F" w:rsidRDefault="00A6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F" w:rsidRDefault="00A62B6F" w:rsidP="00D964A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A62B6F" w:rsidRDefault="00A62B6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F" w:rsidRDefault="00A62B6F" w:rsidP="00D964A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1552C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41552C" w:rsidRPr="005257BD" w:rsidRDefault="0041552C" w:rsidP="0041552C">
    <w:pPr>
      <w:jc w:val="right"/>
    </w:pPr>
    <w:r>
      <w:t>Poslovni br</w:t>
    </w:r>
    <w:r w:rsidRPr="005257BD">
      <w:t>oj:</w:t>
    </w:r>
    <w:r>
      <w:t xml:space="preserve"> 8</w:t>
    </w:r>
    <w:r w:rsidRPr="005257BD">
      <w:t xml:space="preserve"> </w:t>
    </w:r>
    <w:r>
      <w:t xml:space="preserve">Z-11911/2019-2 </w:t>
    </w:r>
  </w:p>
  <w:p w:rsidR="00A62B6F" w:rsidRDefault="00A62B6F" w:rsidP="00A94B6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FB3"/>
    <w:multiLevelType w:val="hybridMultilevel"/>
    <w:tmpl w:val="50A4245E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82246"/>
    <w:multiLevelType w:val="hybridMultilevel"/>
    <w:tmpl w:val="2108A7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40646"/>
    <w:multiLevelType w:val="hybridMultilevel"/>
    <w:tmpl w:val="271CA3CE"/>
    <w:lvl w:ilvl="0" w:tplc="A02E9A0C">
      <w:start w:val="1"/>
      <w:numFmt w:val="upperRoman"/>
      <w:lvlText w:val="%1)"/>
      <w:lvlJc w:val="left"/>
      <w:pPr>
        <w:ind w:left="54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63E352CC"/>
    <w:multiLevelType w:val="hybridMultilevel"/>
    <w:tmpl w:val="41048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A4"/>
    <w:rsid w:val="0000131F"/>
    <w:rsid w:val="00016196"/>
    <w:rsid w:val="00020974"/>
    <w:rsid w:val="00020AE3"/>
    <w:rsid w:val="000304D9"/>
    <w:rsid w:val="00041BB5"/>
    <w:rsid w:val="00057017"/>
    <w:rsid w:val="000735B5"/>
    <w:rsid w:val="000775EB"/>
    <w:rsid w:val="00086294"/>
    <w:rsid w:val="00087CAC"/>
    <w:rsid w:val="00093777"/>
    <w:rsid w:val="00094903"/>
    <w:rsid w:val="00095678"/>
    <w:rsid w:val="000A2247"/>
    <w:rsid w:val="000B2079"/>
    <w:rsid w:val="000D1415"/>
    <w:rsid w:val="000D52CB"/>
    <w:rsid w:val="000E5DFF"/>
    <w:rsid w:val="000E706D"/>
    <w:rsid w:val="000F0581"/>
    <w:rsid w:val="0010739C"/>
    <w:rsid w:val="001162D3"/>
    <w:rsid w:val="00117B58"/>
    <w:rsid w:val="0012464C"/>
    <w:rsid w:val="00141FB2"/>
    <w:rsid w:val="001531AE"/>
    <w:rsid w:val="001541A0"/>
    <w:rsid w:val="00173060"/>
    <w:rsid w:val="00177B86"/>
    <w:rsid w:val="00184024"/>
    <w:rsid w:val="0019358F"/>
    <w:rsid w:val="001A5378"/>
    <w:rsid w:val="001B2068"/>
    <w:rsid w:val="001B6442"/>
    <w:rsid w:val="001C2A9F"/>
    <w:rsid w:val="001D2653"/>
    <w:rsid w:val="001D39AE"/>
    <w:rsid w:val="001D3DBA"/>
    <w:rsid w:val="001E0051"/>
    <w:rsid w:val="001F2CB6"/>
    <w:rsid w:val="00223B3B"/>
    <w:rsid w:val="00223EA4"/>
    <w:rsid w:val="0022525A"/>
    <w:rsid w:val="00250A30"/>
    <w:rsid w:val="00266247"/>
    <w:rsid w:val="002A0A6C"/>
    <w:rsid w:val="002A0E36"/>
    <w:rsid w:val="002B2964"/>
    <w:rsid w:val="002C0BD1"/>
    <w:rsid w:val="002C6374"/>
    <w:rsid w:val="002D10DD"/>
    <w:rsid w:val="00302ED2"/>
    <w:rsid w:val="00310753"/>
    <w:rsid w:val="003136F8"/>
    <w:rsid w:val="00320310"/>
    <w:rsid w:val="003236AF"/>
    <w:rsid w:val="00333904"/>
    <w:rsid w:val="0035680D"/>
    <w:rsid w:val="00381BA4"/>
    <w:rsid w:val="00396BBC"/>
    <w:rsid w:val="00397BDE"/>
    <w:rsid w:val="003B43CF"/>
    <w:rsid w:val="003F0D75"/>
    <w:rsid w:val="0041516C"/>
    <w:rsid w:val="0041552C"/>
    <w:rsid w:val="004210C2"/>
    <w:rsid w:val="00422301"/>
    <w:rsid w:val="00430950"/>
    <w:rsid w:val="0043524E"/>
    <w:rsid w:val="00451378"/>
    <w:rsid w:val="00482544"/>
    <w:rsid w:val="004845E1"/>
    <w:rsid w:val="004A6101"/>
    <w:rsid w:val="004B2A48"/>
    <w:rsid w:val="004B7F0E"/>
    <w:rsid w:val="004C2827"/>
    <w:rsid w:val="004C79F3"/>
    <w:rsid w:val="004D4B6E"/>
    <w:rsid w:val="004D6B06"/>
    <w:rsid w:val="004F51D1"/>
    <w:rsid w:val="00503564"/>
    <w:rsid w:val="00510220"/>
    <w:rsid w:val="00514FD6"/>
    <w:rsid w:val="00515E6E"/>
    <w:rsid w:val="005257BD"/>
    <w:rsid w:val="00531D2C"/>
    <w:rsid w:val="0053440E"/>
    <w:rsid w:val="00537B5F"/>
    <w:rsid w:val="00542D81"/>
    <w:rsid w:val="00543EB8"/>
    <w:rsid w:val="005639B4"/>
    <w:rsid w:val="0057657A"/>
    <w:rsid w:val="00581B58"/>
    <w:rsid w:val="00590C5E"/>
    <w:rsid w:val="00592744"/>
    <w:rsid w:val="0059296E"/>
    <w:rsid w:val="00597C25"/>
    <w:rsid w:val="005A04EB"/>
    <w:rsid w:val="005B09BF"/>
    <w:rsid w:val="005B187E"/>
    <w:rsid w:val="005D4924"/>
    <w:rsid w:val="005E0B06"/>
    <w:rsid w:val="005E1D1B"/>
    <w:rsid w:val="005F4059"/>
    <w:rsid w:val="00614CB0"/>
    <w:rsid w:val="00624C8C"/>
    <w:rsid w:val="006361A3"/>
    <w:rsid w:val="0065265D"/>
    <w:rsid w:val="00663C35"/>
    <w:rsid w:val="00670098"/>
    <w:rsid w:val="00687A1A"/>
    <w:rsid w:val="0069316E"/>
    <w:rsid w:val="006954F7"/>
    <w:rsid w:val="006A510C"/>
    <w:rsid w:val="006C6365"/>
    <w:rsid w:val="006C7CE1"/>
    <w:rsid w:val="006D5CAC"/>
    <w:rsid w:val="006D6E09"/>
    <w:rsid w:val="006E1BD9"/>
    <w:rsid w:val="006E401E"/>
    <w:rsid w:val="006F1B87"/>
    <w:rsid w:val="00700B96"/>
    <w:rsid w:val="00706B14"/>
    <w:rsid w:val="00714678"/>
    <w:rsid w:val="0072036A"/>
    <w:rsid w:val="00720566"/>
    <w:rsid w:val="007242E4"/>
    <w:rsid w:val="00736E2E"/>
    <w:rsid w:val="00747E82"/>
    <w:rsid w:val="007647F7"/>
    <w:rsid w:val="00766B8F"/>
    <w:rsid w:val="00767B59"/>
    <w:rsid w:val="00773594"/>
    <w:rsid w:val="00774A21"/>
    <w:rsid w:val="007752A8"/>
    <w:rsid w:val="00786282"/>
    <w:rsid w:val="007A3AF9"/>
    <w:rsid w:val="007C6115"/>
    <w:rsid w:val="007C6AFC"/>
    <w:rsid w:val="007C7FE9"/>
    <w:rsid w:val="007E3AFF"/>
    <w:rsid w:val="008200F6"/>
    <w:rsid w:val="00820598"/>
    <w:rsid w:val="00821982"/>
    <w:rsid w:val="008223AF"/>
    <w:rsid w:val="00825E4A"/>
    <w:rsid w:val="008326A9"/>
    <w:rsid w:val="00833B9A"/>
    <w:rsid w:val="008417E0"/>
    <w:rsid w:val="008433E5"/>
    <w:rsid w:val="00843A73"/>
    <w:rsid w:val="00845B00"/>
    <w:rsid w:val="008537D9"/>
    <w:rsid w:val="0088002A"/>
    <w:rsid w:val="008C006A"/>
    <w:rsid w:val="008C69CA"/>
    <w:rsid w:val="008D31EC"/>
    <w:rsid w:val="008D4C9E"/>
    <w:rsid w:val="008F05E4"/>
    <w:rsid w:val="008F0EDD"/>
    <w:rsid w:val="00901F9A"/>
    <w:rsid w:val="00904631"/>
    <w:rsid w:val="00906A0C"/>
    <w:rsid w:val="00917EE5"/>
    <w:rsid w:val="00924173"/>
    <w:rsid w:val="00940E4E"/>
    <w:rsid w:val="00946B76"/>
    <w:rsid w:val="009675E2"/>
    <w:rsid w:val="00983363"/>
    <w:rsid w:val="00994467"/>
    <w:rsid w:val="009A3E3E"/>
    <w:rsid w:val="009A3FAA"/>
    <w:rsid w:val="009A4D0E"/>
    <w:rsid w:val="009B7BF2"/>
    <w:rsid w:val="009D3856"/>
    <w:rsid w:val="009D7549"/>
    <w:rsid w:val="009E18BD"/>
    <w:rsid w:val="009E4835"/>
    <w:rsid w:val="00A0023C"/>
    <w:rsid w:val="00A104FF"/>
    <w:rsid w:val="00A31984"/>
    <w:rsid w:val="00A53A29"/>
    <w:rsid w:val="00A62B6F"/>
    <w:rsid w:val="00A6500A"/>
    <w:rsid w:val="00A82EC4"/>
    <w:rsid w:val="00A92ADC"/>
    <w:rsid w:val="00A94B62"/>
    <w:rsid w:val="00A953FA"/>
    <w:rsid w:val="00AA1934"/>
    <w:rsid w:val="00AB0AA9"/>
    <w:rsid w:val="00AC7D78"/>
    <w:rsid w:val="00AD5269"/>
    <w:rsid w:val="00AF7DB4"/>
    <w:rsid w:val="00B00BDE"/>
    <w:rsid w:val="00B0285A"/>
    <w:rsid w:val="00B04297"/>
    <w:rsid w:val="00B13438"/>
    <w:rsid w:val="00B214F1"/>
    <w:rsid w:val="00B2172F"/>
    <w:rsid w:val="00B26BA9"/>
    <w:rsid w:val="00B5067E"/>
    <w:rsid w:val="00B551C6"/>
    <w:rsid w:val="00B55C30"/>
    <w:rsid w:val="00B772C1"/>
    <w:rsid w:val="00BB3CF9"/>
    <w:rsid w:val="00BB5E8B"/>
    <w:rsid w:val="00BD231D"/>
    <w:rsid w:val="00BD4496"/>
    <w:rsid w:val="00BE36E3"/>
    <w:rsid w:val="00BF10B8"/>
    <w:rsid w:val="00BF1310"/>
    <w:rsid w:val="00C13C04"/>
    <w:rsid w:val="00C261F5"/>
    <w:rsid w:val="00C34907"/>
    <w:rsid w:val="00C36D3D"/>
    <w:rsid w:val="00C45511"/>
    <w:rsid w:val="00C54A02"/>
    <w:rsid w:val="00C66144"/>
    <w:rsid w:val="00C7422E"/>
    <w:rsid w:val="00C74A01"/>
    <w:rsid w:val="00CC081E"/>
    <w:rsid w:val="00CC4156"/>
    <w:rsid w:val="00CC740E"/>
    <w:rsid w:val="00CD3A87"/>
    <w:rsid w:val="00CD5E5A"/>
    <w:rsid w:val="00CE2B47"/>
    <w:rsid w:val="00CF5874"/>
    <w:rsid w:val="00D02E7E"/>
    <w:rsid w:val="00D31272"/>
    <w:rsid w:val="00D358FB"/>
    <w:rsid w:val="00D35B6E"/>
    <w:rsid w:val="00D405FF"/>
    <w:rsid w:val="00D5664D"/>
    <w:rsid w:val="00D6424A"/>
    <w:rsid w:val="00D70CC3"/>
    <w:rsid w:val="00D81FD2"/>
    <w:rsid w:val="00D824A4"/>
    <w:rsid w:val="00D964A4"/>
    <w:rsid w:val="00DC0BA8"/>
    <w:rsid w:val="00DC1F30"/>
    <w:rsid w:val="00DD7B1D"/>
    <w:rsid w:val="00DD7D30"/>
    <w:rsid w:val="00DE1CB9"/>
    <w:rsid w:val="00DE3060"/>
    <w:rsid w:val="00E03228"/>
    <w:rsid w:val="00E04C4F"/>
    <w:rsid w:val="00E34F7F"/>
    <w:rsid w:val="00E517B1"/>
    <w:rsid w:val="00E73C41"/>
    <w:rsid w:val="00E80B1A"/>
    <w:rsid w:val="00E94455"/>
    <w:rsid w:val="00E96F1E"/>
    <w:rsid w:val="00EA5276"/>
    <w:rsid w:val="00EB6A06"/>
    <w:rsid w:val="00EC7BF3"/>
    <w:rsid w:val="00ED15C3"/>
    <w:rsid w:val="00ED221E"/>
    <w:rsid w:val="00ED65BD"/>
    <w:rsid w:val="00EE343E"/>
    <w:rsid w:val="00EE3846"/>
    <w:rsid w:val="00EE3E49"/>
    <w:rsid w:val="00EE7D49"/>
    <w:rsid w:val="00EF048E"/>
    <w:rsid w:val="00EF7A13"/>
    <w:rsid w:val="00F12295"/>
    <w:rsid w:val="00F145CD"/>
    <w:rsid w:val="00F30212"/>
    <w:rsid w:val="00F35104"/>
    <w:rsid w:val="00F5205D"/>
    <w:rsid w:val="00F6129D"/>
    <w:rsid w:val="00F672AD"/>
    <w:rsid w:val="00F92137"/>
    <w:rsid w:val="00FB5AD8"/>
    <w:rsid w:val="00FB7FCE"/>
    <w:rsid w:val="00FC30F1"/>
    <w:rsid w:val="00FC5530"/>
    <w:rsid w:val="00FD0C07"/>
    <w:rsid w:val="00FD4F6A"/>
    <w:rsid w:val="00FD5AB5"/>
    <w:rsid w:val="00FE76EE"/>
    <w:rsid w:val="00FF201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964A4"/>
    <w:pPr>
      <w:jc w:val="both"/>
    </w:pPr>
  </w:style>
  <w:style w:type="paragraph" w:styleId="Zaglavlje">
    <w:name w:val="header"/>
    <w:basedOn w:val="Normal"/>
    <w:rsid w:val="00D964A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964A4"/>
  </w:style>
  <w:style w:type="paragraph" w:styleId="Podnoje">
    <w:name w:val="footer"/>
    <w:basedOn w:val="Normal"/>
    <w:rsid w:val="001B206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326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7BD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964A4"/>
    <w:pPr>
      <w:jc w:val="both"/>
    </w:pPr>
  </w:style>
  <w:style w:type="paragraph" w:styleId="Zaglavlje">
    <w:name w:val="header"/>
    <w:basedOn w:val="Normal"/>
    <w:rsid w:val="00D964A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964A4"/>
  </w:style>
  <w:style w:type="paragraph" w:styleId="Podnoje">
    <w:name w:val="footer"/>
    <w:basedOn w:val="Normal"/>
    <w:rsid w:val="001B206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326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7B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4CCB-012E-43E2-A681-0B977AEB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923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 - TDU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rnuzda</dc:creator>
  <cp:lastModifiedBy>Suzana Tunjić</cp:lastModifiedBy>
  <cp:revision>37</cp:revision>
  <cp:lastPrinted>2020-05-28T12:42:00Z</cp:lastPrinted>
  <dcterms:created xsi:type="dcterms:W3CDTF">2016-01-27T11:33:00Z</dcterms:created>
  <dcterms:modified xsi:type="dcterms:W3CDTF">2020-05-28T12:42:00Z</dcterms:modified>
</cp:coreProperties>
</file>