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D4265" w:rsidP="00BD4265" w:rsidRDefault="00BD4265" w14:paraId="0779A862" w14:textId="77777777">
      <w:pPr>
        <w:overflowPunct w:val="false"/>
        <w:autoSpaceDE w:val="false"/>
        <w:autoSpaceDN w:val="false"/>
        <w:ind w:left="708" w:firstLine="708"/>
        <w15:collapsed w:val="false"/>
        <w:rPr>
          <w:rFonts w:eastAsia="Calibri"/>
        </w:rPr>
      </w:pPr>
    </w:p>
    <w:p w:rsidRPr="00122FE3" w:rsidR="00BD4265" w:rsidP="00BD4265" w:rsidRDefault="00BD4265" w14:paraId="613D6F6C" w14:textId="77777777">
      <w:pPr>
        <w:overflowPunct w:val="false"/>
        <w:autoSpaceDE w:val="false"/>
        <w:autoSpaceDN w:val="false"/>
        <w:ind w:left="708" w:firstLine="708"/>
        <w:rPr>
          <w:rFonts w:ascii="Arial" w:hAnsi="Arial" w:eastAsia="Calibri" w:cs="Arial"/>
        </w:rPr>
      </w:pPr>
      <w:r w:rsidRPr="00122FE3">
        <w:rPr>
          <w:rFonts w:ascii="Arial" w:hAnsi="Arial" w:eastAsia="Calibri" w:cs="Arial"/>
        </w:rPr>
        <w:t>        </w:t>
      </w:r>
      <w:r w:rsidRPr="00122FE3">
        <w:rPr>
          <w:rFonts w:ascii="Arial" w:hAnsi="Arial" w:eastAsia="Calibri" w:cs="Arial"/>
          <w:noProof/>
        </w:rPr>
        <w:drawing>
          <wp:inline distT="0" distB="0" distL="0" distR="0">
            <wp:extent cx="371475" cy="49530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22FE3" w:rsidR="00BD4265" w:rsidP="00BD4265" w:rsidRDefault="00BD4265" w14:paraId="0CE86871" w14:textId="77777777">
      <w:pPr>
        <w:overflowPunct w:val="false"/>
        <w:autoSpaceDE w:val="false"/>
        <w:autoSpaceDN w:val="false"/>
        <w:rPr>
          <w:rFonts w:ascii="Arial" w:hAnsi="Arial" w:eastAsia="Calibri" w:cs="Arial"/>
        </w:rPr>
      </w:pPr>
      <w:r w:rsidRPr="00122FE3">
        <w:rPr>
          <w:rFonts w:ascii="Arial" w:hAnsi="Arial" w:eastAsia="Calibri" w:cs="Arial"/>
        </w:rPr>
        <w:t xml:space="preserve">            </w:t>
      </w:r>
    </w:p>
    <w:p w:rsidRPr="00122FE3" w:rsidR="00BD4265" w:rsidP="00BD4265" w:rsidRDefault="00BD4265" w14:paraId="4AFB613C" w14:textId="77777777">
      <w:pPr>
        <w:overflowPunct w:val="false"/>
        <w:autoSpaceDE w:val="false"/>
        <w:autoSpaceDN w:val="false"/>
        <w:rPr>
          <w:rFonts w:ascii="Arial" w:hAnsi="Arial" w:eastAsia="Calibri" w:cs="Arial"/>
        </w:rPr>
      </w:pPr>
      <w:r w:rsidRPr="00122FE3">
        <w:rPr>
          <w:rFonts w:ascii="Arial" w:hAnsi="Arial" w:eastAsia="Calibri" w:cs="Arial"/>
        </w:rPr>
        <w:t>             REPUBLIKA HRVATSKA</w:t>
      </w:r>
    </w:p>
    <w:p w:rsidRPr="00122FE3" w:rsidR="00BD4265" w:rsidP="00BD4265" w:rsidRDefault="00BD4265" w14:paraId="28CE1EC1" w14:textId="77777777">
      <w:pPr>
        <w:overflowPunct w:val="false"/>
        <w:autoSpaceDE w:val="false"/>
        <w:autoSpaceDN w:val="false"/>
        <w:rPr>
          <w:rFonts w:ascii="Arial" w:hAnsi="Arial" w:eastAsia="Calibri" w:cs="Arial"/>
        </w:rPr>
      </w:pPr>
      <w:r w:rsidRPr="00122FE3">
        <w:rPr>
          <w:rFonts w:ascii="Arial" w:hAnsi="Arial" w:eastAsia="Calibri" w:cs="Arial"/>
        </w:rPr>
        <w:t>OPĆINSKI KAZNENI SUD U ZAGREBU</w:t>
      </w:r>
    </w:p>
    <w:p w:rsidRPr="00122FE3" w:rsidR="00BD4265" w:rsidP="00BD4265" w:rsidRDefault="00BD4265" w14:paraId="067E916E" w14:textId="77777777">
      <w:pPr>
        <w:overflowPunct w:val="false"/>
        <w:autoSpaceDE w:val="false"/>
        <w:autoSpaceDN w:val="false"/>
        <w:rPr>
          <w:rFonts w:ascii="Arial" w:hAnsi="Arial" w:eastAsia="Calibri" w:cs="Arial"/>
        </w:rPr>
      </w:pPr>
      <w:r w:rsidRPr="00122FE3">
        <w:rPr>
          <w:rFonts w:ascii="Arial" w:hAnsi="Arial" w:eastAsia="Calibri" w:cs="Arial"/>
        </w:rPr>
        <w:t>               ODJEL ZA MLADEŽ</w:t>
      </w:r>
    </w:p>
    <w:p w:rsidRPr="00122FE3" w:rsidR="00BD4265" w:rsidP="00BD4265" w:rsidRDefault="00BD4265" w14:paraId="409DEF18" w14:textId="77777777">
      <w:pPr>
        <w:overflowPunct w:val="false"/>
        <w:autoSpaceDE w:val="false"/>
        <w:autoSpaceDN w:val="false"/>
        <w:rPr>
          <w:rFonts w:ascii="Arial" w:hAnsi="Arial" w:eastAsia="Calibri" w:cs="Arial"/>
        </w:rPr>
      </w:pPr>
      <w:r w:rsidRPr="00122FE3">
        <w:rPr>
          <w:rFonts w:ascii="Arial" w:hAnsi="Arial" w:eastAsia="Calibri" w:cs="Arial"/>
        </w:rPr>
        <w:t>                Ilica - Selska, Ilica 207</w:t>
      </w:r>
    </w:p>
    <w:p w:rsidRPr="00122FE3" w:rsidR="00BD4265" w:rsidP="00BD4265" w:rsidRDefault="00BD4265" w14:paraId="05EA4629" w14:textId="77777777">
      <w:pPr>
        <w:tabs>
          <w:tab w:val="left" w:pos="900"/>
        </w:tabs>
        <w:ind w:left="6372"/>
        <w:jc w:val="right"/>
        <w:rPr>
          <w:rFonts w:ascii="Arial" w:hAnsi="Arial" w:cs="Arial"/>
        </w:rPr>
      </w:pPr>
    </w:p>
    <w:p w:rsidRPr="00122FE3" w:rsidR="00BD4265" w:rsidP="00E23789" w:rsidRDefault="00353B14" w14:paraId="07924F97" w14:textId="77777777">
      <w:pPr>
        <w:tabs>
          <w:tab w:val="left" w:pos="90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Posl.br. KZD-</w:t>
      </w:r>
      <w:r w:rsidR="008B6D5E">
        <w:rPr>
          <w:rFonts w:ascii="Arial" w:hAnsi="Arial" w:cs="Arial"/>
        </w:rPr>
        <w:t>211</w:t>
      </w:r>
      <w:r>
        <w:rPr>
          <w:rFonts w:ascii="Arial" w:hAnsi="Arial" w:cs="Arial"/>
        </w:rPr>
        <w:t>/202</w:t>
      </w:r>
      <w:r w:rsidR="008B6D5E">
        <w:rPr>
          <w:rFonts w:ascii="Arial" w:hAnsi="Arial" w:cs="Arial"/>
        </w:rPr>
        <w:t>5</w:t>
      </w:r>
      <w:r w:rsidRPr="00122FE3" w:rsidR="00BD4265">
        <w:rPr>
          <w:rFonts w:ascii="Arial" w:hAnsi="Arial" w:cs="Arial"/>
        </w:rPr>
        <w:t>-</w:t>
      </w:r>
      <w:r w:rsidR="00BB337A">
        <w:rPr>
          <w:rFonts w:ascii="Arial" w:hAnsi="Arial" w:cs="Arial"/>
        </w:rPr>
        <w:t>24</w:t>
      </w:r>
    </w:p>
    <w:p w:rsidRPr="00122FE3" w:rsidR="00BD4265" w:rsidP="00BD4265" w:rsidRDefault="00BD4265" w14:paraId="13040C48" w14:textId="77777777">
      <w:pPr>
        <w:tabs>
          <w:tab w:val="left" w:pos="900"/>
        </w:tabs>
        <w:ind w:left="6372"/>
        <w:rPr>
          <w:rFonts w:ascii="Arial" w:hAnsi="Arial" w:cs="Arial"/>
        </w:rPr>
      </w:pPr>
    </w:p>
    <w:p w:rsidRPr="00122FE3" w:rsidR="00BD4265" w:rsidP="00BD4265" w:rsidRDefault="00BD4265" w14:paraId="1D57D105" w14:textId="77777777">
      <w:pPr>
        <w:tabs>
          <w:tab w:val="left" w:pos="900"/>
        </w:tabs>
        <w:rPr>
          <w:rFonts w:ascii="Arial" w:hAnsi="Arial" w:cs="Arial"/>
        </w:rPr>
      </w:pPr>
    </w:p>
    <w:p w:rsidRPr="00122FE3" w:rsidR="00BD4265" w:rsidP="00BD4265" w:rsidRDefault="00BD4265" w14:paraId="4CFA5C65" w14:textId="77777777">
      <w:pPr>
        <w:pStyle w:val="Naslov1"/>
        <w:tabs>
          <w:tab w:val="left" w:pos="900"/>
        </w:tabs>
        <w:ind w:left="708"/>
        <w:rPr>
          <w:rFonts w:ascii="Arial" w:hAnsi="Arial" w:cs="Arial"/>
          <w:b w:val="false"/>
        </w:rPr>
      </w:pPr>
      <w:r w:rsidRPr="00122FE3">
        <w:rPr>
          <w:rFonts w:ascii="Arial" w:hAnsi="Arial" w:cs="Arial"/>
          <w:b w:val="false"/>
        </w:rPr>
        <w:t>U  I M E   R E P U B L I K E   H R V A T S K E</w:t>
      </w:r>
    </w:p>
    <w:p w:rsidRPr="00122FE3" w:rsidR="00BD4265" w:rsidP="00BD4265" w:rsidRDefault="00BD4265" w14:paraId="3BB775A5" w14:textId="77777777">
      <w:pPr>
        <w:ind w:left="708"/>
        <w:rPr>
          <w:rFonts w:ascii="Arial" w:hAnsi="Arial" w:cs="Arial"/>
          <w:bCs/>
        </w:rPr>
      </w:pPr>
    </w:p>
    <w:p w:rsidRPr="00122FE3" w:rsidR="00BD4265" w:rsidP="00BD4265" w:rsidRDefault="00BD4265" w14:paraId="08290473" w14:textId="77777777">
      <w:pPr>
        <w:tabs>
          <w:tab w:val="left" w:pos="900"/>
        </w:tabs>
        <w:ind w:left="708"/>
        <w:jc w:val="center"/>
        <w:rPr>
          <w:rFonts w:ascii="Arial" w:hAnsi="Arial" w:cs="Arial"/>
          <w:bCs/>
        </w:rPr>
      </w:pPr>
      <w:r w:rsidRPr="00122FE3">
        <w:rPr>
          <w:rFonts w:ascii="Arial" w:hAnsi="Arial" w:cs="Arial"/>
          <w:bCs/>
        </w:rPr>
        <w:t>P R E S U D A</w:t>
      </w:r>
    </w:p>
    <w:p w:rsidRPr="00122FE3" w:rsidR="00BD4265" w:rsidP="00BD4265" w:rsidRDefault="00BD4265" w14:paraId="289C6A86" w14:textId="77777777">
      <w:pPr>
        <w:tabs>
          <w:tab w:val="left" w:pos="900"/>
        </w:tabs>
        <w:ind w:left="708"/>
        <w:jc w:val="center"/>
        <w:rPr>
          <w:rFonts w:ascii="Arial" w:hAnsi="Arial" w:cs="Arial"/>
          <w:bCs/>
        </w:rPr>
      </w:pPr>
    </w:p>
    <w:p w:rsidRPr="00122FE3" w:rsidR="00BD4265" w:rsidP="00BD4265" w:rsidRDefault="00BD4265" w14:paraId="13AF59BE" w14:textId="77777777">
      <w:pPr>
        <w:tabs>
          <w:tab w:val="left" w:pos="900"/>
        </w:tabs>
        <w:ind w:left="708"/>
        <w:jc w:val="both"/>
        <w:rPr>
          <w:rFonts w:ascii="Arial" w:hAnsi="Arial" w:cs="Arial"/>
        </w:rPr>
      </w:pPr>
      <w:r w:rsidRPr="00122FE3">
        <w:rPr>
          <w:rFonts w:ascii="Arial" w:hAnsi="Arial" w:cs="Arial"/>
        </w:rPr>
        <w:tab/>
      </w:r>
    </w:p>
    <w:p w:rsidRPr="000220E8" w:rsidR="00BD4265" w:rsidP="000220E8" w:rsidRDefault="00BD4265" w14:paraId="4912974E" w14:textId="170A11CC">
      <w:pPr>
        <w:ind w:firstLine="708"/>
        <w:jc w:val="both"/>
        <w:rPr>
          <w:rFonts w:ascii="Arial" w:hAnsi="Arial" w:cs="Arial"/>
        </w:rPr>
      </w:pPr>
      <w:r w:rsidRPr="00122FE3">
        <w:rPr>
          <w:rFonts w:ascii="Arial" w:hAnsi="Arial" w:cs="Arial"/>
        </w:rPr>
        <w:t>Općinski kazneni sud u Zagrebu, po sutkinji za mladež Sonji Vrandečić kao sucu pojedincu uz sudjelovanje</w:t>
      </w:r>
      <w:r w:rsidR="00980AE7">
        <w:rPr>
          <w:rFonts w:ascii="Arial" w:hAnsi="Arial" w:cs="Arial"/>
        </w:rPr>
        <w:t xml:space="preserve"> Barbare Pavlović</w:t>
      </w:r>
      <w:r w:rsidRPr="00122FE3">
        <w:rPr>
          <w:rFonts w:ascii="Arial" w:hAnsi="Arial" w:cs="Arial"/>
        </w:rPr>
        <w:t xml:space="preserve"> kao zapisničara, u kaznenom predmetu protiv </w:t>
      </w:r>
      <w:proofErr w:type="spellStart"/>
      <w:r w:rsidRPr="00122FE3">
        <w:rPr>
          <w:rFonts w:ascii="Arial" w:hAnsi="Arial" w:cs="Arial"/>
        </w:rPr>
        <w:t>okr</w:t>
      </w:r>
      <w:proofErr w:type="spellEnd"/>
      <w:r w:rsidRPr="00122FE3">
        <w:rPr>
          <w:rFonts w:ascii="Arial" w:hAnsi="Arial" w:cs="Arial"/>
        </w:rPr>
        <w:t>.</w:t>
      </w:r>
      <w:r w:rsidR="008B6D5E">
        <w:rPr>
          <w:rFonts w:ascii="Arial" w:hAnsi="Arial" w:cs="Arial"/>
        </w:rPr>
        <w:t xml:space="preserve"> D F</w:t>
      </w:r>
      <w:r w:rsidRPr="00122FE3">
        <w:rPr>
          <w:rFonts w:ascii="Arial" w:hAnsi="Arial" w:cs="Arial"/>
        </w:rPr>
        <w:t>, z</w:t>
      </w:r>
      <w:r w:rsidR="00353B14">
        <w:rPr>
          <w:rFonts w:ascii="Arial" w:hAnsi="Arial" w:cs="Arial"/>
        </w:rPr>
        <w:t>bog kaznen</w:t>
      </w:r>
      <w:r w:rsidR="000220E8">
        <w:rPr>
          <w:rFonts w:ascii="Arial" w:hAnsi="Arial" w:cs="Arial"/>
        </w:rPr>
        <w:t>o</w:t>
      </w:r>
      <w:r w:rsidR="008B6D5E">
        <w:rPr>
          <w:rFonts w:ascii="Arial" w:hAnsi="Arial" w:cs="Arial"/>
        </w:rPr>
        <w:t>g</w:t>
      </w:r>
      <w:r w:rsidR="00353B14">
        <w:rPr>
          <w:rFonts w:ascii="Arial" w:hAnsi="Arial" w:cs="Arial"/>
        </w:rPr>
        <w:t xml:space="preserve"> djela iz članka 172</w:t>
      </w:r>
      <w:r w:rsidRPr="00122FE3">
        <w:rPr>
          <w:rFonts w:ascii="Arial" w:hAnsi="Arial" w:cs="Arial"/>
        </w:rPr>
        <w:t>. st.</w:t>
      </w:r>
      <w:r w:rsidR="00980AE7">
        <w:rPr>
          <w:rFonts w:ascii="Arial" w:hAnsi="Arial" w:cs="Arial"/>
        </w:rPr>
        <w:t xml:space="preserve"> 2. Kaznenog zakona </w:t>
      </w:r>
      <w:r w:rsidRPr="0041743B" w:rsidR="000220E8">
        <w:rPr>
          <w:rFonts w:ascii="Arial" w:hAnsi="Arial" w:cs="Arial"/>
        </w:rPr>
        <w:t>("Narodne novine" broj 125/11., 144/12., 56/15., 61/15.-ispravak, 101/17., 118/18., 126/19., 84/21., 114/22., 114/23., 36/24., i 136/25 – dalje KZ/11)</w:t>
      </w:r>
      <w:r w:rsidRPr="000220E8">
        <w:rPr>
          <w:rFonts w:ascii="Arial" w:hAnsi="Arial" w:cs="Arial"/>
        </w:rPr>
        <w:t xml:space="preserve"> a povodom optužnice O</w:t>
      </w:r>
      <w:r w:rsidRPr="000220E8" w:rsidR="00353B14">
        <w:rPr>
          <w:rFonts w:ascii="Arial" w:hAnsi="Arial" w:cs="Arial"/>
        </w:rPr>
        <w:t xml:space="preserve">KDO Zagreb broj, izmijenjene </w:t>
      </w:r>
      <w:r w:rsidR="008B6D5E">
        <w:rPr>
          <w:rFonts w:ascii="Arial" w:hAnsi="Arial" w:cs="Arial"/>
        </w:rPr>
        <w:t xml:space="preserve">6. srpnja </w:t>
      </w:r>
      <w:r w:rsidR="000220E8">
        <w:rPr>
          <w:rFonts w:ascii="Arial" w:hAnsi="Arial" w:cs="Arial"/>
        </w:rPr>
        <w:t>2026</w:t>
      </w:r>
      <w:r w:rsidRPr="000220E8" w:rsidR="003233A2">
        <w:rPr>
          <w:rFonts w:ascii="Arial" w:hAnsi="Arial" w:cs="Arial"/>
        </w:rPr>
        <w:t>.</w:t>
      </w:r>
      <w:r w:rsidRPr="000220E8">
        <w:rPr>
          <w:rFonts w:ascii="Arial" w:hAnsi="Arial" w:cs="Arial"/>
        </w:rPr>
        <w:t>, nakon održane glavne rasprav</w:t>
      </w:r>
      <w:r w:rsidRPr="000220E8" w:rsidR="00980AE7">
        <w:rPr>
          <w:rFonts w:ascii="Arial" w:hAnsi="Arial" w:cs="Arial"/>
        </w:rPr>
        <w:t>e u prisutnosti  okrivljenika</w:t>
      </w:r>
      <w:r w:rsidRPr="000220E8" w:rsidR="003233A2">
        <w:rPr>
          <w:rFonts w:ascii="Arial" w:hAnsi="Arial" w:cs="Arial"/>
        </w:rPr>
        <w:t>,</w:t>
      </w:r>
      <w:r w:rsidR="000220E8">
        <w:rPr>
          <w:rFonts w:ascii="Arial" w:hAnsi="Arial" w:cs="Arial"/>
        </w:rPr>
        <w:t xml:space="preserve"> </w:t>
      </w:r>
      <w:proofErr w:type="spellStart"/>
      <w:r w:rsidR="008B6D5E">
        <w:rPr>
          <w:rFonts w:ascii="Arial" w:hAnsi="Arial" w:cs="Arial"/>
        </w:rPr>
        <w:t>zz</w:t>
      </w:r>
      <w:proofErr w:type="spellEnd"/>
      <w:r w:rsidR="008B6D5E">
        <w:rPr>
          <w:rFonts w:ascii="Arial" w:hAnsi="Arial" w:cs="Arial"/>
        </w:rPr>
        <w:t xml:space="preserve"> zamjenice</w:t>
      </w:r>
      <w:r w:rsidRPr="000220E8" w:rsidR="00353B14">
        <w:rPr>
          <w:rFonts w:ascii="Arial" w:hAnsi="Arial" w:cs="Arial"/>
        </w:rPr>
        <w:t xml:space="preserve"> </w:t>
      </w:r>
      <w:r w:rsidRPr="000220E8">
        <w:rPr>
          <w:rFonts w:ascii="Arial" w:hAnsi="Arial" w:cs="Arial"/>
        </w:rPr>
        <w:t>O</w:t>
      </w:r>
      <w:r w:rsidRPr="000220E8" w:rsidR="00980AE7">
        <w:rPr>
          <w:rFonts w:ascii="Arial" w:hAnsi="Arial" w:cs="Arial"/>
        </w:rPr>
        <w:t>K</w:t>
      </w:r>
      <w:r w:rsidRPr="000220E8">
        <w:rPr>
          <w:rFonts w:ascii="Arial" w:hAnsi="Arial" w:cs="Arial"/>
        </w:rPr>
        <w:t>DO u Zagrebu</w:t>
      </w:r>
      <w:r w:rsidRPr="000220E8" w:rsidR="00353B14">
        <w:rPr>
          <w:rFonts w:ascii="Arial" w:hAnsi="Arial" w:cs="Arial"/>
        </w:rPr>
        <w:t xml:space="preserve">, </w:t>
      </w:r>
      <w:r w:rsidRPr="000220E8">
        <w:rPr>
          <w:rFonts w:ascii="Arial" w:hAnsi="Arial" w:cs="Arial"/>
        </w:rPr>
        <w:t xml:space="preserve"> </w:t>
      </w:r>
      <w:r w:rsidRPr="000220E8" w:rsidR="00980AE7">
        <w:rPr>
          <w:rFonts w:ascii="Arial" w:hAnsi="Arial" w:cs="Arial"/>
        </w:rPr>
        <w:t xml:space="preserve"> dana  </w:t>
      </w:r>
      <w:r w:rsidR="008B6D5E">
        <w:rPr>
          <w:rFonts w:ascii="Arial" w:hAnsi="Arial" w:cs="Arial"/>
        </w:rPr>
        <w:t xml:space="preserve">6. srpnja </w:t>
      </w:r>
      <w:r w:rsidR="000220E8">
        <w:rPr>
          <w:rFonts w:ascii="Arial" w:hAnsi="Arial" w:cs="Arial"/>
        </w:rPr>
        <w:t>2026</w:t>
      </w:r>
      <w:r w:rsidRPr="000220E8">
        <w:rPr>
          <w:rFonts w:ascii="Arial" w:hAnsi="Arial" w:cs="Arial"/>
        </w:rPr>
        <w:t xml:space="preserve">. godine </w:t>
      </w:r>
    </w:p>
    <w:p w:rsidRPr="00122FE3" w:rsidR="00BD4265" w:rsidP="00BD4265" w:rsidRDefault="00BD4265" w14:paraId="69435789" w14:textId="77777777">
      <w:pPr>
        <w:tabs>
          <w:tab w:val="left" w:pos="900"/>
        </w:tabs>
        <w:ind w:left="708"/>
        <w:jc w:val="both"/>
        <w:rPr>
          <w:rFonts w:ascii="Arial" w:hAnsi="Arial" w:cs="Arial"/>
        </w:rPr>
      </w:pPr>
    </w:p>
    <w:p w:rsidRPr="00122FE3" w:rsidR="00BD4265" w:rsidP="00BD4265" w:rsidRDefault="00BD4265" w14:paraId="5782188E" w14:textId="77777777">
      <w:pPr>
        <w:tabs>
          <w:tab w:val="left" w:pos="900"/>
        </w:tabs>
        <w:ind w:left="708"/>
        <w:jc w:val="center"/>
        <w:rPr>
          <w:rFonts w:ascii="Arial" w:hAnsi="Arial" w:cs="Arial"/>
          <w:bCs/>
        </w:rPr>
      </w:pPr>
      <w:r w:rsidRPr="00122FE3">
        <w:rPr>
          <w:rFonts w:ascii="Arial" w:hAnsi="Arial" w:cs="Arial"/>
          <w:bCs/>
        </w:rPr>
        <w:t>p r e s u d i o    j e</w:t>
      </w:r>
    </w:p>
    <w:p w:rsidRPr="00122FE3" w:rsidR="00BD4265" w:rsidP="00BD4265" w:rsidRDefault="00BD4265" w14:paraId="34F4EE1B" w14:textId="77777777">
      <w:pPr>
        <w:tabs>
          <w:tab w:val="left" w:pos="900"/>
        </w:tabs>
        <w:ind w:left="708"/>
        <w:jc w:val="center"/>
        <w:rPr>
          <w:rFonts w:ascii="Arial" w:hAnsi="Arial" w:cs="Arial"/>
          <w:bCs/>
        </w:rPr>
      </w:pPr>
    </w:p>
    <w:p w:rsidRPr="008B6D5E" w:rsidR="008B6D5E" w:rsidP="008B6D5E" w:rsidRDefault="008B6D5E" w14:paraId="335F5894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Temeljem čl. 455. st. 1. Zakona o kaznenom postupku ((Narodne novine broj 125/08., 76/09., 80/11., 121/11. – pročišćeni tekst, 91/12. – Odluka USRH, 143/12., 56/13., 152/14., 70/17., 126/19., 80/22., 36/24., 72/25 i 13/26 – dalje ZKP). </w:t>
      </w:r>
    </w:p>
    <w:p w:rsidRPr="008B6D5E" w:rsidR="008B6D5E" w:rsidP="008B6D5E" w:rsidRDefault="008B6D5E" w14:paraId="6BD5E647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07F01AB2" w14:textId="01032F29">
      <w:pPr>
        <w:tabs>
          <w:tab w:val="left" w:pos="900"/>
        </w:tabs>
        <w:jc w:val="both"/>
        <w:rPr>
          <w:rFonts w:ascii="Arial" w:hAnsi="Arial" w:eastAsia="Calibri" w:cs="Arial"/>
          <w:bCs/>
        </w:rPr>
      </w:pPr>
      <w:r>
        <w:rPr>
          <w:rFonts w:ascii="Arial" w:hAnsi="Arial" w:eastAsia="Calibri" w:cs="Arial"/>
        </w:rPr>
        <w:tab/>
      </w:r>
      <w:r w:rsidRPr="008B6D5E">
        <w:rPr>
          <w:rFonts w:ascii="Arial" w:hAnsi="Arial" w:eastAsia="Calibri" w:cs="Arial"/>
        </w:rPr>
        <w:t xml:space="preserve">okrivljeni D F, OIB:, , rođene, rođenog, s prebivalištem na </w:t>
      </w:r>
      <w:r w:rsidRPr="008B6D5E">
        <w:rPr>
          <w:rFonts w:ascii="Arial" w:hAnsi="Arial" w:eastAsia="Calibri" w:cs="Arial"/>
          <w:bCs/>
        </w:rPr>
        <w:t xml:space="preserve">(), zaposlen u poduzeću., sa plaćom 1.500,00 eura, bez imovine, otac jednog </w:t>
      </w:r>
      <w:proofErr w:type="spellStart"/>
      <w:r w:rsidRPr="008B6D5E">
        <w:rPr>
          <w:rFonts w:ascii="Arial" w:hAnsi="Arial" w:eastAsia="Calibri" w:cs="Arial"/>
          <w:bCs/>
        </w:rPr>
        <w:t>mlt</w:t>
      </w:r>
      <w:proofErr w:type="spellEnd"/>
      <w:r w:rsidRPr="008B6D5E">
        <w:rPr>
          <w:rFonts w:ascii="Arial" w:hAnsi="Arial" w:eastAsia="Calibri" w:cs="Arial"/>
          <w:bCs/>
        </w:rPr>
        <w:t xml:space="preserve">. djeteta s kojim ne živi, vodi se drugi kazneni postupak za čl.118.st. 1. KZ/11. </w:t>
      </w:r>
      <w:r w:rsidRPr="008B6D5E">
        <w:rPr>
          <w:rFonts w:ascii="Arial" w:hAnsi="Arial" w:eastAsia="Calibri" w:cs="Arial"/>
        </w:rPr>
        <w:t>, državljanina RH, , pismenog, sa završenom osnovnom školom, neoženjenog,  bez imovine, neosuđivanog, nalazi se na slobodi</w:t>
      </w:r>
    </w:p>
    <w:p w:rsidRPr="008B6D5E" w:rsidR="008B6D5E" w:rsidP="008B6D5E" w:rsidRDefault="008B6D5E" w14:paraId="213CDD88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370B6D18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4C64FE85" w14:textId="77777777">
      <w:pPr>
        <w:tabs>
          <w:tab w:val="left" w:pos="900"/>
        </w:tabs>
        <w:jc w:val="center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>k r i v   j e</w:t>
      </w:r>
    </w:p>
    <w:p w:rsidRPr="008B6D5E" w:rsidR="008B6D5E" w:rsidP="008B6D5E" w:rsidRDefault="008B6D5E" w14:paraId="5985151F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61883A2D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što je: </w:t>
      </w:r>
    </w:p>
    <w:p w:rsidRPr="008B6D5E" w:rsidR="008B6D5E" w:rsidP="008B6D5E" w:rsidRDefault="008B6D5E" w14:paraId="422CAA1D" w14:textId="33DFDDE3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 - iako mu je temeljem rješenja Općinskog građanskog suda u Zagrebu, poslovni broj:., pravomoćnog i ovršnog 2. srpnja 2021., kojim se odobrava Plan o zajedničkoj roditeljskog skrbi sastavljen 20. svibnja 2021., naloženo da na ime uzdržavanja maloljetne, rođene., doprinosi mjesečno iznos od 1.250,00 kuna do svakog 15. u mjesecu za tekući mjesec na račun majke i zakonske zastupnice djeteta, te iako je bio svjestan ove svoje obveze i u mogućnosti joj kao radno sposobna osoba udovoljavati, pristajući da djetetu ne plati dužno uzdržavanje u razdoblju od 1. rujna </w:t>
      </w:r>
      <w:r w:rsidRPr="008B6D5E">
        <w:rPr>
          <w:rFonts w:ascii="Arial" w:hAnsi="Arial" w:eastAsia="Calibri" w:cs="Arial"/>
        </w:rPr>
        <w:lastRenderedPageBreak/>
        <w:t>2023. do 6. srpnja 2026., izuzev razdoblja od 27. srpnja 2024. do 25. travnja 2025., ništa nije platio, na koji način je maloljetnoj uskratio dužno uzdržavanje u iznosu od 4.147,59 eura,</w:t>
      </w:r>
    </w:p>
    <w:p w:rsidRPr="008B6D5E" w:rsidR="008B6D5E" w:rsidP="008B6D5E" w:rsidRDefault="008B6D5E" w14:paraId="4686E53D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</w:p>
    <w:p w:rsidRPr="008B6D5E" w:rsidR="008B6D5E" w:rsidP="008B6D5E" w:rsidRDefault="008B6D5E" w14:paraId="401532AC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  <w:bCs/>
        </w:rPr>
        <w:t xml:space="preserve">dakle, </w:t>
      </w:r>
      <w:r w:rsidRPr="008B6D5E">
        <w:rPr>
          <w:rFonts w:ascii="Arial" w:hAnsi="Arial" w:eastAsia="Calibri" w:cs="Arial"/>
        </w:rPr>
        <w:t xml:space="preserve"> nije uzdržavao osobu koju je po zakonu dužan uzdržavati i to na način, u visini i u rokovima određenim ovršnom ispravom, a obveza se odnosi za uzdržavanje djeteta,</w:t>
      </w:r>
    </w:p>
    <w:p w:rsidRPr="008B6D5E" w:rsidR="008B6D5E" w:rsidP="008B6D5E" w:rsidRDefault="008B6D5E" w14:paraId="0845BE57" w14:textId="77777777">
      <w:pPr>
        <w:tabs>
          <w:tab w:val="left" w:pos="900"/>
        </w:tabs>
        <w:jc w:val="both"/>
        <w:rPr>
          <w:rFonts w:ascii="Arial" w:hAnsi="Arial" w:eastAsia="Calibri" w:cs="Arial"/>
          <w:bCs/>
        </w:rPr>
      </w:pPr>
    </w:p>
    <w:p w:rsidRPr="008B6D5E" w:rsidR="008B6D5E" w:rsidP="008B6D5E" w:rsidRDefault="008B6D5E" w14:paraId="76A3B883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>čime je počinio kazneno djelo protiv braka, obitelji i djece - povreda dužnosti uzdržavanja - opisano u članku 172. stavku 1. i 2. Kaznenog zakona, a kažnjivo po članku 172. stavku 2. Kaznenog zakona.</w:t>
      </w:r>
    </w:p>
    <w:p w:rsidRPr="008B6D5E" w:rsidR="008B6D5E" w:rsidP="008B6D5E" w:rsidRDefault="008B6D5E" w14:paraId="01EA808A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</w:p>
    <w:p w:rsidRPr="008B6D5E" w:rsidR="008B6D5E" w:rsidP="008B6D5E" w:rsidRDefault="008B6D5E" w14:paraId="1C51E6DB" w14:textId="77777777">
      <w:pPr>
        <w:tabs>
          <w:tab w:val="left" w:pos="900"/>
        </w:tabs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II. Temeljem članka 172.stavak 2. KZ/11 </w:t>
      </w:r>
    </w:p>
    <w:p w:rsidRPr="008B6D5E" w:rsidR="008B6D5E" w:rsidP="008B6D5E" w:rsidRDefault="008B6D5E" w14:paraId="0D12264C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0C53E7B6" w14:textId="77777777">
      <w:pPr>
        <w:tabs>
          <w:tab w:val="left" w:pos="900"/>
        </w:tabs>
        <w:jc w:val="center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>IZRIČE SE</w:t>
      </w:r>
    </w:p>
    <w:p w:rsidRPr="008B6D5E" w:rsidR="008B6D5E" w:rsidP="008B6D5E" w:rsidRDefault="008B6D5E" w14:paraId="09ECEA24" w14:textId="77777777">
      <w:pPr>
        <w:tabs>
          <w:tab w:val="left" w:pos="900"/>
        </w:tabs>
        <w:jc w:val="center"/>
        <w:rPr>
          <w:rFonts w:ascii="Arial" w:hAnsi="Arial" w:eastAsia="Calibri" w:cs="Arial"/>
        </w:rPr>
      </w:pPr>
    </w:p>
    <w:p w:rsidRPr="008B6D5E" w:rsidR="008B6D5E" w:rsidP="008B6D5E" w:rsidRDefault="008B6D5E" w14:paraId="60DF2352" w14:textId="77777777">
      <w:pPr>
        <w:tabs>
          <w:tab w:val="left" w:pos="900"/>
        </w:tabs>
        <w:jc w:val="center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>KAZNA ZATVORA U TRAJANJU OD 10 (DESET) MJESECI</w:t>
      </w:r>
    </w:p>
    <w:p w:rsidRPr="008B6D5E" w:rsidR="008B6D5E" w:rsidP="008B6D5E" w:rsidRDefault="008B6D5E" w14:paraId="6B5ADC20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17BBA194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14325840" w14:textId="77777777">
      <w:pPr>
        <w:tabs>
          <w:tab w:val="left" w:pos="900"/>
        </w:tabs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III. Temeljem članka 56. KZ/11 primjenjuje se </w:t>
      </w:r>
    </w:p>
    <w:p w:rsidRPr="008B6D5E" w:rsidR="008B6D5E" w:rsidP="008B6D5E" w:rsidRDefault="008B6D5E" w14:paraId="6A704C8A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71353A4C" w14:textId="77777777">
      <w:pPr>
        <w:tabs>
          <w:tab w:val="left" w:pos="900"/>
        </w:tabs>
        <w:jc w:val="center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>UVJETNA OSUDA</w:t>
      </w:r>
    </w:p>
    <w:p w:rsidRPr="008B6D5E" w:rsidR="008B6D5E" w:rsidP="008B6D5E" w:rsidRDefault="008B6D5E" w14:paraId="220A7298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05DAE3CD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>Temeljem koje se izrečena kazna neće izvršiti ukoliko okrivljeni u roku od 5 (pet) godina ne počini novo kazneno djelo.</w:t>
      </w:r>
    </w:p>
    <w:p w:rsidRPr="008B6D5E" w:rsidR="008B6D5E" w:rsidP="008B6D5E" w:rsidRDefault="008B6D5E" w14:paraId="3961D3E3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790A8FF1" w14:textId="4EBF9791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IV. Temeljem članka 62. stavka 2. točke 10. KZ/11 okrivljeniku se nalaže posebna obveza popravljanja štete nanesene kaznenim djelom na način da je  u roku od 4 (četiri) godine na ime dospjelog uzdržavanja za </w:t>
      </w:r>
      <w:proofErr w:type="spellStart"/>
      <w:r w:rsidRPr="008B6D5E">
        <w:rPr>
          <w:rFonts w:ascii="Arial" w:hAnsi="Arial" w:eastAsia="Calibri" w:cs="Arial"/>
        </w:rPr>
        <w:t>mlt</w:t>
      </w:r>
      <w:proofErr w:type="spellEnd"/>
      <w:r w:rsidRPr="008B6D5E">
        <w:rPr>
          <w:rFonts w:ascii="Arial" w:hAnsi="Arial" w:eastAsia="Calibri" w:cs="Arial"/>
        </w:rPr>
        <w:t>. uplatiti iznos od 4.147,59 eura (</w:t>
      </w:r>
      <w:proofErr w:type="spellStart"/>
      <w:r w:rsidRPr="008B6D5E">
        <w:rPr>
          <w:rFonts w:ascii="Arial" w:hAnsi="Arial" w:eastAsia="Calibri" w:cs="Arial"/>
        </w:rPr>
        <w:t>četiritisućestočetrdesetsedam</w:t>
      </w:r>
      <w:proofErr w:type="spellEnd"/>
      <w:r w:rsidRPr="008B6D5E">
        <w:rPr>
          <w:rFonts w:ascii="Arial" w:hAnsi="Arial" w:eastAsia="Calibri" w:cs="Arial"/>
        </w:rPr>
        <w:t xml:space="preserve"> eura i </w:t>
      </w:r>
      <w:proofErr w:type="spellStart"/>
      <w:r w:rsidRPr="008B6D5E">
        <w:rPr>
          <w:rFonts w:ascii="Arial" w:hAnsi="Arial" w:eastAsia="Calibri" w:cs="Arial"/>
        </w:rPr>
        <w:t>pedesetdevetcenti</w:t>
      </w:r>
      <w:proofErr w:type="spellEnd"/>
      <w:r w:rsidRPr="008B6D5E">
        <w:rPr>
          <w:rFonts w:ascii="Arial" w:hAnsi="Arial" w:eastAsia="Calibri" w:cs="Arial"/>
        </w:rPr>
        <w:t xml:space="preserve">) na tekući račun </w:t>
      </w:r>
      <w:proofErr w:type="spellStart"/>
      <w:r w:rsidRPr="008B6D5E">
        <w:rPr>
          <w:rFonts w:ascii="Arial" w:hAnsi="Arial" w:eastAsia="Calibri" w:cs="Arial"/>
        </w:rPr>
        <w:t>zz</w:t>
      </w:r>
      <w:proofErr w:type="spellEnd"/>
      <w:r w:rsidRPr="008B6D5E">
        <w:rPr>
          <w:rFonts w:ascii="Arial" w:hAnsi="Arial" w:eastAsia="Calibri" w:cs="Arial"/>
        </w:rPr>
        <w:t xml:space="preserve"> oštećene.</w:t>
      </w:r>
    </w:p>
    <w:p w:rsidRPr="008B6D5E" w:rsidR="008B6D5E" w:rsidP="008B6D5E" w:rsidRDefault="008B6D5E" w14:paraId="254100A5" w14:textId="77777777">
      <w:pPr>
        <w:tabs>
          <w:tab w:val="left" w:pos="900"/>
        </w:tabs>
        <w:rPr>
          <w:rFonts w:ascii="Arial" w:hAnsi="Arial" w:eastAsia="Calibri" w:cs="Arial"/>
        </w:rPr>
      </w:pPr>
    </w:p>
    <w:p w:rsidRPr="008B6D5E" w:rsidR="008B6D5E" w:rsidP="008B6D5E" w:rsidRDefault="008B6D5E" w14:paraId="49C28997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 w:rsidRPr="008B6D5E">
        <w:rPr>
          <w:rFonts w:ascii="Arial" w:hAnsi="Arial" w:eastAsia="Calibri" w:cs="Arial"/>
        </w:rPr>
        <w:t xml:space="preserve">V. Na temelju članka 148. stavka 6. ZKP/08 okrivljeni se oslobađa od </w:t>
      </w:r>
      <w:proofErr w:type="spellStart"/>
      <w:r w:rsidRPr="008B6D5E">
        <w:rPr>
          <w:rFonts w:ascii="Arial" w:hAnsi="Arial" w:eastAsia="Calibri" w:cs="Arial"/>
        </w:rPr>
        <w:t>snašanja</w:t>
      </w:r>
      <w:proofErr w:type="spellEnd"/>
      <w:r w:rsidRPr="008B6D5E">
        <w:rPr>
          <w:rFonts w:ascii="Arial" w:hAnsi="Arial" w:eastAsia="Calibri" w:cs="Arial"/>
        </w:rPr>
        <w:t xml:space="preserve"> troškova ovog kaznenog postupka te isti padaju na teret proračunskih sredstava suda.</w:t>
      </w:r>
    </w:p>
    <w:p w:rsidR="003233A2" w:rsidP="003233A2" w:rsidRDefault="003233A2" w14:paraId="472542EB" w14:textId="77777777">
      <w:pPr>
        <w:tabs>
          <w:tab w:val="left" w:pos="900"/>
        </w:tabs>
        <w:rPr>
          <w:rFonts w:ascii="Arial" w:hAnsi="Arial" w:cs="Arial"/>
        </w:rPr>
      </w:pPr>
    </w:p>
    <w:p w:rsidRPr="00122FE3" w:rsidR="00BD4265" w:rsidP="00980AE7" w:rsidRDefault="00BD4265" w14:paraId="7B84FBC6" w14:textId="77777777">
      <w:pPr>
        <w:tabs>
          <w:tab w:val="left" w:pos="900"/>
        </w:tabs>
        <w:jc w:val="center"/>
        <w:rPr>
          <w:rFonts w:ascii="Arial" w:hAnsi="Arial" w:cs="Arial"/>
        </w:rPr>
      </w:pPr>
      <w:r w:rsidRPr="00122FE3">
        <w:rPr>
          <w:rFonts w:ascii="Arial" w:hAnsi="Arial" w:cs="Arial"/>
        </w:rPr>
        <w:t>Obrazloženje</w:t>
      </w:r>
    </w:p>
    <w:p w:rsidRPr="00122FE3" w:rsidR="00BD4265" w:rsidP="00BD4265" w:rsidRDefault="00BD4265" w14:paraId="37BBC2EE" w14:textId="77777777">
      <w:pPr>
        <w:tabs>
          <w:tab w:val="left" w:pos="900"/>
        </w:tabs>
        <w:ind w:left="708" w:firstLine="360"/>
        <w:jc w:val="center"/>
        <w:rPr>
          <w:rFonts w:ascii="Arial" w:hAnsi="Arial" w:cs="Arial"/>
        </w:rPr>
      </w:pPr>
    </w:p>
    <w:p w:rsidRPr="00122FE3" w:rsidR="00BD4265" w:rsidP="00353B14" w:rsidRDefault="00980AE7" w14:paraId="393202CC" w14:textId="6FE034BC">
      <w:pPr>
        <w:tabs>
          <w:tab w:val="left" w:pos="709"/>
        </w:tabs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1. </w:t>
      </w:r>
      <w:r w:rsidRPr="00122FE3" w:rsidR="00BD4265">
        <w:rPr>
          <w:rFonts w:ascii="Arial" w:hAnsi="Arial" w:cs="Arial"/>
        </w:rPr>
        <w:t>O</w:t>
      </w:r>
      <w:r>
        <w:rPr>
          <w:rFonts w:ascii="Arial" w:hAnsi="Arial" w:cs="Arial"/>
        </w:rPr>
        <w:t>K</w:t>
      </w:r>
      <w:r w:rsidRPr="00122FE3" w:rsidR="00BD4265">
        <w:rPr>
          <w:rFonts w:ascii="Arial" w:hAnsi="Arial" w:cs="Arial"/>
        </w:rPr>
        <w:t xml:space="preserve">DO Zagreb </w:t>
      </w:r>
      <w:r>
        <w:rPr>
          <w:rFonts w:ascii="Arial" w:hAnsi="Arial" w:cs="Arial"/>
        </w:rPr>
        <w:t>podnio je optužnicu pod broj</w:t>
      </w:r>
      <w:r w:rsidRPr="000220E8" w:rsidR="008B6D5E">
        <w:rPr>
          <w:rFonts w:ascii="Arial" w:hAnsi="Arial" w:cs="Arial"/>
        </w:rPr>
        <w:t xml:space="preserve">, izmijenjene </w:t>
      </w:r>
      <w:r w:rsidR="008B6D5E">
        <w:rPr>
          <w:rFonts w:ascii="Arial" w:hAnsi="Arial" w:cs="Arial"/>
        </w:rPr>
        <w:t>6. srpnja 2026.</w:t>
      </w:r>
      <w:r w:rsidRPr="00122FE3" w:rsidR="005C63EC">
        <w:rPr>
          <w:rFonts w:ascii="Arial" w:hAnsi="Arial" w:cs="Arial"/>
        </w:rPr>
        <w:t xml:space="preserve"> </w:t>
      </w:r>
      <w:r w:rsidRPr="00122FE3" w:rsidR="00BD4265">
        <w:rPr>
          <w:rFonts w:ascii="Arial" w:hAnsi="Arial" w:cs="Arial"/>
        </w:rPr>
        <w:t xml:space="preserve">protiv </w:t>
      </w:r>
      <w:proofErr w:type="spellStart"/>
      <w:r w:rsidRPr="00122FE3" w:rsidR="00BD4265">
        <w:rPr>
          <w:rFonts w:ascii="Arial" w:hAnsi="Arial" w:cs="Arial"/>
        </w:rPr>
        <w:t>okr</w:t>
      </w:r>
      <w:proofErr w:type="spellEnd"/>
      <w:r w:rsidRPr="00122FE3" w:rsidR="00BD4265">
        <w:rPr>
          <w:rFonts w:ascii="Arial" w:hAnsi="Arial" w:cs="Arial"/>
        </w:rPr>
        <w:t xml:space="preserve">. </w:t>
      </w:r>
      <w:r w:rsidR="008B6D5E">
        <w:rPr>
          <w:rFonts w:ascii="Arial" w:hAnsi="Arial" w:cs="Arial"/>
        </w:rPr>
        <w:t xml:space="preserve">D F </w:t>
      </w:r>
      <w:r w:rsidRPr="00122FE3" w:rsidR="00BD4265">
        <w:rPr>
          <w:rFonts w:ascii="Arial" w:hAnsi="Arial" w:cs="Arial"/>
        </w:rPr>
        <w:t xml:space="preserve">zbog osnovane sumnje da je </w:t>
      </w:r>
      <w:r w:rsidR="00353B14">
        <w:rPr>
          <w:rFonts w:ascii="Arial" w:hAnsi="Arial" w:cs="Arial"/>
          <w:lang w:eastAsia="en-US"/>
        </w:rPr>
        <w:t xml:space="preserve">počinio </w:t>
      </w:r>
      <w:r w:rsidRPr="000220E8" w:rsidR="000220E8">
        <w:rPr>
          <w:rFonts w:ascii="Arial" w:hAnsi="Arial" w:eastAsia="Calibri" w:cs="Arial"/>
        </w:rPr>
        <w:t>kazneno djelo protiv braka, obitelji i djece – povredom dužnosti uzdržavanja – opisano u članku 172. stavku 1. i 2.</w:t>
      </w:r>
      <w:r w:rsidR="000220E8">
        <w:rPr>
          <w:rFonts w:ascii="Arial" w:hAnsi="Arial" w:eastAsia="Calibri" w:cs="Arial"/>
        </w:rPr>
        <w:t>KZ/11</w:t>
      </w:r>
      <w:r w:rsidR="003233A2">
        <w:rPr>
          <w:rFonts w:ascii="Arial" w:hAnsi="Arial" w:cs="Arial"/>
        </w:rPr>
        <w:t xml:space="preserve">, </w:t>
      </w:r>
      <w:r w:rsidRPr="00122FE3" w:rsidR="00BD4265">
        <w:rPr>
          <w:rFonts w:ascii="Arial" w:hAnsi="Arial" w:cs="Arial"/>
        </w:rPr>
        <w:t xml:space="preserve">činjenično i pravno pobliže opisano u izreci ove presude. </w:t>
      </w:r>
    </w:p>
    <w:p w:rsidRPr="00122FE3" w:rsidR="00BD4265" w:rsidP="00BD4265" w:rsidRDefault="00BD4265" w14:paraId="4EA219E2" w14:textId="77777777">
      <w:pPr>
        <w:pStyle w:val="Uvuenotijeloteksta"/>
        <w:tabs>
          <w:tab w:val="left" w:pos="900"/>
        </w:tabs>
        <w:ind w:left="708"/>
        <w:rPr>
          <w:rFonts w:ascii="Arial" w:hAnsi="Arial" w:cs="Arial"/>
        </w:rPr>
      </w:pPr>
    </w:p>
    <w:p w:rsidRPr="008B6D5E" w:rsidR="008B6D5E" w:rsidP="008B6D5E" w:rsidRDefault="00980AE7" w14:paraId="3BC7E1C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122FE3" w:rsidR="00BD4265">
        <w:rPr>
          <w:rFonts w:ascii="Arial" w:hAnsi="Arial" w:cs="Arial"/>
        </w:rPr>
        <w:t>Pozvan na kaznenu odgovornost</w:t>
      </w:r>
      <w:r w:rsidR="00DC0772">
        <w:rPr>
          <w:rFonts w:ascii="Arial" w:hAnsi="Arial" w:cs="Arial"/>
        </w:rPr>
        <w:t xml:space="preserve"> </w:t>
      </w:r>
      <w:r w:rsidRPr="00122FE3" w:rsidR="00BD4265">
        <w:rPr>
          <w:rFonts w:ascii="Arial" w:hAnsi="Arial" w:cs="Arial"/>
        </w:rPr>
        <w:t xml:space="preserve">okrivljenik  je naveo da </w:t>
      </w:r>
      <w:r>
        <w:rPr>
          <w:rFonts w:ascii="Arial" w:hAnsi="Arial" w:cs="Arial"/>
        </w:rPr>
        <w:t>se</w:t>
      </w:r>
      <w:r w:rsidRPr="00122FE3" w:rsidR="005C63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smatra</w:t>
      </w:r>
      <w:r w:rsidRPr="00122FE3" w:rsidR="00BD4265">
        <w:rPr>
          <w:rFonts w:ascii="Arial" w:hAnsi="Arial" w:cs="Arial"/>
        </w:rPr>
        <w:t xml:space="preserve"> krivim za kaznen</w:t>
      </w:r>
      <w:r w:rsidR="000220E8">
        <w:rPr>
          <w:rFonts w:ascii="Arial" w:hAnsi="Arial" w:cs="Arial"/>
        </w:rPr>
        <w:t>o</w:t>
      </w:r>
      <w:r w:rsidRPr="00122FE3" w:rsidR="00BD4265">
        <w:rPr>
          <w:rFonts w:ascii="Arial" w:hAnsi="Arial" w:cs="Arial"/>
        </w:rPr>
        <w:t xml:space="preserve"> djel</w:t>
      </w:r>
      <w:r w:rsidR="000220E8">
        <w:rPr>
          <w:rFonts w:ascii="Arial" w:hAnsi="Arial" w:cs="Arial"/>
        </w:rPr>
        <w:t>o</w:t>
      </w:r>
      <w:r w:rsidRPr="00122FE3" w:rsidR="00BD4265">
        <w:rPr>
          <w:rFonts w:ascii="Arial" w:hAnsi="Arial" w:cs="Arial"/>
        </w:rPr>
        <w:t xml:space="preserve"> za k</w:t>
      </w:r>
      <w:r w:rsidRPr="00122FE3" w:rsidR="005C63EC">
        <w:rPr>
          <w:rFonts w:ascii="Arial" w:hAnsi="Arial" w:cs="Arial"/>
        </w:rPr>
        <w:t>oj</w:t>
      </w:r>
      <w:r w:rsidRPr="00122FE3" w:rsidR="00542F8B">
        <w:rPr>
          <w:rFonts w:ascii="Arial" w:hAnsi="Arial" w:cs="Arial"/>
        </w:rPr>
        <w:t>a</w:t>
      </w:r>
      <w:r w:rsidR="00322E2B">
        <w:rPr>
          <w:rFonts w:ascii="Arial" w:hAnsi="Arial" w:cs="Arial"/>
        </w:rPr>
        <w:t xml:space="preserve"> ga se tereti, </w:t>
      </w:r>
      <w:r w:rsidRPr="008B6D5E" w:rsidR="008B6D5E">
        <w:rPr>
          <w:rFonts w:ascii="Arial" w:hAnsi="Arial" w:cs="Arial"/>
        </w:rPr>
        <w:t xml:space="preserve">te </w:t>
      </w:r>
      <w:r w:rsidR="00F37F2D">
        <w:rPr>
          <w:rFonts w:ascii="Arial" w:hAnsi="Arial" w:cs="Arial"/>
        </w:rPr>
        <w:t>je</w:t>
      </w:r>
      <w:r w:rsidRPr="008B6D5E" w:rsidR="008B6D5E">
        <w:rPr>
          <w:rFonts w:ascii="Arial" w:hAnsi="Arial" w:cs="Arial"/>
        </w:rPr>
        <w:t xml:space="preserve"> spreman namiriti dug </w:t>
      </w:r>
      <w:proofErr w:type="spellStart"/>
      <w:r w:rsidRPr="008B6D5E" w:rsidR="008B6D5E">
        <w:rPr>
          <w:rFonts w:ascii="Arial" w:hAnsi="Arial" w:cs="Arial"/>
        </w:rPr>
        <w:t>mlt</w:t>
      </w:r>
      <w:proofErr w:type="spellEnd"/>
      <w:r w:rsidRPr="008B6D5E" w:rsidR="008B6D5E">
        <w:rPr>
          <w:rFonts w:ascii="Arial" w:hAnsi="Arial" w:cs="Arial"/>
        </w:rPr>
        <w:t xml:space="preserve">. oštećenoj i svjestan </w:t>
      </w:r>
      <w:r w:rsidR="00F37F2D">
        <w:rPr>
          <w:rFonts w:ascii="Arial" w:hAnsi="Arial" w:cs="Arial"/>
        </w:rPr>
        <w:t>je</w:t>
      </w:r>
      <w:r w:rsidRPr="008B6D5E" w:rsidR="008B6D5E">
        <w:rPr>
          <w:rFonts w:ascii="Arial" w:hAnsi="Arial" w:cs="Arial"/>
        </w:rPr>
        <w:t xml:space="preserve"> da </w:t>
      </w:r>
      <w:r w:rsidR="00F37F2D">
        <w:rPr>
          <w:rFonts w:ascii="Arial" w:hAnsi="Arial" w:cs="Arial"/>
        </w:rPr>
        <w:t>je</w:t>
      </w:r>
      <w:r w:rsidRPr="008B6D5E" w:rsidR="008B6D5E">
        <w:rPr>
          <w:rFonts w:ascii="Arial" w:hAnsi="Arial" w:cs="Arial"/>
        </w:rPr>
        <w:t xml:space="preserve"> dužan redovno mjesečno doprinositi za uzdržavanje kćeri. Spreman </w:t>
      </w:r>
      <w:r w:rsidR="00F37F2D">
        <w:rPr>
          <w:rFonts w:ascii="Arial" w:hAnsi="Arial" w:cs="Arial"/>
        </w:rPr>
        <w:t>je</w:t>
      </w:r>
      <w:r w:rsidRPr="008B6D5E" w:rsidR="008B6D5E">
        <w:rPr>
          <w:rFonts w:ascii="Arial" w:hAnsi="Arial" w:cs="Arial"/>
        </w:rPr>
        <w:t xml:space="preserve"> surađivati sa uredom </w:t>
      </w:r>
      <w:proofErr w:type="spellStart"/>
      <w:r w:rsidRPr="008B6D5E" w:rsidR="008B6D5E">
        <w:rPr>
          <w:rFonts w:ascii="Arial" w:hAnsi="Arial" w:cs="Arial"/>
        </w:rPr>
        <w:t>probacije</w:t>
      </w:r>
      <w:proofErr w:type="spellEnd"/>
      <w:r w:rsidRPr="008B6D5E" w:rsidR="008B6D5E">
        <w:rPr>
          <w:rFonts w:ascii="Arial" w:hAnsi="Arial" w:cs="Arial"/>
        </w:rPr>
        <w:t xml:space="preserve"> i dostavljati podatke o podmirenju alimentacije. </w:t>
      </w:r>
    </w:p>
    <w:p w:rsidRPr="00122FE3" w:rsidR="00FB36F2" w:rsidP="00B80746" w:rsidRDefault="00FB36F2" w14:paraId="7E2D2744" w14:textId="77777777">
      <w:pPr>
        <w:jc w:val="both"/>
        <w:rPr>
          <w:rFonts w:ascii="Arial" w:hAnsi="Arial" w:cs="Arial"/>
        </w:rPr>
      </w:pPr>
    </w:p>
    <w:p w:rsidRPr="009D279A" w:rsidR="00353B14" w:rsidP="00353B14" w:rsidRDefault="00980AE7" w14:paraId="254860B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</w:t>
      </w:r>
      <w:r w:rsidRPr="00122FE3" w:rsidR="000220E8">
        <w:rPr>
          <w:rFonts w:ascii="Arial" w:hAnsi="Arial" w:cs="Arial"/>
        </w:rPr>
        <w:t>Sud je prihvatio obr</w:t>
      </w:r>
      <w:r w:rsidR="000220E8">
        <w:rPr>
          <w:rFonts w:ascii="Arial" w:hAnsi="Arial" w:cs="Arial"/>
        </w:rPr>
        <w:t>anu okrivljenika</w:t>
      </w:r>
      <w:r w:rsidRPr="00122FE3" w:rsidR="000220E8">
        <w:rPr>
          <w:rFonts w:ascii="Arial" w:hAnsi="Arial" w:cs="Arial"/>
        </w:rPr>
        <w:t xml:space="preserve"> s obzirom da </w:t>
      </w:r>
      <w:r w:rsidR="000220E8">
        <w:rPr>
          <w:rFonts w:ascii="Arial" w:hAnsi="Arial" w:cs="Arial"/>
        </w:rPr>
        <w:t xml:space="preserve">ista predstavlja </w:t>
      </w:r>
      <w:proofErr w:type="spellStart"/>
      <w:r w:rsidR="000220E8">
        <w:rPr>
          <w:rFonts w:ascii="Arial" w:hAnsi="Arial" w:cs="Arial"/>
        </w:rPr>
        <w:t>okolnosno</w:t>
      </w:r>
      <w:proofErr w:type="spellEnd"/>
      <w:r w:rsidR="000220E8">
        <w:rPr>
          <w:rFonts w:ascii="Arial" w:hAnsi="Arial" w:cs="Arial"/>
        </w:rPr>
        <w:t xml:space="preserve"> priznanje kaznenog djela za koje se okrivljenik tereti a suglasna je i sa u spisu provedenim materijalnim i personalnim dokazima.</w:t>
      </w:r>
    </w:p>
    <w:p w:rsidR="00353B14" w:rsidP="00353B14" w:rsidRDefault="00353B14" w14:paraId="64B29CC0" w14:textId="77777777">
      <w:pPr>
        <w:pStyle w:val="Uvuenotijeloteksta"/>
        <w:tabs>
          <w:tab w:val="left" w:pos="900"/>
        </w:tabs>
        <w:ind w:left="0"/>
        <w:jc w:val="both"/>
        <w:rPr>
          <w:rFonts w:ascii="Arial" w:hAnsi="Arial" w:cs="Arial"/>
        </w:rPr>
      </w:pPr>
    </w:p>
    <w:p w:rsidRPr="008B6D5E" w:rsidR="008B6D5E" w:rsidP="008B6D5E" w:rsidRDefault="00980AE7" w14:paraId="333456E8" w14:textId="633124F8">
      <w:pPr>
        <w:jc w:val="both"/>
        <w:rPr>
          <w:rFonts w:ascii="Arial" w:hAnsi="Arial" w:cs="Arial"/>
        </w:rPr>
      </w:pPr>
      <w:r w:rsidRPr="003233A2">
        <w:rPr>
          <w:rFonts w:ascii="Arial" w:hAnsi="Arial" w:cs="Arial"/>
        </w:rPr>
        <w:t xml:space="preserve">4. </w:t>
      </w:r>
      <w:r w:rsidRPr="003233A2" w:rsidR="00BD4265">
        <w:rPr>
          <w:rFonts w:ascii="Arial" w:hAnsi="Arial" w:cs="Arial"/>
        </w:rPr>
        <w:t xml:space="preserve">Sud je uzeo uvid </w:t>
      </w:r>
      <w:r w:rsidRPr="003233A2" w:rsidR="00374B75">
        <w:rPr>
          <w:rFonts w:ascii="Arial" w:hAnsi="Arial" w:cs="Arial"/>
        </w:rPr>
        <w:t>u</w:t>
      </w:r>
      <w:r w:rsidRPr="003233A2" w:rsidR="00136193">
        <w:rPr>
          <w:rFonts w:ascii="Arial" w:hAnsi="Arial" w:cs="Arial"/>
        </w:rPr>
        <w:t xml:space="preserve"> </w:t>
      </w:r>
      <w:r w:rsidRPr="008B6D5E" w:rsidR="008B6D5E">
        <w:rPr>
          <w:rFonts w:ascii="Arial" w:hAnsi="Arial" w:cs="Arial"/>
        </w:rPr>
        <w:t xml:space="preserve">Rodni list za maloljetnu ispisan iz digitalnih podataka Matice., Rješenje Općinskog građanskog suda u Zagrebu, poslovni broj:. uz Plan o zajedničkoj roditeljskoj skrbi od 20. svibnja 2021., Zahtjev za izravnu naplatu FINI od 12. srpnja 2021. ovrhovoditelja </w:t>
      </w:r>
      <w:proofErr w:type="spellStart"/>
      <w:r w:rsidRPr="008B6D5E" w:rsidR="008B6D5E">
        <w:rPr>
          <w:rFonts w:ascii="Arial" w:hAnsi="Arial" w:cs="Arial"/>
        </w:rPr>
        <w:t>mlt</w:t>
      </w:r>
      <w:proofErr w:type="spellEnd"/>
      <w:r w:rsidRPr="008B6D5E" w:rsidR="008B6D5E">
        <w:rPr>
          <w:rFonts w:ascii="Arial" w:hAnsi="Arial" w:cs="Arial"/>
        </w:rPr>
        <w:t xml:space="preserve">. i </w:t>
      </w:r>
      <w:proofErr w:type="spellStart"/>
      <w:r w:rsidRPr="008B6D5E" w:rsidR="008B6D5E">
        <w:rPr>
          <w:rFonts w:ascii="Arial" w:hAnsi="Arial" w:cs="Arial"/>
        </w:rPr>
        <w:t>ovršenika</w:t>
      </w:r>
      <w:proofErr w:type="spellEnd"/>
      <w:r w:rsidRPr="008B6D5E" w:rsidR="008B6D5E">
        <w:rPr>
          <w:rFonts w:ascii="Arial" w:hAnsi="Arial" w:cs="Arial"/>
        </w:rPr>
        <w:t xml:space="preserve"> D F, Potvrda FINE od 18. listopada 2021. o redoslijedu osnove za plaćanje u Očevidniku i iznosu nepodmirenih obveza s kamatom prije te osnove za plaćanje, Potvrda Hrvatskog zavoda za zapošljavanje od 02. listopada 2023 Zapisnik o ispitivanju osumnjičenika D F sastavljen u PU zagrebačkoj, VIII PP Zagreb od 11. listopada 2024., sa snimkom ispitivanja, Zapisnik o ispitivanju </w:t>
      </w:r>
      <w:proofErr w:type="spellStart"/>
      <w:r w:rsidRPr="008B6D5E" w:rsidR="008B6D5E">
        <w:rPr>
          <w:rFonts w:ascii="Arial" w:hAnsi="Arial" w:cs="Arial"/>
        </w:rPr>
        <w:t>zz</w:t>
      </w:r>
      <w:proofErr w:type="spellEnd"/>
      <w:r w:rsidRPr="008B6D5E" w:rsidR="008B6D5E">
        <w:rPr>
          <w:rFonts w:ascii="Arial" w:hAnsi="Arial" w:cs="Arial"/>
        </w:rPr>
        <w:t xml:space="preserve"> oštećene sastavljen u OKDO Zagreb 25. studenog 2024., Izvod prometa po računu </w:t>
      </w:r>
      <w:proofErr w:type="spellStart"/>
      <w:r w:rsidRPr="008B6D5E" w:rsidR="008B6D5E">
        <w:rPr>
          <w:rFonts w:ascii="Arial" w:hAnsi="Arial" w:cs="Arial"/>
        </w:rPr>
        <w:t>zz</w:t>
      </w:r>
      <w:proofErr w:type="spellEnd"/>
      <w:r w:rsidRPr="008B6D5E" w:rsidR="008B6D5E">
        <w:rPr>
          <w:rFonts w:ascii="Arial" w:hAnsi="Arial" w:cs="Arial"/>
        </w:rPr>
        <w:t xml:space="preserve"> oštećene otvorenog u za razdoblje od 01. srpnja 2021. do 25. studenog 2024., Zapisnik OKDO Zagreb o prvom ispitivanju okrivljenika D F od 19. prosinca 2024. sa snimkom ispitivanja, Fotografije zaslona mobitela </w:t>
      </w:r>
      <w:proofErr w:type="spellStart"/>
      <w:r w:rsidRPr="008B6D5E" w:rsidR="008B6D5E">
        <w:rPr>
          <w:rFonts w:ascii="Arial" w:hAnsi="Arial" w:cs="Arial"/>
        </w:rPr>
        <w:t>zz</w:t>
      </w:r>
      <w:proofErr w:type="spellEnd"/>
      <w:r w:rsidRPr="008B6D5E" w:rsidR="008B6D5E">
        <w:rPr>
          <w:rFonts w:ascii="Arial" w:hAnsi="Arial" w:cs="Arial"/>
        </w:rPr>
        <w:t xml:space="preserve"> oštećene na kojem su vidljive uplate okrivljenika putem aplikacije. </w:t>
      </w:r>
    </w:p>
    <w:p w:rsidRPr="00122FE3" w:rsidR="00353B14" w:rsidP="008B6D5E" w:rsidRDefault="00353B14" w14:paraId="79F6BDFF" w14:textId="77777777">
      <w:pPr>
        <w:jc w:val="both"/>
        <w:rPr>
          <w:rFonts w:ascii="Arial" w:hAnsi="Arial" w:cs="Arial"/>
        </w:rPr>
      </w:pPr>
    </w:p>
    <w:p w:rsidRPr="00122FE3" w:rsidR="00BD4265" w:rsidP="003233A2" w:rsidRDefault="000220E8" w14:paraId="09E3D6ED" w14:textId="085CA5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233A2">
        <w:rPr>
          <w:rFonts w:ascii="Arial" w:hAnsi="Arial" w:cs="Arial"/>
        </w:rPr>
        <w:t xml:space="preserve">. </w:t>
      </w:r>
      <w:r w:rsidRPr="00122FE3" w:rsidR="00BD4265">
        <w:rPr>
          <w:rFonts w:ascii="Arial" w:hAnsi="Arial" w:cs="Arial"/>
        </w:rPr>
        <w:t xml:space="preserve">Temeljem cjelokupnog provedenog dokaznog postupka, sud je nedvojbeno utvrdio da je </w:t>
      </w:r>
      <w:proofErr w:type="spellStart"/>
      <w:r w:rsidRPr="00122FE3" w:rsidR="00BD4265">
        <w:rPr>
          <w:rFonts w:ascii="Arial" w:hAnsi="Arial" w:cs="Arial"/>
        </w:rPr>
        <w:t>okr</w:t>
      </w:r>
      <w:proofErr w:type="spellEnd"/>
      <w:r w:rsidRPr="00122FE3" w:rsidR="00BD4265">
        <w:rPr>
          <w:rFonts w:ascii="Arial" w:hAnsi="Arial" w:cs="Arial"/>
        </w:rPr>
        <w:t>.</w:t>
      </w:r>
      <w:r w:rsidR="008B6D5E">
        <w:rPr>
          <w:rFonts w:ascii="Arial" w:hAnsi="Arial" w:cs="Arial"/>
        </w:rPr>
        <w:t xml:space="preserve"> D</w:t>
      </w:r>
      <w:r w:rsidR="00D56073">
        <w:rPr>
          <w:rFonts w:ascii="Arial" w:hAnsi="Arial" w:cs="Arial"/>
        </w:rPr>
        <w:t xml:space="preserve"> </w:t>
      </w:r>
      <w:r w:rsidR="008B6D5E">
        <w:rPr>
          <w:rFonts w:ascii="Arial" w:hAnsi="Arial" w:cs="Arial"/>
        </w:rPr>
        <w:t>F</w:t>
      </w:r>
      <w:r w:rsidRPr="00122FE3" w:rsidR="00BD4265">
        <w:rPr>
          <w:rFonts w:ascii="Arial" w:hAnsi="Arial" w:cs="Arial"/>
        </w:rPr>
        <w:t xml:space="preserve"> počinio </w:t>
      </w:r>
      <w:r w:rsidR="00980AE7">
        <w:rPr>
          <w:rFonts w:ascii="Arial" w:hAnsi="Arial" w:cs="Arial"/>
        </w:rPr>
        <w:t xml:space="preserve"> </w:t>
      </w:r>
      <w:r w:rsidRPr="00897204" w:rsidR="003233A2">
        <w:rPr>
          <w:rFonts w:ascii="Arial" w:hAnsi="Arial" w:cs="Arial"/>
        </w:rPr>
        <w:t>kaznen</w:t>
      </w:r>
      <w:r>
        <w:rPr>
          <w:rFonts w:ascii="Arial" w:hAnsi="Arial" w:cs="Arial"/>
        </w:rPr>
        <w:t>o</w:t>
      </w:r>
      <w:r w:rsidRPr="00897204" w:rsidR="003233A2">
        <w:rPr>
          <w:rFonts w:ascii="Arial" w:hAnsi="Arial" w:cs="Arial"/>
        </w:rPr>
        <w:t xml:space="preserve"> djel</w:t>
      </w:r>
      <w:r>
        <w:rPr>
          <w:rFonts w:ascii="Arial" w:hAnsi="Arial" w:cs="Arial"/>
        </w:rPr>
        <w:t>o</w:t>
      </w:r>
      <w:r w:rsidRPr="00897204" w:rsidR="003233A2">
        <w:rPr>
          <w:rFonts w:ascii="Arial" w:hAnsi="Arial" w:cs="Arial"/>
        </w:rPr>
        <w:t xml:space="preserve"> protiv braka, obitelji i djece - povredom dužnosti uzdržavanja - opisano u članku 172. stavak 1. i 2.</w:t>
      </w:r>
      <w:r w:rsidR="003233A2">
        <w:rPr>
          <w:rFonts w:ascii="Arial" w:hAnsi="Arial" w:cs="Arial"/>
        </w:rPr>
        <w:t xml:space="preserve"> KZ/11</w:t>
      </w:r>
      <w:r w:rsidRPr="00897204" w:rsidR="003233A2">
        <w:rPr>
          <w:rFonts w:ascii="Arial" w:hAnsi="Arial" w:cs="Arial"/>
        </w:rPr>
        <w:t>, a kažnjivo po članku 172. stavak 2.</w:t>
      </w:r>
      <w:r w:rsidR="003233A2">
        <w:rPr>
          <w:rFonts w:ascii="Arial" w:hAnsi="Arial" w:cs="Arial"/>
        </w:rPr>
        <w:t xml:space="preserve"> KZ/11 </w:t>
      </w:r>
      <w:r w:rsidRPr="00122FE3" w:rsidR="00BD4265">
        <w:rPr>
          <w:rFonts w:ascii="Arial" w:hAnsi="Arial" w:cs="Arial"/>
        </w:rPr>
        <w:t xml:space="preserve">činjenično i pravno pobliže opisano u izreci ove presude te je sud i okrivljenika </w:t>
      </w:r>
      <w:r w:rsidR="008B6D5E">
        <w:rPr>
          <w:rFonts w:ascii="Arial" w:hAnsi="Arial" w:cs="Arial"/>
        </w:rPr>
        <w:t xml:space="preserve">D F </w:t>
      </w:r>
      <w:r w:rsidRPr="00122FE3" w:rsidR="00BD4265">
        <w:rPr>
          <w:rFonts w:ascii="Arial" w:hAnsi="Arial" w:cs="Arial"/>
        </w:rPr>
        <w:t>i za citiran</w:t>
      </w:r>
      <w:r>
        <w:rPr>
          <w:rFonts w:ascii="Arial" w:hAnsi="Arial" w:cs="Arial"/>
        </w:rPr>
        <w:t>o</w:t>
      </w:r>
      <w:r w:rsidRPr="00122FE3" w:rsidR="00BD4265">
        <w:rPr>
          <w:rFonts w:ascii="Arial" w:hAnsi="Arial" w:cs="Arial"/>
        </w:rPr>
        <w:t xml:space="preserve"> kaznen</w:t>
      </w:r>
      <w:r>
        <w:rPr>
          <w:rFonts w:ascii="Arial" w:hAnsi="Arial" w:cs="Arial"/>
        </w:rPr>
        <w:t>o</w:t>
      </w:r>
      <w:r w:rsidRPr="00122FE3" w:rsidR="00BD4265">
        <w:rPr>
          <w:rFonts w:ascii="Arial" w:hAnsi="Arial" w:cs="Arial"/>
        </w:rPr>
        <w:t xml:space="preserve"> djel</w:t>
      </w:r>
      <w:r>
        <w:rPr>
          <w:rFonts w:ascii="Arial" w:hAnsi="Arial" w:cs="Arial"/>
        </w:rPr>
        <w:t>o</w:t>
      </w:r>
      <w:r w:rsidRPr="00122FE3" w:rsidR="00BD4265">
        <w:rPr>
          <w:rFonts w:ascii="Arial" w:hAnsi="Arial" w:cs="Arial"/>
        </w:rPr>
        <w:t xml:space="preserve"> oglasio krivim.</w:t>
      </w:r>
    </w:p>
    <w:p w:rsidRPr="00122FE3" w:rsidR="006D6CF4" w:rsidP="00DE2D75" w:rsidRDefault="006D6CF4" w14:paraId="04B8FC2C" w14:textId="77777777">
      <w:pPr>
        <w:ind w:right="1"/>
        <w:jc w:val="both"/>
        <w:rPr>
          <w:rFonts w:ascii="Arial" w:hAnsi="Arial" w:cs="Arial"/>
        </w:rPr>
      </w:pPr>
    </w:p>
    <w:p w:rsidRPr="00122FE3" w:rsidR="00D84691" w:rsidP="00D13BBC" w:rsidRDefault="000220E8" w14:paraId="47AECEB2" w14:textId="340B4CF4">
      <w:pPr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D13BBC">
        <w:rPr>
          <w:rFonts w:ascii="Arial" w:hAnsi="Arial" w:cs="Arial"/>
        </w:rPr>
        <w:t xml:space="preserve">. </w:t>
      </w:r>
      <w:r w:rsidRPr="00122FE3" w:rsidR="006D6CF4">
        <w:rPr>
          <w:rFonts w:ascii="Arial" w:hAnsi="Arial" w:cs="Arial"/>
        </w:rPr>
        <w:t xml:space="preserve">Naime, temeljem cjelokupno provedenog dokaznog postupka sud je nedvojbeno utvrdio da je </w:t>
      </w:r>
      <w:proofErr w:type="spellStart"/>
      <w:r w:rsidRPr="00122FE3" w:rsidR="006D6CF4">
        <w:rPr>
          <w:rFonts w:ascii="Arial" w:hAnsi="Arial" w:cs="Arial"/>
        </w:rPr>
        <w:t>okr</w:t>
      </w:r>
      <w:proofErr w:type="spellEnd"/>
      <w:r w:rsidRPr="00122FE3" w:rsidR="006D6CF4">
        <w:rPr>
          <w:rFonts w:ascii="Arial" w:hAnsi="Arial" w:cs="Arial"/>
        </w:rPr>
        <w:t xml:space="preserve">. </w:t>
      </w:r>
      <w:r w:rsidR="008B6D5E">
        <w:rPr>
          <w:rFonts w:ascii="Arial" w:hAnsi="Arial" w:cs="Arial"/>
        </w:rPr>
        <w:t>D</w:t>
      </w:r>
      <w:r w:rsidR="00D56073">
        <w:rPr>
          <w:rFonts w:ascii="Arial" w:hAnsi="Arial" w:cs="Arial"/>
        </w:rPr>
        <w:t xml:space="preserve"> </w:t>
      </w:r>
      <w:r w:rsidR="008B6D5E">
        <w:rPr>
          <w:rFonts w:ascii="Arial" w:hAnsi="Arial" w:cs="Arial"/>
        </w:rPr>
        <w:t>F</w:t>
      </w:r>
      <w:r w:rsidR="00F37F2D">
        <w:rPr>
          <w:rFonts w:ascii="Arial" w:hAnsi="Arial" w:cs="Arial"/>
        </w:rPr>
        <w:t xml:space="preserve"> u periodu od 1. rujna 2023. do 25. travnja 2025. nije plaćao uzdržavanje za </w:t>
      </w:r>
      <w:proofErr w:type="spellStart"/>
      <w:r w:rsidR="00F37F2D">
        <w:rPr>
          <w:rFonts w:ascii="Arial" w:hAnsi="Arial" w:cs="Arial"/>
        </w:rPr>
        <w:t>mlt</w:t>
      </w:r>
      <w:proofErr w:type="spellEnd"/>
      <w:r w:rsidR="00F37F2D">
        <w:rPr>
          <w:rFonts w:ascii="Arial" w:hAnsi="Arial" w:cs="Arial"/>
        </w:rPr>
        <w:t>. unatoč toga što je bio svjestan svoje obveze i u mogućnosti istu izvršiti.</w:t>
      </w:r>
      <w:r w:rsidR="00DC0772">
        <w:rPr>
          <w:rFonts w:ascii="Arial" w:hAnsi="Arial" w:cs="Arial"/>
        </w:rPr>
        <w:t xml:space="preserve"> </w:t>
      </w:r>
    </w:p>
    <w:p w:rsidRPr="00122FE3" w:rsidR="00E95C21" w:rsidP="00D84691" w:rsidRDefault="00E95C21" w14:paraId="183C4AAC" w14:textId="77777777">
      <w:pPr>
        <w:ind w:right="1" w:firstLine="708"/>
        <w:jc w:val="both"/>
        <w:rPr>
          <w:rFonts w:ascii="Arial" w:hAnsi="Arial" w:cs="Arial"/>
        </w:rPr>
      </w:pPr>
    </w:p>
    <w:p w:rsidR="00BD4265" w:rsidP="000220E8" w:rsidRDefault="000220E8" w14:paraId="5C097150" w14:textId="3093FD6B">
      <w:pPr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13BBC">
        <w:rPr>
          <w:rFonts w:ascii="Arial" w:hAnsi="Arial" w:cs="Arial"/>
        </w:rPr>
        <w:t xml:space="preserve">. </w:t>
      </w:r>
      <w:r w:rsidRPr="00122FE3" w:rsidR="00E95C21">
        <w:rPr>
          <w:rFonts w:ascii="Arial" w:hAnsi="Arial" w:cs="Arial"/>
        </w:rPr>
        <w:t>S obzirom na navedeno u ponašanju okrivljenika utvrđena su kako objektivna tako i subjektivna obilježja inkriminiran</w:t>
      </w:r>
      <w:r>
        <w:rPr>
          <w:rFonts w:ascii="Arial" w:hAnsi="Arial" w:cs="Arial"/>
        </w:rPr>
        <w:t>og</w:t>
      </w:r>
      <w:r w:rsidRPr="00122FE3" w:rsidR="00E95C21">
        <w:rPr>
          <w:rFonts w:ascii="Arial" w:hAnsi="Arial" w:cs="Arial"/>
        </w:rPr>
        <w:t xml:space="preserve"> mu kaznen</w:t>
      </w:r>
      <w:r>
        <w:rPr>
          <w:rFonts w:ascii="Arial" w:hAnsi="Arial" w:cs="Arial"/>
        </w:rPr>
        <w:t>og</w:t>
      </w:r>
      <w:r w:rsidRPr="00122FE3" w:rsidR="00E95C21">
        <w:rPr>
          <w:rFonts w:ascii="Arial" w:hAnsi="Arial" w:cs="Arial"/>
        </w:rPr>
        <w:t xml:space="preserve"> djela </w:t>
      </w:r>
      <w:r w:rsidR="00DC0772">
        <w:rPr>
          <w:rFonts w:ascii="Arial" w:hAnsi="Arial" w:cs="Arial"/>
        </w:rPr>
        <w:t>povrede dužnosti uzdržavanja</w:t>
      </w:r>
      <w:r w:rsidR="003233A2">
        <w:rPr>
          <w:rFonts w:ascii="Arial" w:hAnsi="Arial" w:cs="Arial"/>
        </w:rPr>
        <w:t xml:space="preserve"> iz čl. 172</w:t>
      </w:r>
      <w:r w:rsidRPr="00122FE3" w:rsidR="00E95C21">
        <w:rPr>
          <w:rFonts w:ascii="Arial" w:hAnsi="Arial" w:cs="Arial"/>
        </w:rPr>
        <w:t xml:space="preserve">. st. 2 KZ/11 na štetu </w:t>
      </w:r>
      <w:r w:rsidR="003233A2">
        <w:rPr>
          <w:rFonts w:ascii="Arial" w:hAnsi="Arial" w:cs="Arial"/>
        </w:rPr>
        <w:t>maloljetn</w:t>
      </w:r>
      <w:r>
        <w:rPr>
          <w:rFonts w:ascii="Arial" w:hAnsi="Arial" w:cs="Arial"/>
        </w:rPr>
        <w:t>og</w:t>
      </w:r>
      <w:r w:rsidRPr="00122FE3" w:rsidR="00E95C21">
        <w:rPr>
          <w:rFonts w:ascii="Arial" w:hAnsi="Arial" w:cs="Arial"/>
        </w:rPr>
        <w:t xml:space="preserve"> </w:t>
      </w:r>
      <w:proofErr w:type="spellStart"/>
      <w:r w:rsidR="00353B14">
        <w:rPr>
          <w:rFonts w:ascii="Arial" w:hAnsi="Arial" w:cs="Arial"/>
        </w:rPr>
        <w:t>oštećeni</w:t>
      </w:r>
      <w:r w:rsidR="008B6D5E">
        <w:rPr>
          <w:rFonts w:ascii="Arial" w:hAnsi="Arial" w:cs="Arial"/>
        </w:rPr>
        <w:t>ce</w:t>
      </w:r>
      <w:proofErr w:type="spellEnd"/>
      <w:r w:rsidR="00D13BBC">
        <w:rPr>
          <w:rFonts w:ascii="Arial" w:hAnsi="Arial" w:cs="Arial"/>
        </w:rPr>
        <w:t xml:space="preserve">. </w:t>
      </w:r>
      <w:r w:rsidR="00C32FCB">
        <w:rPr>
          <w:rFonts w:ascii="Arial" w:hAnsi="Arial" w:cs="Arial"/>
        </w:rPr>
        <w:t>Te je sud okrivljenika i za citiran</w:t>
      </w:r>
      <w:r>
        <w:rPr>
          <w:rFonts w:ascii="Arial" w:hAnsi="Arial" w:cs="Arial"/>
        </w:rPr>
        <w:t>o</w:t>
      </w:r>
      <w:r w:rsidR="00C32FCB">
        <w:rPr>
          <w:rFonts w:ascii="Arial" w:hAnsi="Arial" w:cs="Arial"/>
        </w:rPr>
        <w:t xml:space="preserve"> kaznen</w:t>
      </w:r>
      <w:r>
        <w:rPr>
          <w:rFonts w:ascii="Arial" w:hAnsi="Arial" w:cs="Arial"/>
        </w:rPr>
        <w:t>o</w:t>
      </w:r>
      <w:r w:rsidR="00C32FCB">
        <w:rPr>
          <w:rFonts w:ascii="Arial" w:hAnsi="Arial" w:cs="Arial"/>
        </w:rPr>
        <w:t xml:space="preserve"> dje</w:t>
      </w:r>
      <w:r>
        <w:rPr>
          <w:rFonts w:ascii="Arial" w:hAnsi="Arial" w:cs="Arial"/>
        </w:rPr>
        <w:t>l</w:t>
      </w:r>
      <w:r w:rsidR="00C32FCB">
        <w:rPr>
          <w:rFonts w:ascii="Arial" w:hAnsi="Arial" w:cs="Arial"/>
        </w:rPr>
        <w:t xml:space="preserve">a činjenično i pravno pobliže opisana u izreci ove presude i oglasio krivim. </w:t>
      </w:r>
    </w:p>
    <w:p w:rsidRPr="00122FE3" w:rsidR="000220E8" w:rsidP="000220E8" w:rsidRDefault="000220E8" w14:paraId="714CF92E" w14:textId="77777777">
      <w:pPr>
        <w:ind w:right="1"/>
        <w:jc w:val="both"/>
        <w:rPr>
          <w:rFonts w:ascii="Arial" w:hAnsi="Arial" w:cs="Arial"/>
        </w:rPr>
      </w:pPr>
    </w:p>
    <w:p w:rsidR="00BD4265" w:rsidP="00BD4265" w:rsidRDefault="000220E8" w14:paraId="310041DD" w14:textId="77777777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353B14">
        <w:rPr>
          <w:rFonts w:ascii="Arial" w:hAnsi="Arial" w:cs="Arial"/>
        </w:rPr>
        <w:t>.</w:t>
      </w:r>
      <w:r w:rsidR="00D13BBC">
        <w:rPr>
          <w:rFonts w:ascii="Arial" w:hAnsi="Arial" w:cs="Arial"/>
        </w:rPr>
        <w:t xml:space="preserve"> </w:t>
      </w:r>
      <w:r w:rsidRPr="00122FE3" w:rsidR="00BD4265">
        <w:rPr>
          <w:rFonts w:ascii="Arial" w:hAnsi="Arial" w:cs="Arial"/>
        </w:rPr>
        <w:t xml:space="preserve">Odlučujući </w:t>
      </w:r>
      <w:r>
        <w:rPr>
          <w:rFonts w:ascii="Arial" w:hAnsi="Arial" w:cs="Arial"/>
        </w:rPr>
        <w:t xml:space="preserve">o vrsti </w:t>
      </w:r>
      <w:r w:rsidRPr="00122FE3" w:rsidR="00BD4265">
        <w:rPr>
          <w:rFonts w:ascii="Arial" w:hAnsi="Arial" w:cs="Arial"/>
        </w:rPr>
        <w:t>i visini kaznene sankcije sud je okrivljeniku kao olakotno cij</w:t>
      </w:r>
      <w:r w:rsidRPr="00122FE3" w:rsidR="009307AC">
        <w:rPr>
          <w:rFonts w:ascii="Arial" w:hAnsi="Arial" w:cs="Arial"/>
        </w:rPr>
        <w:t>enio</w:t>
      </w:r>
      <w:r w:rsidR="00DC0772">
        <w:rPr>
          <w:rFonts w:ascii="Arial" w:hAnsi="Arial" w:cs="Arial"/>
        </w:rPr>
        <w:t xml:space="preserve"> spremnost da namiri dug</w:t>
      </w:r>
      <w:r>
        <w:rPr>
          <w:rFonts w:ascii="Arial" w:hAnsi="Arial" w:cs="Arial"/>
        </w:rPr>
        <w:t>, priznanje kaznenog djela</w:t>
      </w:r>
      <w:r w:rsidR="00C32FC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Otegotnih okolnosti kod okrivljenika sud nije pronašao</w:t>
      </w:r>
      <w:r w:rsidR="00DC0772">
        <w:rPr>
          <w:rFonts w:ascii="Arial" w:hAnsi="Arial" w:cs="Arial"/>
        </w:rPr>
        <w:t>.</w:t>
      </w:r>
    </w:p>
    <w:p w:rsidR="00DC0772" w:rsidP="00BD4265" w:rsidRDefault="00DC0772" w14:paraId="71EB8157" w14:textId="77777777">
      <w:pPr>
        <w:tabs>
          <w:tab w:val="left" w:pos="900"/>
        </w:tabs>
        <w:jc w:val="both"/>
        <w:rPr>
          <w:rFonts w:ascii="Arial" w:hAnsi="Arial" w:cs="Arial"/>
        </w:rPr>
      </w:pPr>
    </w:p>
    <w:p w:rsidRPr="00122FE3" w:rsidR="00DC0772" w:rsidP="00BD4265" w:rsidRDefault="0096533D" w14:paraId="72CDE070" w14:textId="77777777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DC0772">
        <w:rPr>
          <w:rFonts w:ascii="Arial" w:hAnsi="Arial" w:cs="Arial"/>
        </w:rPr>
        <w:t xml:space="preserve">. Uzimajući u obzir da je svrha ovog kaznenog postupka prvenstveno namirenje duga </w:t>
      </w:r>
      <w:proofErr w:type="spellStart"/>
      <w:r w:rsidR="00DC0772">
        <w:rPr>
          <w:rFonts w:ascii="Arial" w:hAnsi="Arial" w:cs="Arial"/>
        </w:rPr>
        <w:t>mlt</w:t>
      </w:r>
      <w:proofErr w:type="spellEnd"/>
      <w:r w:rsidR="00DC0772">
        <w:rPr>
          <w:rFonts w:ascii="Arial" w:hAnsi="Arial" w:cs="Arial"/>
        </w:rPr>
        <w:t>. oštećeni</w:t>
      </w:r>
      <w:r w:rsidR="000220E8">
        <w:rPr>
          <w:rFonts w:ascii="Arial" w:hAnsi="Arial" w:cs="Arial"/>
        </w:rPr>
        <w:t>ku</w:t>
      </w:r>
      <w:r w:rsidR="00DC0772">
        <w:rPr>
          <w:rFonts w:ascii="Arial" w:hAnsi="Arial" w:cs="Arial"/>
        </w:rPr>
        <w:t xml:space="preserve"> kao i discipliniranje okrivljenika da ubuduće redovno mjesečno izvršava svoju obvezu a tek </w:t>
      </w:r>
      <w:proofErr w:type="spellStart"/>
      <w:r w:rsidR="00DC0772">
        <w:rPr>
          <w:rFonts w:ascii="Arial" w:hAnsi="Arial" w:cs="Arial"/>
        </w:rPr>
        <w:t>podredno</w:t>
      </w:r>
      <w:proofErr w:type="spellEnd"/>
      <w:r w:rsidR="00DC0772">
        <w:rPr>
          <w:rFonts w:ascii="Arial" w:hAnsi="Arial" w:cs="Arial"/>
        </w:rPr>
        <w:t xml:space="preserve"> samo kažnjavanje okrivljenika sud je smatrao da se i kroz institut uvjetne osude može ostvariti svrha ovog kaznenog postupka. </w:t>
      </w:r>
    </w:p>
    <w:p w:rsidRPr="00122FE3" w:rsidR="00BD4265" w:rsidP="00BD4265" w:rsidRDefault="00BD4265" w14:paraId="5F281003" w14:textId="77777777">
      <w:pPr>
        <w:tabs>
          <w:tab w:val="left" w:pos="900"/>
        </w:tabs>
        <w:ind w:left="708" w:firstLine="708"/>
        <w:jc w:val="both"/>
        <w:rPr>
          <w:rFonts w:ascii="Arial" w:hAnsi="Arial" w:cs="Arial"/>
        </w:rPr>
      </w:pPr>
    </w:p>
    <w:p w:rsidR="00BD4265" w:rsidP="00BD4265" w:rsidRDefault="0096533D" w14:paraId="1EFB2F83" w14:textId="38E187E7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D13BBC">
        <w:rPr>
          <w:rFonts w:ascii="Arial" w:hAnsi="Arial" w:cs="Arial"/>
        </w:rPr>
        <w:t xml:space="preserve">. </w:t>
      </w:r>
      <w:r w:rsidRPr="00122FE3" w:rsidR="00BD4265">
        <w:rPr>
          <w:rFonts w:ascii="Arial" w:hAnsi="Arial" w:cs="Arial"/>
        </w:rPr>
        <w:t xml:space="preserve">Temeljem svega naprijed navedenog sud je okrivljeniku </w:t>
      </w:r>
      <w:r w:rsidR="008B6D5E">
        <w:rPr>
          <w:rFonts w:ascii="Arial" w:hAnsi="Arial" w:cs="Arial"/>
        </w:rPr>
        <w:t xml:space="preserve">D </w:t>
      </w:r>
      <w:proofErr w:type="spellStart"/>
      <w:r w:rsidR="008B6D5E">
        <w:rPr>
          <w:rFonts w:ascii="Arial" w:hAnsi="Arial" w:cs="Arial"/>
        </w:rPr>
        <w:t>F</w:t>
      </w:r>
      <w:r w:rsidR="003233A2">
        <w:rPr>
          <w:rFonts w:ascii="Arial" w:hAnsi="Arial" w:cs="Arial"/>
        </w:rPr>
        <w:t>za</w:t>
      </w:r>
      <w:proofErr w:type="spellEnd"/>
      <w:r w:rsidR="003233A2">
        <w:rPr>
          <w:rFonts w:ascii="Arial" w:hAnsi="Arial" w:cs="Arial"/>
        </w:rPr>
        <w:t xml:space="preserve"> kazneno djelo iz čl. 172</w:t>
      </w:r>
      <w:r w:rsidR="00D13BBC">
        <w:rPr>
          <w:rFonts w:ascii="Arial" w:hAnsi="Arial" w:cs="Arial"/>
        </w:rPr>
        <w:t>.s</w:t>
      </w:r>
      <w:r w:rsidRPr="00122FE3" w:rsidR="00DE2D75">
        <w:rPr>
          <w:rFonts w:ascii="Arial" w:hAnsi="Arial" w:cs="Arial"/>
        </w:rPr>
        <w:t xml:space="preserve">t. 2 KZ/11 počinjeno na štetu </w:t>
      </w:r>
      <w:proofErr w:type="spellStart"/>
      <w:r w:rsidRPr="00122FE3" w:rsidR="00DE2D75">
        <w:rPr>
          <w:rFonts w:ascii="Arial" w:hAnsi="Arial" w:cs="Arial"/>
        </w:rPr>
        <w:t>mlt</w:t>
      </w:r>
      <w:proofErr w:type="spellEnd"/>
      <w:r w:rsidRPr="00122FE3" w:rsidR="00DE2D75">
        <w:rPr>
          <w:rFonts w:ascii="Arial" w:hAnsi="Arial" w:cs="Arial"/>
        </w:rPr>
        <w:t xml:space="preserve">. </w:t>
      </w:r>
      <w:r w:rsidR="008B6D5E">
        <w:rPr>
          <w:rFonts w:ascii="Arial" w:hAnsi="Arial" w:cs="Arial"/>
        </w:rPr>
        <w:t>i</w:t>
      </w:r>
      <w:r w:rsidR="000220E8">
        <w:rPr>
          <w:rFonts w:ascii="Arial" w:hAnsi="Arial" w:cs="Arial"/>
        </w:rPr>
        <w:t>zrekao kaznu zatvora u trajanju od</w:t>
      </w:r>
      <w:r w:rsidR="008B6D5E">
        <w:rPr>
          <w:rFonts w:ascii="Arial" w:hAnsi="Arial" w:cs="Arial"/>
        </w:rPr>
        <w:t xml:space="preserve"> deset mjeseci</w:t>
      </w:r>
      <w:r w:rsidRPr="00122FE3" w:rsidR="00C734BB">
        <w:rPr>
          <w:rFonts w:ascii="Arial" w:hAnsi="Arial" w:cs="Arial"/>
        </w:rPr>
        <w:t xml:space="preserve">, </w:t>
      </w:r>
      <w:r w:rsidRPr="00122FE3" w:rsidR="00BD4265">
        <w:rPr>
          <w:rFonts w:ascii="Arial" w:hAnsi="Arial" w:cs="Arial"/>
        </w:rPr>
        <w:t xml:space="preserve"> te je smatrao da će se i samom prijetnjom kaznene sankcije moći dostatno djelovati na okrivljenog da ne </w:t>
      </w:r>
      <w:r w:rsidRPr="00122FE3" w:rsidR="00C734BB">
        <w:rPr>
          <w:rFonts w:ascii="Arial" w:hAnsi="Arial" w:cs="Arial"/>
        </w:rPr>
        <w:t>počini neko novo kazneno djelo.</w:t>
      </w:r>
    </w:p>
    <w:p w:rsidRPr="00122FE3" w:rsidR="008B6D5E" w:rsidP="00BD4265" w:rsidRDefault="008B6D5E" w14:paraId="255A8810" w14:textId="77777777">
      <w:pPr>
        <w:tabs>
          <w:tab w:val="left" w:pos="900"/>
        </w:tabs>
        <w:jc w:val="both"/>
        <w:rPr>
          <w:rFonts w:ascii="Arial" w:hAnsi="Arial" w:cs="Arial"/>
        </w:rPr>
      </w:pPr>
    </w:p>
    <w:p w:rsidR="00C734BB" w:rsidP="00BD4265" w:rsidRDefault="003233A2" w14:paraId="1D228EA1" w14:textId="77777777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  <w:r w:rsidR="008B6D5E">
        <w:rPr>
          <w:rFonts w:ascii="Arial" w:hAnsi="Arial" w:cs="Arial"/>
        </w:rPr>
        <w:t>1</w:t>
      </w:r>
      <w:r w:rsidR="00D13BBC">
        <w:rPr>
          <w:rFonts w:ascii="Arial" w:hAnsi="Arial" w:cs="Arial"/>
        </w:rPr>
        <w:t xml:space="preserve">. </w:t>
      </w:r>
      <w:r w:rsidRPr="00122FE3" w:rsidR="00C734BB">
        <w:rPr>
          <w:rFonts w:ascii="Arial" w:hAnsi="Arial" w:cs="Arial"/>
        </w:rPr>
        <w:t>Stoga je sud</w:t>
      </w:r>
      <w:r w:rsidRPr="00122FE3" w:rsidR="00BD4265">
        <w:rPr>
          <w:rFonts w:ascii="Arial" w:hAnsi="Arial" w:cs="Arial"/>
        </w:rPr>
        <w:t xml:space="preserve"> i primijenio uvjetnu osudu temeljem koje se izrečena</w:t>
      </w:r>
      <w:r w:rsidR="00D13BBC">
        <w:rPr>
          <w:rFonts w:ascii="Arial" w:hAnsi="Arial" w:cs="Arial"/>
        </w:rPr>
        <w:t xml:space="preserve"> </w:t>
      </w:r>
      <w:r w:rsidRPr="00122FE3" w:rsidR="00BD4265">
        <w:rPr>
          <w:rFonts w:ascii="Arial" w:hAnsi="Arial" w:cs="Arial"/>
        </w:rPr>
        <w:t xml:space="preserve">kazna zatvora neće izvršiti ukoliko okrivljenik u roku od </w:t>
      </w:r>
      <w:r w:rsidR="008B6D5E">
        <w:rPr>
          <w:rFonts w:ascii="Arial" w:hAnsi="Arial" w:cs="Arial"/>
        </w:rPr>
        <w:t xml:space="preserve">pet </w:t>
      </w:r>
      <w:r w:rsidRPr="00122FE3" w:rsidR="00C734BB">
        <w:rPr>
          <w:rFonts w:ascii="Arial" w:hAnsi="Arial" w:cs="Arial"/>
        </w:rPr>
        <w:t>godin</w:t>
      </w:r>
      <w:r w:rsidR="008B6D5E">
        <w:rPr>
          <w:rFonts w:ascii="Arial" w:hAnsi="Arial" w:cs="Arial"/>
        </w:rPr>
        <w:t>a</w:t>
      </w:r>
      <w:r w:rsidRPr="00122FE3" w:rsidR="00BD4265">
        <w:rPr>
          <w:rFonts w:ascii="Arial" w:hAnsi="Arial" w:cs="Arial"/>
        </w:rPr>
        <w:t xml:space="preserve"> ne počini novo kazneno djelo. </w:t>
      </w:r>
    </w:p>
    <w:p w:rsidR="00FB36F2" w:rsidP="00BD4265" w:rsidRDefault="00FB36F2" w14:paraId="51C66E89" w14:textId="77777777">
      <w:pPr>
        <w:tabs>
          <w:tab w:val="left" w:pos="900"/>
        </w:tabs>
        <w:jc w:val="both"/>
        <w:rPr>
          <w:rFonts w:ascii="Arial" w:hAnsi="Arial" w:cs="Arial"/>
        </w:rPr>
      </w:pPr>
    </w:p>
    <w:p w:rsidRPr="008B6D5E" w:rsidR="001D79CF" w:rsidP="001D79CF" w:rsidRDefault="003233A2" w14:paraId="448B5283" w14:textId="064161A4">
      <w:pPr>
        <w:tabs>
          <w:tab w:val="left" w:pos="900"/>
        </w:tabs>
        <w:jc w:val="both"/>
        <w:rPr>
          <w:rFonts w:ascii="Arial" w:hAnsi="Arial" w:eastAsia="Calibri" w:cs="Arial"/>
        </w:rPr>
      </w:pPr>
      <w:r>
        <w:rPr>
          <w:rFonts w:ascii="Arial" w:hAnsi="Arial" w:cs="Arial"/>
        </w:rPr>
        <w:t>1</w:t>
      </w:r>
      <w:r w:rsidR="008B6D5E">
        <w:rPr>
          <w:rFonts w:ascii="Arial" w:hAnsi="Arial" w:cs="Arial"/>
        </w:rPr>
        <w:t>2</w:t>
      </w:r>
      <w:r w:rsidR="00FB36F2">
        <w:rPr>
          <w:rFonts w:ascii="Arial" w:hAnsi="Arial" w:cs="Arial"/>
        </w:rPr>
        <w:t xml:space="preserve">. </w:t>
      </w:r>
      <w:r w:rsidRPr="00122FE3" w:rsidR="00BD4265">
        <w:rPr>
          <w:rFonts w:ascii="Arial" w:hAnsi="Arial" w:cs="Arial"/>
        </w:rPr>
        <w:t xml:space="preserve">Sud je </w:t>
      </w:r>
      <w:r w:rsidRPr="00122FE3" w:rsidR="00320B78">
        <w:rPr>
          <w:rFonts w:ascii="Arial" w:hAnsi="Arial" w:cs="Arial"/>
        </w:rPr>
        <w:t xml:space="preserve">okrivljeniku </w:t>
      </w:r>
      <w:r w:rsidR="001D79CF">
        <w:rPr>
          <w:rFonts w:ascii="Arial" w:hAnsi="Arial" w:cs="Arial"/>
        </w:rPr>
        <w:t xml:space="preserve">D F </w:t>
      </w:r>
      <w:r>
        <w:rPr>
          <w:rFonts w:ascii="Arial" w:hAnsi="Arial" w:cs="Arial"/>
        </w:rPr>
        <w:t xml:space="preserve">izrekao i posebnu obvezu temeljem članka </w:t>
      </w:r>
      <w:r w:rsidRPr="008B6D5E" w:rsidR="001D79CF">
        <w:rPr>
          <w:rFonts w:ascii="Arial" w:hAnsi="Arial" w:eastAsia="Calibri" w:cs="Arial"/>
        </w:rPr>
        <w:t xml:space="preserve">62. stavka 2. točke 10. KZ/11 okrivljeniku se nalaže posebna obveza popravljanja štete nanesene kaznenim djelom na način da je  u roku od 4 (četiri) godine na ime dospjelog uzdržavanja za </w:t>
      </w:r>
      <w:proofErr w:type="spellStart"/>
      <w:r w:rsidRPr="008B6D5E" w:rsidR="001D79CF">
        <w:rPr>
          <w:rFonts w:ascii="Arial" w:hAnsi="Arial" w:eastAsia="Calibri" w:cs="Arial"/>
        </w:rPr>
        <w:t>mlt</w:t>
      </w:r>
      <w:proofErr w:type="spellEnd"/>
      <w:r w:rsidRPr="008B6D5E" w:rsidR="001D79CF">
        <w:rPr>
          <w:rFonts w:ascii="Arial" w:hAnsi="Arial" w:eastAsia="Calibri" w:cs="Arial"/>
        </w:rPr>
        <w:t>. uplatiti iznos od 4.147,59 eura (</w:t>
      </w:r>
      <w:proofErr w:type="spellStart"/>
      <w:r w:rsidRPr="008B6D5E" w:rsidR="001D79CF">
        <w:rPr>
          <w:rFonts w:ascii="Arial" w:hAnsi="Arial" w:eastAsia="Calibri" w:cs="Arial"/>
        </w:rPr>
        <w:t>četiritisućestočetrdesetsedam</w:t>
      </w:r>
      <w:proofErr w:type="spellEnd"/>
      <w:r w:rsidRPr="008B6D5E" w:rsidR="001D79CF">
        <w:rPr>
          <w:rFonts w:ascii="Arial" w:hAnsi="Arial" w:eastAsia="Calibri" w:cs="Arial"/>
        </w:rPr>
        <w:t xml:space="preserve"> eura i </w:t>
      </w:r>
      <w:proofErr w:type="spellStart"/>
      <w:r w:rsidRPr="008B6D5E" w:rsidR="001D79CF">
        <w:rPr>
          <w:rFonts w:ascii="Arial" w:hAnsi="Arial" w:eastAsia="Calibri" w:cs="Arial"/>
        </w:rPr>
        <w:t>pedesetdevetcenti</w:t>
      </w:r>
      <w:proofErr w:type="spellEnd"/>
      <w:r w:rsidRPr="008B6D5E" w:rsidR="001D79CF">
        <w:rPr>
          <w:rFonts w:ascii="Arial" w:hAnsi="Arial" w:eastAsia="Calibri" w:cs="Arial"/>
        </w:rPr>
        <w:t xml:space="preserve">) na tekući račun </w:t>
      </w:r>
      <w:proofErr w:type="spellStart"/>
      <w:r w:rsidRPr="008B6D5E" w:rsidR="001D79CF">
        <w:rPr>
          <w:rFonts w:ascii="Arial" w:hAnsi="Arial" w:eastAsia="Calibri" w:cs="Arial"/>
        </w:rPr>
        <w:t>zz</w:t>
      </w:r>
      <w:proofErr w:type="spellEnd"/>
      <w:r w:rsidRPr="008B6D5E" w:rsidR="001D79CF">
        <w:rPr>
          <w:rFonts w:ascii="Arial" w:hAnsi="Arial" w:eastAsia="Calibri" w:cs="Arial"/>
        </w:rPr>
        <w:t xml:space="preserve"> oštećene. IBAN HR.</w:t>
      </w:r>
    </w:p>
    <w:p w:rsidRPr="00122FE3" w:rsidR="00DF3400" w:rsidP="001D79CF" w:rsidRDefault="00DF3400" w14:paraId="2FE95624" w14:textId="77777777">
      <w:pPr>
        <w:tabs>
          <w:tab w:val="left" w:pos="900"/>
        </w:tabs>
        <w:jc w:val="both"/>
        <w:rPr>
          <w:rFonts w:ascii="Arial" w:hAnsi="Arial" w:cs="Arial"/>
        </w:rPr>
      </w:pPr>
    </w:p>
    <w:p w:rsidRPr="00122FE3" w:rsidR="00BD4265" w:rsidP="00BD4265" w:rsidRDefault="003233A2" w14:paraId="259A61CC" w14:textId="6253419F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96533D">
        <w:rPr>
          <w:rFonts w:ascii="Arial" w:hAnsi="Arial" w:cs="Arial"/>
        </w:rPr>
        <w:t>4</w:t>
      </w:r>
      <w:r w:rsidR="00D13BBC">
        <w:rPr>
          <w:rFonts w:ascii="Arial" w:hAnsi="Arial" w:cs="Arial"/>
        </w:rPr>
        <w:t xml:space="preserve">. </w:t>
      </w:r>
      <w:r w:rsidRPr="00122FE3" w:rsidR="00BD4265">
        <w:rPr>
          <w:rFonts w:ascii="Arial" w:hAnsi="Arial" w:cs="Arial"/>
        </w:rPr>
        <w:t xml:space="preserve">Po ocjeni ovog suda </w:t>
      </w:r>
      <w:r w:rsidR="00D13BBC">
        <w:rPr>
          <w:rFonts w:ascii="Arial" w:hAnsi="Arial" w:cs="Arial"/>
        </w:rPr>
        <w:t xml:space="preserve"> </w:t>
      </w:r>
      <w:r w:rsidRPr="00122FE3" w:rsidR="00BD4265">
        <w:rPr>
          <w:rFonts w:ascii="Arial" w:hAnsi="Arial" w:cs="Arial"/>
        </w:rPr>
        <w:t xml:space="preserve">kazna zatvora  u trajanju </w:t>
      </w:r>
      <w:r w:rsidR="001D79CF">
        <w:rPr>
          <w:rFonts w:ascii="Arial" w:hAnsi="Arial" w:cs="Arial"/>
        </w:rPr>
        <w:t xml:space="preserve">deset mjeseci </w:t>
      </w:r>
      <w:r w:rsidRPr="00122FE3" w:rsidR="00BD4265">
        <w:rPr>
          <w:rFonts w:ascii="Arial" w:hAnsi="Arial" w:cs="Arial"/>
        </w:rPr>
        <w:t xml:space="preserve">i primijenjena uvjetna osuda s rokom provjeravanja od </w:t>
      </w:r>
      <w:r w:rsidR="001D79CF">
        <w:rPr>
          <w:rFonts w:ascii="Arial" w:hAnsi="Arial" w:cs="Arial"/>
        </w:rPr>
        <w:t>pet</w:t>
      </w:r>
      <w:r w:rsidRPr="00122FE3" w:rsidR="00BD4265">
        <w:rPr>
          <w:rFonts w:ascii="Arial" w:hAnsi="Arial" w:cs="Arial"/>
        </w:rPr>
        <w:t xml:space="preserve"> godine</w:t>
      </w:r>
      <w:r w:rsidR="00C32FCB">
        <w:rPr>
          <w:rFonts w:ascii="Arial" w:hAnsi="Arial" w:cs="Arial"/>
        </w:rPr>
        <w:t xml:space="preserve"> uz izrečenu </w:t>
      </w:r>
      <w:r w:rsidR="006D3BFA">
        <w:rPr>
          <w:rFonts w:ascii="Arial" w:hAnsi="Arial" w:cs="Arial"/>
        </w:rPr>
        <w:t xml:space="preserve"> posebnu obvezu  </w:t>
      </w:r>
      <w:r w:rsidR="00C32FCB">
        <w:rPr>
          <w:rFonts w:ascii="Arial" w:hAnsi="Arial" w:cs="Arial"/>
        </w:rPr>
        <w:t xml:space="preserve">izrečenu </w:t>
      </w:r>
      <w:proofErr w:type="spellStart"/>
      <w:r w:rsidR="00C32FCB">
        <w:rPr>
          <w:rFonts w:ascii="Arial" w:hAnsi="Arial" w:cs="Arial"/>
        </w:rPr>
        <w:t>okr</w:t>
      </w:r>
      <w:proofErr w:type="spellEnd"/>
      <w:r w:rsidR="00C32FCB">
        <w:rPr>
          <w:rFonts w:ascii="Arial" w:hAnsi="Arial" w:cs="Arial"/>
        </w:rPr>
        <w:t xml:space="preserve">. </w:t>
      </w:r>
      <w:r w:rsidR="001D79CF">
        <w:rPr>
          <w:rFonts w:ascii="Arial" w:hAnsi="Arial" w:cs="Arial"/>
        </w:rPr>
        <w:t>D F</w:t>
      </w:r>
      <w:r w:rsidR="00D56073">
        <w:rPr>
          <w:rFonts w:ascii="Arial" w:hAnsi="Arial" w:cs="Arial"/>
        </w:rPr>
        <w:t xml:space="preserve"> </w:t>
      </w:r>
      <w:r w:rsidRPr="00122FE3" w:rsidR="00BD4265">
        <w:rPr>
          <w:rFonts w:ascii="Arial" w:hAnsi="Arial" w:cs="Arial"/>
        </w:rPr>
        <w:t>je primjerena svim okolnostima konkretnog slučaja te podobna da se njome ostvare sve zakonom predviđene svrhe kazneno pravne zaštite iz čl. 41.KZ/11. Izražavanje društvene osude zbog počinjenja kaznenog djela, jačanje povjerenja građana u pravni poredak utemeljen na vladavini prava, utjecaj na počinitelja i sve druge da ne čine kaznena djela kroz jačanje svijesti o pogibeljnosti činjenja kaznenih djela i pravednosti kažnjavanja i njihovih počinitelja, te omogućavanje počinitelju ponovnog uključivanja u društvo, a sve to, a ni blažom a niti strožom kaznom ne bi moglo se ostvariti na zakoniti i pravedan način.</w:t>
      </w:r>
    </w:p>
    <w:p w:rsidRPr="00122FE3" w:rsidR="00BD4265" w:rsidP="00BD4265" w:rsidRDefault="00BD4265" w14:paraId="2EA683DC" w14:textId="77777777">
      <w:pPr>
        <w:tabs>
          <w:tab w:val="left" w:pos="900"/>
        </w:tabs>
        <w:ind w:left="708" w:firstLine="708"/>
        <w:jc w:val="both"/>
        <w:rPr>
          <w:rFonts w:ascii="Arial" w:hAnsi="Arial" w:cs="Arial"/>
        </w:rPr>
      </w:pPr>
    </w:p>
    <w:p w:rsidRPr="00122FE3" w:rsidR="00BD4265" w:rsidP="00BD4265" w:rsidRDefault="003233A2" w14:paraId="451D63F7" w14:textId="16D555B3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96533D">
        <w:rPr>
          <w:rFonts w:ascii="Arial" w:hAnsi="Arial" w:cs="Arial"/>
        </w:rPr>
        <w:t>5</w:t>
      </w:r>
      <w:r w:rsidR="00D13BBC">
        <w:rPr>
          <w:rFonts w:ascii="Arial" w:hAnsi="Arial" w:cs="Arial"/>
        </w:rPr>
        <w:t xml:space="preserve">. </w:t>
      </w:r>
      <w:r w:rsidRPr="00122FE3" w:rsidR="00BD4265">
        <w:rPr>
          <w:rFonts w:ascii="Arial" w:hAnsi="Arial" w:cs="Arial"/>
        </w:rPr>
        <w:t xml:space="preserve">S obzirom na sve naprijed navedeno izrečenom kaznenom sankcijom </w:t>
      </w:r>
      <w:proofErr w:type="spellStart"/>
      <w:r w:rsidRPr="00122FE3" w:rsidR="00BD4265">
        <w:rPr>
          <w:rFonts w:ascii="Arial" w:hAnsi="Arial" w:cs="Arial"/>
        </w:rPr>
        <w:t>okr</w:t>
      </w:r>
      <w:proofErr w:type="spellEnd"/>
      <w:r w:rsidRPr="00122FE3" w:rsidR="00BD4265">
        <w:rPr>
          <w:rFonts w:ascii="Arial" w:hAnsi="Arial" w:cs="Arial"/>
        </w:rPr>
        <w:t xml:space="preserve">. </w:t>
      </w:r>
      <w:r w:rsidR="000220E8">
        <w:rPr>
          <w:rFonts w:ascii="Arial" w:hAnsi="Arial" w:cs="Arial"/>
        </w:rPr>
        <w:t xml:space="preserve"> </w:t>
      </w:r>
      <w:r w:rsidR="001D79CF">
        <w:rPr>
          <w:rFonts w:ascii="Arial" w:hAnsi="Arial" w:cs="Arial"/>
        </w:rPr>
        <w:t xml:space="preserve"> D F</w:t>
      </w:r>
      <w:r w:rsidRPr="00122FE3" w:rsidR="00BD4265">
        <w:rPr>
          <w:rFonts w:ascii="Arial" w:hAnsi="Arial" w:cs="Arial"/>
        </w:rPr>
        <w:t xml:space="preserve"> cijelosti se ostvaruje kako specijalna tako i generalna prevencija te se ista ukazuje kao adekvatna i zakonski osnovana.</w:t>
      </w:r>
    </w:p>
    <w:p w:rsidRPr="00122FE3" w:rsidR="00BD4265" w:rsidP="00BD4265" w:rsidRDefault="00BD4265" w14:paraId="1390DACB" w14:textId="77777777">
      <w:pPr>
        <w:tabs>
          <w:tab w:val="left" w:pos="900"/>
        </w:tabs>
        <w:ind w:left="708" w:firstLine="708"/>
        <w:jc w:val="both"/>
        <w:rPr>
          <w:rFonts w:ascii="Arial" w:hAnsi="Arial" w:cs="Arial"/>
        </w:rPr>
      </w:pPr>
    </w:p>
    <w:p w:rsidRPr="008B6D5E" w:rsidR="001D79CF" w:rsidP="001D79CF" w:rsidRDefault="003233A2" w14:paraId="37264BFA" w14:textId="77777777">
      <w:pPr>
        <w:tabs>
          <w:tab w:val="left" w:pos="900"/>
        </w:tabs>
        <w:jc w:val="both"/>
        <w:rPr>
          <w:rFonts w:ascii="Arial" w:hAnsi="Arial" w:eastAsia="Calibri" w:cs="Arial"/>
        </w:rPr>
      </w:pPr>
      <w:r>
        <w:rPr>
          <w:rFonts w:ascii="Arial" w:hAnsi="Arial" w:cs="Arial"/>
        </w:rPr>
        <w:t>1</w:t>
      </w:r>
      <w:r w:rsidR="0096533D">
        <w:rPr>
          <w:rFonts w:ascii="Arial" w:hAnsi="Arial" w:cs="Arial"/>
        </w:rPr>
        <w:t>6</w:t>
      </w:r>
      <w:r w:rsidR="00D13BBC">
        <w:rPr>
          <w:rFonts w:ascii="Arial" w:hAnsi="Arial" w:cs="Arial"/>
        </w:rPr>
        <w:t xml:space="preserve">. </w:t>
      </w:r>
      <w:r w:rsidRPr="008B6D5E" w:rsidR="001D79CF">
        <w:rPr>
          <w:rFonts w:ascii="Arial" w:hAnsi="Arial" w:eastAsia="Calibri" w:cs="Arial"/>
        </w:rPr>
        <w:t xml:space="preserve">Na temelju članka 148. stavka 6. ZKP/08 okrivljeni se oslobađa od </w:t>
      </w:r>
      <w:proofErr w:type="spellStart"/>
      <w:r w:rsidRPr="008B6D5E" w:rsidR="001D79CF">
        <w:rPr>
          <w:rFonts w:ascii="Arial" w:hAnsi="Arial" w:eastAsia="Calibri" w:cs="Arial"/>
        </w:rPr>
        <w:t>snašanja</w:t>
      </w:r>
      <w:proofErr w:type="spellEnd"/>
      <w:r w:rsidRPr="008B6D5E" w:rsidR="001D79CF">
        <w:rPr>
          <w:rFonts w:ascii="Arial" w:hAnsi="Arial" w:eastAsia="Calibri" w:cs="Arial"/>
        </w:rPr>
        <w:t xml:space="preserve"> troškova ovog kaznenog postupka te isti padaju na teret proračunskih sredstava suda.</w:t>
      </w:r>
    </w:p>
    <w:p w:rsidRPr="00122FE3" w:rsidR="00BD4265" w:rsidP="00353B14" w:rsidRDefault="00BD4265" w14:paraId="533D926E" w14:textId="77777777">
      <w:pPr>
        <w:jc w:val="both"/>
        <w:rPr>
          <w:rFonts w:ascii="Arial" w:hAnsi="Arial" w:cs="Arial"/>
          <w:bCs/>
        </w:rPr>
      </w:pPr>
    </w:p>
    <w:p w:rsidRPr="00122FE3" w:rsidR="00BD4265" w:rsidP="00BD4265" w:rsidRDefault="00BD4265" w14:paraId="7C277347" w14:textId="77777777">
      <w:pPr>
        <w:pStyle w:val="Naslov"/>
        <w:tabs>
          <w:tab w:val="left" w:pos="900"/>
        </w:tabs>
        <w:ind w:left="708"/>
        <w:rPr>
          <w:rFonts w:ascii="Arial" w:hAnsi="Arial" w:cs="Arial"/>
          <w:b w:val="false"/>
        </w:rPr>
      </w:pPr>
      <w:r w:rsidRPr="00122FE3">
        <w:rPr>
          <w:rFonts w:ascii="Arial" w:hAnsi="Arial" w:cs="Arial"/>
          <w:b w:val="false"/>
        </w:rPr>
        <w:t>U Zagrebu,</w:t>
      </w:r>
      <w:r w:rsidR="000220E8">
        <w:rPr>
          <w:rFonts w:ascii="Arial" w:hAnsi="Arial" w:cs="Arial"/>
          <w:b w:val="false"/>
        </w:rPr>
        <w:t xml:space="preserve"> </w:t>
      </w:r>
      <w:r w:rsidR="001D79CF">
        <w:rPr>
          <w:rFonts w:ascii="Arial" w:hAnsi="Arial" w:cs="Arial"/>
          <w:b w:val="false"/>
        </w:rPr>
        <w:t xml:space="preserve">6. srpnja </w:t>
      </w:r>
      <w:r w:rsidR="000220E8">
        <w:rPr>
          <w:rFonts w:ascii="Arial" w:hAnsi="Arial" w:cs="Arial"/>
          <w:b w:val="false"/>
        </w:rPr>
        <w:t>2026</w:t>
      </w:r>
      <w:r w:rsidR="00D13BBC">
        <w:rPr>
          <w:rFonts w:ascii="Arial" w:hAnsi="Arial" w:cs="Arial"/>
          <w:b w:val="false"/>
        </w:rPr>
        <w:t>.</w:t>
      </w:r>
      <w:r w:rsidRPr="00122FE3">
        <w:rPr>
          <w:rFonts w:ascii="Arial" w:hAnsi="Arial" w:cs="Arial"/>
          <w:b w:val="false"/>
        </w:rPr>
        <w:t xml:space="preserve"> godine</w:t>
      </w:r>
    </w:p>
    <w:p w:rsidRPr="00122FE3" w:rsidR="00BD4265" w:rsidP="00BD4265" w:rsidRDefault="00BD4265" w14:paraId="107E6B86" w14:textId="77777777">
      <w:pPr>
        <w:tabs>
          <w:tab w:val="left" w:pos="900"/>
        </w:tabs>
        <w:ind w:left="708"/>
        <w:jc w:val="both"/>
        <w:rPr>
          <w:rFonts w:ascii="Arial" w:hAnsi="Arial" w:cs="Arial"/>
        </w:rPr>
      </w:pPr>
    </w:p>
    <w:p w:rsidRPr="00122FE3" w:rsidR="00BD4265" w:rsidP="00BD4265" w:rsidRDefault="00BD4265" w14:paraId="5CEFA98D" w14:textId="77777777">
      <w:pPr>
        <w:tabs>
          <w:tab w:val="left" w:pos="900"/>
        </w:tabs>
        <w:ind w:left="708"/>
        <w:jc w:val="both"/>
        <w:rPr>
          <w:rFonts w:ascii="Arial" w:hAnsi="Arial" w:cs="Arial"/>
        </w:rPr>
      </w:pPr>
    </w:p>
    <w:p w:rsidR="0096533D" w:rsidP="00BD4265" w:rsidRDefault="00BD4265" w14:paraId="71487710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  <w:r w:rsidRPr="00122FE3">
        <w:rPr>
          <w:rFonts w:ascii="Arial" w:hAnsi="Arial" w:cs="Arial"/>
          <w:bCs/>
        </w:rPr>
        <w:t xml:space="preserve">                                                       </w:t>
      </w:r>
      <w:r w:rsidRPr="00122FE3" w:rsidR="0039045C">
        <w:rPr>
          <w:rFonts w:ascii="Arial" w:hAnsi="Arial" w:cs="Arial"/>
          <w:bCs/>
        </w:rPr>
        <w:tab/>
      </w:r>
      <w:r w:rsidRPr="00122FE3">
        <w:rPr>
          <w:rFonts w:ascii="Arial" w:hAnsi="Arial" w:cs="Arial"/>
          <w:bCs/>
        </w:rPr>
        <w:tab/>
      </w:r>
      <w:r w:rsidRPr="00122FE3" w:rsidR="00DF3400">
        <w:rPr>
          <w:rFonts w:ascii="Arial" w:hAnsi="Arial" w:cs="Arial"/>
          <w:bCs/>
        </w:rPr>
        <w:tab/>
      </w:r>
      <w:r w:rsidRPr="00122FE3">
        <w:rPr>
          <w:rFonts w:ascii="Arial" w:hAnsi="Arial" w:cs="Arial"/>
          <w:bCs/>
        </w:rPr>
        <w:tab/>
        <w:t xml:space="preserve"> </w:t>
      </w:r>
    </w:p>
    <w:p w:rsidRPr="00122FE3" w:rsidR="00BD4265" w:rsidP="00BD4265" w:rsidRDefault="0096533D" w14:paraId="040C8FC9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122FE3" w:rsidR="00BD4265">
        <w:rPr>
          <w:rFonts w:ascii="Arial" w:hAnsi="Arial" w:cs="Arial"/>
          <w:bCs/>
        </w:rPr>
        <w:t xml:space="preserve">Sutkinja za mladež:                                                                        </w:t>
      </w:r>
    </w:p>
    <w:p w:rsidRPr="00122FE3" w:rsidR="00BD4265" w:rsidP="00BD4265" w:rsidRDefault="00BD4265" w14:paraId="70F4C5F1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  <w:r w:rsidRPr="00122FE3">
        <w:rPr>
          <w:rFonts w:ascii="Arial" w:hAnsi="Arial" w:cs="Arial"/>
          <w:bCs/>
        </w:rPr>
        <w:tab/>
      </w:r>
      <w:r w:rsidRPr="00122FE3">
        <w:rPr>
          <w:rFonts w:ascii="Arial" w:hAnsi="Arial" w:cs="Arial"/>
          <w:bCs/>
        </w:rPr>
        <w:tab/>
      </w:r>
      <w:r w:rsidRPr="00122FE3">
        <w:rPr>
          <w:rFonts w:ascii="Arial" w:hAnsi="Arial" w:cs="Arial"/>
          <w:bCs/>
        </w:rPr>
        <w:tab/>
      </w:r>
      <w:r w:rsidRPr="00122FE3">
        <w:rPr>
          <w:rFonts w:ascii="Arial" w:hAnsi="Arial" w:cs="Arial"/>
          <w:bCs/>
        </w:rPr>
        <w:tab/>
      </w:r>
      <w:r w:rsidRPr="00122FE3">
        <w:rPr>
          <w:rFonts w:ascii="Arial" w:hAnsi="Arial" w:cs="Arial"/>
          <w:bCs/>
        </w:rPr>
        <w:tab/>
        <w:t xml:space="preserve">           </w:t>
      </w:r>
      <w:r w:rsidRPr="00122FE3" w:rsidR="0039045C">
        <w:rPr>
          <w:rFonts w:ascii="Arial" w:hAnsi="Arial" w:cs="Arial"/>
          <w:bCs/>
        </w:rPr>
        <w:tab/>
      </w:r>
      <w:r w:rsidRPr="00122FE3" w:rsidR="0039045C">
        <w:rPr>
          <w:rFonts w:ascii="Arial" w:hAnsi="Arial" w:cs="Arial"/>
          <w:bCs/>
        </w:rPr>
        <w:tab/>
        <w:t xml:space="preserve">  </w:t>
      </w:r>
      <w:r w:rsidRPr="00122FE3" w:rsidR="00DF3400">
        <w:rPr>
          <w:rFonts w:ascii="Arial" w:hAnsi="Arial" w:cs="Arial"/>
          <w:bCs/>
        </w:rPr>
        <w:tab/>
      </w:r>
      <w:r w:rsidRPr="00122FE3" w:rsidR="0039045C">
        <w:rPr>
          <w:rFonts w:ascii="Arial" w:hAnsi="Arial" w:cs="Arial"/>
          <w:bCs/>
        </w:rPr>
        <w:t xml:space="preserve">  </w:t>
      </w:r>
      <w:r w:rsidRPr="00122FE3">
        <w:rPr>
          <w:rFonts w:ascii="Arial" w:hAnsi="Arial" w:cs="Arial"/>
          <w:bCs/>
        </w:rPr>
        <w:t xml:space="preserve"> Sonja Vrandečić </w:t>
      </w:r>
    </w:p>
    <w:p w:rsidR="0096533D" w:rsidP="00BD4265" w:rsidRDefault="0096533D" w14:paraId="795AAA08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</w:p>
    <w:p w:rsidRPr="00122FE3" w:rsidR="00BD4265" w:rsidP="00BD4265" w:rsidRDefault="00BD4265" w14:paraId="2639DBEF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  <w:r w:rsidRPr="00122FE3">
        <w:rPr>
          <w:rFonts w:ascii="Arial" w:hAnsi="Arial" w:cs="Arial"/>
          <w:bCs/>
        </w:rPr>
        <w:t>PRAVNA POUKA:</w:t>
      </w:r>
    </w:p>
    <w:p w:rsidRPr="00122FE3" w:rsidR="00BD4265" w:rsidP="00BD4265" w:rsidRDefault="00C32FCB" w14:paraId="14B73060" w14:textId="77777777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Ispuštena kao nepotrebna, jer su se stranke odrekle prav</w:t>
      </w:r>
      <w:r w:rsidR="006D3BFA">
        <w:rPr>
          <w:rFonts w:ascii="Arial" w:hAnsi="Arial" w:cs="Arial"/>
        </w:rPr>
        <w:t>a</w:t>
      </w:r>
      <w:r w:rsidR="00353B14">
        <w:rPr>
          <w:rFonts w:ascii="Arial" w:hAnsi="Arial" w:cs="Arial"/>
        </w:rPr>
        <w:t xml:space="preserve"> na žalbu. Presuda pravomoćna</w:t>
      </w:r>
      <w:r w:rsidR="000220E8">
        <w:rPr>
          <w:rFonts w:ascii="Arial" w:hAnsi="Arial" w:cs="Arial"/>
        </w:rPr>
        <w:t xml:space="preserve"> </w:t>
      </w:r>
      <w:r w:rsidR="001D79CF">
        <w:rPr>
          <w:rFonts w:ascii="Arial" w:hAnsi="Arial" w:cs="Arial"/>
        </w:rPr>
        <w:t xml:space="preserve">6. srpnja </w:t>
      </w:r>
      <w:r w:rsidR="000220E8">
        <w:rPr>
          <w:rFonts w:ascii="Arial" w:hAnsi="Arial" w:cs="Arial"/>
        </w:rPr>
        <w:t>2026</w:t>
      </w:r>
      <w:r w:rsidRPr="00122FE3" w:rsidR="00BD4265">
        <w:rPr>
          <w:rFonts w:ascii="Arial" w:hAnsi="Arial" w:cs="Arial"/>
        </w:rPr>
        <w:t>.</w:t>
      </w:r>
    </w:p>
    <w:p w:rsidRPr="00122FE3" w:rsidR="006D3BFA" w:rsidP="006D3BFA" w:rsidRDefault="006D3BFA" w14:paraId="52C79077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</w:p>
    <w:p w:rsidRPr="00122FE3" w:rsidR="00BD4265" w:rsidP="00BD4265" w:rsidRDefault="00BD4265" w14:paraId="4CFE0AE8" w14:textId="77777777">
      <w:pPr>
        <w:tabs>
          <w:tab w:val="left" w:pos="900"/>
        </w:tabs>
        <w:jc w:val="both"/>
        <w:rPr>
          <w:rFonts w:ascii="Arial" w:hAnsi="Arial" w:cs="Arial"/>
          <w:bCs/>
        </w:rPr>
      </w:pPr>
      <w:r w:rsidRPr="00122FE3">
        <w:rPr>
          <w:rFonts w:ascii="Arial" w:hAnsi="Arial" w:cs="Arial"/>
          <w:bCs/>
        </w:rPr>
        <w:t>DNA:</w:t>
      </w:r>
    </w:p>
    <w:p w:rsidRPr="00122FE3" w:rsidR="00BD4265" w:rsidP="00BD4265" w:rsidRDefault="00BD4265" w14:paraId="48F552C7" w14:textId="77777777">
      <w:pPr>
        <w:tabs>
          <w:tab w:val="left" w:pos="900"/>
        </w:tabs>
        <w:jc w:val="both"/>
        <w:rPr>
          <w:rFonts w:ascii="Arial" w:hAnsi="Arial" w:cs="Arial"/>
        </w:rPr>
      </w:pPr>
      <w:r w:rsidRPr="00122FE3">
        <w:rPr>
          <w:rFonts w:ascii="Arial" w:hAnsi="Arial" w:cs="Arial"/>
        </w:rPr>
        <w:t>O</w:t>
      </w:r>
      <w:r w:rsidR="00C32FCB">
        <w:rPr>
          <w:rFonts w:ascii="Arial" w:hAnsi="Arial" w:cs="Arial"/>
        </w:rPr>
        <w:t>K</w:t>
      </w:r>
      <w:r w:rsidRPr="00122FE3">
        <w:rPr>
          <w:rFonts w:ascii="Arial" w:hAnsi="Arial" w:cs="Arial"/>
        </w:rPr>
        <w:t>DO Zagreb</w:t>
      </w:r>
    </w:p>
    <w:p w:rsidR="00BD4265" w:rsidP="00BD4265" w:rsidRDefault="000220E8" w14:paraId="067576BC" w14:textId="77777777">
      <w:pPr>
        <w:tabs>
          <w:tab w:val="left" w:pos="900"/>
        </w:tabs>
        <w:jc w:val="both"/>
        <w:rPr>
          <w:rFonts w:ascii="Arial" w:hAnsi="Arial" w:cs="Arial"/>
        </w:rPr>
      </w:pPr>
      <w:r w:rsidRPr="00122FE3">
        <w:rPr>
          <w:rFonts w:ascii="Arial" w:hAnsi="Arial" w:cs="Arial"/>
        </w:rPr>
        <w:t>O</w:t>
      </w:r>
      <w:r w:rsidRPr="00122FE3" w:rsidR="00BD4265">
        <w:rPr>
          <w:rFonts w:ascii="Arial" w:hAnsi="Arial" w:cs="Arial"/>
        </w:rPr>
        <w:t>krivljeni</w:t>
      </w:r>
    </w:p>
    <w:p w:rsidR="003233A2" w:rsidP="00BD4265" w:rsidRDefault="003233A2" w14:paraId="6358C6FD" w14:textId="77777777">
      <w:pPr>
        <w:tabs>
          <w:tab w:val="left" w:pos="90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zz</w:t>
      </w:r>
      <w:proofErr w:type="spellEnd"/>
      <w:r>
        <w:rPr>
          <w:rFonts w:ascii="Arial" w:hAnsi="Arial" w:cs="Arial"/>
        </w:rPr>
        <w:t xml:space="preserve"> oštećeni</w:t>
      </w:r>
      <w:r w:rsidR="000220E8">
        <w:rPr>
          <w:rFonts w:ascii="Arial" w:hAnsi="Arial" w:cs="Arial"/>
        </w:rPr>
        <w:t>k</w:t>
      </w:r>
    </w:p>
    <w:p w:rsidR="00F723D7" w:rsidP="00BD4265" w:rsidRDefault="00F723D7" w14:paraId="5FD6B6B1" w14:textId="77777777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HZSR PU Trnje</w:t>
      </w:r>
    </w:p>
    <w:p w:rsidRPr="00122FE3" w:rsidR="001908EF" w:rsidRDefault="000220E8" w14:paraId="4B2B9BE3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Ured </w:t>
      </w:r>
      <w:proofErr w:type="spellStart"/>
      <w:r>
        <w:rPr>
          <w:rFonts w:ascii="Arial" w:hAnsi="Arial" w:cs="Arial"/>
        </w:rPr>
        <w:t>probacije</w:t>
      </w:r>
      <w:proofErr w:type="spellEnd"/>
      <w:r w:rsidR="008C3075">
        <w:rPr>
          <w:rFonts w:ascii="Arial" w:hAnsi="Arial" w:cs="Arial"/>
        </w:rPr>
        <w:t xml:space="preserve"> Zagreb </w:t>
      </w:r>
      <w:r w:rsidR="001D79CF">
        <w:rPr>
          <w:rFonts w:ascii="Arial" w:hAnsi="Arial" w:cs="Arial"/>
        </w:rPr>
        <w:t>I</w:t>
      </w:r>
      <w:r w:rsidR="008C3075">
        <w:rPr>
          <w:rFonts w:ascii="Arial" w:hAnsi="Arial" w:cs="Arial"/>
        </w:rPr>
        <w:t>I - NI</w:t>
      </w:r>
    </w:p>
    <w:sectPr w:rsidRPr="00122FE3" w:rsidR="001908EF" w:rsidSect="00BD4265">
      <w:headerReference w:type="even" r:id="rId9"/>
      <w:headerReference w:type="default" r:id="rId10"/>
      <w:type w:val="nextColumn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F3B93" w:rsidRDefault="00AF3B93" w14:paraId="5EECAA9F" w14:textId="77777777">
      <w:r>
        <w:separator/>
      </w:r>
    </w:p>
  </w:endnote>
  <w:endnote w:type="continuationSeparator" w:id="0">
    <w:p w:rsidR="00AF3B93" w:rsidRDefault="00AF3B93" w14:paraId="03D691D3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F3B93" w:rsidRDefault="00AF3B93" w14:paraId="27155B1F" w14:textId="77777777">
      <w:r>
        <w:separator/>
      </w:r>
    </w:p>
  </w:footnote>
  <w:footnote w:type="continuationSeparator" w:id="0">
    <w:p w:rsidR="00AF3B93" w:rsidRDefault="00AF3B93" w14:paraId="5F28906C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27EE8" w:rsidP="001908EF" w:rsidRDefault="00727EE8" w14:paraId="6052749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727EE8" w:rsidRDefault="00727EE8" w14:paraId="564F975A" w14:textId="7777777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27EE8" w:rsidP="001908EF" w:rsidRDefault="00727EE8" w14:paraId="0C5B075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22E2B">
      <w:rPr>
        <w:rStyle w:val="Brojstranice"/>
        <w:noProof/>
      </w:rPr>
      <w:t>6</w:t>
    </w:r>
    <w:r>
      <w:rPr>
        <w:rStyle w:val="Brojstranice"/>
      </w:rPr>
      <w:fldChar w:fldCharType="end"/>
    </w:r>
  </w:p>
  <w:p w:rsidRPr="003709A9" w:rsidR="00AC4E0A" w:rsidP="00D33A3E" w:rsidRDefault="00D33A3E" w14:paraId="1B35B135" w14:textId="77777777">
    <w:pPr>
      <w:tabs>
        <w:tab w:val="left" w:pos="900"/>
      </w:tabs>
      <w:rPr>
        <w:rFonts w:ascii="Arial" w:hAnsi="Arial" w:cs="Arial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353B14">
      <w:rPr>
        <w:rFonts w:ascii="Arial" w:hAnsi="Arial" w:cs="Arial"/>
      </w:rPr>
      <w:t>Posl.br. KZD-</w:t>
    </w:r>
    <w:r w:rsidR="008B6D5E">
      <w:rPr>
        <w:rFonts w:ascii="Arial" w:hAnsi="Arial" w:cs="Arial"/>
      </w:rPr>
      <w:t>211</w:t>
    </w:r>
    <w:r w:rsidR="00353B14">
      <w:rPr>
        <w:rFonts w:ascii="Arial" w:hAnsi="Arial" w:cs="Arial"/>
      </w:rPr>
      <w:t>/202</w:t>
    </w:r>
    <w:r w:rsidR="008B6D5E">
      <w:rPr>
        <w:rFonts w:ascii="Arial" w:hAnsi="Arial" w:cs="Arial"/>
      </w:rPr>
      <w:t>5</w:t>
    </w:r>
    <w:r w:rsidRPr="003709A9" w:rsidR="00AC4E0A">
      <w:rPr>
        <w:rFonts w:ascii="Arial" w:hAnsi="Arial" w:cs="Arial"/>
      </w:rPr>
      <w:t>-</w:t>
    </w:r>
    <w:r w:rsidR="00BB337A">
      <w:rPr>
        <w:rFonts w:ascii="Arial" w:hAnsi="Arial" w:cs="Arial"/>
      </w:rPr>
      <w:t>24</w:t>
    </w:r>
  </w:p>
  <w:p w:rsidR="00727EE8" w:rsidP="001908EF" w:rsidRDefault="00727EE8" w14:paraId="75DC09DB" w14:textId="77777777">
    <w:pPr>
      <w:ind w:left="5664"/>
      <w:jc w:val="right"/>
    </w:pPr>
  </w:p>
  <w:p w:rsidR="00727EE8" w:rsidRDefault="00727EE8" w14:paraId="1572FAF7" w14:textId="77777777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7A250EF"/>
    <w:multiLevelType w:val="hybridMultilevel"/>
    <w:tmpl w:val="C7DCBE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265"/>
    <w:rsid w:val="000075AA"/>
    <w:rsid w:val="00011D78"/>
    <w:rsid w:val="000220E8"/>
    <w:rsid w:val="000271B8"/>
    <w:rsid w:val="000475DC"/>
    <w:rsid w:val="0005486C"/>
    <w:rsid w:val="000835D8"/>
    <w:rsid w:val="0008787C"/>
    <w:rsid w:val="00092B39"/>
    <w:rsid w:val="000B3FB2"/>
    <w:rsid w:val="000D1651"/>
    <w:rsid w:val="000D5BE4"/>
    <w:rsid w:val="000F19B4"/>
    <w:rsid w:val="000F4940"/>
    <w:rsid w:val="00122FE3"/>
    <w:rsid w:val="00136193"/>
    <w:rsid w:val="00153E26"/>
    <w:rsid w:val="001908EF"/>
    <w:rsid w:val="00192185"/>
    <w:rsid w:val="001D79CF"/>
    <w:rsid w:val="00212F09"/>
    <w:rsid w:val="002178C7"/>
    <w:rsid w:val="0022239C"/>
    <w:rsid w:val="00253DF3"/>
    <w:rsid w:val="00272FB8"/>
    <w:rsid w:val="0029377A"/>
    <w:rsid w:val="00304991"/>
    <w:rsid w:val="0031640C"/>
    <w:rsid w:val="00320B78"/>
    <w:rsid w:val="00322E2B"/>
    <w:rsid w:val="003233A2"/>
    <w:rsid w:val="00353B14"/>
    <w:rsid w:val="00362109"/>
    <w:rsid w:val="003709A9"/>
    <w:rsid w:val="00374B75"/>
    <w:rsid w:val="00377AAD"/>
    <w:rsid w:val="00381CE9"/>
    <w:rsid w:val="00385504"/>
    <w:rsid w:val="0039045C"/>
    <w:rsid w:val="004129AC"/>
    <w:rsid w:val="00417AC3"/>
    <w:rsid w:val="00485EAF"/>
    <w:rsid w:val="004A682A"/>
    <w:rsid w:val="004D63EA"/>
    <w:rsid w:val="004F3016"/>
    <w:rsid w:val="00542F8B"/>
    <w:rsid w:val="00546FD2"/>
    <w:rsid w:val="00561FD8"/>
    <w:rsid w:val="005C63EC"/>
    <w:rsid w:val="00637C34"/>
    <w:rsid w:val="00651833"/>
    <w:rsid w:val="006A1A41"/>
    <w:rsid w:val="006D3BFA"/>
    <w:rsid w:val="006D6CF4"/>
    <w:rsid w:val="00727EE8"/>
    <w:rsid w:val="00736462"/>
    <w:rsid w:val="00743D73"/>
    <w:rsid w:val="00744166"/>
    <w:rsid w:val="007C784F"/>
    <w:rsid w:val="007F6D2A"/>
    <w:rsid w:val="00810EDD"/>
    <w:rsid w:val="00827962"/>
    <w:rsid w:val="0085327C"/>
    <w:rsid w:val="008607FD"/>
    <w:rsid w:val="008722A9"/>
    <w:rsid w:val="008B6D5E"/>
    <w:rsid w:val="008C12EB"/>
    <w:rsid w:val="008C3075"/>
    <w:rsid w:val="00912B15"/>
    <w:rsid w:val="00925EC5"/>
    <w:rsid w:val="009307AC"/>
    <w:rsid w:val="00954A08"/>
    <w:rsid w:val="0096533D"/>
    <w:rsid w:val="00980AE7"/>
    <w:rsid w:val="009D1CA9"/>
    <w:rsid w:val="009F3AF0"/>
    <w:rsid w:val="00A40D5D"/>
    <w:rsid w:val="00A66C8F"/>
    <w:rsid w:val="00AA56B1"/>
    <w:rsid w:val="00AC4E0A"/>
    <w:rsid w:val="00AD3135"/>
    <w:rsid w:val="00AF3B93"/>
    <w:rsid w:val="00B36CC9"/>
    <w:rsid w:val="00B36F2F"/>
    <w:rsid w:val="00B37A68"/>
    <w:rsid w:val="00B76319"/>
    <w:rsid w:val="00B77FB9"/>
    <w:rsid w:val="00B80746"/>
    <w:rsid w:val="00B94A6E"/>
    <w:rsid w:val="00BB337A"/>
    <w:rsid w:val="00BD4265"/>
    <w:rsid w:val="00C32FCB"/>
    <w:rsid w:val="00C734BB"/>
    <w:rsid w:val="00CA1A28"/>
    <w:rsid w:val="00CA75F8"/>
    <w:rsid w:val="00CE3C92"/>
    <w:rsid w:val="00D07C64"/>
    <w:rsid w:val="00D1311B"/>
    <w:rsid w:val="00D13BBC"/>
    <w:rsid w:val="00D33A3E"/>
    <w:rsid w:val="00D36BC1"/>
    <w:rsid w:val="00D41F58"/>
    <w:rsid w:val="00D56073"/>
    <w:rsid w:val="00D75BA8"/>
    <w:rsid w:val="00D84691"/>
    <w:rsid w:val="00D9148F"/>
    <w:rsid w:val="00DB3367"/>
    <w:rsid w:val="00DB664D"/>
    <w:rsid w:val="00DC0772"/>
    <w:rsid w:val="00DC1187"/>
    <w:rsid w:val="00DE2D75"/>
    <w:rsid w:val="00DF3400"/>
    <w:rsid w:val="00E23789"/>
    <w:rsid w:val="00E95C21"/>
    <w:rsid w:val="00EA4E96"/>
    <w:rsid w:val="00EC647D"/>
    <w:rsid w:val="00F100D8"/>
    <w:rsid w:val="00F37F2D"/>
    <w:rsid w:val="00F723D7"/>
    <w:rsid w:val="00FA3B2E"/>
    <w:rsid w:val="00FB1EA7"/>
    <w:rsid w:val="00FB36F2"/>
    <w:rsid w:val="00FB595C"/>
    <w:rsid w:val="00FE294F"/>
    <w:rsid w:val="00FF23EB"/>
    <w:rsid w:val="00FF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563D864"/>
  <w15:docId w15:val="{97F16942-2058-4B84-A27C-CDF7A6DF8D12}"/>
</w:settings>
</file>

<file path=word/styles.xml><?xml version="1.0" encoding="utf-8"?>
<w:styles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4265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D4265"/>
    <w:pPr>
      <w:keepNext/>
      <w:jc w:val="center"/>
      <w:outlineLvl w:val="0"/>
    </w:pPr>
    <w:rPr>
      <w:rFonts w:ascii="Tahoma" w:hAnsi="Tahoma" w:cs="Tahoma"/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BD4265"/>
    <w:rPr>
      <w:rFonts w:ascii="Tahoma" w:hAnsi="Tahoma" w:eastAsia="Times New Roman" w:cs="Tahoma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BD4265"/>
    <w:pPr>
      <w:jc w:val="both"/>
    </w:pPr>
    <w:rPr>
      <w:rFonts w:ascii="Tahoma" w:hAnsi="Tahoma" w:cs="Tahoma"/>
    </w:rPr>
  </w:style>
  <w:style w:type="character" w:styleId="TijelotekstaChar" w:customStyle="true">
    <w:name w:val="Tijelo teksta Char"/>
    <w:basedOn w:val="Zadanifontodlomka"/>
    <w:link w:val="Tijeloteksta"/>
    <w:rsid w:val="00BD4265"/>
    <w:rPr>
      <w:rFonts w:ascii="Tahoma" w:hAnsi="Tahoma" w:eastAsia="Times New Roman" w:cs="Tahoma"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BD426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BD4265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BD4265"/>
  </w:style>
  <w:style w:type="paragraph" w:styleId="Uvuenotijeloteksta">
    <w:name w:val="Body Text Indent"/>
    <w:basedOn w:val="Normal"/>
    <w:link w:val="UvuenotijelotekstaChar"/>
    <w:rsid w:val="00BD4265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BD4265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">
    <w:name w:val="Title"/>
    <w:basedOn w:val="Normal"/>
    <w:link w:val="NaslovChar"/>
    <w:qFormat/>
    <w:rsid w:val="00BD4265"/>
    <w:pPr>
      <w:jc w:val="center"/>
    </w:pPr>
    <w:rPr>
      <w:b/>
      <w:bCs/>
    </w:rPr>
  </w:style>
  <w:style w:type="character" w:styleId="NaslovChar" w:customStyle="true">
    <w:name w:val="Naslov Char"/>
    <w:basedOn w:val="Zadanifontodlomka"/>
    <w:link w:val="Naslov"/>
    <w:rsid w:val="00BD4265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426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D4265"/>
    <w:rPr>
      <w:rFonts w:ascii="Tahoma" w:hAnsi="Tahoma" w:eastAsia="Times New Roman" w:cs="Tahoma"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C4E0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C4E0A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Default" w:customStyle="true">
    <w:name w:val="Default"/>
    <w:rsid w:val="00980AE7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BB337A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BB337A"/>
    <w:rPr>
      <w:rFonts w:ascii="Times New Roman" w:hAnsi="Times New Roman" w:eastAsia="Calibri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B337A"/>
    <w:rPr>
      <w:rFonts w:eastAsia="Calibri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B337A"/>
    <w:rPr>
      <w:rFonts w:ascii="Times New Roman" w:hAnsi="Times New Roman" w:eastAsia="Calibri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B337A"/>
    <w:rPr>
      <w:rFonts w:ascii="Times New Roman" w:hAnsi="Times New Roman" w:eastAsia="Calibri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683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1790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43400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95042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82122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1777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34400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74569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88547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20072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80007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9499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90041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42781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78250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37656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94322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45364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66563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7646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90005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52126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37933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r="http://schemas.openxmlformats.org/officeDocument/2006/relationships" xmlns:w="http://schemas.openxmlformats.org/wordprocessingml/2006/main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10. srpnja 2026.</izvorni_sadrzaj>
    <derivirana_varijabla naziv="DomainObject.DatumDonosenjaOdluke_1">10.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"Kzd-211/2025-24".</izvorni_sadrzaj>
    <derivirana_varijabla naziv="DomainObject.Primjedba_1">Nastalo zbog anonimizacija odluke/dopisa "Kzd-211/2025-24".</derivirana_varijabla>
  </DomainObject.Primjedba>
  <DomainObject.Oznaka>
    <izvorni_sadrzaj>Kzd-211/2025-25</izvorni_sadrzaj>
    <derivirana_varijabla naziv="DomainObject.Oznaka_1">Kzd-211/2025-25</derivirana_varijabla>
  </DomainObject.Oznaka>
  <DomainObject.DonositeljOdluke.Ime>
    <izvorni_sadrzaj>Sonja</izvorni_sadrzaj>
    <derivirana_varijabla naziv="DomainObject.DonositeljOdluke.Ime_1">Sonja</derivirana_varijabla>
  </DomainObject.DonositeljOdluke.Ime>
  <DomainObject.DonositeljOdluke.Prezime>
    <izvorni_sadrzaj>Vrandečić</izvorni_sadrzaj>
    <derivirana_varijabla naziv="DomainObject.DonositeljOdluke.Prezime_1">Vrandečić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</izvorni_sadrzaj>
    <derivirana_varijabla naziv="DomainObject.Predmet.Broj_1">211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prosinca 2024.</izvorni_sadrzaj>
    <derivirana_varijabla naziv="DomainObject.Predmet.DatumIzradeOptuznogAkta_1">30. prosinca 2024.</derivirana_varijabla>
  </DomainObject.Predmet.DatumIzradeOptuznogAkta>
  <DomainObject.Predmet.DatumIzradeOptuznogAktaFormated>
    <izvorni_sadrzaj>30.12.2024.</izvorni_sadrzaj>
    <derivirana_varijabla naziv="DomainObject.Predmet.DatumIzradeOptuznogAktaFormated_1">30.12.2024.</derivirana_varijabla>
  </DomainObject.Predmet.DatumIzradeOptuznogAktaFormated>
  <DomainObject.Predmet.DatumOsnivanja>
    <izvorni_sadrzaj>7. listopada 2025.</izvorni_sadrzaj>
    <derivirana_varijabla naziv="DomainObject.Predmet.DatumOsnivanja_1">7.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31. prosinca 2024.</izvorni_sadrzaj>
    <derivirana_varijabla naziv="DomainObject.Predmet.DatumPrimitkaOptuznogAkta_1">31. prosinca 2024.</derivirana_varijabla>
  </DomainObject.Predmet.DatumPrimitkaOptuznogAkta>
  <DomainObject.Predmet.DatumRjesavanja>
    <izvorni_sadrzaj>10. srpnja 2026.</izvorni_sadrzaj>
    <derivirana_varijabla naziv="DomainObject.Predmet.DatumRjesavanja_1">10.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5. siječnja 1991.</izvorni_sadrzaj>
    <derivirana_varijabla naziv="DomainObject.Predmet.OkrivljenikFizickaOsoba.DatumRodjenja_1">5. siječnja 1991.</derivirana_varijabla>
  </DomainObject.Predmet.OkrivljenikFizickaOsoba.DatumRodjenja>
  <DomainObject.Predmet.OkrivljenikFizickaOsoba.DatumRodjenjaFormated>
    <izvorni_sadrzaj>5.1.1991.</izvorni_sadrzaj>
    <derivirana_varijabla naziv="DomainObject.Predmet.OkrivljenikFizickaOsoba.DatumRodjenjaFormated_1">5.1.1991.</derivirana_varijabla>
  </DomainObject.Predmet.OkrivljenikFizickaOsoba.DatumRodjenjaFormated>
  <DomainObject.Predmet.OkrivljenikFizickaOsoba.Ime>
    <izvorni_sadrzaj>Denis</izvorni_sadrzaj>
    <derivirana_varijabla naziv="DomainObject.Predmet.OkrivljenikFizickaOsoba.Ime_1">Denis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Denis Feka</izvorni_sadrzaj>
    <derivirana_varijabla naziv="DomainObject.Predmet.OkrivljenikFizickaOsoba.Naziv_1">Denis Feka</derivirana_varijabla>
  </DomainObject.Predmet.OkrivljenikFizickaOsoba.Naziv>
  <DomainObject.Predmet.OkrivljenikFizickaOsoba.Prezime>
    <izvorni_sadrzaj>Feka</izvorni_sadrzaj>
    <derivirana_varijabla naziv="DomainObject.Predmet.OkrivljenikFizickaOsoba.Prezime_1">Feka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47444176191</izvorni_sadrzaj>
    <derivirana_varijabla naziv="DomainObject.Predmet.OkrivljenikFizickaOsoba.Oib_1">47444176191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Gabriela Feka</izvorni_sadrzaj>
    <derivirana_varijabla naziv="DomainObject.Predmet.Ostecenik_1">Gabriela Feka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Kzd-211/2025</izvorni_sadrzaj>
    <derivirana_varijabla naziv="DomainObject.Predmet.OznakaBroj_1">Kzd-211/2025</derivirana_varijabla>
  </DomainObject.Predmet.OznakaBroj>
  <DomainObject.Predmet.OznakaBrojOptuznogAkta>
    <izvorni_sadrzaj>KOz-DO-260/2024</izvorni_sadrzaj>
    <derivirana_varijabla naziv="DomainObject.Predmet.OznakaBrojOptuznogAkta_1">KOz-DO-260/2024</derivirana_varijabla>
  </DomainObject.Predmet.OznakaBrojOptuznogAkta>
  <DomainObject.Predmet.PredmetRijesio.Ime>
    <izvorni_sadrzaj>Sonja</izvorni_sadrzaj>
    <derivirana_varijabla naziv="DomainObject.Predmet.PredmetRijesio.Ime_1">Sonja</derivirana_varijabla>
  </DomainObject.Predmet.PredmetRijesio.Ime>
  <DomainObject.Predmet.PredmetRijesio.Oib>
    <izvorni_sadrzaj>23785446408</izvorni_sadrzaj>
    <derivirana_varijabla naziv="DomainObject.Predmet.PredmetRijesio.Oib_1">23785446408</derivirana_varijabla>
  </DomainObject.Predmet.PredmetRijesio.Oib>
  <DomainObject.Predmet.PredmetRijesio.Prezime>
    <izvorni_sadrzaj>Vrandečić</izvorni_sadrzaj>
    <derivirana_varijabla naziv="DomainObject.Predmet.PredmetRijesio.Prezime_1">Vrandečić</derivirana_varijabla>
  </DomainObject.Predmet.PredmetRijesio.Prezime>
  <DomainObject.Predmet.PrimjedbaSuca>
    <izvorni_sadrzaj>oglasna</izvorni_sadrzaj>
    <derivirana_varijabla naziv="DomainObject.Predmet.PrimjedbaSuca_1">oglasna</derivirana_varijabla>
  </DomainObject.Predmet.PrimjedbaSuca>
  <DomainObject.Predmet.ProtustrankaFormated>
    <izvorni_sadrzaj>  Denis Feka</izvorni_sadrzaj>
    <derivirana_varijabla naziv="DomainObject.Predmet.ProtustrankaFormated_1">  Denis Feka</derivirana_varijabla>
  </DomainObject.Predmet.ProtustrankaFormated>
  <DomainObject.Predmet.ProtustrankaFormatedOIB>
    <izvorni_sadrzaj>  Denis Feka, OIB 47444176191</izvorni_sadrzaj>
    <derivirana_varijabla naziv="DomainObject.Predmet.ProtustrankaFormatedOIB_1">  Denis Feka, OIB 47444176191</derivirana_varijabla>
  </DomainObject.Predmet.ProtustrankaFormatedOIB>
  <DomainObject.Predmet.ProtustrankaFormatedWithAdress>
    <izvorni_sadrzaj> Denis Feka, Ivanjska ulica 16, 10000 Zagreb</izvorni_sadrzaj>
    <derivirana_varijabla naziv="DomainObject.Predmet.ProtustrankaFormatedWithAdress_1"> Denis Feka, Ivanjska ulica 16, 10000 Zagreb</derivirana_varijabla>
  </DomainObject.Predmet.ProtustrankaFormatedWithAdress>
  <DomainObject.Predmet.ProtustrankaFormatedWithAdressOIB>
    <izvorni_sadrzaj> Denis Feka, OIB 47444176191, Ivanjska ulica 16, 10000 Zagreb</izvorni_sadrzaj>
    <derivirana_varijabla naziv="DomainObject.Predmet.ProtustrankaFormatedWithAdressOIB_1"> Denis Feka, OIB 47444176191, Ivanjska ulica 16, 10000 Zagreb</derivirana_varijabla>
  </DomainObject.Predmet.ProtustrankaFormatedWithAdressOIB>
  <DomainObject.Predmet.ProtustrankaWithAdress>
    <izvorni_sadrzaj>Denis Feka Ivanjska ulica 16, 10000 Zagreb</izvorni_sadrzaj>
    <derivirana_varijabla naziv="DomainObject.Predmet.ProtustrankaWithAdress_1">Denis Feka Ivanjska ulica 16, 10000 Zagreb</derivirana_varijabla>
  </DomainObject.Predmet.ProtustrankaWithAdress>
  <DomainObject.Predmet.ProtustrankaWithAdressOIB>
    <izvorni_sadrzaj>Denis Feka, OIB 47444176191, Ivanjska ulica 16, 10000 Zagreb</izvorni_sadrzaj>
    <derivirana_varijabla naziv="DomainObject.Predmet.ProtustrankaWithAdressOIB_1">Denis Feka, OIB 47444176191, Ivanjska ulica 16, 10000 Zagreb</derivirana_varijabla>
  </DomainObject.Predmet.ProtustrankaWithAdressOIB>
  <DomainObject.Predmet.ProtustrankaNazivFormated>
    <izvorni_sadrzaj>Denis Feka</izvorni_sadrzaj>
    <derivirana_varijabla naziv="DomainObject.Predmet.ProtustrankaNazivFormated_1">Denis Feka</derivirana_varijabla>
  </DomainObject.Predmet.ProtustrankaNazivFormated>
  <DomainObject.Predmet.ProtustrankaNazivFormatedOIB>
    <izvorni_sadrzaj>Denis Feka, OIB 47444176191</izvorni_sadrzaj>
    <derivirana_varijabla naziv="DomainObject.Predmet.ProtustrankaNazivFormatedOIB_1">Denis Feka, OIB 47444176191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28 - KM</izvorni_sadrzaj>
    <derivirana_varijabla naziv="DomainObject.Predmet.Referada.Naziv_1">Referada 28 - KM</derivirana_varijabla>
  </DomainObject.Predmet.Referada.Naziv>
  <DomainObject.Predmet.Referada.Oznaka>
    <izvorni_sadrzaj>28 Km</izvorni_sadrzaj>
    <derivirana_varijabla naziv="DomainObject.Predmet.Referada.Oznaka_1">28 Km</derivirana_varijabla>
  </DomainObject.Predmet.Referada.Oznaka>
  <DomainObject.Predmet.Referada.Prostorija.Naziv>
    <izvorni_sadrzaj>Sudnica 108 , Odjel za mladež</izvorni_sadrzaj>
    <derivirana_varijabla naziv="DomainObject.Predmet.Referada.Prostorija.Naziv_1">Sudnica 108 , Odjel za mladež</derivirana_varijabla>
  </DomainObject.Predmet.Referada.Prostorija.Naziv>
  <DomainObject.Predmet.Referada.Prostorija.Oznaka>
    <izvorni_sadrzaj>108</izvorni_sadrzaj>
    <derivirana_varijabla naziv="DomainObject.Predmet.Referada.Prostorija.Oznaka_1">108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Sonja Vrandečić</izvorni_sadrzaj>
    <derivirana_varijabla naziv="DomainObject.Predmet.Referada.Sudac_1">Sonja Vrandečić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Zagrebu; Hrvatski zavod za socijalni rad, PU Trnje</izvorni_sadrzaj>
    <derivirana_varijabla naziv="DomainObject.Predmet.StrankaFormated_1">  Općinsko kazneno državno odvjetništvo u Zagrebu; Hrvatski zavod za socijalni rad, PU Trnje</derivirana_varijabla>
  </DomainObject.Predmet.StrankaFormated>
  <DomainObject.Predmet.StrankaFormatedOIB>
    <izvorni_sadrzaj>  Općinsko kazneno državno odvjetništvo u Zagrebu; Hrvatski zavod za socijalni rad, PU Trnje, OIB 52966791065</izvorni_sadrzaj>
    <derivirana_varijabla naziv="DomainObject.Predmet.StrankaFormatedOIB_1">  Općinsko kazneno državno odvjetništvo u Zagrebu; Hrvatski zavod za socijalni rad, PU Trnje, OIB 52966791065</derivirana_varijabla>
  </DomainObject.Predmet.StrankaFormatedOIB>
  <DomainObject.Predmet.StrankaFormatedWithAdress>
    <izvorni_sadrzaj> Općinsko kazneno državno odvjetništvo u Zagrebu, Selska 2, 10000 Zagreb; Hrvatski zavod za socijalni rad, PU Trnje, Ulica grada Vukovara 271/VI, 10000 Zagreb</izvorni_sadrzaj>
    <derivirana_varijabla naziv="DomainObject.Predmet.StrankaFormatedWithAdress_1"> Općinsko kazneno državno odvjetništvo u Zagrebu, Selska 2, 10000 Zagreb; Hrvatski zavod za socijalni rad, PU Trnje, Ulica grada Vukovara 271/VI, 10000 Zagreb</derivirana_varijabla>
  </DomainObject.Predmet.StrankaFormatedWithAdress>
  <DomainObject.Predmet.StrankaFormatedWithAdressOIB>
    <izvorni_sadrzaj> Općinsko kazneno državno odvjetništvo u Zagrebu, Selska 2, 10000 Zagreb; Hrvatski zavod za socijalni rad, PU Trnje, OIB 52966791065, Ulica grada Vukovara 271/VI, 10000 Zagreb</izvorni_sadrzaj>
    <derivirana_varijabla naziv="DomainObject.Predmet.StrankaFormatedWithAdressOIB_1"> Općinsko kazneno državno odvjetništvo u Zagrebu, Selska 2, 10000 Zagreb; Hrvatski zavod za socijalni rad, PU Trnje, OIB 52966791065, Ulica grada Vukovara 271/VI, 10000 Zagreb</derivirana_varijabla>
  </DomainObject.Predmet.StrankaFormatedWithAdressOIB>
  <DomainObject.Predmet.StrankaWithAdress>
    <izvorni_sadrzaj>Općinsko kazneno državno odvjetništvo u Zagrebu Selska 2,10000 Zagreb,Hrvatski zavod za socijalni rad, PU Trnje Ulica grada Vukovara 271/VI,10000 Zagreb</izvorni_sadrzaj>
    <derivirana_varijabla naziv="DomainObject.Predmet.StrankaWithAdress_1">Općinsko kazneno državno odvjetništvo u Zagrebu Selska 2,10000 Zagreb,Hrvatski zavod za socijalni rad, PU Trnje Ulica grada Vukovara 271/VI,10000 Zagreb</derivirana_varijabla>
  </DomainObject.Predmet.StrankaWithAdress>
  <DomainObject.Predmet.StrankaWithAdressOIB>
    <izvorni_sadrzaj>Općinsko kazneno državno odvjetništvo u Zagrebu, Selska 2,10000 Zagreb,Hrvatski zavod za socijalni rad, PU Trnje, OIB 52966791065, Ulica grada Vukovara 271/VI,10000 Zagreb</izvorni_sadrzaj>
    <derivirana_varijabla naziv="DomainObject.Predmet.StrankaWithAdressOIB_1">Općinsko kazneno državno odvjetništvo u Zagrebu, Selska 2,10000 Zagreb,Hrvatski zavod za socijalni rad, PU Trnje, OIB 52966791065, Ulica grada Vukovara 271/VI,10000 Zagreb</derivirana_varijabla>
  </DomainObject.Predmet.StrankaWithAdressOIB>
  <DomainObject.Predmet.StrankaNazivFormated>
    <izvorni_sadrzaj>Općinsko kazneno državno odvjetništvo u Zagrebu,Hrvatski zavod za socijalni rad, PU Trnje</izvorni_sadrzaj>
    <derivirana_varijabla naziv="DomainObject.Predmet.StrankaNazivFormated_1">Općinsko kazneno državno odvjetništvo u Zagrebu,Hrvatski zavod za socijalni rad, PU Trnje</derivirana_varijabla>
  </DomainObject.Predmet.StrankaNazivFormated>
  <DomainObject.Predmet.StrankaNazivFormatedOIB>
    <izvorni_sadrzaj>Općinsko kazneno državno odvjetništvo u Zagrebu,Hrvatski zavod za socijalni rad, PU Trnje, OIB 52966791065</izvorni_sadrzaj>
    <derivirana_varijabla naziv="DomainObject.Predmet.StrankaNazivFormatedOIB_1">Općinsko kazneno državno odvjetništvo u Zagrebu,Hrvatski zavod za socijalni rad, PU Trnje, OIB 52966791065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1 djelo</izvorni_sadrzaj>
    <derivirana_varijabla naziv="DomainObject.Predmet.VrstaSpora.Naziv_1">Optužnica - 1 opt. 1 djelo</derivirana_varijabla>
  </DomainObject.Predmet.VrstaSpora.Naziv>
  <DomainObject.Predmet.Zapisnicar>
    <izvorni_sadrzaj>Barbara Pavlović</izvorni_sadrzaj>
    <derivirana_varijabla naziv="DomainObject.Predmet.Zapisnicar_1">Barbara Pavlović</derivirana_varijabla>
  </DomainObject.Predmet.Zapisnicar>
  <DomainObject.Predmet.StrankaListFormated>
    <izvorni_sadrzaj>
      <item>Općinsko kazneno državno odvjetništvo u Zagrebu</item>
      <item>Hrvatski zavod za socijalni rad, PU Trnje</item>
    </izvorni_sadrzaj>
    <derivirana_varijabla naziv="DomainObject.Predmet.StrankaListFormated_1">
      <item>Općinsko kazneno državno odvjetništvo u Zagrebu</item>
      <item>Hrvatski zavod za socijalni rad, PU Trnje</item>
    </derivirana_varijabla>
  </DomainObject.Predmet.StrankaListFormated>
  <DomainObject.Predmet.StrankaListFormatedOIB>
    <izvorni_sadrzaj>
      <item>Općinsko kazneno državno odvjetništvo u Zagrebu</item>
      <item>Hrvatski zavod za socijalni rad, PU Trnje, OIB 52966791065</item>
    </izvorni_sadrzaj>
    <derivirana_varijabla naziv="DomainObject.Predmet.StrankaListFormatedOIB_1">
      <item>Općinsko kazneno državno odvjetništvo u Zagrebu</item>
      <item>Hrvatski zavod za socijalni rad, PU Trnje, OIB 52966791065</item>
    </derivirana_varijabla>
  </DomainObject.Predmet.StrankaListFormatedOIB>
  <DomainObject.Predmet.StrankaListFormatedWithAdress>
    <izvorni_sadrzaj>
      <item>Općinsko kazneno državno odvjetništvo u Zagrebu, Selska 2, 10000 Zagreb</item>
      <item>Hrvatski zavod za socijalni rad, PU Trnje, Ulica grada Vukovara 271/VI, 10000 Zagreb</item>
    </izvorni_sadrzaj>
    <derivirana_varijabla naziv="DomainObject.Predmet.StrankaListFormatedWithAdress_1">
      <item>Općinsko kazneno državno odvjetništvo u Zagrebu, Selska 2, 10000 Zagreb</item>
      <item>Hrvatski zavod za socijalni rad, PU Trnje, Ulica grada Vukovara 271/VI,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  <item>Hrvatski zavod za socijalni rad, PU Trnje, OIB 52966791065, Ulica grada Vukovara 271/VI, 10000 Zagreb</item>
    </izvorni_sadrzaj>
    <derivirana_varijabla naziv="DomainObject.Predmet.StrankaListFormatedWithAdressOIB_1">
      <item>Općinsko kazneno državno odvjetništvo u Zagrebu, Selska 2, 10000 Zagreb</item>
      <item>Hrvatski zavod za socijalni rad, PU Trnje, OIB 52966791065, Ulica grada Vukovara 271/VI, 10000 Zagreb</item>
    </derivirana_varijabla>
  </DomainObject.Predmet.StrankaListFormatedWithAdressOIB>
  <DomainObject.Predmet.StrankaListNazivFormated>
    <izvorni_sadrzaj>
      <item>Općinsko kazneno državno odvjetništvo u Zagrebu</item>
      <item>Hrvatski zavod za socijalni rad, PU Trnje</item>
    </izvorni_sadrzaj>
    <derivirana_varijabla naziv="DomainObject.Predmet.StrankaListNazivFormated_1">
      <item>Općinsko kazneno državno odvjetništvo u Zagrebu</item>
      <item>Hrvatski zavod za socijalni rad, PU Trnje</item>
    </derivirana_varijabla>
  </DomainObject.Predmet.StrankaListNazivFormated>
  <DomainObject.Predmet.StrankaListNazivFormatedOIB>
    <izvorni_sadrzaj>
      <item>Općinsko kazneno državno odvjetništvo u Zagrebu</item>
      <item>Hrvatski zavod za socijalni rad, PU Trnje, OIB 52966791065</item>
    </izvorni_sadrzaj>
    <derivirana_varijabla naziv="DomainObject.Predmet.StrankaListNazivFormatedOIB_1">
      <item>Općinsko kazneno državno odvjetništvo u Zagrebu</item>
      <item>Hrvatski zavod za socijalni rad, PU Trnje, OIB 52966791065</item>
    </derivirana_varijabla>
  </DomainObject.Predmet.StrankaListNazivFormatedOIB>
  <DomainObject.Predmet.ProtuStrankaListFormated>
    <izvorni_sadrzaj>
      <item>Denis Feka</item>
    </izvorni_sadrzaj>
    <derivirana_varijabla naziv="DomainObject.Predmet.ProtuStrankaListFormated_1">
      <item>Denis Feka</item>
    </derivirana_varijabla>
  </DomainObject.Predmet.ProtuStrankaListFormated>
  <DomainObject.Predmet.ProtuStrankaListFormatedOIB>
    <izvorni_sadrzaj>
      <item>Denis Feka, OIB 47444176191</item>
    </izvorni_sadrzaj>
    <derivirana_varijabla naziv="DomainObject.Predmet.ProtuStrankaListFormatedOIB_1">
      <item>Denis Feka, OIB 47444176191</item>
    </derivirana_varijabla>
  </DomainObject.Predmet.ProtuStrankaListFormatedOIB>
  <DomainObject.Predmet.ProtuStrankaListFormatedWithAdress>
    <izvorni_sadrzaj>
      <item>Denis Feka, Ivanjska ulica 16, 10000 Zagreb</item>
    </izvorni_sadrzaj>
    <derivirana_varijabla naziv="DomainObject.Predmet.ProtuStrankaListFormatedWithAdress_1">
      <item>Denis Feka, Ivanjska ulica 16, 10000 Zagreb</item>
    </derivirana_varijabla>
  </DomainObject.Predmet.ProtuStrankaListFormatedWithAdress>
  <DomainObject.Predmet.ProtuStrankaListFormatedWithAdressOIB>
    <izvorni_sadrzaj>
      <item>Denis Feka, OIB 47444176191, Ivanjska ulica 16, 10000 Zagreb</item>
    </izvorni_sadrzaj>
    <derivirana_varijabla naziv="DomainObject.Predmet.ProtuStrankaListFormatedWithAdressOIB_1">
      <item>Denis Feka, OIB 47444176191, Ivanjska ulica 16, 10000 Zagreb</item>
    </derivirana_varijabla>
  </DomainObject.Predmet.ProtuStrankaListFormatedWithAdressOIB>
  <DomainObject.Predmet.ProtuStrankaListNazivFormated>
    <izvorni_sadrzaj>
      <item>Denis Feka</item>
    </izvorni_sadrzaj>
    <derivirana_varijabla naziv="DomainObject.Predmet.ProtuStrankaListNazivFormated_1">
      <item>Denis Feka</item>
    </derivirana_varijabla>
  </DomainObject.Predmet.ProtuStrankaListNazivFormated>
  <DomainObject.Predmet.ProtuStrankaListNazivFormatedOIB>
    <izvorni_sadrzaj>
      <item>Denis Feka, OIB 47444176191</item>
    </izvorni_sadrzaj>
    <derivirana_varijabla naziv="DomainObject.Predmet.ProtuStrankaListNazivFormatedOIB_1">
      <item>Denis Feka, OIB 47444176191</item>
    </derivirana_varijabla>
  </DomainObject.Predmet.ProtuStrankaListNazivFormatedOIB>
  <DomainObject.Predmet.OstaliListFormated>
    <izvorni_sadrzaj>
      <item>Andreja Srednoselec Pintarić</item>
      <item>Ivana Patafta</item>
      <item>Gabriela Feka</item>
    </izvorni_sadrzaj>
    <derivirana_varijabla naziv="DomainObject.Predmet.OstaliListFormated_1">
      <item>Andreja Srednoselec Pintarić</item>
      <item>Ivana Patafta</item>
      <item>Gabriela Feka</item>
    </derivirana_varijabla>
  </DomainObject.Predmet.OstaliListFormated>
  <DomainObject.Predmet.OstaliListFormatedOIB>
    <izvorni_sadrzaj>
      <item>Andreja Srednoselec Pintarić, OIB 45542542978</item>
      <item>Ivana Patafta, OIB 85599121535</item>
      <item>Gabriela Feka, OIB 88727755682</item>
    </izvorni_sadrzaj>
    <derivirana_varijabla naziv="DomainObject.Predmet.OstaliListFormatedOIB_1">
      <item>Andreja Srednoselec Pintarić, OIB 45542542978</item>
      <item>Ivana Patafta, OIB 85599121535</item>
      <item>Gabriela Feka, OIB 88727755682</item>
    </derivirana_varijabla>
  </DomainObject.Predmet.OstaliListFormatedOIB>
  <DomainObject.Predmet.OstaliListFormatedWithAdress>
    <izvorni_sadrzaj>
      <item>Andreja Srednoselec Pintarić</item>
      <item>Ivana Patafta, Garčinska Ulica 2b, 10000 Zagreb</item>
      <item>Gabriela Feka, Trnjanska Struga Ii. 11, 10000 Zagreb</item>
    </izvorni_sadrzaj>
    <derivirana_varijabla naziv="DomainObject.Predmet.OstaliListFormatedWithAdress_1">
      <item>Andreja Srednoselec Pintarić</item>
      <item>Ivana Patafta, Garčinska Ulica 2b, 10000 Zagreb</item>
      <item>Gabriela Feka, Trnjanska Struga Ii. 11, 10000 Zagreb</item>
    </derivirana_varijabla>
  </DomainObject.Predmet.OstaliListFormatedWithAdress>
  <DomainObject.Predmet.OstaliListFormatedWithAdressOIB>
    <izvorni_sadrzaj>
      <item>Andreja Srednoselec Pintarić, OIB 45542542978</item>
      <item>Ivana Patafta, OIB 85599121535, Garčinska Ulica 2b, 10000 Zagreb</item>
      <item>Gabriela Feka, OIB 88727755682, Trnjanska Struga Ii. 11, 10000 Zagreb</item>
    </izvorni_sadrzaj>
    <derivirana_varijabla naziv="DomainObject.Predmet.OstaliListFormatedWithAdressOIB_1">
      <item>Andreja Srednoselec Pintarić, OIB 45542542978</item>
      <item>Ivana Patafta, OIB 85599121535, Garčinska Ulica 2b, 10000 Zagreb</item>
      <item>Gabriela Feka, OIB 88727755682, Trnjanska Struga Ii. 11, 10000 Zagreb</item>
    </derivirana_varijabla>
  </DomainObject.Predmet.OstaliListFormatedWithAdressOIB>
  <DomainObject.Predmet.OstaliListNazivFormated>
    <izvorni_sadrzaj>
      <item>Andreja Srednoselec Pintarić</item>
      <item>Ivana Patafta</item>
      <item>Gabriela Feka</item>
    </izvorni_sadrzaj>
    <derivirana_varijabla naziv="DomainObject.Predmet.OstaliListNazivFormated_1">
      <item>Andreja Srednoselec Pintarić</item>
      <item>Ivana Patafta</item>
      <item>Gabriela Feka</item>
    </derivirana_varijabla>
  </DomainObject.Predmet.OstaliListNazivFormated>
  <DomainObject.Predmet.OstaliListNazivFormatedOIB>
    <izvorni_sadrzaj>
      <item>Andreja Srednoselec Pintarić, OIB 45542542978</item>
      <item>Ivana Patafta, OIB 85599121535</item>
      <item>Gabriela Feka, OIB 88727755682</item>
    </izvorni_sadrzaj>
    <derivirana_varijabla naziv="DomainObject.Predmet.OstaliListNazivFormatedOIB_1">
      <item>Andreja Srednoselec Pintarić, OIB 45542542978</item>
      <item>Ivana Patafta, OIB 85599121535</item>
      <item>Gabriela Feka, OIB 88727755682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172</izvorni_sadrzaj>
    <derivirana_varijabla naziv="DomainObject.Predmet.ClanakZakona_1">172</derivirana_varijabla>
  </DomainObject.Predmet.ClanakZakona>
  <DomainObject.Predmet.ClanakZakonaFull>
    <izvorni_sadrzaj>članka 172. stavka 2.</izvorni_sadrzaj>
    <derivirana_varijabla naziv="DomainObject.Predmet.ClanakZakonaFull_1">članka 172.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listopada 2026.</izvorni_sadrzaj>
    <derivirana_varijabla naziv="DomainObject.Datum_1">1. listopada 2026.</derivirana_varijabla>
  </DomainObject.Datum>
  <DomainObject.PoslovniBrojDokumenta>
    <izvorni_sadrzaj>Kzd-211/2025-25</izvorni_sadrzaj>
    <derivirana_varijabla naziv="DomainObject.PoslovniBrojDokumenta_1">Kzd-211/2025-25</derivirana_varijabla>
  </DomainObject.PoslovniBrojDokumenta>
  <DomainObject.Predmet.StrankaIDrugi>
    <izvorni_sadrzaj>Općinsko kazneno državno odvjetništvo u Zagrebu i dr.</izvorni_sadrzaj>
    <derivirana_varijabla naziv="DomainObject.Predmet.StrankaIDrugi_1">Općinsko kazneno državno odvjetništvo u Zagrebu i dr.</derivirana_varijabla>
  </DomainObject.Predmet.StrankaIDrugi>
  <DomainObject.Predmet.ProtustrankaIDrugi>
    <izvorni_sadrzaj>Denis Feka</izvorni_sadrzaj>
    <derivirana_varijabla naziv="DomainObject.Predmet.ProtustrankaIDrugi_1">Denis Feka</derivirana_varijabla>
  </DomainObject.Predmet.ProtustrankaIDrugi>
  <DomainObject.Predmet.StrankaIDrugiAdressOIB>
    <izvorni_sadrzaj>Općinsko kazneno državno odvjetništvo u Zagrebu, Selska 2, 10000 Zagreb i dr.</izvorni_sadrzaj>
    <derivirana_varijabla naziv="DomainObject.Predmet.StrankaIDrugiAdressOIB_1">Općinsko kazneno državno odvjetništvo u Zagrebu, Selska 2, 10000 Zagreb i dr.</derivirana_varijabla>
  </DomainObject.Predmet.StrankaIDrugiAdressOIB>
  <DomainObject.Predmet.ProtustrankaIDrugiAdressOIB>
    <izvorni_sadrzaj>Denis Feka, OIB 47444176191, Ivanjska ulica 16, 10000 Zagreb</izvorni_sadrzaj>
    <derivirana_varijabla naziv="DomainObject.Predmet.ProtustrankaIDrugiAdressOIB_1">Denis Feka, OIB 47444176191, Ivanjska ulica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srpnja 2026.</izvorni_sadrzaj>
    <derivirana_varijabla naziv="DomainObject.Predmet.OdlukaRjesenje.DatumDonosenjaOdluke_1">6.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Kzd-211/2025-24</izvorni_sadrzaj>
    <derivirana_varijabla naziv="DomainObject.Predmet.OdlukaRjesenje.Oznaka_1">Kzd-211/2025-24</derivirana_varijabla>
  </DomainObject.Predmet.OdlukaRjesenje.Oznaka>
  <DomainObject.Predmet.SudioniciListNaziv>
    <izvorni_sadrzaj>
      <item>Andreja Srednoselec Pintarić</item>
      <item>Denis Feka</item>
      <item>Ivana Patafta</item>
      <item>Gabriela Feka</item>
      <item>Općinsko kazneno državno odvjetništvo u Zagrebu</item>
      <item>Hrvatski zavod za socijalni rad, PU Trnje</item>
    </izvorni_sadrzaj>
    <derivirana_varijabla naziv="DomainObject.Predmet.SudioniciListNaziv_1">
      <item>Andreja Srednoselec Pintarić</item>
      <item>Denis Feka</item>
      <item>Ivana Patafta</item>
      <item>Gabriela Feka</item>
      <item>Općinsko kazneno državno odvjetništvo u Zagrebu</item>
      <item>Hrvatski zavod za socijalni rad, PU Trnje</item>
    </derivirana_varijabla>
  </DomainObject.Predmet.SudioniciListNaziv>
  <DomainObject.Predmet.SudioniciListAdressOIB>
    <izvorni_sadrzaj>
      <item>Andreja Srednoselec Pintarić, OIB 45542542978</item>
      <item>Denis Feka, OIB 47444176191, Ivanjska ulica 16,10000 Zagreb</item>
      <item>Ivana Patafta, OIB 85599121535, Garčinska Ulica 2b,10000 Zagreb</item>
      <item>Gabriela Feka, OIB 88727755682, Trnjanska Struga Ii. 11,10000 Zagreb</item>
      <item>Općinsko kazneno državno odvjetništvo u Zagrebu, Selska 2,10000 Zagreb</item>
      <item>Hrvatski zavod za socijalni rad, PU Trnje, OIB 52966791065, Ulica grada Vukovara 271/VI,10000 Zagreb</item>
    </izvorni_sadrzaj>
    <derivirana_varijabla naziv="DomainObject.Predmet.SudioniciListAdressOIB_1">
      <item>Andreja Srednoselec Pintarić, OIB 45542542978</item>
      <item>Denis Feka, OIB 47444176191, Ivanjska ulica 16,10000 Zagreb</item>
      <item>Ivana Patafta, OIB 85599121535, Garčinska Ulica 2b,10000 Zagreb</item>
      <item>Gabriela Feka, OIB 88727755682, Trnjanska Struga Ii. 11,10000 Zagreb</item>
      <item>Općinsko kazneno državno odvjetništvo u Zagrebu, Selska 2,10000 Zagreb</item>
      <item>Hrvatski zavod za socijalni rad, PU Trnje, OIB 52966791065, Ulica grada Vukovara 271/VI,10000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45542542978</item>
      <item>, OIB 47444176191</item>
      <item>, OIB 85599121535</item>
      <item>, OIB 88727755682</item>
      <item>, OIB null</item>
      <item>, OIB 52966791065</item>
    </izvorni_sadrzaj>
    <derivirana_varijabla naziv="DomainObject.Predmet.SudioniciListNazivOIB_1">
      <item>, OIB 45542542978</item>
      <item>, OIB 47444176191</item>
      <item>, OIB 85599121535</item>
      <item>, OIB 88727755682</item>
      <item>, OIB null</item>
      <item>, OIB 52966791065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srpnja 2026.</izvorni_sadrzaj>
    <derivirana_varijabla naziv="DomainObject.PredzadnjaOdlukaIzPredmeta.DatumDonosenjaOdluke_1">6. srpnja 2026.</derivirana_varijabla>
  </DomainObject.PredzadnjaOdlukaIzPredmeta.DatumDonosenjaOdluke>
  <DomainObject.PredzadnjaOdlukaIzPredmeta.Oznaka>
    <izvorni_sadrzaj>Kzd-211/2025-24</izvorni_sadrzaj>
    <derivirana_varijabla naziv="DomainObject.PredzadnjaOdlukaIzPredmeta.Oznaka_1">Kzd-211/2025-24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31. prosinca 2024.</izvorni_sadrzaj>
    <derivirana_varijabla naziv="DomainObject.Predmet.DatumPocetkaProcesa_1">31. prosinca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Denis Feka, Ivanjska ulica 16, 10000 Zagreb, OIB: 47444176191, rođen-a 05.01.1991., mjesto rođenja Zagreb (Grad Zagreb)</item>
    </izvorni_sadrzaj>
    <derivirana_varijabla naziv="DomainObject.Predmet.OkrivljenikAdresaMjestoRodjenjaList_1">
      <item>Denis Feka, Ivanjska ulica 16, 10000 Zagreb, OIB: 47444176191, rođen-a 05.01.1991.,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4</properties:Pages>
  <properties:Words>1428</properties:Words>
  <properties:Characters>7522</properties:Characters>
  <properties:Lines>190</properties:Lines>
  <properties:Paragraphs>51</properties:Paragraphs>
  <properties:TotalTime>483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9178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2020-01-02T11:35:00Z</dcterms:created>
  <dc:creator>Anica Ćorluka</dc:creator>
  <cp:lastModifiedBy>Čedomir Šeparović</cp:lastModifiedBy>
  <cp:lastPrinted>2026-10-01T11:14:00Z</cp:lastPrinted>
  <dcterms:modified xmlns:xsi="http://www.w3.org/2001/XMLSchema-instance" xsi:type="dcterms:W3CDTF">2026-10-01T11:15:00Z</dcterms:modified>
  <cp:revision>56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Kzd-211/2025-25 / Odluka - Anonimizirana odluka / dopis (Denis_Feka_uvjetna_i_posebna_obveza__–_kopija.docx)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