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e08e9c" w14:paraId="fe08e9c" w:rsidRDefault="00F04AF5" w:rsidP="00DA2600" w:rsidR="00DB09B5" w:rsidRPr="00F10726">
      <w:pPr>
        <w:pStyle w:val="Bezproreda"/>
        <w15:collapsed w:val="false"/>
        <w:rPr>
          <w:b/>
        </w:rPr>
      </w:pPr>
      <w:bookmarkStart w:name="_GoBack" w:id="0"/>
      <w:bookmarkEnd w:id="0"/>
      <w:r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A2600">
        <w:tab/>
      </w:r>
      <w:proofErr w:type="gramStart"/>
      <w:r w:rsidR="00DA2600" w:rsidRPr="00F10726">
        <w:rPr>
          <w:b/>
        </w:rPr>
        <w:t>1.</w:t>
      </w:r>
      <w:r w:rsidR="00DB09B5" w:rsidRPr="00F10726">
        <w:rPr>
          <w:b/>
        </w:rPr>
        <w:t>St</w:t>
      </w:r>
      <w:proofErr w:type="gramEnd"/>
      <w:r w:rsidR="00DB09B5" w:rsidRPr="00F10726">
        <w:rPr>
          <w:b/>
        </w:rPr>
        <w:t>-</w:t>
      </w:r>
      <w:r w:rsidR="000005FE">
        <w:rPr>
          <w:b/>
        </w:rPr>
        <w:t>1</w:t>
      </w:r>
      <w:r w:rsidR="001A239C">
        <w:rPr>
          <w:b/>
        </w:rPr>
        <w:t>6</w:t>
      </w:r>
      <w:r w:rsidR="00CE139C">
        <w:rPr>
          <w:b/>
        </w:rPr>
        <w:t>2</w:t>
      </w:r>
      <w:r w:rsidR="00C91C38">
        <w:rPr>
          <w:b/>
        </w:rPr>
        <w:t>7</w:t>
      </w:r>
      <w:r w:rsidR="00E83C4F" w:rsidRPr="00F10726">
        <w:rPr>
          <w:b/>
        </w:rPr>
        <w:t>/201</w:t>
      </w:r>
      <w:r w:rsidR="00332ABA">
        <w:rPr>
          <w:b/>
        </w:rPr>
        <w:t>6</w:t>
      </w:r>
    </w:p>
    <w:p w:rsidRDefault="00DB09B5" w:rsidP="00092883" w:rsidR="00DB09B5" w:rsidRPr="00DB09B5">
      <w:pPr>
        <w:pStyle w:val="Naslov1"/>
        <w:jc w:val="both"/>
      </w:pPr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DB09B5" w:rsidP="00DB09B5" w:rsidR="00DB09B5" w:rsidRPr="00F10726">
      <w:pPr>
        <w:pStyle w:val="Naslov1"/>
        <w:jc w:val="both"/>
      </w:pPr>
      <w:r w:rsidRPr="00F10726">
        <w:t>REPUBLIKA HRVATSKA</w:t>
      </w:r>
    </w:p>
    <w:p w:rsidRDefault="00DB09B5" w:rsidP="00DB09B5" w:rsidR="00DB09B5" w:rsidRPr="00F10726">
      <w:pPr>
        <w:jc w:val="both"/>
        <w:rPr>
          <w:b/>
          <w:lang w:val="hr-HR"/>
        </w:rPr>
      </w:pPr>
      <w:r w:rsidRPr="00F10726">
        <w:rPr>
          <w:b/>
          <w:lang w:val="hr-HR"/>
        </w:rPr>
        <w:t xml:space="preserve">TRGOVAČKI SUD U SPLITU             </w:t>
      </w:r>
      <w:r w:rsidRPr="00F10726">
        <w:rPr>
          <w:b/>
          <w:lang w:val="hr-HR"/>
        </w:rPr>
        <w:tab/>
      </w:r>
      <w:r w:rsidRPr="00F10726">
        <w:rPr>
          <w:b/>
          <w:lang w:val="hr-HR"/>
        </w:rPr>
        <w:tab/>
      </w:r>
      <w:r w:rsidRPr="00F10726">
        <w:rPr>
          <w:b/>
          <w:lang w:val="hr-HR"/>
        </w:rPr>
        <w:tab/>
        <w:t xml:space="preserve">      </w:t>
      </w:r>
    </w:p>
    <w:p w:rsidRDefault="00DB09B5" w:rsidP="00DB09B5" w:rsidR="00DB09B5" w:rsidRPr="00F10726">
      <w:pPr>
        <w:rPr>
          <w:b/>
          <w:lang w:val="hr-HR"/>
        </w:rPr>
      </w:pPr>
      <w:r w:rsidRPr="00F10726">
        <w:rPr>
          <w:b/>
          <w:lang w:val="hr-HR"/>
        </w:rPr>
        <w:t>Split, Sukoišanska br. 6</w:t>
      </w:r>
    </w:p>
    <w:p w:rsidRDefault="00DB09B5" w:rsidP="00DB09B5" w:rsidR="00DB09B5" w:rsidRPr="001C66B2">
      <w:pPr>
        <w:rPr>
          <w:lang w:val="hr-HR"/>
        </w:rPr>
      </w:pPr>
    </w:p>
    <w:p w:rsidRDefault="00DB09B5" w:rsidP="00DB09B5" w:rsidR="00DB09B5">
      <w:pPr>
        <w:rPr>
          <w:sz w:val="16"/>
          <w:szCs w:val="16"/>
          <w:lang w:val="hr-HR"/>
        </w:rPr>
      </w:pPr>
    </w:p>
    <w:p w:rsidRDefault="00DB09B5" w:rsidP="00E83C4F" w:rsidR="00156C7B">
      <w:pPr>
        <w:pStyle w:val="Bezproreda"/>
        <w:jc w:val="both"/>
        <w:rPr>
          <w:lang w:val="hr-HR"/>
        </w:rPr>
      </w:pPr>
      <w:r>
        <w:rPr>
          <w:lang w:val="hr-HR"/>
        </w:rPr>
        <w:tab/>
      </w:r>
      <w:r w:rsidR="00E83C4F">
        <w:rPr>
          <w:lang w:val="hr-HR"/>
        </w:rPr>
        <w:tab/>
        <w:t>Trgovački sud u Splitu, po sucu tog suda Velimiru Vukoviću , kao stečajnom sucu, u skraćenom stečajnom postupku povodom zahtjeva FINANCIJSKE AGENCIJE, Regionalni centar Split, Podružnica Split, Mažuranićevo šetalište 24b, OIB: 85821130368, za provedbu skraćenog stečajnog postupka nad</w:t>
      </w:r>
      <w:r w:rsidR="00E6433E">
        <w:rPr>
          <w:lang w:val="hr-HR"/>
        </w:rPr>
        <w:t xml:space="preserve"> dužnikom</w:t>
      </w:r>
      <w:r w:rsidR="00CE139C">
        <w:rPr>
          <w:lang w:val="hr-HR"/>
        </w:rPr>
        <w:t xml:space="preserve"> </w:t>
      </w:r>
      <w:r w:rsidR="00CE139C" w:rsidRPr="00CE139C">
        <w:rPr>
          <w:lang w:val="hr-HR"/>
        </w:rPr>
        <w:t>SACCULUS d.o.o. za proizvodnju i usluge</w:t>
      </w:r>
      <w:r w:rsidR="00C91C38">
        <w:rPr>
          <w:lang w:val="hr-HR"/>
        </w:rPr>
        <w:t>,</w:t>
      </w:r>
      <w:r w:rsidR="00CE139C">
        <w:rPr>
          <w:lang w:val="hr-HR"/>
        </w:rPr>
        <w:t xml:space="preserve"> OIB:</w:t>
      </w:r>
      <w:r w:rsidR="00CE139C" w:rsidRPr="00CE139C">
        <w:t xml:space="preserve"> </w:t>
      </w:r>
      <w:r w:rsidR="00CE139C" w:rsidRPr="00CE139C">
        <w:rPr>
          <w:lang w:val="hr-HR"/>
        </w:rPr>
        <w:t>53021707323</w:t>
      </w:r>
      <w:r w:rsidR="00CE139C">
        <w:rPr>
          <w:lang w:val="hr-HR"/>
        </w:rPr>
        <w:t xml:space="preserve">,Kaštel Stari, Cesta dr.Franje Tuđmana 11., </w:t>
      </w:r>
      <w:r w:rsidR="00543152">
        <w:rPr>
          <w:lang w:val="hr-HR"/>
        </w:rPr>
        <w:t xml:space="preserve"> </w:t>
      </w:r>
      <w:r w:rsidR="001C66B2">
        <w:rPr>
          <w:lang w:val="hr-HR"/>
        </w:rPr>
        <w:t>dana</w:t>
      </w:r>
      <w:r w:rsidR="00B003E0">
        <w:rPr>
          <w:lang w:val="hr-HR"/>
        </w:rPr>
        <w:t xml:space="preserve"> </w:t>
      </w:r>
      <w:r w:rsidR="00C91C38">
        <w:rPr>
          <w:lang w:val="hr-HR"/>
        </w:rPr>
        <w:t>15.veljače</w:t>
      </w:r>
      <w:r w:rsidR="004D4932">
        <w:rPr>
          <w:lang w:val="hr-HR"/>
        </w:rPr>
        <w:t xml:space="preserve"> </w:t>
      </w:r>
      <w:r w:rsidR="00E83C4F">
        <w:rPr>
          <w:lang w:val="hr-HR"/>
        </w:rPr>
        <w:t>201</w:t>
      </w:r>
      <w:r w:rsidR="005E28B5">
        <w:rPr>
          <w:lang w:val="hr-HR"/>
        </w:rPr>
        <w:t>7</w:t>
      </w:r>
      <w:r w:rsidR="00E83C4F">
        <w:rPr>
          <w:lang w:val="hr-HR"/>
        </w:rPr>
        <w:t>. godine,</w:t>
      </w:r>
      <w:r w:rsidR="001538E7">
        <w:rPr>
          <w:lang w:val="hr-HR"/>
        </w:rPr>
        <w:t xml:space="preserve"> </w:t>
      </w:r>
      <w:r w:rsidR="00E83C4F">
        <w:rPr>
          <w:lang w:val="hr-HR"/>
        </w:rPr>
        <w:t>temeljem čl. 4</w:t>
      </w:r>
      <w:r w:rsidR="00C91C38">
        <w:rPr>
          <w:lang w:val="hr-HR"/>
        </w:rPr>
        <w:t>29</w:t>
      </w:r>
      <w:r w:rsidR="00E83C4F">
        <w:rPr>
          <w:lang w:val="hr-HR"/>
        </w:rPr>
        <w:t>.</w:t>
      </w:r>
      <w:r w:rsidR="00CA18B4">
        <w:rPr>
          <w:lang w:val="hr-HR"/>
        </w:rPr>
        <w:t xml:space="preserve"> </w:t>
      </w:r>
      <w:r w:rsidR="00DA2600">
        <w:rPr>
          <w:lang w:val="hr-HR"/>
        </w:rPr>
        <w:t>st.1.</w:t>
      </w:r>
      <w:r w:rsidR="00E83C4F">
        <w:rPr>
          <w:lang w:val="hr-HR"/>
        </w:rPr>
        <w:t>Stečajnog zakona (Narodne novine broj 71/15) objavljuje slijedeći</w:t>
      </w:r>
    </w:p>
    <w:p w:rsidRDefault="001538E7" w:rsidP="00E83C4F" w:rsidR="001538E7" w:rsidRPr="00EC3AA6">
      <w:pPr>
        <w:pStyle w:val="Bezproreda"/>
        <w:jc w:val="both"/>
        <w:rPr>
          <w:lang w:val="hr-HR"/>
        </w:rPr>
      </w:pPr>
    </w:p>
    <w:p w:rsidRDefault="00E83C4F" w:rsidP="00E83C4F" w:rsidR="00E83C4F">
      <w:pPr>
        <w:jc w:val="center"/>
        <w:rPr>
          <w:b/>
          <w:lang w:val="hr-HR"/>
        </w:rPr>
      </w:pPr>
      <w:r>
        <w:rPr>
          <w:b/>
          <w:lang w:val="hr-HR"/>
        </w:rPr>
        <w:t>O G L A S</w:t>
      </w:r>
    </w:p>
    <w:p w:rsidRDefault="00E83C4F" w:rsidP="00E83C4F" w:rsidR="00E83C4F">
      <w:pPr>
        <w:pStyle w:val="Naslov3"/>
        <w:ind w:left="705"/>
        <w:rPr>
          <w:b w:val="false"/>
          <w:szCs w:val="24"/>
        </w:rPr>
      </w:pPr>
    </w:p>
    <w:p w:rsidRDefault="00E83C4F" w:rsidP="00DB0938" w:rsidR="00DA2600">
      <w:pPr>
        <w:rPr>
          <w:rFonts w:eastAsia="Calibri"/>
        </w:rPr>
      </w:pPr>
      <w:r>
        <w:rPr>
          <w:lang w:val="hr-HR"/>
        </w:rPr>
        <w:t>I.</w:t>
      </w:r>
      <w:r w:rsidR="00213DC7">
        <w:rPr>
          <w:lang w:val="hr-HR"/>
        </w:rPr>
        <w:t xml:space="preserve"> </w:t>
      </w:r>
      <w:r w:rsidR="00C91C38">
        <w:rPr>
          <w:lang w:val="hr-HR"/>
        </w:rPr>
        <w:tab/>
        <w:t>Dužnik</w:t>
      </w:r>
      <w:r w:rsidR="00CE139C">
        <w:rPr>
          <w:lang w:val="hr-HR"/>
        </w:rPr>
        <w:t xml:space="preserve"> </w:t>
      </w:r>
      <w:r w:rsidR="00CE139C" w:rsidRPr="00CE139C">
        <w:rPr>
          <w:lang w:val="hr-HR"/>
        </w:rPr>
        <w:t>SACCULUS d.o.o. za proizvodnju i usluge</w:t>
      </w:r>
      <w:r w:rsidR="00CE139C">
        <w:rPr>
          <w:lang w:val="hr-HR"/>
        </w:rPr>
        <w:t>, OIB:</w:t>
      </w:r>
      <w:r w:rsidR="00CE139C" w:rsidRPr="00CE139C">
        <w:t xml:space="preserve"> </w:t>
      </w:r>
      <w:r w:rsidR="00CE139C" w:rsidRPr="00CE139C">
        <w:rPr>
          <w:lang w:val="hr-HR"/>
        </w:rPr>
        <w:t>53021707323</w:t>
      </w:r>
      <w:r w:rsidR="00CE139C">
        <w:rPr>
          <w:lang w:val="hr-HR"/>
        </w:rPr>
        <w:t>, Kaštel Stari, Cesta dr.Franje Tuđmana 11</w:t>
      </w:r>
      <w:r w:rsidR="003901CA">
        <w:rPr>
          <w:lang w:val="hr-HR"/>
        </w:rPr>
        <w:t>,</w:t>
      </w:r>
      <w:r w:rsidR="00882E61">
        <w:rPr>
          <w:lang w:val="hr-HR"/>
        </w:rPr>
        <w:t xml:space="preserve"> </w:t>
      </w:r>
      <w:r w:rsidR="00A27957">
        <w:rPr>
          <w:lang w:val="hr-HR"/>
        </w:rPr>
        <w:t xml:space="preserve">dana  </w:t>
      </w:r>
      <w:r w:rsidR="00C91C38">
        <w:rPr>
          <w:lang w:val="hr-HR"/>
        </w:rPr>
        <w:t>0</w:t>
      </w:r>
      <w:r w:rsidR="00CE139C">
        <w:rPr>
          <w:lang w:val="hr-HR"/>
        </w:rPr>
        <w:t>6</w:t>
      </w:r>
      <w:r w:rsidR="00C91C38">
        <w:rPr>
          <w:lang w:val="hr-HR"/>
        </w:rPr>
        <w:t>.</w:t>
      </w:r>
      <w:r w:rsidR="00CE139C">
        <w:rPr>
          <w:lang w:val="hr-HR"/>
        </w:rPr>
        <w:t xml:space="preserve"> srpnja</w:t>
      </w:r>
      <w:r w:rsidR="00C91C38">
        <w:rPr>
          <w:lang w:val="hr-HR"/>
        </w:rPr>
        <w:t xml:space="preserve"> 2016.</w:t>
      </w:r>
      <w:r w:rsidR="00436008">
        <w:rPr>
          <w:lang w:val="hr-HR"/>
        </w:rPr>
        <w:t xml:space="preserve"> </w:t>
      </w:r>
      <w:r w:rsidR="00FF70B9">
        <w:rPr>
          <w:lang w:val="hr-HR"/>
        </w:rPr>
        <w:t xml:space="preserve"> godine </w:t>
      </w:r>
      <w:r w:rsidR="00CE1395">
        <w:rPr>
          <w:lang w:val="hr-HR"/>
        </w:rPr>
        <w:t xml:space="preserve"> </w:t>
      </w:r>
      <w:r>
        <w:rPr>
          <w:lang w:val="hr-HR"/>
        </w:rPr>
        <w:t xml:space="preserve">u </w:t>
      </w:r>
      <w:proofErr w:type="spellStart"/>
      <w:r w:rsidR="00DA2600">
        <w:rPr>
          <w:rFonts w:eastAsia="Calibri"/>
        </w:rPr>
        <w:t>Očevidniku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redoslijeda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osnova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za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plaćanje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ima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evidentirane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neizvršene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osnove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za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plaćanje</w:t>
      </w:r>
      <w:proofErr w:type="spellEnd"/>
      <w:r w:rsidR="00DA2600">
        <w:rPr>
          <w:rFonts w:eastAsia="Calibri"/>
        </w:rPr>
        <w:t xml:space="preserve"> u </w:t>
      </w:r>
      <w:proofErr w:type="spellStart"/>
      <w:r w:rsidR="00DA2600">
        <w:rPr>
          <w:rFonts w:eastAsia="Calibri"/>
        </w:rPr>
        <w:t>neprekinutom</w:t>
      </w:r>
      <w:proofErr w:type="spellEnd"/>
      <w:r w:rsidR="00820BC6">
        <w:rPr>
          <w:rFonts w:eastAsia="Calibri"/>
        </w:rPr>
        <w:t xml:space="preserve"> </w:t>
      </w:r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razdoblju</w:t>
      </w:r>
      <w:proofErr w:type="spellEnd"/>
      <w:r w:rsidR="00DA2600">
        <w:rPr>
          <w:rFonts w:eastAsia="Calibri"/>
        </w:rPr>
        <w:t xml:space="preserve"> od</w:t>
      </w:r>
      <w:r w:rsidR="00332ABA">
        <w:rPr>
          <w:rFonts w:eastAsia="Calibri"/>
        </w:rPr>
        <w:t xml:space="preserve"> </w:t>
      </w:r>
      <w:r w:rsidR="00C91C38">
        <w:rPr>
          <w:rFonts w:eastAsia="Calibri"/>
        </w:rPr>
        <w:t>120</w:t>
      </w:r>
      <w:r w:rsidR="00B003E0">
        <w:rPr>
          <w:rFonts w:eastAsia="Calibri"/>
        </w:rPr>
        <w:t xml:space="preserve"> </w:t>
      </w:r>
      <w:r w:rsidR="00DA2600">
        <w:rPr>
          <w:rFonts w:eastAsia="Calibri"/>
        </w:rPr>
        <w:t xml:space="preserve">dana u </w:t>
      </w:r>
      <w:proofErr w:type="spellStart"/>
      <w:r w:rsidR="00DA2600">
        <w:rPr>
          <w:rFonts w:eastAsia="Calibri"/>
        </w:rPr>
        <w:t>ukupnom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iznosu</w:t>
      </w:r>
      <w:proofErr w:type="spellEnd"/>
      <w:r w:rsidR="00DA2600">
        <w:rPr>
          <w:rFonts w:eastAsia="Calibri"/>
        </w:rPr>
        <w:t xml:space="preserve"> od</w:t>
      </w:r>
      <w:r w:rsidR="001A239C">
        <w:rPr>
          <w:rFonts w:eastAsia="Calibri"/>
        </w:rPr>
        <w:t xml:space="preserve"> </w:t>
      </w:r>
      <w:r w:rsidR="00CE139C">
        <w:rPr>
          <w:rFonts w:eastAsia="Calibri"/>
        </w:rPr>
        <w:t>661.908,42</w:t>
      </w:r>
      <w:r w:rsidR="00050111">
        <w:rPr>
          <w:rFonts w:eastAsia="Calibri"/>
        </w:rPr>
        <w:t xml:space="preserve"> </w:t>
      </w:r>
      <w:r w:rsidR="002927BC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kuna</w:t>
      </w:r>
      <w:proofErr w:type="spellEnd"/>
      <w:r w:rsidR="00CA18B4">
        <w:rPr>
          <w:rFonts w:eastAsia="Calibri"/>
        </w:rPr>
        <w:t>,</w:t>
      </w:r>
      <w:r w:rsidR="00DA2600">
        <w:rPr>
          <w:rFonts w:eastAsia="Calibri"/>
        </w:rPr>
        <w:t xml:space="preserve"> a u </w:t>
      </w:r>
      <w:proofErr w:type="spellStart"/>
      <w:r w:rsidR="00DA2600">
        <w:rPr>
          <w:rFonts w:eastAsia="Calibri"/>
        </w:rPr>
        <w:t>koji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iznos</w:t>
      </w:r>
      <w:proofErr w:type="spellEnd"/>
      <w:r w:rsidR="00DA2600">
        <w:rPr>
          <w:rFonts w:eastAsia="Calibri"/>
        </w:rPr>
        <w:t xml:space="preserve"> je </w:t>
      </w:r>
      <w:proofErr w:type="spellStart"/>
      <w:r w:rsidR="00DA2600">
        <w:rPr>
          <w:rFonts w:eastAsia="Calibri"/>
        </w:rPr>
        <w:t>uračunata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kamata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i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naknada</w:t>
      </w:r>
      <w:proofErr w:type="spellEnd"/>
      <w:r w:rsidR="00DA2600">
        <w:rPr>
          <w:rFonts w:eastAsia="Calibri"/>
        </w:rPr>
        <w:t xml:space="preserve"> FINA-e </w:t>
      </w:r>
      <w:proofErr w:type="spellStart"/>
      <w:r w:rsidR="00DA2600">
        <w:rPr>
          <w:rFonts w:eastAsia="Calibri"/>
        </w:rPr>
        <w:t>za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provedbu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ovrhe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na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novčanim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sredstvima</w:t>
      </w:r>
      <w:proofErr w:type="spellEnd"/>
      <w:r w:rsidR="00DA2600">
        <w:rPr>
          <w:rFonts w:eastAsia="Calibri"/>
        </w:rPr>
        <w:t xml:space="preserve">.  </w:t>
      </w:r>
      <w:r w:rsidR="004874F0">
        <w:rPr>
          <w:rFonts w:eastAsia="Calibri"/>
        </w:rPr>
        <w:t xml:space="preserve"> </w:t>
      </w:r>
    </w:p>
    <w:p w:rsidRDefault="00776B3E" w:rsidP="00E83C4F" w:rsidR="00E83C4F">
      <w:pPr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II. </w:t>
      </w:r>
      <w:r w:rsidR="00DA2600">
        <w:rPr>
          <w:lang w:val="hr-HR"/>
        </w:rPr>
        <w:tab/>
      </w:r>
      <w:r>
        <w:rPr>
          <w:lang w:val="hr-HR"/>
        </w:rPr>
        <w:t xml:space="preserve">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0904C1" w:rsidP="00E83C4F" w:rsidR="00E83C4F">
      <w:pPr>
        <w:ind w:left="708"/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III. </w:t>
      </w:r>
      <w:r w:rsidR="00DA2600">
        <w:rPr>
          <w:lang w:val="hr-HR"/>
        </w:rPr>
        <w:tab/>
      </w:r>
      <w:r>
        <w:rPr>
          <w:lang w:val="hr-HR"/>
        </w:rPr>
        <w:t>Pozivaju se vjerovnici dužnika da najkasnije u roku od 45 dana od dana objave ovog oglasa na e-Oglasnoj ploči suda, pozivom na gornji poslovni broj spisa, predlože otvaranje stečajnog postupka nad dužnikom.</w:t>
      </w:r>
    </w:p>
    <w:p w:rsidRDefault="00E83C4F" w:rsidP="00E83C4F" w:rsidR="00E83C4F">
      <w:pPr>
        <w:ind w:left="708"/>
        <w:jc w:val="both"/>
        <w:rPr>
          <w:lang w:val="hr-HR"/>
        </w:rPr>
      </w:pP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IV. </w:t>
      </w:r>
      <w:r w:rsidR="00DA2600">
        <w:rPr>
          <w:lang w:val="hr-HR"/>
        </w:rPr>
        <w:tab/>
      </w:r>
      <w:r>
        <w:rPr>
          <w:lang w:val="hr-HR"/>
        </w:rPr>
        <w:t xml:space="preserve">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DA2600" w:rsidP="00DA2600" w:rsidR="00DA2600">
      <w:pPr>
        <w:jc w:val="both"/>
        <w:rPr>
          <w:lang w:val="hr-HR"/>
        </w:rPr>
      </w:pPr>
    </w:p>
    <w:p w:rsidRDefault="00E83C4F" w:rsidP="00C91C38" w:rsidR="00E83C4F" w:rsidRPr="00DA2600">
      <w:pPr>
        <w:ind w:firstLine="708" w:left="1416"/>
        <w:rPr>
          <w:lang w:val="hr-HR"/>
        </w:rPr>
      </w:pPr>
      <w:r>
        <w:rPr>
          <w:lang w:val="hr-HR"/>
        </w:rPr>
        <w:t>U Splitu,</w:t>
      </w:r>
      <w:r w:rsidR="00C91C38">
        <w:rPr>
          <w:lang w:val="hr-HR"/>
        </w:rPr>
        <w:t>15.veljače</w:t>
      </w:r>
      <w:r w:rsidR="00E271D2">
        <w:rPr>
          <w:lang w:val="hr-HR"/>
        </w:rPr>
        <w:t xml:space="preserve"> </w:t>
      </w:r>
      <w:r>
        <w:rPr>
          <w:lang w:val="hr-HR"/>
        </w:rPr>
        <w:t xml:space="preserve"> 201</w:t>
      </w:r>
      <w:r w:rsidR="005E28B5">
        <w:rPr>
          <w:lang w:val="hr-HR"/>
        </w:rPr>
        <w:t>7</w:t>
      </w:r>
      <w:r>
        <w:rPr>
          <w:lang w:val="hr-HR"/>
        </w:rPr>
        <w:t>. godine.</w:t>
      </w:r>
    </w:p>
    <w:p w:rsidRDefault="00E83C4F" w:rsidP="00813DE8" w:rsidR="00813DE8">
      <w:pPr>
        <w:pStyle w:val="Bezproreda"/>
        <w:ind w:firstLine="708" w:left="6372"/>
      </w:pPr>
      <w:r>
        <w:t>S U D A C</w:t>
      </w:r>
    </w:p>
    <w:p w:rsidRDefault="007C6744" w:rsidP="00813DE8" w:rsidR="007C6744">
      <w:pPr>
        <w:pStyle w:val="Bezproreda"/>
        <w:ind w:firstLine="708" w:left="6372"/>
      </w:pPr>
    </w:p>
    <w:p w:rsidRDefault="00DA2600" w:rsidP="00213DC7" w:rsidR="00E83C4F">
      <w:pPr>
        <w:pStyle w:val="Bezproreda"/>
      </w:pPr>
      <w:r>
        <w:tab/>
      </w:r>
      <w:r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  <w:t xml:space="preserve">Velimir Vuković </w:t>
      </w:r>
    </w:p>
    <w:p w:rsidRDefault="00E83C4F" w:rsidP="00E83C4F" w:rsidR="00E83C4F">
      <w:pPr>
        <w:rPr>
          <w:lang w:val="hr-HR"/>
        </w:rPr>
      </w:pPr>
      <w:r>
        <w:rPr>
          <w:lang w:val="hr-HR"/>
        </w:rPr>
        <w:t>DNA:</w:t>
      </w:r>
    </w:p>
    <w:p w:rsidRDefault="00E83C4F" w:rsidP="00E83C4F" w:rsidR="00E83C4F">
      <w:pPr>
        <w:rPr>
          <w:lang w:val="hr-HR"/>
        </w:rPr>
      </w:pPr>
      <w:r>
        <w:rPr>
          <w:lang w:val="hr-HR"/>
        </w:rPr>
        <w:t>-  e-Oglasna ploča suda – 45 dana</w:t>
      </w:r>
    </w:p>
    <w:p w:rsidRDefault="00E83C4F" w:rsidP="00E83C4F" w:rsidR="00E83C4F">
      <w:pPr>
        <w:jc w:val="both"/>
        <w:rPr>
          <w:lang w:val="hr-HR"/>
        </w:rPr>
      </w:pPr>
      <w:r>
        <w:rPr>
          <w:lang w:val="hr-HR"/>
        </w:rPr>
        <w:t>-  u spis</w:t>
      </w:r>
    </w:p>
    <w:sectPr w:rsidSect="004A7681" w:rsidR="00E83C4F">
      <w:pgSz w:h="16838" w:w="11906"/>
      <w:pgMar w:gutter="0" w:footer="708" w:header="708" w:left="1417" w:bottom="56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B09B5"/>
    <w:rsid w:val="000005FE"/>
    <w:rsid w:val="00015287"/>
    <w:rsid w:val="00050111"/>
    <w:rsid w:val="0005118D"/>
    <w:rsid w:val="000668AE"/>
    <w:rsid w:val="000720FA"/>
    <w:rsid w:val="000904C1"/>
    <w:rsid w:val="00092883"/>
    <w:rsid w:val="00094E5B"/>
    <w:rsid w:val="000B0C22"/>
    <w:rsid w:val="000C579B"/>
    <w:rsid w:val="000D0703"/>
    <w:rsid w:val="000D55DF"/>
    <w:rsid w:val="001146E6"/>
    <w:rsid w:val="0012218F"/>
    <w:rsid w:val="00125114"/>
    <w:rsid w:val="00132051"/>
    <w:rsid w:val="0013791E"/>
    <w:rsid w:val="00146B1F"/>
    <w:rsid w:val="001538E7"/>
    <w:rsid w:val="00156C7B"/>
    <w:rsid w:val="00180951"/>
    <w:rsid w:val="001A239C"/>
    <w:rsid w:val="001C66B2"/>
    <w:rsid w:val="001D2102"/>
    <w:rsid w:val="001D5D62"/>
    <w:rsid w:val="001E3969"/>
    <w:rsid w:val="001E71C3"/>
    <w:rsid w:val="001F7640"/>
    <w:rsid w:val="001F7719"/>
    <w:rsid w:val="0020111B"/>
    <w:rsid w:val="002053C2"/>
    <w:rsid w:val="002112DD"/>
    <w:rsid w:val="00213DC7"/>
    <w:rsid w:val="002338E9"/>
    <w:rsid w:val="00234259"/>
    <w:rsid w:val="0023572C"/>
    <w:rsid w:val="002407E5"/>
    <w:rsid w:val="00276B59"/>
    <w:rsid w:val="00284AE5"/>
    <w:rsid w:val="00285A81"/>
    <w:rsid w:val="002927BC"/>
    <w:rsid w:val="00295759"/>
    <w:rsid w:val="002A2F8A"/>
    <w:rsid w:val="002C52C2"/>
    <w:rsid w:val="002D2442"/>
    <w:rsid w:val="002F33ED"/>
    <w:rsid w:val="003008C3"/>
    <w:rsid w:val="003155B6"/>
    <w:rsid w:val="00332ABA"/>
    <w:rsid w:val="003462A2"/>
    <w:rsid w:val="00347A1C"/>
    <w:rsid w:val="00363695"/>
    <w:rsid w:val="003900DE"/>
    <w:rsid w:val="003901CA"/>
    <w:rsid w:val="003A4819"/>
    <w:rsid w:val="003B33AA"/>
    <w:rsid w:val="003C2B03"/>
    <w:rsid w:val="003D5435"/>
    <w:rsid w:val="00407CBD"/>
    <w:rsid w:val="00420831"/>
    <w:rsid w:val="00436008"/>
    <w:rsid w:val="00452BD4"/>
    <w:rsid w:val="00454D6B"/>
    <w:rsid w:val="00483CC9"/>
    <w:rsid w:val="004874F0"/>
    <w:rsid w:val="004A7681"/>
    <w:rsid w:val="004B7BDA"/>
    <w:rsid w:val="004D323B"/>
    <w:rsid w:val="004D4932"/>
    <w:rsid w:val="004E1582"/>
    <w:rsid w:val="004E4410"/>
    <w:rsid w:val="004E73A4"/>
    <w:rsid w:val="004F2C32"/>
    <w:rsid w:val="004F32FD"/>
    <w:rsid w:val="00507EE1"/>
    <w:rsid w:val="00516CEE"/>
    <w:rsid w:val="00543152"/>
    <w:rsid w:val="00543C6E"/>
    <w:rsid w:val="0055047E"/>
    <w:rsid w:val="00573DD0"/>
    <w:rsid w:val="00576D92"/>
    <w:rsid w:val="005868BF"/>
    <w:rsid w:val="00586F06"/>
    <w:rsid w:val="00595BAD"/>
    <w:rsid w:val="005C550E"/>
    <w:rsid w:val="005C7972"/>
    <w:rsid w:val="005D7B92"/>
    <w:rsid w:val="005E28B5"/>
    <w:rsid w:val="005F20F8"/>
    <w:rsid w:val="00623385"/>
    <w:rsid w:val="00656F1C"/>
    <w:rsid w:val="00683FE4"/>
    <w:rsid w:val="006C4C72"/>
    <w:rsid w:val="006D2F1B"/>
    <w:rsid w:val="006F4B58"/>
    <w:rsid w:val="00711635"/>
    <w:rsid w:val="007369AD"/>
    <w:rsid w:val="00746350"/>
    <w:rsid w:val="00771B18"/>
    <w:rsid w:val="00776B3E"/>
    <w:rsid w:val="00793668"/>
    <w:rsid w:val="007A08EB"/>
    <w:rsid w:val="007A43A5"/>
    <w:rsid w:val="007B1AA3"/>
    <w:rsid w:val="007B20E3"/>
    <w:rsid w:val="007C6744"/>
    <w:rsid w:val="00801FF9"/>
    <w:rsid w:val="00813DE8"/>
    <w:rsid w:val="00820BC6"/>
    <w:rsid w:val="00864CFD"/>
    <w:rsid w:val="00873849"/>
    <w:rsid w:val="00882E61"/>
    <w:rsid w:val="008A6587"/>
    <w:rsid w:val="008B0B5D"/>
    <w:rsid w:val="008D59FC"/>
    <w:rsid w:val="009142F2"/>
    <w:rsid w:val="009366AF"/>
    <w:rsid w:val="0094098A"/>
    <w:rsid w:val="00950EF7"/>
    <w:rsid w:val="0095582F"/>
    <w:rsid w:val="009D7F17"/>
    <w:rsid w:val="009F1FD2"/>
    <w:rsid w:val="00A06986"/>
    <w:rsid w:val="00A15466"/>
    <w:rsid w:val="00A238D9"/>
    <w:rsid w:val="00A27957"/>
    <w:rsid w:val="00A32656"/>
    <w:rsid w:val="00A46958"/>
    <w:rsid w:val="00A56DF0"/>
    <w:rsid w:val="00A715FF"/>
    <w:rsid w:val="00A73D0C"/>
    <w:rsid w:val="00A87C49"/>
    <w:rsid w:val="00AA0E96"/>
    <w:rsid w:val="00AB6E49"/>
    <w:rsid w:val="00AC09D9"/>
    <w:rsid w:val="00AD588B"/>
    <w:rsid w:val="00AF4C99"/>
    <w:rsid w:val="00B003E0"/>
    <w:rsid w:val="00B01348"/>
    <w:rsid w:val="00B05893"/>
    <w:rsid w:val="00B1353F"/>
    <w:rsid w:val="00B24F10"/>
    <w:rsid w:val="00B33BD5"/>
    <w:rsid w:val="00B5069F"/>
    <w:rsid w:val="00B61997"/>
    <w:rsid w:val="00B661A5"/>
    <w:rsid w:val="00B67088"/>
    <w:rsid w:val="00B874FD"/>
    <w:rsid w:val="00B87F74"/>
    <w:rsid w:val="00BB006E"/>
    <w:rsid w:val="00BD26E6"/>
    <w:rsid w:val="00C20D62"/>
    <w:rsid w:val="00C36CDE"/>
    <w:rsid w:val="00C82918"/>
    <w:rsid w:val="00C83FDA"/>
    <w:rsid w:val="00C91C38"/>
    <w:rsid w:val="00C920B3"/>
    <w:rsid w:val="00CA18B4"/>
    <w:rsid w:val="00CA4F6D"/>
    <w:rsid w:val="00CC4B55"/>
    <w:rsid w:val="00CC6070"/>
    <w:rsid w:val="00CE0B4D"/>
    <w:rsid w:val="00CE1395"/>
    <w:rsid w:val="00CE139C"/>
    <w:rsid w:val="00D26D17"/>
    <w:rsid w:val="00D37DE0"/>
    <w:rsid w:val="00D56766"/>
    <w:rsid w:val="00DA0A23"/>
    <w:rsid w:val="00DA2600"/>
    <w:rsid w:val="00DB0938"/>
    <w:rsid w:val="00DB09B5"/>
    <w:rsid w:val="00DC3E48"/>
    <w:rsid w:val="00DD3A81"/>
    <w:rsid w:val="00DE2869"/>
    <w:rsid w:val="00DE2D0C"/>
    <w:rsid w:val="00DE431B"/>
    <w:rsid w:val="00E01A84"/>
    <w:rsid w:val="00E03E3D"/>
    <w:rsid w:val="00E271D2"/>
    <w:rsid w:val="00E37D36"/>
    <w:rsid w:val="00E46DCF"/>
    <w:rsid w:val="00E6433E"/>
    <w:rsid w:val="00E72187"/>
    <w:rsid w:val="00E776FA"/>
    <w:rsid w:val="00E83C4F"/>
    <w:rsid w:val="00EA3B1A"/>
    <w:rsid w:val="00EC0EBD"/>
    <w:rsid w:val="00EC3AA6"/>
    <w:rsid w:val="00EE4771"/>
    <w:rsid w:val="00EE548D"/>
    <w:rsid w:val="00EF229D"/>
    <w:rsid w:val="00EF5686"/>
    <w:rsid w:val="00F04AF5"/>
    <w:rsid w:val="00F10726"/>
    <w:rsid w:val="00F11E38"/>
    <w:rsid w:val="00F14C20"/>
    <w:rsid w:val="00F1544C"/>
    <w:rsid w:val="00F3045E"/>
    <w:rsid w:val="00F30CC8"/>
    <w:rsid w:val="00F46FAC"/>
    <w:rsid w:val="00F60766"/>
    <w:rsid w:val="00F76C97"/>
    <w:rsid w:val="00FD6D83"/>
    <w:rsid w:val="00FE038F"/>
    <w:rsid w:val="00FE33AE"/>
    <w:rsid w:val="00FE53D3"/>
    <w:rsid w:val="00FF1C6E"/>
    <w:rsid w:val="00FF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9" w:name="heading 2"/>
    <w:lsdException w:qFormat="tru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B09B5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DB09B5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DB09B5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DB09B5"/>
    <w:rPr>
      <w:rFonts w:cs="Times New Roman" w:eastAsia="Arial Unicode MS"/>
      <w:b/>
      <w:bCs/>
      <w:szCs w:val="24"/>
      <w:lang w:eastAsia="hr-HR"/>
    </w:rPr>
  </w:style>
  <w:style w:customStyle="true" w:styleId="Naslov3Char" w:type="character">
    <w:name w:val="Naslov 3 Char"/>
    <w:basedOn w:val="Zadanifontodlomka"/>
    <w:link w:val="Naslov3"/>
    <w:semiHidden/>
    <w:rsid w:val="00DB09B5"/>
    <w:rPr>
      <w:rFonts w:cs="Times New Roman" w:eastAsia="Arial Unicode MS"/>
      <w:b/>
      <w:szCs w:val="20"/>
    </w:rPr>
  </w:style>
  <w:style w:customStyle="true" w:styleId="TijelotekstaChar" w:type="character">
    <w:name w:val="Tijelo teksta Char"/>
    <w:aliases w:val="uvlaka 3 Char,uvlaka 2 Char"/>
    <w:basedOn w:val="Zadanifontodlomka"/>
    <w:link w:val="Tijeloteksta"/>
    <w:locked/>
    <w:rsid w:val="00DB09B5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unhideWhenUsed/>
    <w:rsid w:val="00DB09B5"/>
    <w:pPr>
      <w:jc w:val="both"/>
    </w:pPr>
    <w:rPr>
      <w:szCs w:val="22"/>
      <w:lang w:val="en-AU"/>
    </w:rPr>
  </w:style>
  <w:style w:customStyle="true" w:styleId="TijelotekstaChar1" w:type="character">
    <w:name w:val="Tijelo teksta Char1"/>
    <w:basedOn w:val="Zadanifontodlomka"/>
    <w:uiPriority w:val="99"/>
    <w:semiHidden/>
    <w:rsid w:val="00DB09B5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B09B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B09B5"/>
    <w:rPr>
      <w:rFonts w:cs="Tahoma" w:eastAsia="Times New Roman" w:hAnsi="Tahoma" w:ascii="Tahoma"/>
      <w:sz w:val="16"/>
      <w:szCs w:val="16"/>
      <w:lang w:val="en-US"/>
    </w:rPr>
  </w:style>
  <w:style w:styleId="Bezproreda" w:type="paragraph">
    <w:name w:val="No Spacing"/>
    <w:uiPriority w:val="1"/>
    <w:qFormat/>
    <w:rsid w:val="00DB09B5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213DC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A0698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06986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A06986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A06986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A06986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B09B5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DB09B5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DB09B5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DB09B5"/>
    <w:rPr>
      <w:rFonts w:cs="Times New Roman" w:eastAsia="Arial Unicode MS"/>
      <w:b/>
      <w:bCs/>
      <w:szCs w:val="24"/>
      <w:lang w:eastAsia="hr-HR"/>
    </w:rPr>
  </w:style>
  <w:style w:customStyle="1" w:styleId="Naslov3Char" w:type="character">
    <w:name w:val="Naslov 3 Char"/>
    <w:basedOn w:val="Zadanifontodlomka"/>
    <w:link w:val="Naslov3"/>
    <w:semiHidden/>
    <w:rsid w:val="00DB09B5"/>
    <w:rPr>
      <w:rFonts w:cs="Times New Roman" w:eastAsia="Arial Unicode MS"/>
      <w:b/>
      <w:szCs w:val="20"/>
    </w:rPr>
  </w:style>
  <w:style w:customStyle="1" w:styleId="TijelotekstaChar" w:type="character">
    <w:name w:val="Tijelo teksta Char"/>
    <w:aliases w:val="uvlaka 3 Char,uvlaka 2 Char"/>
    <w:basedOn w:val="Zadanifontodlomka"/>
    <w:link w:val="Tijeloteksta"/>
    <w:locked/>
    <w:rsid w:val="00DB09B5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unhideWhenUsed/>
    <w:rsid w:val="00DB09B5"/>
    <w:pPr>
      <w:jc w:val="both"/>
    </w:pPr>
    <w:rPr>
      <w:szCs w:val="22"/>
      <w:lang w:val="en-AU"/>
    </w:rPr>
  </w:style>
  <w:style w:customStyle="1" w:styleId="TijelotekstaChar1" w:type="character">
    <w:name w:val="Tijelo teksta Char1"/>
    <w:basedOn w:val="Zadanifontodlomka"/>
    <w:uiPriority w:val="99"/>
    <w:semiHidden/>
    <w:rsid w:val="00DB09B5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B09B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B09B5"/>
    <w:rPr>
      <w:rFonts w:ascii="Tahoma" w:cs="Tahoma" w:eastAsia="Times New Roman" w:hAnsi="Tahoma"/>
      <w:sz w:val="16"/>
      <w:szCs w:val="16"/>
      <w:lang w:val="en-US"/>
    </w:rPr>
  </w:style>
  <w:style w:styleId="Bezproreda" w:type="paragraph">
    <w:name w:val="No Spacing"/>
    <w:uiPriority w:val="1"/>
    <w:qFormat/>
    <w:rsid w:val="00DB09B5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213DC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A0698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0698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0698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0698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0698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5803193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7666555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15. veljače 2017.</izvorni_sadrzaj>
    <derivirana_varijabla naziv="DomainObject.DatumDonosenjaOdluke_1">15.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1627</izvorni_sadrzaj>
    <derivirana_varijabla naziv="DomainObject.Predmet.Broj_1">1627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kolovoza 2016.</izvorni_sadrzaj>
    <derivirana_varijabla naziv="DomainObject.Predmet.DatumOsnivanja_1">11. kolovoza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 429.st.1. Stečajnog zakona</izvorni_sadrzaj>
    <derivirana_varijabla naziv="DomainObject.Predmet.Opis_1">čl. 429.st.1. Stečajnog zakona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St-1627/2016</izvorni_sadrzaj>
    <derivirana_varijabla naziv="DomainObject.Predmet.OznakaBroj_1">St-1627/2016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SACCULUS d.o.o. za proizvodnju i usluge</izvorni_sadrzaj>
    <derivirana_varijabla naziv="DomainObject.Predmet.ProtustrankaFormated_1">  SACCULUS d.o.o. za proizvodnju i usluge</derivirana_varijabla>
  </DomainObject.Predmet.ProtustrankaFormated>
  <DomainObject.Predmet.ProtustrankaFormatedOIB>
    <izvorni_sadrzaj>  SACCULUS d.o.o. za proizvodnju i usluge, OIB 53021707323</izvorni_sadrzaj>
    <derivirana_varijabla naziv="DomainObject.Predmet.ProtustrankaFormatedOIB_1">  SACCULUS d.o.o. za proizvodnju i usluge, OIB 53021707323</derivirana_varijabla>
  </DomainObject.Predmet.ProtustrankaFormatedOIB>
  <DomainObject.Predmet.ProtustrankaFormatedWithAdress>
    <izvorni_sadrzaj> SACCULUS d.o.o. za proizvodnju i usluge, Cesta dr. Franje Tuđmana 11, 21217 Kaštel Stari</izvorni_sadrzaj>
    <derivirana_varijabla naziv="DomainObject.Predmet.ProtustrankaFormatedWithAdress_1"> SACCULUS d.o.o. za proizvodnju i usluge, Cesta dr. Franje Tuđmana 11, 21217 Kaštel Stari</derivirana_varijabla>
  </DomainObject.Predmet.ProtustrankaFormatedWithAdress>
  <DomainObject.Predmet.ProtustrankaFormatedWithAdressOIB>
    <izvorni_sadrzaj> SACCULUS d.o.o. za proizvodnju i usluge, OIB 53021707323, Cesta dr. Franje Tuđmana 11, 21217 Kaštel Stari</izvorni_sadrzaj>
    <derivirana_varijabla naziv="DomainObject.Predmet.ProtustrankaFormatedWithAdressOIB_1"> SACCULUS d.o.o. za proizvodnju i usluge, OIB 53021707323, Cesta dr. Franje Tuđmana 11, 21217 Kaštel Stari</derivirana_varijabla>
  </DomainObject.Predmet.ProtustrankaFormatedWithAdressOIB>
  <DomainObject.Predmet.ProtustrankaWithAdress>
    <izvorni_sadrzaj>SACCULUS d.o.o. za proizvodnju i usluge Cesta dr. Franje Tuđmana 11, 21217 Kaštel Stari</izvorni_sadrzaj>
    <derivirana_varijabla naziv="DomainObject.Predmet.ProtustrankaWithAdress_1">SACCULUS d.o.o. za proizvodnju i usluge Cesta dr. Franje Tuđmana 11, 21217 Kaštel Stari</derivirana_varijabla>
  </DomainObject.Predmet.ProtustrankaWithAdress>
  <DomainObject.Predmet.ProtustrankaWithAdressOIB>
    <izvorni_sadrzaj>SACCULUS d.o.o. za proizvodnju i usluge, OIB 53021707323, Cesta dr. Franje Tuđmana 11, 21217 Kaštel Stari</izvorni_sadrzaj>
    <derivirana_varijabla naziv="DomainObject.Predmet.ProtustrankaWithAdressOIB_1">SACCULUS d.o.o. za proizvodnju i usluge, OIB 53021707323, Cesta dr. Franje Tuđmana 11, 21217 Kaštel Stari</derivirana_varijabla>
  </DomainObject.Predmet.ProtustrankaWithAdressOIB>
  <DomainObject.Predmet.ProtustrankaNazivFormated>
    <izvorni_sadrzaj>SACCULUS d.o.o. za proizvodnju i usluge</izvorni_sadrzaj>
    <derivirana_varijabla naziv="DomainObject.Predmet.ProtustrankaNazivFormated_1">SACCULUS d.o.o. za proizvodnju i usluge</derivirana_varijabla>
  </DomainObject.Predmet.ProtustrankaNazivFormated>
  <DomainObject.Predmet.ProtustrankaNazivFormatedOIB>
    <izvorni_sadrzaj>SACCULUS d.o.o. za proizvodnju i usluge, OIB 53021707323</izvorni_sadrzaj>
    <derivirana_varijabla naziv="DomainObject.Predmet.ProtustrankaNazivFormatedOIB_1">SACCULUS d.o.o. za proizvodnju i usluge, OIB 53021707323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24B, 21000 Split</izvorni_sadrzaj>
    <derivirana_varijabla naziv="DomainObject.Predmet.StrankaFormatedWithAdress_1"> FINANCIJSKA AGENCIJA, RC SPLIT, Mažuranićevo šetalište 24B, 21000 Split</derivirana_varijabla>
  </DomainObject.Predmet.StrankaFormatedWithAdress>
  <DomainObject.Predmet.StrankaFormatedWithAdressOIB>
    <izvorni_sadrzaj> FINANCIJSKA AGENCIJA, RC SPLIT, OIB 85821130368, Mažuranićevo šetalište 24B, 21000 Split</izvorni_sadrzaj>
    <derivirana_varijabla naziv="DomainObject.Predmet.StrankaFormatedWithAdressOIB_1"> FINANCIJSKA AGENCIJA, RC SPLIT, OIB 85821130368, Mažuranićevo šetalište 24B, 21000 Split</derivirana_varijabla>
  </DomainObject.Predmet.StrankaFormatedWithAdressOIB>
  <DomainObject.Predmet.StrankaWithAdress>
    <izvorni_sadrzaj>FINANCIJSKA AGENCIJA, RC SPLIT Mažuranićevo šetalište 24B,21000 Split</izvorni_sadrzaj>
    <derivirana_varijabla naziv="DomainObject.Predmet.StrankaWithAdress_1">FINANCIJSKA AGENCIJA, RC SPLIT Mažuranićevo šetalište 24B,21000 Split</derivirana_varijabla>
  </DomainObject.Predmet.StrankaWithAdress>
  <DomainObject.Predmet.StrankaWithAdressOIB>
    <izvorni_sadrzaj>FINANCIJSKA AGENCIJA, RC SPLIT, OIB 85821130368, Mažuranićevo šetalište 24B,21000 Split</izvorni_sadrzaj>
    <derivirana_varijabla naziv="DomainObject.Predmet.StrankaWithAdressOIB_1">FINANCIJSKA AGENCIJA, RC SPLIT, OIB 85821130368, Mažuranićevo šetalište 24B,21000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661908.42</izvorni_sadrzaj>
    <derivirana_varijabla naziv="DomainObject.Predmet.TrenutnaVrijednost_1">661908.42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24B, 21000 Split</item>
    </izvorni_sadrzaj>
    <derivirana_varijabla naziv="DomainObject.Predmet.StrankaListFormatedWithAdress_1">
      <item>FINANCIJSKA AGENCIJA, RC SPLIT, Mažuranićevo šetalište 24B, 21000 Split</item>
    </derivirana_varijabla>
  </DomainObject.Predmet.StrankaListFormatedWithAdress>
  <DomainObject.Predmet.StrankaListFormatedWithAdressOIB>
    <izvorni_sadrzaj>
      <item>FINANCIJSKA AGENCIJA, RC SPLIT, OIB 85821130368, Mažuranićevo šetalište 24B, 21000 Split</item>
    </izvorni_sadrzaj>
    <derivirana_varijabla naziv="DomainObject.Predmet.StrankaListFormatedWithAdressOIB_1">
      <item>FINANCIJSKA AGENCIJA, RC SPLIT, OIB 85821130368, Mažuranićevo šetalište 24B,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SACCULUS d.o.o. za proizvodnju i usluge</item>
    </izvorni_sadrzaj>
    <derivirana_varijabla naziv="DomainObject.Predmet.ProtuStrankaListFormated_1">
      <item>SACCULUS d.o.o. za proizvodnju i usluge</item>
    </derivirana_varijabla>
  </DomainObject.Predmet.ProtuStrankaListFormated>
  <DomainObject.Predmet.ProtuStrankaListFormatedOIB>
    <izvorni_sadrzaj>
      <item>SACCULUS d.o.o. za proizvodnju i usluge, OIB 53021707323</item>
    </izvorni_sadrzaj>
    <derivirana_varijabla naziv="DomainObject.Predmet.ProtuStrankaListFormatedOIB_1">
      <item>SACCULUS d.o.o. za proizvodnju i usluge, OIB 53021707323</item>
    </derivirana_varijabla>
  </DomainObject.Predmet.ProtuStrankaListFormatedOIB>
  <DomainObject.Predmet.ProtuStrankaListFormatedWithAdress>
    <izvorni_sadrzaj>
      <item>SACCULUS d.o.o. za proizvodnju i usluge, Cesta dr. Franje Tuđmana 11, 21217 Kaštel Stari</item>
    </izvorni_sadrzaj>
    <derivirana_varijabla naziv="DomainObject.Predmet.ProtuStrankaListFormatedWithAdress_1">
      <item>SACCULUS d.o.o. za proizvodnju i usluge, Cesta dr. Franje Tuđmana 11, 21217 Kaštel Stari</item>
    </derivirana_varijabla>
  </DomainObject.Predmet.ProtuStrankaListFormatedWithAdress>
  <DomainObject.Predmet.ProtuStrankaListFormatedWithAdressOIB>
    <izvorni_sadrzaj>
      <item>SACCULUS d.o.o. za proizvodnju i usluge, OIB 53021707323, Cesta dr. Franje Tuđmana 11, 21217 Kaštel Stari</item>
    </izvorni_sadrzaj>
    <derivirana_varijabla naziv="DomainObject.Predmet.ProtuStrankaListFormatedWithAdressOIB_1">
      <item>SACCULUS d.o.o. za proizvodnju i usluge, OIB 53021707323, Cesta dr. Franje Tuđmana 11, 21217 Kaštel Stari</item>
    </derivirana_varijabla>
  </DomainObject.Predmet.ProtuStrankaListFormatedWithAdressOIB>
  <DomainObject.Predmet.ProtuStrankaListNazivFormated>
    <izvorni_sadrzaj>
      <item>SACCULUS d.o.o. za proizvodnju i usluge</item>
    </izvorni_sadrzaj>
    <derivirana_varijabla naziv="DomainObject.Predmet.ProtuStrankaListNazivFormated_1">
      <item>SACCULUS d.o.o. za proizvodnju i usluge</item>
    </derivirana_varijabla>
  </DomainObject.Predmet.ProtuStrankaListNazivFormated>
  <DomainObject.Predmet.ProtuStrankaListNazivFormatedOIB>
    <izvorni_sadrzaj>
      <item>SACCULUS d.o.o. za proizvodnju i usluge, OIB 53021707323</item>
    </izvorni_sadrzaj>
    <derivirana_varijabla naziv="DomainObject.Predmet.ProtuStrankaListNazivFormatedOIB_1">
      <item>SACCULUS d.o.o. za proizvodnju i usluge, OIB 53021707323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15. veljače 2017.</izvorni_sadrzaj>
    <derivirana_varijabla naziv="DomainObject.Datum_1">15.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SACCULUS d.o.o. za proizvodnju i usluge</izvorni_sadrzaj>
    <derivirana_varijabla naziv="DomainObject.Predmet.ProtustrankaIDrugi_1">SACCULUS d.o.o. za proizvodnju i usluge</derivirana_varijabla>
  </DomainObject.Predmet.ProtustrankaIDrugi>
  <DomainObject.Predmet.StrankaIDrugiAdressOIB>
    <izvorni_sadrzaj>FINANCIJSKA AGENCIJA, RC SPLIT, OIB 85821130368, Mažuranićevo šetalište 24B, 21000 Split</izvorni_sadrzaj>
    <derivirana_varijabla naziv="DomainObject.Predmet.StrankaIDrugiAdressOIB_1">FINANCIJSKA AGENCIJA, RC SPLIT, OIB 85821130368, Mažuranićevo šetalište 24B, 21000 Split</derivirana_varijabla>
  </DomainObject.Predmet.StrankaIDrugiAdressOIB>
  <DomainObject.Predmet.ProtustrankaIDrugiAdressOIB>
    <izvorni_sadrzaj>SACCULUS d.o.o. za proizvodnju i usluge, OIB 53021707323, Cesta dr. Franje Tuđmana 11, 21217 Kaštel Stari</izvorni_sadrzaj>
    <derivirana_varijabla naziv="DomainObject.Predmet.ProtustrankaIDrugiAdressOIB_1">SACCULUS d.o.o. za proizvodnju i usluge, OIB 53021707323, Cesta dr. Franje Tuđmana 11, 21217 Kaštel Stari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 RC SPLIT</item>
      <item>SACCULUS d.o.o. za proizvodnju i usluge</item>
    </izvorni_sadrzaj>
    <derivirana_varijabla naziv="DomainObject.Predmet.SudioniciListNaziv_1">
      <item>FINANCIJSKA AGENCIJA, RC SPLIT</item>
      <item>SACCULUS d.o.o. za proizvodnju i usluge</item>
    </derivirana_varijabla>
  </DomainObject.Predmet.SudioniciListNaziv>
  <DomainObject.Predmet.SudioniciListAdressOIB>
    <izvorni_sadrzaj>
      <item>FINANCIJSKA AGENCIJA, RC SPLIT, OIB 85821130368, Mažuranićevo šetalište 24B,21000 Split</item>
      <item>SACCULUS d.o.o. za proizvodnju i usluge, OIB 53021707323, Cesta dr. Franje Tuđmana 11,21217 Kaštel Stari</item>
    </izvorni_sadrzaj>
    <derivirana_varijabla naziv="DomainObject.Predmet.SudioniciListAdressOIB_1">
      <item>FINANCIJSKA AGENCIJA, RC SPLIT, OIB 85821130368, Mažuranićevo šetalište 24B,21000 Split</item>
      <item>SACCULUS d.o.o. za proizvodnju i usluge, OIB 53021707323, Cesta dr. Franje Tuđmana 11,21217 Kaštel Stari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53021707323</item>
    </izvorni_sadrzaj>
    <derivirana_varijabla naziv="DomainObject.Predmet.SudioniciListNazivOIB_1">
      <item>, OIB 85821130368</item>
      <item>, OIB 53021707323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90ADB81-4B95-4DB3-8E38-73C68936BD4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350</properties:Words>
  <properties:Characters>1917</properties:Characters>
  <properties:Lines>48</properties:Lines>
  <properties:Paragraphs>16</properties:Paragraphs>
  <properties:TotalTime>567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3</vt:i4>
      </vt:variant>
    </vt:vector>
  </properties:HeadingPairs>
  <properties:TitlesOfParts>
    <vt:vector size="4" baseType="lpstr">
      <vt:lpstr/>
      <vt:lpstr>/</vt:lpstr>
      <vt:lpstr>REPUBLIKA HRVATSKA</vt:lpstr>
      <vt:lpstr>        </vt:lpstr>
    </vt:vector>
  </properties:TitlesOfParts>
  <properties:LinksUpToDate>false</properties:LinksUpToDate>
  <properties:CharactersWithSpaces>2317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2016-04-11T10:22:00Z</dcterms:created>
  <dc:creator>Marija Elez</dc:creator>
  <cp:lastModifiedBy>Marija Elez</cp:lastModifiedBy>
  <cp:lastPrinted>2017-02-15T11:43:00Z</cp:lastPrinted>
  <dcterms:modified xmlns:xsi="http://www.w3.org/2001/XMLSchema-instance" xsi:type="dcterms:W3CDTF">2017-02-15T11:44:00Z</dcterms:modified>
  <cp:revision>196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