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B4B58" w:rsidP="001B4B58" w:rsidRDefault="001B4B58" w14:paraId="35EB8B06" w14:textId="113D17C5">
      <w:pPr>
        <w:pStyle w:val="StandardWeb"/>
        <w:jc w:val="right"/>
        <w15:collapsed w:val="false"/>
        <w:rPr>
          <w:rFonts w:ascii="Arial" w:hAnsi="Arial" w:cs="Arial"/>
        </w:rPr>
      </w:pPr>
      <w:r>
        <w:rPr>
          <w:rFonts w:ascii="Arial" w:hAnsi="Arial" w:cs="Arial"/>
        </w:rPr>
        <w:t>Poslovni broj: Pp Ikp-</w:t>
      </w:r>
      <w:r w:rsidR="00A962B3">
        <w:rPr>
          <w:rFonts w:ascii="Arial" w:hAnsi="Arial" w:cs="Arial"/>
        </w:rPr>
        <w:t>437</w:t>
      </w:r>
      <w:r w:rsidR="00770297">
        <w:rPr>
          <w:rFonts w:ascii="Arial" w:hAnsi="Arial" w:cs="Arial"/>
        </w:rPr>
        <w:t>/202</w:t>
      </w:r>
      <w:r w:rsidR="00A962B3">
        <w:rPr>
          <w:rFonts w:ascii="Arial" w:hAnsi="Arial" w:cs="Arial"/>
        </w:rPr>
        <w:t>4</w:t>
      </w:r>
    </w:p>
    <w:p w:rsidR="001B4B58" w:rsidP="001B4B58" w:rsidRDefault="001B4B58" w14:paraId="28414637" w14:textId="77777777">
      <w:pPr>
        <w:rPr>
          <w:rFonts w:ascii="Arial" w:hAnsi="Arial" w:cs="Arial"/>
        </w:rPr>
      </w:pPr>
      <w:r>
        <w:rPr>
          <w:rFonts w:ascii="Arial" w:hAnsi="Arial" w:cs="Arial"/>
        </w:rPr>
        <w:t>REPUBLIKA HRVATSKA</w:t>
      </w:r>
    </w:p>
    <w:p w:rsidR="001B4B58" w:rsidP="001B4B58" w:rsidRDefault="001B4B58" w14:paraId="6B2F6812" w14:textId="77777777">
      <w:pPr>
        <w:rPr>
          <w:rFonts w:ascii="Arial" w:hAnsi="Arial" w:cs="Arial"/>
        </w:rPr>
      </w:pPr>
      <w:r>
        <w:rPr>
          <w:rFonts w:ascii="Arial" w:hAnsi="Arial" w:cs="Arial"/>
        </w:rPr>
        <w:t>OPĆINSKI SUD U NOVOM ZAGREBU</w:t>
      </w:r>
    </w:p>
    <w:p w:rsidR="001B4B58" w:rsidP="001B4B58" w:rsidRDefault="001B4B58" w14:paraId="14B86E4E" w14:textId="77777777">
      <w:pPr>
        <w:rPr>
          <w:rFonts w:ascii="Arial" w:hAnsi="Arial" w:cs="Arial"/>
        </w:rPr>
      </w:pPr>
      <w:r>
        <w:rPr>
          <w:rFonts w:ascii="Arial" w:hAnsi="Arial" w:cs="Arial"/>
        </w:rPr>
        <w:t>Zagreb, Turinina 3</w:t>
      </w:r>
    </w:p>
    <w:p w:rsidR="00DF6CCE" w:rsidP="00DF6CCE" w:rsidRDefault="00DF6CCE" w14:paraId="026C723E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Posebna sudska pisarnica za izvršenje</w:t>
      </w:r>
    </w:p>
    <w:p w:rsidR="00DF6CCE" w:rsidP="00DF6CCE" w:rsidRDefault="00DF6CCE" w14:paraId="15676814" w14:textId="77777777">
      <w:pPr>
        <w:pStyle w:val="Bezproreda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prekršajnopravnih sankcija                                                                            </w:t>
      </w:r>
    </w:p>
    <w:p w:rsidR="001B4B58" w:rsidP="001B4B58" w:rsidRDefault="001B4B58" w14:paraId="3B10798C" w14:textId="77777777">
      <w:pPr>
        <w:spacing w:after="240"/>
        <w:rPr>
          <w:rFonts w:ascii="Arial" w:hAnsi="Arial" w:cs="Arial"/>
        </w:rPr>
      </w:pPr>
    </w:p>
    <w:p w:rsidR="001B4B58" w:rsidP="001B4B58" w:rsidRDefault="001B4B58" w14:paraId="0213B5C6" w14:textId="77777777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B A</w:t>
      </w:r>
    </w:p>
    <w:p w:rsidR="001B4B58" w:rsidP="001B4B58" w:rsidRDefault="001B4B58" w14:paraId="49310C1A" w14:textId="77777777">
      <w:pPr>
        <w:spacing w:after="240"/>
        <w:jc w:val="both"/>
        <w:rPr>
          <w:rFonts w:ascii="Arial" w:hAnsi="Arial" w:cs="Arial"/>
        </w:rPr>
      </w:pPr>
    </w:p>
    <w:p w:rsidR="001B4B58" w:rsidP="001B4B58" w:rsidRDefault="001B4B58" w14:paraId="79AA0A80" w14:textId="5FDD0F3A">
      <w:pPr>
        <w:spacing w:after="24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Općinski sud u Novom Zagrebu, po sutkinji Bojani A</w:t>
      </w:r>
      <w:r w:rsidR="00AD2984">
        <w:rPr>
          <w:rFonts w:ascii="Arial" w:hAnsi="Arial" w:cs="Arial"/>
        </w:rPr>
        <w:t>tanasov, uz sudjelovanje  sudskog referenta</w:t>
      </w:r>
      <w:r>
        <w:rPr>
          <w:rFonts w:ascii="Arial" w:hAnsi="Arial" w:cs="Arial"/>
        </w:rPr>
        <w:t xml:space="preserve"> </w:t>
      </w:r>
      <w:r w:rsidR="00A962B3">
        <w:rPr>
          <w:rFonts w:ascii="Arial" w:hAnsi="Arial" w:cs="Arial"/>
        </w:rPr>
        <w:t>Marka Jakelića</w:t>
      </w:r>
      <w:r>
        <w:rPr>
          <w:rFonts w:ascii="Arial" w:hAnsi="Arial" w:cs="Arial"/>
        </w:rPr>
        <w:t xml:space="preserve">, u predmetu izvršenja prekršajnopravnih sankcija izrečenih osuđenom </w:t>
      </w:r>
      <w:r w:rsidR="00A962B3">
        <w:rPr>
          <w:rFonts w:ascii="Arial" w:hAnsi="Arial" w:cs="Arial"/>
        </w:rPr>
        <w:t>Ivanu Gradiškom Brodaru</w:t>
      </w:r>
      <w:r>
        <w:rPr>
          <w:rFonts w:ascii="Arial" w:hAnsi="Arial" w:cs="Arial"/>
        </w:rPr>
        <w:t>, zbog prekršaja iz članka </w:t>
      </w:r>
      <w:r w:rsidR="00A962B3">
        <w:rPr>
          <w:rFonts w:ascii="Arial" w:hAnsi="Arial" w:cs="Arial"/>
        </w:rPr>
        <w:t>54</w:t>
      </w:r>
      <w:r w:rsidR="00770297">
        <w:rPr>
          <w:rFonts w:ascii="Arial" w:hAnsi="Arial" w:cs="Arial"/>
        </w:rPr>
        <w:t xml:space="preserve">. stavak </w:t>
      </w:r>
      <w:r w:rsidR="00A962B3">
        <w:rPr>
          <w:rFonts w:ascii="Arial" w:hAnsi="Arial" w:cs="Arial"/>
        </w:rPr>
        <w:t>3</w:t>
      </w:r>
      <w:r w:rsidR="007702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Zakona o </w:t>
      </w:r>
      <w:r w:rsidR="00A962B3">
        <w:rPr>
          <w:rFonts w:ascii="Arial" w:hAnsi="Arial" w:cs="Arial"/>
        </w:rPr>
        <w:t>suzbijanju zlouporabe droga</w:t>
      </w:r>
      <w:r>
        <w:rPr>
          <w:rFonts w:ascii="Arial" w:hAnsi="Arial" w:cs="Arial"/>
        </w:rPr>
        <w:t xml:space="preserve">, </w:t>
      </w:r>
      <w:r w:rsidR="00A962B3">
        <w:rPr>
          <w:rFonts w:ascii="Arial" w:hAnsi="Arial" w:cs="Arial"/>
        </w:rPr>
        <w:t>29. rujna 2026.</w:t>
      </w:r>
    </w:p>
    <w:p w:rsidR="001B4B58" w:rsidP="001B4B58" w:rsidRDefault="001B4B58" w14:paraId="0B61C52B" w14:textId="77777777">
      <w:pPr>
        <w:spacing w:after="240"/>
        <w:jc w:val="center"/>
        <w:rPr>
          <w:rFonts w:ascii="Arial" w:hAnsi="Arial" w:cs="Arial"/>
        </w:rPr>
      </w:pPr>
      <w:r>
        <w:rPr>
          <w:rFonts w:ascii="Arial" w:hAnsi="Arial" w:cs="Arial"/>
        </w:rPr>
        <w:t>n a r e d i o   je</w:t>
      </w:r>
    </w:p>
    <w:p w:rsidR="001B4B58" w:rsidP="001B4B58" w:rsidRDefault="001B4B58" w14:paraId="40D5AF0E" w14:textId="77777777">
      <w:pPr>
        <w:pStyle w:val="Odlomakpopisa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temelju članka 152.c stavka 6. Prekršajnog zakona </w:t>
      </w:r>
    </w:p>
    <w:p w:rsidR="001B4B58" w:rsidP="001B4B58" w:rsidRDefault="001B4B58" w14:paraId="60A97AE9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="001B4B58" w:rsidP="001B4B58" w:rsidRDefault="001B4B58" w14:paraId="60DD19C7" w14:textId="3E3DD4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osuđeni </w:t>
      </w:r>
      <w:r w:rsidR="00A962B3">
        <w:rPr>
          <w:rFonts w:ascii="Arial" w:hAnsi="Arial" w:cs="Arial"/>
        </w:rPr>
        <w:t>Ivan Gradiški Brodar</w:t>
      </w:r>
      <w:r>
        <w:rPr>
          <w:rFonts w:ascii="Arial" w:hAnsi="Arial" w:cs="Arial"/>
        </w:rPr>
        <w:t xml:space="preserve">, rođen </w:t>
      </w:r>
      <w:r w:rsidR="00A962B3">
        <w:rPr>
          <w:rFonts w:ascii="Arial" w:hAnsi="Arial" w:cs="Arial"/>
        </w:rPr>
        <w:t>25. siječnja 1995</w:t>
      </w:r>
      <w:r>
        <w:rPr>
          <w:rFonts w:ascii="Arial" w:hAnsi="Arial" w:cs="Arial"/>
        </w:rPr>
        <w:t xml:space="preserve">., OIB </w:t>
      </w:r>
      <w:r w:rsidR="00A962B3">
        <w:rPr>
          <w:rFonts w:ascii="Arial" w:hAnsi="Arial" w:cs="Arial"/>
        </w:rPr>
        <w:t>46225670615</w:t>
      </w:r>
      <w:r w:rsidR="00770297">
        <w:rPr>
          <w:rFonts w:ascii="Arial" w:hAnsi="Arial" w:cs="Arial"/>
        </w:rPr>
        <w:t xml:space="preserve">, s prebivalištem u </w:t>
      </w:r>
      <w:r w:rsidR="00A962B3">
        <w:rPr>
          <w:rFonts w:ascii="Arial" w:hAnsi="Arial" w:cs="Arial"/>
        </w:rPr>
        <w:t>Zagrebu, II. zagrebački odvojak 13</w:t>
      </w:r>
    </w:p>
    <w:p w:rsidR="001B4B58" w:rsidP="001B4B58" w:rsidRDefault="001B4B58" w14:paraId="1D32DF08" w14:textId="77777777">
      <w:pPr>
        <w:jc w:val="center"/>
        <w:rPr>
          <w:rFonts w:ascii="Arial" w:hAnsi="Arial" w:cs="Arial"/>
        </w:rPr>
      </w:pPr>
    </w:p>
    <w:p w:rsidR="001B4B58" w:rsidP="001B4B58" w:rsidRDefault="001B4B58" w14:paraId="43A2F36C" w14:textId="450DA03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upućuje se na izdržavanje zatvora u trajanju od </w:t>
      </w:r>
      <w:r w:rsidR="00A962B3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 (</w:t>
      </w:r>
      <w:r w:rsidR="00A962B3">
        <w:rPr>
          <w:rFonts w:ascii="Arial" w:hAnsi="Arial" w:cs="Arial"/>
        </w:rPr>
        <w:t>četrnaest</w:t>
      </w:r>
      <w:r>
        <w:rPr>
          <w:rFonts w:ascii="Arial" w:hAnsi="Arial" w:cs="Arial"/>
        </w:rPr>
        <w:t>) dana, određenog pravomoćnim rješenjem Općinskog suda u Novom Zagrebu broj Pp Ikp-</w:t>
      </w:r>
      <w:r w:rsidR="00A962B3">
        <w:rPr>
          <w:rFonts w:ascii="Arial" w:hAnsi="Arial" w:cs="Arial"/>
        </w:rPr>
        <w:t>437</w:t>
      </w:r>
      <w:r w:rsidR="00770297">
        <w:rPr>
          <w:rFonts w:ascii="Arial" w:hAnsi="Arial" w:cs="Arial"/>
        </w:rPr>
        <w:t>/202</w:t>
      </w:r>
      <w:r w:rsidR="00A962B3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od </w:t>
      </w:r>
      <w:r w:rsidR="00A962B3">
        <w:rPr>
          <w:rFonts w:ascii="Arial" w:hAnsi="Arial" w:cs="Arial"/>
        </w:rPr>
        <w:t>8. travnja 2026</w:t>
      </w:r>
      <w:r w:rsidR="00770297">
        <w:rPr>
          <w:rFonts w:ascii="Arial" w:hAnsi="Arial" w:cs="Arial"/>
        </w:rPr>
        <w:t xml:space="preserve">. u Zatvor u Zagrebu, nakon što </w:t>
      </w:r>
      <w:r w:rsidR="003A3D9F">
        <w:rPr>
          <w:rFonts w:ascii="Arial" w:hAnsi="Arial" w:cs="Arial"/>
        </w:rPr>
        <w:t xml:space="preserve">se </w:t>
      </w:r>
      <w:r w:rsidR="00770297">
        <w:rPr>
          <w:rFonts w:ascii="Arial" w:hAnsi="Arial" w:cs="Arial"/>
        </w:rPr>
        <w:t xml:space="preserve">osuđenik nije </w:t>
      </w:r>
      <w:r w:rsidR="003A3D9F">
        <w:rPr>
          <w:rFonts w:ascii="Arial" w:hAnsi="Arial" w:cs="Arial"/>
        </w:rPr>
        <w:t>odazvao na uredan poziv suda radi primitka naredbe o upućivanju na izvršavanje rada za opće dobro</w:t>
      </w:r>
    </w:p>
    <w:p w:rsidR="001B4B58" w:rsidP="001B4B58" w:rsidRDefault="001B4B58" w14:paraId="5D6154F1" w14:textId="77777777">
      <w:pPr>
        <w:jc w:val="both"/>
        <w:rPr>
          <w:rFonts w:ascii="Arial" w:hAnsi="Arial" w:cs="Arial"/>
        </w:rPr>
      </w:pPr>
    </w:p>
    <w:p w:rsidR="001B4B58" w:rsidP="001B4B58" w:rsidRDefault="001B4B58" w14:paraId="7A04922A" w14:textId="657CC26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II. Osuđenik je dužan javiti se u Zatvor u Zagrebu  </w:t>
      </w:r>
      <w:r w:rsidR="00A962B3">
        <w:rPr>
          <w:rFonts w:ascii="Arial" w:hAnsi="Arial" w:cs="Arial"/>
        </w:rPr>
        <w:t>22. listopada 2026</w:t>
      </w:r>
      <w:r>
        <w:rPr>
          <w:rFonts w:ascii="Arial" w:hAnsi="Arial" w:cs="Arial"/>
        </w:rPr>
        <w:t>., od 9 – 13 sati, a u protivnom bit će sproveden na izdržavanje zatvora po nadležnoj  Policijskoj postaji.</w:t>
      </w:r>
    </w:p>
    <w:p w:rsidR="001B4B58" w:rsidP="001B4B58" w:rsidRDefault="001B4B58" w14:paraId="1C6855B0" w14:textId="77777777">
      <w:pPr>
        <w:jc w:val="both"/>
        <w:rPr>
          <w:rFonts w:ascii="Arial" w:hAnsi="Arial" w:cs="Arial"/>
        </w:rPr>
      </w:pPr>
    </w:p>
    <w:p w:rsidR="001B4B58" w:rsidP="001B4B58" w:rsidRDefault="001B4B58" w14:paraId="69AC014C" w14:textId="5344203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U Zagrebu </w:t>
      </w:r>
      <w:r w:rsidR="00A962B3">
        <w:rPr>
          <w:rFonts w:ascii="Arial" w:hAnsi="Arial" w:cs="Arial"/>
        </w:rPr>
        <w:t>29. rujna 2026</w:t>
      </w:r>
      <w:r>
        <w:rPr>
          <w:rFonts w:ascii="Arial" w:hAnsi="Arial" w:cs="Arial"/>
        </w:rPr>
        <w:t>.</w:t>
      </w:r>
    </w:p>
    <w:p w:rsidR="001B4B58" w:rsidP="001B4B58" w:rsidRDefault="001B4B58" w14:paraId="06BAC1F0" w14:textId="77777777">
      <w:pPr>
        <w:rPr>
          <w:rFonts w:ascii="Arial" w:hAnsi="Arial" w:cs="Arial"/>
        </w:rPr>
      </w:pPr>
    </w:p>
    <w:p w:rsidR="001B4B58" w:rsidP="001B4B58" w:rsidRDefault="001B4B58" w14:paraId="45AEDB4B" w14:textId="77777777">
      <w:pPr>
        <w:rPr>
          <w:rFonts w:ascii="Arial" w:hAnsi="Arial" w:cs="Arial"/>
        </w:rPr>
      </w:pPr>
    </w:p>
    <w:p w:rsidR="001B4B58" w:rsidP="001B4B58" w:rsidRDefault="001B4B58" w14:paraId="601FB48B" w14:textId="77777777">
      <w:pPr>
        <w:rPr>
          <w:rFonts w:ascii="Arial" w:hAnsi="Arial" w:cs="Arial"/>
        </w:rPr>
      </w:pPr>
    </w:p>
    <w:p w:rsidR="001B4B58" w:rsidP="001B4B58" w:rsidRDefault="00AD2984" w14:paraId="3B5E32B4" w14:textId="77777777">
      <w:pPr>
        <w:rPr>
          <w:rFonts w:ascii="Arial" w:hAnsi="Arial" w:cs="Arial"/>
        </w:rPr>
      </w:pPr>
      <w:r>
        <w:rPr>
          <w:rFonts w:ascii="Arial" w:hAnsi="Arial" w:cs="Arial"/>
        </w:rPr>
        <w:t>Sudski referent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>Sutkinja</w:t>
      </w:r>
    </w:p>
    <w:p w:rsidR="001B4B58" w:rsidP="001B4B58" w:rsidRDefault="00A962B3" w14:paraId="27CC070C" w14:textId="0F2B785A">
      <w:pPr>
        <w:rPr>
          <w:rFonts w:ascii="Arial" w:hAnsi="Arial" w:cs="Arial"/>
        </w:rPr>
      </w:pPr>
      <w:r>
        <w:rPr>
          <w:rFonts w:ascii="Arial" w:hAnsi="Arial" w:cs="Arial"/>
        </w:rPr>
        <w:t>Marko Jakelić, v.r.</w:t>
      </w:r>
      <w:r w:rsidR="001B4B58">
        <w:rPr>
          <w:rFonts w:ascii="Arial" w:hAnsi="Arial" w:cs="Arial"/>
        </w:rPr>
        <w:t xml:space="preserve">              </w:t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</w:r>
      <w:r w:rsidR="001B4B58">
        <w:rPr>
          <w:rFonts w:ascii="Arial" w:hAnsi="Arial" w:cs="Arial"/>
        </w:rPr>
        <w:tab/>
        <w:t xml:space="preserve">               </w:t>
      </w:r>
      <w:r w:rsidR="00770297">
        <w:rPr>
          <w:rFonts w:ascii="Arial" w:hAnsi="Arial" w:cs="Arial"/>
        </w:rPr>
        <w:t xml:space="preserve">         Bojana Atanasov</w:t>
      </w:r>
      <w:r>
        <w:rPr>
          <w:rFonts w:ascii="Arial" w:hAnsi="Arial" w:cs="Arial"/>
        </w:rPr>
        <w:t>, v.r.</w:t>
      </w:r>
      <w:r w:rsidR="00EF3F1A">
        <w:rPr>
          <w:rFonts w:ascii="Arial" w:hAnsi="Arial" w:cs="Arial"/>
        </w:rPr>
        <w:t xml:space="preserve"> </w:t>
      </w:r>
    </w:p>
    <w:p w:rsidR="009A02C5" w:rsidP="009A02C5" w:rsidRDefault="009A02C5" w14:paraId="5937212A" w14:textId="77777777"/>
    <w:p w:rsidR="002B4529" w:rsidP="009A02C5" w:rsidRDefault="002B4529" w14:paraId="33001EE0" w14:textId="77777777"/>
    <w:p w:rsidR="00EF3F1A" w:rsidP="00A962B3" w:rsidRDefault="00A962B3" w14:paraId="5BC4073D" w14:textId="2EA94668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za točnost otpravka – ovlašteni referent</w:t>
      </w:r>
    </w:p>
    <w:p w:rsidRPr="00A962B3" w:rsidR="00A962B3" w:rsidP="00A962B3" w:rsidRDefault="00A962B3" w14:paraId="3CDCF7FE" w14:textId="38658C7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Marko Jakelić</w:t>
      </w:r>
    </w:p>
    <w:sectPr w:rsidRPr="00A962B3" w:rsidR="00A96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518D4B9A"/>
    <w:multiLevelType w:val="hybridMultilevel"/>
    <w:tmpl w:val="32007440"/>
    <w:lvl w:ilvl="0" w:tplc="B1DAA01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52B70C65"/>
    <w:multiLevelType w:val="hybridMultilevel"/>
    <w:tmpl w:val="06E604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295E32"/>
    <w:multiLevelType w:val="hybridMultilevel"/>
    <w:tmpl w:val="76F2B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D52892"/>
    <w:multiLevelType w:val="hybridMultilevel"/>
    <w:tmpl w:val="AA76E3E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7488"/>
    <w:rsid w:val="0006145A"/>
    <w:rsid w:val="00161437"/>
    <w:rsid w:val="001B4B58"/>
    <w:rsid w:val="001E02B8"/>
    <w:rsid w:val="001F7446"/>
    <w:rsid w:val="00207842"/>
    <w:rsid w:val="002316B8"/>
    <w:rsid w:val="00257039"/>
    <w:rsid w:val="002866EA"/>
    <w:rsid w:val="002B4529"/>
    <w:rsid w:val="00362FD6"/>
    <w:rsid w:val="003A0FF3"/>
    <w:rsid w:val="003A3D9F"/>
    <w:rsid w:val="004D4476"/>
    <w:rsid w:val="00581EFA"/>
    <w:rsid w:val="00583B20"/>
    <w:rsid w:val="0059721D"/>
    <w:rsid w:val="005C39C2"/>
    <w:rsid w:val="005C4FE2"/>
    <w:rsid w:val="005E1A74"/>
    <w:rsid w:val="005E60C2"/>
    <w:rsid w:val="005E738A"/>
    <w:rsid w:val="006853F8"/>
    <w:rsid w:val="006924F2"/>
    <w:rsid w:val="00695D46"/>
    <w:rsid w:val="00745C3D"/>
    <w:rsid w:val="00770297"/>
    <w:rsid w:val="007A2222"/>
    <w:rsid w:val="007A34FD"/>
    <w:rsid w:val="007F1430"/>
    <w:rsid w:val="00912FBC"/>
    <w:rsid w:val="00915C03"/>
    <w:rsid w:val="00925173"/>
    <w:rsid w:val="009A02C5"/>
    <w:rsid w:val="009F0912"/>
    <w:rsid w:val="00A962B3"/>
    <w:rsid w:val="00AB47F5"/>
    <w:rsid w:val="00AD2984"/>
    <w:rsid w:val="00B05AC3"/>
    <w:rsid w:val="00B52026"/>
    <w:rsid w:val="00B72E2A"/>
    <w:rsid w:val="00BE7488"/>
    <w:rsid w:val="00C4608B"/>
    <w:rsid w:val="00C82336"/>
    <w:rsid w:val="00DA37FF"/>
    <w:rsid w:val="00DF6CCE"/>
    <w:rsid w:val="00EE1757"/>
    <w:rsid w:val="00EF3F1A"/>
    <w:rsid w:val="00F34F6C"/>
    <w:rsid w:val="00F51686"/>
    <w:rsid w:val="00F60F92"/>
    <w:rsid w:val="00FC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7110A352"/>
  <w15:docId w15:val="{62554A54-3AF5-450E-88B8-CE58C3C481F0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4608B"/>
    <w:pPr>
      <w:spacing w:after="0" w:line="240" w:lineRule="auto"/>
    </w:pPr>
    <w:rPr>
      <w:rFonts w:ascii="Times New Roman" w:hAnsi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C4608B"/>
    <w:pPr>
      <w:spacing w:before="100" w:beforeAutospacing="true" w:after="100" w:afterAutospacing="true"/>
    </w:pPr>
  </w:style>
  <w:style w:type="paragraph" w:styleId="Odlomakpopisa">
    <w:name w:val="List Paragraph"/>
    <w:basedOn w:val="Normal"/>
    <w:uiPriority w:val="34"/>
    <w:qFormat/>
    <w:rsid w:val="009F0912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2866EA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2866EA"/>
    <w:rPr>
      <w:rFonts w:ascii="Segoe UI" w:hAnsi="Segoe UI" w:cs="Segoe UI"/>
      <w:sz w:val="18"/>
      <w:szCs w:val="18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7029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7029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70297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70297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DF6C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66216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4067956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3"/><Relationship Target="theme/theme1.xml" Type="http://schemas.openxmlformats.org/officeDocument/2006/relationships/theme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ntTable.xml" Type="http://schemas.openxmlformats.org/officeDocument/2006/relationships/fontTabl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29. rujna 2026.</izvorni_sadrzaj>
    <derivirana_varijabla naziv="DomainObject.DatumDonosenjaOdluke_1">29.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437</izvorni_sadrzaj>
    <derivirana_varijabla naziv="DomainObject.Predmet.Broj_1">437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11. ožujka 2024.</izvorni_sadrzaj>
    <derivirana_varijabla naziv="DomainObject.Predmet.DatumOsnivanja_1">11. ožujka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Ikp-437/2024</izvorni_sadrzaj>
    <derivirana_varijabla naziv="DomainObject.Predmet.OznakaBroj_1">Pp Ikp-437/2024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Ivan Gradiški Brodar</izvorni_sadrzaj>
    <derivirana_varijabla naziv="DomainObject.Predmet.ProtustrankaFormated_1">  Ivan Gradiški Brodar</derivirana_varijabla>
  </DomainObject.Predmet.ProtustrankaFormated>
  <DomainObject.Predmet.ProtustrankaFormatedOIB>
    <izvorni_sadrzaj>  Ivan Gradiški Brodar, OIB 46225670615</izvorni_sadrzaj>
    <derivirana_varijabla naziv="DomainObject.Predmet.ProtustrankaFormatedOIB_1">  Ivan Gradiški Brodar, OIB 46225670615</derivirana_varijabla>
  </DomainObject.Predmet.ProtustrankaFormatedOIB>
  <DomainObject.Predmet.ProtustrankaFormatedWithAdress>
    <izvorni_sadrzaj> Ivan Gradiški Brodar, Ii. Zagrebački Odvojak 13, 10000 Zagreb</izvorni_sadrzaj>
    <derivirana_varijabla naziv="DomainObject.Predmet.ProtustrankaFormatedWithAdress_1"> Ivan Gradiški Brodar, Ii. Zagrebački Odvojak 13, 10000 Zagreb</derivirana_varijabla>
  </DomainObject.Predmet.ProtustrankaFormatedWithAdress>
  <DomainObject.Predmet.ProtustrankaFormatedWithAdressOIB>
    <izvorni_sadrzaj> Ivan Gradiški Brodar, OIB 46225670615, Ii. Zagrebački Odvojak 13, 10000 Zagreb</izvorni_sadrzaj>
    <derivirana_varijabla naziv="DomainObject.Predmet.ProtustrankaFormatedWithAdressOIB_1"> Ivan Gradiški Brodar, OIB 46225670615, Ii. Zagrebački Odvojak 13, 10000 Zagreb</derivirana_varijabla>
  </DomainObject.Predmet.ProtustrankaFormatedWithAdressOIB>
  <DomainObject.Predmet.ProtustrankaWithAdress>
    <izvorni_sadrzaj>Ivan Gradiški Brodar Ii. Zagrebački Odvojak 13, 10000 Zagreb</izvorni_sadrzaj>
    <derivirana_varijabla naziv="DomainObject.Predmet.ProtustrankaWithAdress_1">Ivan Gradiški Brodar Ii. Zagrebački Odvojak 13, 10000 Zagreb</derivirana_varijabla>
  </DomainObject.Predmet.ProtustrankaWithAdress>
  <DomainObject.Predmet.ProtustrankaWithAdressOIB>
    <izvorni_sadrzaj>Ivan Gradiški Brodar, OIB 46225670615, Ii. Zagrebački Odvojak 13, 10000 Zagreb</izvorni_sadrzaj>
    <derivirana_varijabla naziv="DomainObject.Predmet.ProtustrankaWithAdressOIB_1">Ivan Gradiški Brodar, OIB 46225670615, Ii. Zagrebački Odvojak 13, 10000 Zagreb</derivirana_varijabla>
  </DomainObject.Predmet.ProtustrankaWithAdressOIB>
  <DomainObject.Predmet.ProtustrankaNazivFormated>
    <izvorni_sadrzaj>Ivan Gradiški Brodar</izvorni_sadrzaj>
    <derivirana_varijabla naziv="DomainObject.Predmet.ProtustrankaNazivFormated_1">Ivan Gradiški Brodar</derivirana_varijabla>
  </DomainObject.Predmet.ProtustrankaNazivFormated>
  <DomainObject.Predmet.ProtustrankaNazivFormatedOIB>
    <izvorni_sadrzaj>Ivan Gradiški Brodar, OIB 46225670615</izvorni_sadrzaj>
    <derivirana_varijabla naziv="DomainObject.Predmet.ProtustrankaNazivFormatedOIB_1">Ivan Gradiški Brodar, OIB 46225670615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Javni red i mir</izvorni_sadrzaj>
    <derivirana_varijabla naziv="DomainObject.Predmet.VrstaSpora.Naziv_1">Javni red i mir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Ivan Gradiški Brodar</item>
    </izvorni_sadrzaj>
    <derivirana_varijabla naziv="DomainObject.Predmet.ProtuStrankaListFormated_1">
      <item>Ivan Gradiški Brodar</item>
    </derivirana_varijabla>
  </DomainObject.Predmet.ProtuStrankaListFormated>
  <DomainObject.Predmet.ProtuStrankaListFormatedOIB>
    <izvorni_sadrzaj>
      <item>Ivan Gradiški Brodar, OIB 46225670615</item>
    </izvorni_sadrzaj>
    <derivirana_varijabla naziv="DomainObject.Predmet.ProtuStrankaListFormatedOIB_1">
      <item>Ivan Gradiški Brodar, OIB 46225670615</item>
    </derivirana_varijabla>
  </DomainObject.Predmet.ProtuStrankaListFormatedOIB>
  <DomainObject.Predmet.ProtuStrankaListFormatedWithAdress>
    <izvorni_sadrzaj>
      <item>Ivan Gradiški Brodar, Ii. Zagrebački Odvojak 13, 10000 Zagreb</item>
    </izvorni_sadrzaj>
    <derivirana_varijabla naziv="DomainObject.Predmet.ProtuStrankaListFormatedWithAdress_1">
      <item>Ivan Gradiški Brodar, Ii. Zagrebački Odvojak 13, 10000 Zagreb</item>
    </derivirana_varijabla>
  </DomainObject.Predmet.ProtuStrankaListFormatedWithAdress>
  <DomainObject.Predmet.ProtuStrankaListFormatedWithAdressOIB>
    <izvorni_sadrzaj>
      <item>Ivan Gradiški Brodar, OIB 46225670615, Ii. Zagrebački Odvojak 13, 10000 Zagreb</item>
    </izvorni_sadrzaj>
    <derivirana_varijabla naziv="DomainObject.Predmet.ProtuStrankaListFormatedWithAdressOIB_1">
      <item>Ivan Gradiški Brodar, OIB 46225670615, Ii. Zagrebački Odvojak 13, 10000 Zagreb</item>
    </derivirana_varijabla>
  </DomainObject.Predmet.ProtuStrankaListFormatedWithAdressOIB>
  <DomainObject.Predmet.ProtuStrankaListNazivFormated>
    <izvorni_sadrzaj>
      <item>Ivan Gradiški Brodar</item>
    </izvorni_sadrzaj>
    <derivirana_varijabla naziv="DomainObject.Predmet.ProtuStrankaListNazivFormated_1">
      <item>Ivan Gradiški Brodar</item>
    </derivirana_varijabla>
  </DomainObject.Predmet.ProtuStrankaListNazivFormated>
  <DomainObject.Predmet.ProtuStrankaListNazivFormatedOIB>
    <izvorni_sadrzaj>
      <item>Ivan Gradiški Brodar, OIB 46225670615</item>
    </izvorni_sadrzaj>
    <derivirana_varijabla naziv="DomainObject.Predmet.ProtuStrankaListNazivFormatedOIB_1">
      <item>Ivan Gradiški Brodar, OIB 46225670615</item>
    </derivirana_varijabla>
  </DomainObject.Predmet.ProtuStrankaListNazivFormatedOIB>
  <DomainObject.Predmet.OstaliListFormated>
    <izvorni_sadrzaj>
      <item>Policijska postaja Zaprešić</item>
      <item>Ministarstvo financija, Porezna uprava, Područni ured Zagreb, Ispostava Trešnjevka</item>
    </izvorni_sadrzaj>
    <derivirana_varijabla naziv="DomainObject.Predmet.OstaliListFormated_1">
      <item>Policijska postaja Zaprešić</item>
      <item>Ministarstvo financija, Porezna uprava, Područni ured Zagreb, Ispostava Trešnjevka</item>
    </derivirana_varijabla>
  </DomainObject.Predmet.OstaliListFormated>
  <DomainObject.Predmet.OstaliListFormatedOIB>
    <izvorni_sadrzaj>
      <item>Policijska postaja Zaprešić</item>
      <item>Ministarstvo financija, Porezna uprava, Područni ured Zagreb, Ispostava Trešnjevka</item>
    </izvorni_sadrzaj>
    <derivirana_varijabla naziv="DomainObject.Predmet.OstaliListFormatedOIB_1">
      <item>Policijska postaja Zaprešić</item>
      <item>Ministarstvo financija, Porezna uprava, Područni ured Zagreb, Ispostava Trešnjevka</item>
    </derivirana_varijabla>
  </DomainObject.Predmet.OstaliListFormatedOIB>
  <DomainObject.Predmet.OstaliListFormatedWithAdress>
    <izvorni_sadrzaj>
      <item>Policijska postaja Zaprešić, Drage Švajcera 4, 10290 Zaprešić</item>
      <item>Ministarstvo financija, Porezna uprava, Područni ured Zagreb, Ispostava Trešnjevka, Park stara Trešnjevka 2, 10000 Zagreb</item>
    </izvorni_sadrzaj>
    <derivirana_varijabla naziv="DomainObject.Predmet.OstaliListFormatedWithAdress_1">
      <item>Policijska postaja Zaprešić, Drage Švajcera 4, 10290 Zaprešić</item>
      <item>Ministarstvo financija, Porezna uprava, Područni ured Zagreb, Ispostava Trešnjevka, Park stara Trešnjevka 2, 10000 Zagreb</item>
    </derivirana_varijabla>
  </DomainObject.Predmet.OstaliListFormatedWithAdress>
  <DomainObject.Predmet.OstaliListFormatedWithAdressOIB>
    <izvorni_sadrzaj>
      <item>Policijska postaja Zaprešić, Drage Švajcera 4, 10290 Zaprešić</item>
      <item>Ministarstvo financija, Porezna uprava, Područni ured Zagreb, Ispostava Trešnjevka, Park stara Trešnjevka 2, 10000 Zagreb</item>
    </izvorni_sadrzaj>
    <derivirana_varijabla naziv="DomainObject.Predmet.OstaliListFormatedWithAdressOIB_1">
      <item>Policijska postaja Zaprešić, Drage Švajcera 4, 10290 Zaprešić</item>
      <item>Ministarstvo financija, Porezna uprava, Područni ured Zagreb, Ispostava Trešnjevka, Park stara Trešnjevka 2, 10000 Zagreb</item>
    </derivirana_varijabla>
  </DomainObject.Predmet.OstaliListFormatedWithAdressOIB>
  <DomainObject.Predmet.OstaliListNazivFormated>
    <izvorni_sadrzaj>
      <item>Policijska postaja Zaprešić</item>
      <item>Ministarstvo financija, Porezna uprava, Područni ured Zagreb, Ispostava Trešnjevka</item>
    </izvorni_sadrzaj>
    <derivirana_varijabla naziv="DomainObject.Predmet.OstaliListNazivFormated_1">
      <item>Policijska postaja Zaprešić</item>
      <item>Ministarstvo financija, Porezna uprava, Područni ured Zagreb, Ispostava Trešnjevka</item>
    </derivirana_varijabla>
  </DomainObject.Predmet.OstaliListNazivFormated>
  <DomainObject.Predmet.OstaliListNazivFormatedOIB>
    <izvorni_sadrzaj>
      <item>Policijska postaja Zaprešić</item>
      <item>Ministarstvo financija, Porezna uprava, Područni ured Zagreb, Ispostava Trešnjevka</item>
    </izvorni_sadrzaj>
    <derivirana_varijabla naziv="DomainObject.Predmet.OstaliListNazivFormatedOIB_1">
      <item>Policijska postaja Zaprešić</item>
      <item>Ministarstvo financija, Porezna uprava, Područni ured Zagreb, Ispostava Trešnjevka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3</izvorni_sadrzaj>
    <derivirana_varijabla naziv="DomainObject.Predmet.ClanakZakona_1">3</derivirana_varijabla>
  </DomainObject.Predmet.ClanakZakona>
  <DomainObject.Predmet.ClanakZakonaFull>
    <izvorni_sadrzaj>članka 3. stavka 1.</izvorni_sadrzaj>
    <derivirana_varijabla naziv="DomainObject.Predmet.ClanakZakonaFull_1">članka 3. stavka 1.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29. rujna 2026.</izvorni_sadrzaj>
    <derivirana_varijabla naziv="DomainObject.Datum_1">29.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Ivan Gradiški Brodar</izvorni_sadrzaj>
    <derivirana_varijabla naziv="DomainObject.Predmet.ProtustrankaIDrugi_1">Ivan Gradiški Brodar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Ivan Gradiški Brodar, OIB 46225670615, Ii. Zagrebački Odvojak 13, 10000 Zagreb</izvorni_sadrzaj>
    <derivirana_varijabla naziv="DomainObject.Predmet.ProtustrankaIDrugiAdressOIB_1">Ivan Gradiški Brodar, OIB 46225670615, Ii. Zagrebački Odvojak 13,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 Gradiški Brodar</item>
      <item>Policijska postaja Zaprešić</item>
      <item>Ministarstvo financija, Porezna uprava, Područni ured Zagreb, Ispostava Trešnjevka</item>
    </izvorni_sadrzaj>
    <derivirana_varijabla naziv="DomainObject.Predmet.SudioniciListNaziv_1">
      <item>Ivan Gradiški Brodar</item>
      <item>Policijska postaja Zaprešić</item>
      <item>Ministarstvo financija, Porezna uprava, Područni ured Zagreb, Ispostava Trešnjevka</item>
    </derivirana_varijabla>
  </DomainObject.Predmet.SudioniciListNaziv>
  <DomainObject.Predmet.SudioniciListAdressOIB>
    <izvorni_sadrzaj>
      <item>Ivan Gradiški Brodar, OIB 46225670615, Ii. Zagrebački Odvojak 13,10000 Zagreb</item>
      <item>Policijska postaja Zaprešić, Drage Švajcera 4,10290 Zaprešić</item>
      <item>Ministarstvo financija, Porezna uprava, Područni ured Zagreb, Ispostava Trešnjevka, Park stara Trešnjevka 2,10000 Zagreb</item>
    </izvorni_sadrzaj>
    <derivirana_varijabla naziv="DomainObject.Predmet.SudioniciListAdressOIB_1">
      <item>Ivan Gradiški Brodar, OIB 46225670615, Ii. Zagrebački Odvojak 13,10000 Zagreb</item>
      <item>Policijska postaja Zaprešić, Drage Švajcera 4,10290 Zaprešić</item>
      <item>Ministarstvo financija, Porezna uprava, Područni ured Zagreb, Ispostava Trešnjevka, Park stara Trešnjevka 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1.000,00 EUR, trošak u iznosu od 50,00 EUR, u ukupnom iznosu od 1.050,00 EUR</izvorni_sadrzaj>
    <derivirana_varijabla naziv="DomainObject.Predmet.Pristojbe_1">troškove za novčana kazna u iznosu od 1.000,00 EUR, trošak u iznosu od 50,00 EUR, u ukupnom iznosu od 1.050,00 EUR</derivirana_varijabla>
  </DomainObject.Predmet.Pristojbe>
  <DomainObject.Predmet.PristojbeSudionikNazivOIB>
    <izvorni_sadrzaj>Ivan Gradiški Brodar, OIB 46225670615</izvorni_sadrzaj>
    <derivirana_varijabla naziv="DomainObject.Predmet.PristojbeSudionikNazivOIB_1">Ivan Gradiški Brodar, OIB 46225670615</derivirana_varijabla>
  </DomainObject.Predmet.PristojbeSudionikNazivOIB>
  <DomainObject.Predmet.PristojbePNB>
    <izvorni_sadrzaj>HR63 6068-48769-1066074275</izvorni_sadrzaj>
    <derivirana_varijabla naziv="DomainObject.Predmet.PristojbePNB_1">HR63 6068-48769-1066074275</derivirana_varijabla>
  </DomainObject.Predmet.PristojbePNB>
  <DomainObject.Predmet.PristojbeIznos>
    <izvorni_sadrzaj>1.050,00 EUR</izvorni_sadrzaj>
    <derivirana_varijabla naziv="DomainObject.Predmet.PristojbeIznos_1">1.050,00 EUR</derivirana_varijabla>
  </DomainObject.Predmet.PristojbeIznos>
  <DomainObject.Predmet.PristojbeOpisPlacanja>
    <izvorni_sadrzaj>Troškovi iz predmeta Pp Ikp-437/2024, OS NZG</izvorni_sadrzaj>
    <derivirana_varijabla naziv="DomainObject.Predmet.PristojbeOpisPlacanja_1">Troškovi iz predmeta Pp Ikp-437/2024, OS NZG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46225670615</item>
      <item>, OIB null</item>
      <item>, OIB null</item>
    </izvorni_sadrzaj>
    <derivirana_varijabla naziv="DomainObject.Predmet.SudioniciListNazivOIB_1">
      <item>, OIB 46225670615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Ikp-437/2024, OS NZG</izvorni_sadrzaj>
    <derivirana_varijabla naziv="DomainObject.Predmet.PristojbeNazivVrste_1">Troškovi iz predmeta Pp Ikp-437/2024,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13. srpnja 2026.</izvorni_sadrzaj>
    <derivirana_varijabla naziv="DomainObject.PredzadnjaOdlukaIzPredmeta.DatumDonosenjaOdluke_1">13. srpnja 2026.</derivirana_varijabla>
  </DomainObject.PredzadnjaOdlukaIzPredmeta.DatumDonosenjaOdluke>
  <DomainObject.PredzadnjaOdlukaIzPredmeta.Oznaka>
    <izvorni_sadrzaj>Pp Ikp-437/2024-15</izvorni_sadrzaj>
    <derivirana_varijabla naziv="DomainObject.PredzadnjaOdlukaIzPredmeta.Oznaka_1">Pp Ikp-437/2024-15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23. kolovoza 2023.</izvorni_sadrzaj>
    <derivirana_varijabla naziv="DomainObject.Predmet.DatumPocetkaProcesa_1">23. kolovoza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suzbijanju zlouporabe droga</item>
    </izvorni_sadrzaj>
    <derivirana_varijabla naziv="DomainObject.ZakonPravilnikList_1">
      <item>Zakon o suzbijanju zlouporabe droga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 Gradiški Brodar, Ii. Zagrebački Odvojak 13, 10000 Zagreb</izvorni_sadrzaj>
    <derivirana_varijabla naziv="DomainObject.Predmet.OsudenikImePrezimeAdresa_1">Ivan Gradiški Brodar, Ii. Zagrebački Odvojak 13, 10000 Zagreb</derivirana_varijabla>
  </DomainObject.Predmet.OsudenikImePrezimeAdresa>
  <DomainObject.Predmet.OsudenikImePrezimeOIBDatRodenja>
    <izvorni_sadrzaj>Ivan Gradiški Brodar, OIB 46225670615, rođen-a 25.01.1995.</izvorni_sadrzaj>
    <derivirana_varijabla naziv="DomainObject.Predmet.OsudenikImePrezimeOIBDatRodenja_1">Ivan Gradiški Brodar, OIB 46225670615, rođen-a 25.01.1995.</derivirana_varijabla>
  </DomainObject.Predmet.OsudenikImePrezimeOIBDatRodenja>
  <DomainObject.IkpPredmet.OdlukaRjesenjeIshodisni>
    <izvorni_sadrzaj>Pp-3053/2023-12 donesena 22.12.2023.</izvorni_sadrzaj>
    <derivirana_varijabla naziv="DomainObject.IkpPredmet.OdlukaRjesenjeIshodisni_1">Pp-3053/2023-12 donesena 22.12.2023.</derivirana_varijabla>
  </DomainObject.IkpPredmet.OdlukaRjesenjeIshodisni>
  <DomainObject.IkpPredmet.NovcanaObaveza.PreostaliIznos>
    <izvorni_sadrzaj>533,31 EUR</izvorni_sadrzaj>
    <derivirana_varijabla naziv="DomainObject.IkpPredmet.NovcanaObaveza.PreostaliIznos_1">533,31 EUR</derivirana_varijabla>
  </DomainObject.IkpPredmet.NovcanaObaveza.PreostaliIznos>
  <DomainObject.IkpPredmet.NovcanaObaveza.PNB>
    <izvorni_sadrzaj>HR63 6068-48769-1066074143</izvorni_sadrzaj>
    <derivirana_varijabla naziv="DomainObject.IkpPredmet.NovcanaObaveza.PNB_1">HR63 6068-48769-1066074143</derivirana_varijabla>
  </DomainObject.IkpPredmet.NovcanaObaveza.PNB>
  <DomainObject.IkpPredmet.Trosak.PreostaliIznos>
    <izvorni_sadrzaj>50,00 EUR</izvorni_sadrzaj>
    <derivirana_varijabla naziv="DomainObject.IkpPredmet.Trosak.PreostaliIznos_1">50,00 EUR</derivirana_varijabla>
  </DomainObject.IkpPredmet.Trosak.PreostaliIznos>
  <DomainObject.IkpPredmet.Trosak.PNB>
    <izvorni_sadrzaj>HR63 6068-48769-1066074275</izvorni_sadrzaj>
    <derivirana_varijabla naziv="DomainObject.IkpPredmet.Trosak.PNB_1">HR63 6068-48769-1066074275</derivirana_varijabla>
  </DomainObject.IkpPredmet.Trosak.PNB>
  <DomainObject.IkpPredmet.IshodisnaOdlukaDatumPravomocnosti>
    <izvorni_sadrzaj>15.02.2024.</izvorni_sadrzaj>
    <derivirana_varijabla naziv="DomainObject.IkpPredmet.IshodisnaOdlukaDatumPravomocnosti_1">15.02.2024.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>02.03.2024.</izvorni_sadrzaj>
    <derivirana_varijabla naziv="DomainObject.IkpPredmet.IshodisnaOdlukaDatumIzvrsnosti_1">02.03.2024.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205</properties:Words>
  <properties:Characters>1105</properties:Characters>
  <properties:Lines>38</properties:Lines>
  <properties:Paragraphs>18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1427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2024-06-12T12:02:00Z</dcterms:created>
  <dc:creator>Martina Pohanić Jambreuš</dc:creator>
  <cp:lastModifiedBy>Marko Jakelić</cp:lastModifiedBy>
  <cp:lastPrinted>2026-09-29T12:42:00Z</cp:lastPrinted>
  <dcterms:modified xmlns:xsi="http://www.w3.org/2001/XMLSchema-instance" xsi:type="dcterms:W3CDTF">2026-09-29T12:42:00Z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Naredba (NZ- nije se odazvao.docx)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