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a4ac68" w14:paraId="8a4ac68" w:rsidRDefault="00464FD9" w:rsidP="00325398" w:rsidR="00325398" w:rsidRPr="0029662A">
      <w:pPr>
        <w15:collapsed w:val="false"/>
      </w:pPr>
      <w:bookmarkStart w:name="_GoBack" w:id="0"/>
      <w:bookmarkEnd w:id="0"/>
      <w:r>
        <w:rPr>
          <w:noProof/>
        </w:rPr>
        <w:t xml:space="preserve">              </w:t>
      </w:r>
      <w:r w:rsidR="005632E0" w:rsidRPr="0029662A">
        <w:rPr>
          <w:noProof/>
        </w:rPr>
        <w:drawing>
          <wp:inline distR="0" distL="0" distB="0" distT="0">
            <wp:extent cy="779145" cx="596679"/>
            <wp:effectExtent b="190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8261" cx="6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 w:rsidRPr="0029662A">
        <w:t xml:space="preserve">                            </w:t>
      </w:r>
    </w:p>
    <w:p w:rsidRDefault="005632E0" w:rsidP="00572798" w:rsidR="005632E0" w:rsidRPr="0029662A">
      <w:pPr>
        <w:tabs>
          <w:tab w:pos="7020" w:val="left"/>
        </w:tabs>
        <w:rPr>
          <w:b/>
        </w:rPr>
      </w:pPr>
    </w:p>
    <w:p w:rsidRDefault="00325398" w:rsidP="00572798" w:rsidR="00325398" w:rsidRPr="00464FD9">
      <w:pPr>
        <w:tabs>
          <w:tab w:pos="7020" w:val="left"/>
        </w:tabs>
      </w:pPr>
      <w:r w:rsidRPr="00464FD9">
        <w:t>REPUBLIKA HRVATSKA</w:t>
      </w:r>
      <w:r w:rsidR="00572798" w:rsidRPr="00464FD9">
        <w:t xml:space="preserve"> </w:t>
      </w:r>
    </w:p>
    <w:p w:rsidRDefault="00325398" w:rsidP="00325398" w:rsidR="00325398" w:rsidRPr="00464FD9">
      <w:r w:rsidRPr="00464FD9">
        <w:t>Trgovački sud u Zagrebu</w:t>
      </w:r>
    </w:p>
    <w:p w:rsidRDefault="00325398" w:rsidP="00325398" w:rsidR="00325398" w:rsidRPr="00464FD9">
      <w:r w:rsidRPr="00464FD9">
        <w:t xml:space="preserve">Zagreb, </w:t>
      </w:r>
      <w:proofErr w:type="spellStart"/>
      <w:r w:rsidRPr="00464FD9">
        <w:t>Amruševa</w:t>
      </w:r>
      <w:proofErr w:type="spellEnd"/>
      <w:r w:rsidRPr="00464FD9">
        <w:t xml:space="preserve"> 2/II</w:t>
      </w:r>
      <w:r w:rsidR="00464FD9">
        <w:t xml:space="preserve"> desno p.p.432</w:t>
      </w:r>
    </w:p>
    <w:p w:rsidRDefault="00ED6AA8" w:rsidP="00325398" w:rsidR="00ED6AA8" w:rsidRPr="0029662A"/>
    <w:p w:rsidRDefault="005632E0" w:rsidP="00325398" w:rsidR="005632E0" w:rsidRPr="0029662A"/>
    <w:p w:rsidRDefault="00325398" w:rsidP="001346EE" w:rsidR="001346EE" w:rsidRPr="00D30CB5">
      <w:pPr>
        <w:jc w:val="both"/>
      </w:pPr>
      <w:r w:rsidRPr="0029662A">
        <w:t xml:space="preserve"> </w:t>
      </w:r>
      <w:r w:rsidR="00ED6AA8" w:rsidRPr="0029662A">
        <w:tab/>
      </w:r>
      <w:r w:rsidRPr="0029662A">
        <w:t xml:space="preserve">TRGOVAČKI SUD U ZAGREBU, </w:t>
      </w:r>
      <w:r w:rsidR="005632E0" w:rsidRPr="0029662A">
        <w:t>po su</w:t>
      </w:r>
      <w:r w:rsidR="00876321" w:rsidRPr="0029662A">
        <w:t>c</w:t>
      </w:r>
      <w:r w:rsidR="005632E0" w:rsidRPr="0029662A">
        <w:t xml:space="preserve">u Josipu Biliću, </w:t>
      </w:r>
      <w:r w:rsidRPr="0029662A">
        <w:t>u skraćenom stečajnom postupku</w:t>
      </w:r>
      <w:r w:rsidR="008155EE" w:rsidRPr="0029662A">
        <w:t xml:space="preserve"> pod poslovnim brojem </w:t>
      </w:r>
      <w:r w:rsidR="008155EE" w:rsidRPr="003E1AB9">
        <w:rPr>
          <w:color w:themeColor="text1" w:val="000000"/>
        </w:rPr>
        <w:t>St-</w:t>
      </w:r>
      <w:r w:rsidR="00D965EB">
        <w:rPr>
          <w:color w:themeColor="text1" w:val="000000"/>
        </w:rPr>
        <w:t>1</w:t>
      </w:r>
      <w:r w:rsidR="004103E4">
        <w:rPr>
          <w:color w:themeColor="text1" w:val="000000"/>
        </w:rPr>
        <w:t>934</w:t>
      </w:r>
      <w:r w:rsidR="00D965EB">
        <w:rPr>
          <w:color w:themeColor="text1" w:val="000000"/>
        </w:rPr>
        <w:t>/1</w:t>
      </w:r>
      <w:r w:rsidR="003E1AB9" w:rsidRPr="003E1AB9">
        <w:rPr>
          <w:color w:themeColor="text1" w:val="000000"/>
        </w:rPr>
        <w:t>7</w:t>
      </w:r>
      <w:r w:rsidR="001F6933" w:rsidRPr="003E1AB9">
        <w:rPr>
          <w:color w:themeColor="text1" w:val="000000"/>
        </w:rPr>
        <w:t>,</w:t>
      </w:r>
      <w:r w:rsidRPr="003E1AB9">
        <w:rPr>
          <w:color w:themeColor="text1" w:val="000000"/>
        </w:rPr>
        <w:t xml:space="preserve"> </w:t>
      </w:r>
      <w:r w:rsidRPr="0029662A">
        <w:t xml:space="preserve">temeljem odredbe članka </w:t>
      </w:r>
      <w:r w:rsidR="00AC4528" w:rsidRPr="0029662A">
        <w:t>430.</w:t>
      </w:r>
      <w:r w:rsidRPr="0029662A">
        <w:t xml:space="preserve"> Stečajnog zakona</w:t>
      </w:r>
      <w:r w:rsidR="008155EE" w:rsidRPr="0029662A">
        <w:t xml:space="preserve"> </w:t>
      </w:r>
      <w:r w:rsidRPr="00D30CB5">
        <w:t>(</w:t>
      </w:r>
      <w:proofErr w:type="spellStart"/>
      <w:r w:rsidRPr="00D30CB5">
        <w:t>N.N</w:t>
      </w:r>
      <w:proofErr w:type="spellEnd"/>
      <w:r w:rsidRPr="00D30CB5">
        <w:t xml:space="preserve">. br. </w:t>
      </w:r>
      <w:r w:rsidR="00AC4528" w:rsidRPr="00D30CB5">
        <w:t>71/15.</w:t>
      </w:r>
      <w:r w:rsidRPr="00D30CB5">
        <w:t>)</w:t>
      </w:r>
      <w:r w:rsidR="008155EE" w:rsidRPr="00D30CB5">
        <w:t>,</w:t>
      </w:r>
      <w:r w:rsidRPr="00D30CB5">
        <w:t xml:space="preserve"> dana </w:t>
      </w:r>
      <w:r w:rsidR="00D30CB5" w:rsidRPr="00D30CB5">
        <w:t>19. listopada 2017. godine</w:t>
      </w:r>
      <w:r w:rsidRPr="00D30CB5">
        <w:t>,</w:t>
      </w:r>
      <w:r w:rsidR="00F034D3" w:rsidRPr="00D30CB5">
        <w:t xml:space="preserve"> </w:t>
      </w:r>
      <w:r w:rsidRPr="00D30CB5">
        <w:t>objavljuje</w:t>
      </w:r>
      <w:r w:rsidR="008155EE" w:rsidRPr="00D30CB5">
        <w:t>:</w:t>
      </w:r>
    </w:p>
    <w:p w:rsidRDefault="001346EE" w:rsidP="001346EE" w:rsidR="001346EE" w:rsidRPr="0029662A">
      <w:pPr>
        <w:jc w:val="center"/>
        <w:rPr>
          <w:b/>
          <w:sz w:val="28"/>
          <w:szCs w:val="28"/>
        </w:rPr>
      </w:pPr>
    </w:p>
    <w:p w:rsidRDefault="001346EE" w:rsidP="001346EE" w:rsidR="001346EE" w:rsidRPr="0029662A">
      <w:pPr>
        <w:jc w:val="center"/>
        <w:rPr>
          <w:b/>
          <w:sz w:val="28"/>
          <w:szCs w:val="28"/>
        </w:rPr>
      </w:pPr>
      <w:r w:rsidRPr="0029662A">
        <w:rPr>
          <w:b/>
          <w:sz w:val="28"/>
          <w:szCs w:val="28"/>
        </w:rPr>
        <w:t>O G L A S</w:t>
      </w:r>
    </w:p>
    <w:p w:rsidRDefault="001346EE" w:rsidP="001346EE" w:rsidR="001346EE" w:rsidRPr="0029662A">
      <w:pPr>
        <w:rPr>
          <w:b/>
        </w:rPr>
      </w:pPr>
    </w:p>
    <w:p w:rsidRDefault="001346EE" w:rsidP="001346EE" w:rsidR="001346EE" w:rsidRPr="008D121D">
      <w:pPr>
        <w:pStyle w:val="Odlomakpopisa"/>
        <w:numPr>
          <w:ilvl w:val="0"/>
          <w:numId w:val="5"/>
        </w:numPr>
        <w:ind w:left="709"/>
        <w:jc w:val="both"/>
        <w:rPr>
          <w:color w:val="FF0000"/>
        </w:rPr>
      </w:pPr>
      <w:r w:rsidRPr="0029662A">
        <w:t xml:space="preserve">Za dužnika  </w:t>
      </w:r>
      <w:r w:rsidR="00AA2D5C">
        <w:t>STRADA d.o.o., Slavonska avenija 53, Zagreb, OIB: 78360592576</w:t>
      </w:r>
      <w:r w:rsidR="00A20BD7">
        <w:t>.</w:t>
      </w:r>
      <w:r w:rsidRPr="008D121D">
        <w:rPr>
          <w:color w:val="FF0000"/>
        </w:rPr>
        <w:t xml:space="preserve"> </w:t>
      </w:r>
    </w:p>
    <w:p w:rsidRDefault="001346EE" w:rsidP="001346EE" w:rsidR="001346EE" w:rsidRPr="0029662A">
      <w:pPr>
        <w:pStyle w:val="Odlomakpopisa"/>
        <w:ind w:left="1428"/>
        <w:jc w:val="both"/>
      </w:pPr>
    </w:p>
    <w:p w:rsidRDefault="001346EE" w:rsidP="001346EE" w:rsidR="001346EE" w:rsidRPr="0029662A">
      <w:pPr>
        <w:pStyle w:val="Odlomakpopisa"/>
        <w:numPr>
          <w:ilvl w:val="0"/>
          <w:numId w:val="5"/>
        </w:numPr>
        <w:ind w:left="709"/>
        <w:jc w:val="both"/>
      </w:pPr>
      <w:r w:rsidRPr="0029662A">
        <w:t xml:space="preserve">Iznos duga evidentiran na temelju neizvršenih osnova za plaćanje je </w:t>
      </w:r>
      <w:r w:rsidR="00AA2D5C">
        <w:rPr>
          <w:color w:themeColor="text1" w:val="000000"/>
        </w:rPr>
        <w:t xml:space="preserve">13.072.544,76 </w:t>
      </w:r>
      <w:r w:rsidRPr="004E1A86">
        <w:rPr>
          <w:color w:themeColor="text1" w:val="000000"/>
        </w:rPr>
        <w:t xml:space="preserve"> kn.</w:t>
      </w:r>
    </w:p>
    <w:p w:rsidRDefault="001346EE" w:rsidP="001346EE" w:rsidR="001346EE" w:rsidRPr="0029662A">
      <w:pPr>
        <w:ind w:left="709"/>
        <w:jc w:val="both"/>
      </w:pPr>
      <w:r w:rsidRPr="0029662A">
        <w:t xml:space="preserve"> </w:t>
      </w:r>
    </w:p>
    <w:p w:rsidRDefault="001346EE" w:rsidP="001346EE" w:rsidR="001346EE" w:rsidRPr="0029662A">
      <w:pPr>
        <w:pStyle w:val="Odlomakpopisa"/>
        <w:numPr>
          <w:ilvl w:val="0"/>
          <w:numId w:val="5"/>
        </w:numPr>
        <w:ind w:left="709"/>
        <w:jc w:val="both"/>
      </w:pPr>
      <w:r w:rsidRPr="0029662A"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1346EE" w:rsidP="001346EE" w:rsidR="001346EE" w:rsidRPr="0029662A">
      <w:pPr>
        <w:ind w:firstLine="720" w:left="709"/>
        <w:jc w:val="both"/>
      </w:pPr>
    </w:p>
    <w:p w:rsidRDefault="001346EE" w:rsidP="001346EE" w:rsidR="001346EE" w:rsidRPr="0029662A">
      <w:pPr>
        <w:pStyle w:val="Odlomakpopisa"/>
        <w:numPr>
          <w:ilvl w:val="0"/>
          <w:numId w:val="5"/>
        </w:numPr>
        <w:ind w:left="709"/>
        <w:jc w:val="both"/>
      </w:pPr>
      <w:r w:rsidRPr="0029662A"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4D2211" w:rsidP="004D2211" w:rsidR="001346EE" w:rsidRPr="0029662A">
      <w:pPr>
        <w:pStyle w:val="Odlomakpopisa"/>
        <w:tabs>
          <w:tab w:pos="7377" w:val="left"/>
        </w:tabs>
        <w:ind w:left="709"/>
        <w:jc w:val="both"/>
      </w:pPr>
      <w:r>
        <w:tab/>
      </w:r>
    </w:p>
    <w:p w:rsidRDefault="001346EE" w:rsidP="001346EE" w:rsidR="001346EE" w:rsidRPr="0029662A">
      <w:pPr>
        <w:pStyle w:val="Odlomakpopisa"/>
        <w:numPr>
          <w:ilvl w:val="0"/>
          <w:numId w:val="5"/>
        </w:numPr>
        <w:ind w:left="709"/>
        <w:jc w:val="both"/>
      </w:pPr>
      <w:r w:rsidRPr="0029662A">
        <w:t>UPOZORENJE:</w:t>
      </w:r>
    </w:p>
    <w:p w:rsidRDefault="001346EE" w:rsidP="001346EE" w:rsidR="001346EE" w:rsidRPr="0029662A">
      <w:pPr>
        <w:pStyle w:val="Odlomakpopisa"/>
        <w:ind w:left="709"/>
        <w:jc w:val="both"/>
      </w:pPr>
      <w:r w:rsidRPr="0029662A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1346EE" w:rsidP="001346EE" w:rsidR="001346EE" w:rsidRPr="0029662A">
      <w:pPr>
        <w:pStyle w:val="Odlomakpopisa"/>
        <w:ind w:left="709"/>
        <w:jc w:val="both"/>
      </w:pPr>
      <w:r w:rsidRPr="0029662A">
        <w:t>U tom slučaju sud će po službenoj dužnosti donijeti rješenje o otvaranju i zaključenju skraćenog stečajnog postupka.</w:t>
      </w:r>
    </w:p>
    <w:p w:rsidRDefault="001346EE" w:rsidP="001346EE" w:rsidR="001346EE" w:rsidRPr="0029662A">
      <w:pPr>
        <w:jc w:val="center"/>
      </w:pPr>
    </w:p>
    <w:p w:rsidRDefault="001346EE" w:rsidP="001346EE" w:rsidR="001346EE" w:rsidRPr="00D30CB5">
      <w:pPr>
        <w:jc w:val="center"/>
      </w:pPr>
      <w:r w:rsidRPr="00D30CB5">
        <w:t xml:space="preserve">Zagreb, </w:t>
      </w:r>
      <w:r w:rsidR="00D30CB5" w:rsidRPr="00D30CB5">
        <w:t>19. listopada 2017. godine</w:t>
      </w:r>
      <w:r w:rsidRPr="00D30CB5">
        <w:t>.</w:t>
      </w:r>
    </w:p>
    <w:p w:rsidRDefault="001346EE" w:rsidP="001346EE" w:rsidR="001346EE" w:rsidRPr="0029662A"/>
    <w:p w:rsidRDefault="001346EE" w:rsidP="001346EE" w:rsidR="001346EE" w:rsidRPr="0029662A">
      <w:pPr>
        <w:jc w:val="right"/>
      </w:pPr>
      <w:r w:rsidRPr="0029662A">
        <w:t xml:space="preserve">        Sudac:</w:t>
      </w:r>
    </w:p>
    <w:p w:rsidRDefault="001346EE" w:rsidP="001346EE" w:rsidR="001346EE" w:rsidRPr="0029662A">
      <w:pPr>
        <w:jc w:val="right"/>
      </w:pPr>
      <w:r w:rsidRPr="0029662A">
        <w:t xml:space="preserve">          Josip Bilić </w:t>
      </w:r>
    </w:p>
    <w:p w:rsidRDefault="001346EE" w:rsidP="001346EE" w:rsidR="001346EE" w:rsidRPr="0029662A">
      <w:pPr>
        <w:jc w:val="both"/>
      </w:pPr>
    </w:p>
    <w:p w:rsidRDefault="001346EE" w:rsidP="001346EE" w:rsidR="001346EE" w:rsidRPr="0029662A">
      <w:pPr>
        <w:jc w:val="both"/>
        <w:rPr>
          <w:b/>
        </w:rPr>
      </w:pPr>
      <w:r w:rsidRPr="0029662A">
        <w:rPr>
          <w:b/>
        </w:rPr>
        <w:t>DNA:</w:t>
      </w:r>
    </w:p>
    <w:p w:rsidRDefault="004B092E" w:rsidP="004B092E" w:rsidR="004B092E">
      <w:pPr>
        <w:pStyle w:val="Odlomakpopisa"/>
        <w:numPr>
          <w:ilvl w:val="0"/>
          <w:numId w:val="10"/>
        </w:numPr>
        <w:jc w:val="both"/>
      </w:pPr>
      <w:r>
        <w:t>E-oglasna ploča suda (55 dana)</w:t>
      </w:r>
    </w:p>
    <w:p w:rsidRDefault="00325398" w:rsidP="00325398" w:rsidR="00325398" w:rsidRPr="0029662A">
      <w:pPr>
        <w:rPr>
          <w:b/>
        </w:rPr>
      </w:pPr>
    </w:p>
    <w:sectPr w:rsidSect="005632E0" w:rsidR="00325398" w:rsidRPr="002966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h="16838" w:w="11906"/>
      <w:pgMar w:gutter="0" w:footer="708" w:header="708" w:left="1417" w:bottom="1276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C2A34" w:rsidR="00FC2A34">
      <w:r>
        <w:separator/>
      </w:r>
    </w:p>
  </w:endnote>
  <w:endnote w:id="0" w:type="continuationSeparator">
    <w:p w:rsidRDefault="00FC2A34" w:rsidR="00FC2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B408B" w:rsidR="005B408B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B408B" w:rsidR="005B408B">
    <w:pPr>
      <w:pStyle w:val="Podnoje"/>
    </w:pPr>
  </w:p>
</w:ftr>
</file>

<file path=word/footer3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B408B" w:rsidR="005B408B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C2A34" w:rsidR="00FC2A34">
      <w:r>
        <w:separator/>
      </w:r>
    </w:p>
  </w:footnote>
  <w:footnote w:id="0" w:type="continuationSeparator">
    <w:p w:rsidRDefault="00FC2A34" w:rsidR="00FC2A3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346EE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D121D" w:rsidP="00BE567D" w:rsidR="00BE567D" w:rsidRPr="003E1AB9">
    <w:pPr>
      <w:pStyle w:val="Zaglavlje"/>
      <w:jc w:val="right"/>
      <w:rPr>
        <w:b/>
        <w:color w:themeColor="text1" w:val="000000"/>
      </w:rPr>
    </w:pPr>
    <w:r w:rsidRPr="003E1AB9">
      <w:rPr>
        <w:b/>
        <w:color w:themeColor="text1" w:val="000000"/>
      </w:rPr>
      <w:t xml:space="preserve">98. </w:t>
    </w:r>
    <w:r w:rsidR="00BE567D" w:rsidRPr="003E1AB9">
      <w:rPr>
        <w:b/>
        <w:color w:themeColor="text1" w:val="000000"/>
      </w:rPr>
      <w:t>St-</w:t>
    </w:r>
    <w:r w:rsidR="00D965EB">
      <w:rPr>
        <w:b/>
        <w:color w:themeColor="text1" w:val="000000"/>
      </w:rPr>
      <w:t>1</w:t>
    </w:r>
    <w:r w:rsidR="00B93C7C">
      <w:rPr>
        <w:b/>
        <w:color w:themeColor="text1" w:val="000000"/>
      </w:rPr>
      <w:t>9</w:t>
    </w:r>
    <w:r w:rsidR="005B408B">
      <w:rPr>
        <w:b/>
        <w:color w:themeColor="text1" w:val="000000"/>
      </w:rPr>
      <w:t>3</w:t>
    </w:r>
    <w:r w:rsidR="00B93C7C">
      <w:rPr>
        <w:b/>
        <w:color w:themeColor="text1" w:val="000000"/>
      </w:rPr>
      <w:t>4</w:t>
    </w:r>
    <w:r w:rsidR="003E1AB9">
      <w:rPr>
        <w:b/>
        <w:color w:themeColor="text1" w:val="000000"/>
      </w:rPr>
      <w:t>/17-5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79B48C80"/>
    <w:lvl w:tplc="B4968410" w:ilvl="0">
      <w:start w:val="1"/>
      <w:numFmt w:val="upperRoman"/>
      <w:lvlText w:val="%1."/>
      <w:lvlJc w:val="left"/>
      <w:pPr>
        <w:ind w:hanging="720" w:left="1428"/>
      </w:pPr>
      <w:rPr>
        <w:rFonts w:hint="default"/>
        <w:color w:themeColor="text1" w:val="000000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46F13D82"/>
    <w:multiLevelType w:val="hybridMultilevel"/>
    <w:tmpl w:val="A606E576"/>
    <w:lvl w:tplc="6EA64216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791191"/>
    <w:multiLevelType w:val="hybridMultilevel"/>
    <w:tmpl w:val="1228C732"/>
    <w:lvl w:tplc="4AFC1334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5F5F7E78"/>
    <w:multiLevelType w:val="hybridMultilevel"/>
    <w:tmpl w:val="32C29246"/>
    <w:lvl w:tplc="65A8585C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4192475"/>
    <w:multiLevelType w:val="hybridMultilevel"/>
    <w:tmpl w:val="5DE0DD3A"/>
    <w:lvl w:tplc="BB0C676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6212C"/>
    <w:rsid w:val="00087888"/>
    <w:rsid w:val="000B2BF7"/>
    <w:rsid w:val="00114EAD"/>
    <w:rsid w:val="001304C8"/>
    <w:rsid w:val="001346EE"/>
    <w:rsid w:val="0015739E"/>
    <w:rsid w:val="00163662"/>
    <w:rsid w:val="00165AAC"/>
    <w:rsid w:val="00185571"/>
    <w:rsid w:val="001E50FB"/>
    <w:rsid w:val="001F3257"/>
    <w:rsid w:val="001F50AC"/>
    <w:rsid w:val="001F64DB"/>
    <w:rsid w:val="001F6933"/>
    <w:rsid w:val="00224945"/>
    <w:rsid w:val="00230A63"/>
    <w:rsid w:val="00252DDD"/>
    <w:rsid w:val="00263D6D"/>
    <w:rsid w:val="00264D19"/>
    <w:rsid w:val="0029662A"/>
    <w:rsid w:val="00297E94"/>
    <w:rsid w:val="002B15E2"/>
    <w:rsid w:val="00325398"/>
    <w:rsid w:val="0035104B"/>
    <w:rsid w:val="003579F3"/>
    <w:rsid w:val="003673AE"/>
    <w:rsid w:val="0038246E"/>
    <w:rsid w:val="003958B3"/>
    <w:rsid w:val="003D35F9"/>
    <w:rsid w:val="003E1AB9"/>
    <w:rsid w:val="003E3A15"/>
    <w:rsid w:val="004103E4"/>
    <w:rsid w:val="00413F4C"/>
    <w:rsid w:val="00464FD9"/>
    <w:rsid w:val="0048485E"/>
    <w:rsid w:val="004B092E"/>
    <w:rsid w:val="004B337A"/>
    <w:rsid w:val="004D2211"/>
    <w:rsid w:val="004E1A86"/>
    <w:rsid w:val="004F3962"/>
    <w:rsid w:val="0053446F"/>
    <w:rsid w:val="005632E0"/>
    <w:rsid w:val="00572798"/>
    <w:rsid w:val="00581315"/>
    <w:rsid w:val="00590AEF"/>
    <w:rsid w:val="00591994"/>
    <w:rsid w:val="005A0039"/>
    <w:rsid w:val="005B408B"/>
    <w:rsid w:val="005B51B3"/>
    <w:rsid w:val="005C08A7"/>
    <w:rsid w:val="005D476D"/>
    <w:rsid w:val="005E4AB8"/>
    <w:rsid w:val="005F0073"/>
    <w:rsid w:val="005F4627"/>
    <w:rsid w:val="00627F6A"/>
    <w:rsid w:val="00650853"/>
    <w:rsid w:val="00657B8E"/>
    <w:rsid w:val="006D3A83"/>
    <w:rsid w:val="006F39B9"/>
    <w:rsid w:val="007608A0"/>
    <w:rsid w:val="00772C16"/>
    <w:rsid w:val="0078706A"/>
    <w:rsid w:val="007A43E8"/>
    <w:rsid w:val="007B5AFD"/>
    <w:rsid w:val="007D5A5D"/>
    <w:rsid w:val="007F6603"/>
    <w:rsid w:val="00804CA8"/>
    <w:rsid w:val="008155EE"/>
    <w:rsid w:val="008613BD"/>
    <w:rsid w:val="00863025"/>
    <w:rsid w:val="00871F01"/>
    <w:rsid w:val="00876321"/>
    <w:rsid w:val="00897516"/>
    <w:rsid w:val="008D121D"/>
    <w:rsid w:val="00920CA0"/>
    <w:rsid w:val="00936AAD"/>
    <w:rsid w:val="009419D8"/>
    <w:rsid w:val="00A07009"/>
    <w:rsid w:val="00A147E6"/>
    <w:rsid w:val="00A17061"/>
    <w:rsid w:val="00A20BD7"/>
    <w:rsid w:val="00A46C69"/>
    <w:rsid w:val="00A6055A"/>
    <w:rsid w:val="00A677F5"/>
    <w:rsid w:val="00A71431"/>
    <w:rsid w:val="00AA2D5C"/>
    <w:rsid w:val="00AC165C"/>
    <w:rsid w:val="00AC4528"/>
    <w:rsid w:val="00AD027A"/>
    <w:rsid w:val="00AD5598"/>
    <w:rsid w:val="00B150C0"/>
    <w:rsid w:val="00B45F34"/>
    <w:rsid w:val="00B71A7F"/>
    <w:rsid w:val="00B82F18"/>
    <w:rsid w:val="00B93C7C"/>
    <w:rsid w:val="00BE567D"/>
    <w:rsid w:val="00C378F8"/>
    <w:rsid w:val="00C836B9"/>
    <w:rsid w:val="00C958E9"/>
    <w:rsid w:val="00CE5C96"/>
    <w:rsid w:val="00CE7362"/>
    <w:rsid w:val="00D01B78"/>
    <w:rsid w:val="00D16A6B"/>
    <w:rsid w:val="00D308FF"/>
    <w:rsid w:val="00D30CB5"/>
    <w:rsid w:val="00D6462D"/>
    <w:rsid w:val="00D66226"/>
    <w:rsid w:val="00D965EB"/>
    <w:rsid w:val="00DA05FB"/>
    <w:rsid w:val="00DE45F5"/>
    <w:rsid w:val="00DE6B63"/>
    <w:rsid w:val="00E675C4"/>
    <w:rsid w:val="00EC3302"/>
    <w:rsid w:val="00ED6AA8"/>
    <w:rsid w:val="00EE550C"/>
    <w:rsid w:val="00EF2719"/>
    <w:rsid w:val="00F034D3"/>
    <w:rsid w:val="00F44AFE"/>
    <w:rsid w:val="00F92809"/>
    <w:rsid w:val="00FC2A34"/>
    <w:rsid w:val="00FD78CF"/>
    <w:rsid w:val="00FE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5085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50853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50853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50853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50853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65085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50853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50853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50853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50853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54949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listopada 2017.</izvorni_sadrzaj>
    <derivirana_varijabla naziv="DomainObject.DatumDonosenjaOdluke_1">19.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Josip</izvorni_sadrzaj>
    <derivirana_varijabla naziv="DomainObject.DonositeljOdluke.Ime_1">Josip</derivirana_varijabla>
  </DomainObject.DonositeljOdluke.Ime>
  <DomainObject.DonositeljOdluke.Prezime>
    <izvorni_sadrzaj>Bilić</izvorni_sadrzaj>
    <derivirana_varijabla naziv="DomainObject.DonositeljOdluke.Prezime_1">Bilić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1934</izvorni_sadrzaj>
    <derivirana_varijabla naziv="DomainObject.Predmet.Broj_1">1934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srpnja 2017.</izvorni_sadrzaj>
    <derivirana_varijabla naziv="DomainObject.Predmet.DatumOsnivanja_1">6.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St-1934/2017</izvorni_sadrzaj>
    <derivirana_varijabla naziv="DomainObject.Predmet.OznakaBroj_1">St-1934/2017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STRADA d.o.o. zastupanog po punomoćniku Goran Bradić</izvorni_sadrzaj>
    <derivirana_varijabla naziv="DomainObject.Predmet.ProtustrankaFormated_1">  STRADA d.o.o. zastupanog po punomoćniku Goran Bradić</derivirana_varijabla>
  </DomainObject.Predmet.ProtustrankaFormated>
  <DomainObject.Predmet.ProtustrankaFormatedOIB>
    <izvorni_sadrzaj>  STRADA d.o.o., OIB 78360592576 zastupanog po punomoćniku Goran Bradić</izvorni_sadrzaj>
    <derivirana_varijabla naziv="DomainObject.Predmet.ProtustrankaFormatedOIB_1">  STRADA d.o.o., OIB 78360592576 zastupanog po punomoćniku Goran Bradić</derivirana_varijabla>
  </DomainObject.Predmet.ProtustrankaFormatedOIB>
  <DomainObject.Predmet.ProtustrankaFormatedWithAdress>
    <izvorni_sadrzaj> STRADA d.o.o., Slavonska avenija 53, 10000 Zagreb zastupanog po punomoćniku Goran Bradić</izvorni_sadrzaj>
    <derivirana_varijabla naziv="DomainObject.Predmet.ProtustrankaFormatedWithAdress_1"> STRADA d.o.o., Slavonska avenija 53, 10000 Zagreb zastupanog po punomoćniku Goran Bradić</derivirana_varijabla>
  </DomainObject.Predmet.ProtustrankaFormatedWithAdress>
  <DomainObject.Predmet.ProtustrankaFormatedWithAdressOIB>
    <izvorni_sadrzaj> STRADA d.o.o., OIB 78360592576, Slavonska avenija 53, 10000 Zagreb zastupanog po punomoćniku Goran Bradić</izvorni_sadrzaj>
    <derivirana_varijabla naziv="DomainObject.Predmet.ProtustrankaFormatedWithAdressOIB_1"> STRADA d.o.o., OIB 78360592576, Slavonska avenija 53, 10000 Zagreb zastupanog po punomoćniku Goran Bradić</derivirana_varijabla>
  </DomainObject.Predmet.ProtustrankaFormatedWithAdressOIB>
  <DomainObject.Predmet.ProtustrankaWithAdress>
    <izvorni_sadrzaj>STRADA d.o.o. Slavonska avenija 53, 10000 Zagreb</izvorni_sadrzaj>
    <derivirana_varijabla naziv="DomainObject.Predmet.ProtustrankaWithAdress_1">STRADA d.o.o. Slavonska avenija 53, 10000 Zagreb</derivirana_varijabla>
  </DomainObject.Predmet.ProtustrankaWithAdress>
  <DomainObject.Predmet.ProtustrankaWithAdressOIB>
    <izvorni_sadrzaj>STRADA d.o.o., OIB 78360592576, Slavonska avenija 53, 10000 Zagreb</izvorni_sadrzaj>
    <derivirana_varijabla naziv="DomainObject.Predmet.ProtustrankaWithAdressOIB_1">STRADA d.o.o., OIB 78360592576, Slavonska avenija 53, 10000 Zagreb</derivirana_varijabla>
  </DomainObject.Predmet.ProtustrankaWithAdressOIB>
  <DomainObject.Predmet.ProtustrankaNazivFormated>
    <izvorni_sadrzaj>STRADA d.o.o.</izvorni_sadrzaj>
    <derivirana_varijabla naziv="DomainObject.Predmet.ProtustrankaNazivFormated_1">STRADA d.o.o.</derivirana_varijabla>
  </DomainObject.Predmet.ProtustrankaNazivFormated>
  <DomainObject.Predmet.ProtustrankaNazivFormatedOIB>
    <izvorni_sadrzaj>STRADA d.o.o., OIB 78360592576</izvorni_sadrzaj>
    <derivirana_varijabla naziv="DomainObject.Predmet.ProtustrankaNazivFormatedOIB_1">STRADA d.o.o., OIB 78360592576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St - J. Bilić</izvorni_sadrzaj>
    <derivirana_varijabla naziv="DomainObject.Predmet.Referada.Naziv_1">98. St - J. Bilić</derivirana_varijabla>
  </DomainObject.Predmet.Referada.Naziv>
  <DomainObject.Predmet.Referada.Oznaka>
    <izvorni_sadrzaj>98.St </izvorni_sadrzaj>
    <derivirana_varijabla naziv="DomainObject.Predmet.Referada.Oznaka_1">98.St 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St - J. Bilić</izvorni_sadrzaj>
    <derivirana_varijabla naziv="DomainObject.Predmet.TrenutnaLokacijaSpisa.Naziv_1">98. St - J.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Irena Benko</izvorni_sadrzaj>
    <derivirana_varijabla naziv="DomainObject.Predmet.Zapisnicar_1">Irena Benko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STRADA d.o.o. zastupanog po punomoćniku Goran Bradić</item>
    </izvorni_sadrzaj>
    <derivirana_varijabla naziv="DomainObject.Predmet.ProtuStrankaListFormated_1">
      <item>STRADA d.o.o. zastupanog po punomoćniku Goran Bradić</item>
    </derivirana_varijabla>
  </DomainObject.Predmet.ProtuStrankaListFormated>
  <DomainObject.Predmet.ProtuStrankaListFormatedOIB>
    <izvorni_sadrzaj>
      <item>STRADA d.o.o., OIB 78360592576 zastupanog po punomoćniku Goran Bradić</item>
    </izvorni_sadrzaj>
    <derivirana_varijabla naziv="DomainObject.Predmet.ProtuStrankaListFormatedOIB_1">
      <item>STRADA d.o.o., OIB 78360592576 zastupanog po punomoćniku Goran Bradić</item>
    </derivirana_varijabla>
  </DomainObject.Predmet.ProtuStrankaListFormatedOIB>
  <DomainObject.Predmet.ProtuStrankaListFormatedWithAdress>
    <izvorni_sadrzaj>
      <item>STRADA d.o.o., Slavonska avenija 53, 10000 Zagreb zastupanog po punomoćniku Goran Bradić</item>
    </izvorni_sadrzaj>
    <derivirana_varijabla naziv="DomainObject.Predmet.ProtuStrankaListFormatedWithAdress_1">
      <item>STRADA d.o.o., Slavonska avenija 53, 10000 Zagreb zastupanog po punomoćniku Goran Bradić</item>
    </derivirana_varijabla>
  </DomainObject.Predmet.ProtuStrankaListFormatedWithAdress>
  <DomainObject.Predmet.ProtuStrankaListFormatedWithAdressOIB>
    <izvorni_sadrzaj>
      <item>STRADA d.o.o., OIB 78360592576, Slavonska avenija 53, 10000 Zagreb zastupanog po punomoćniku Goran Bradić</item>
    </izvorni_sadrzaj>
    <derivirana_varijabla naziv="DomainObject.Predmet.ProtuStrankaListFormatedWithAdressOIB_1">
      <item>STRADA d.o.o., OIB 78360592576, Slavonska avenija 53, 10000 Zagreb zastupanog po punomoćniku Goran Bradić</item>
    </derivirana_varijabla>
  </DomainObject.Predmet.ProtuStrankaListFormatedWithAdressOIB>
  <DomainObject.Predmet.ProtuStrankaListNazivFormated>
    <izvorni_sadrzaj>
      <item>STRADA d.o.o.</item>
    </izvorni_sadrzaj>
    <derivirana_varijabla naziv="DomainObject.Predmet.ProtuStrankaListNazivFormated_1">
      <item>STRADA d.o.o.</item>
    </derivirana_varijabla>
  </DomainObject.Predmet.ProtuStrankaListNazivFormated>
  <DomainObject.Predmet.ProtuStrankaListNazivFormatedOIB>
    <izvorni_sadrzaj>
      <item>STRADA d.o.o., OIB 78360592576</item>
    </izvorni_sadrzaj>
    <derivirana_varijabla naziv="DomainObject.Predmet.ProtuStrankaListNazivFormatedOIB_1">
      <item>STRADA d.o.o., OIB 78360592576</item>
    </derivirana_varijabla>
  </DomainObject.Predmet.ProtuStrankaListNazivFormatedOIB>
  <DomainObject.Predmet.OstaliListFormated>
    <izvorni_sadrzaj>
      <item>Goran Bradić punomoćnik sudionika u postupku STRADA d.o.o.</item>
    </izvorni_sadrzaj>
    <derivirana_varijabla naziv="DomainObject.Predmet.OstaliListFormated_1">
      <item>Goran Bradić punomoćnik sudionika u postupku STRADA d.o.o.</item>
    </derivirana_varijabla>
  </DomainObject.Predmet.OstaliListFormated>
  <DomainObject.Predmet.OstaliListFormatedOIB>
    <izvorni_sadrzaj>
      <item>Goran Bradić, OIB 96078245774 punomoćnik sudionika u postupku STRADA d.o.o.</item>
    </izvorni_sadrzaj>
    <derivirana_varijabla naziv="DomainObject.Predmet.OstaliListFormatedOIB_1">
      <item>Goran Bradić, OIB 96078245774 punomoćnik sudionika u postupku STRADA d.o.o.</item>
    </derivirana_varijabla>
  </DomainObject.Predmet.OstaliListFormatedOIB>
  <DomainObject.Predmet.OstaliListFormatedWithAdress>
    <izvorni_sadrzaj>
      <item>Goran Bradić, Dubečka 25, 10360 Sesvete punomoćnik sudionika u postupku STRADA d.o.o.</item>
    </izvorni_sadrzaj>
    <derivirana_varijabla naziv="DomainObject.Predmet.OstaliListFormatedWithAdress_1">
      <item>Goran Bradić, Dubečka 25, 10360 Sesvete punomoćnik sudionika u postupku STRADA d.o.o.</item>
    </derivirana_varijabla>
  </DomainObject.Predmet.OstaliListFormatedWithAdress>
  <DomainObject.Predmet.OstaliListFormatedWithAdressOIB>
    <izvorni_sadrzaj>
      <item>Goran Bradić, OIB 96078245774, Dubečka 25, 10360 Sesvete punomoćnik sudionika u postupku STRADA d.o.o.</item>
    </izvorni_sadrzaj>
    <derivirana_varijabla naziv="DomainObject.Predmet.OstaliListFormatedWithAdressOIB_1">
      <item>Goran Bradić, OIB 96078245774, Dubečka 25, 10360 Sesvete punomoćnik sudionika u postupku STRADA d.o.o.</item>
    </derivirana_varijabla>
  </DomainObject.Predmet.OstaliListFormatedWithAdressOIB>
  <DomainObject.Predmet.OstaliListNazivFormated>
    <izvorni_sadrzaj>
      <item>Goran Bradić</item>
    </izvorni_sadrzaj>
    <derivirana_varijabla naziv="DomainObject.Predmet.OstaliListNazivFormated_1">
      <item>Goran Bradić</item>
    </derivirana_varijabla>
  </DomainObject.Predmet.OstaliListNazivFormated>
  <DomainObject.Predmet.OstaliListNazivFormatedOIB>
    <izvorni_sadrzaj>
      <item>Goran Bradić, OIB 96078245774</item>
    </izvorni_sadrzaj>
    <derivirana_varijabla naziv="DomainObject.Predmet.OstaliListNazivFormatedOIB_1">
      <item>Goran Bradić, OIB 96078245774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listopada 2017.</izvorni_sadrzaj>
    <derivirana_varijabla naziv="DomainObject.Datum_1">19.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STRADA d.o.o.</izvorni_sadrzaj>
    <derivirana_varijabla naziv="DomainObject.Predmet.ProtustrankaIDrugi_1">STRADA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STRADA d.o.o., OIB 78360592576, Slavonska avenija 53, 10000 Zagreb</izvorni_sadrzaj>
    <derivirana_varijabla naziv="DomainObject.Predmet.ProtustrankaIDrugiAdressOIB_1">STRADA d.o.o., OIB 78360592576, Slavonska avenija 53,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STRADA d.o.o.</item>
      <item>Goran Bradić</item>
    </izvorni_sadrzaj>
    <derivirana_varijabla naziv="DomainObject.Predmet.SudioniciListNaziv_1">
      <item>FINA Regionalni centar Zagreb</item>
      <item>STRADA d.o.o.</item>
      <item>Goran Bradić</item>
    </derivirana_varijabla>
  </DomainObject.Predmet.SudioniciListNaziv>
  <DomainObject.Predmet.SudioniciListAdressOIB>
    <izvorni_sadrzaj>
      <item>FINA Regionalni centar Zagreb, OIB 85821130368, Trg svibanjskih žrtava 1995.1,10000 Zagreb</item>
      <item>STRADA d.o.o., OIB 78360592576, Slavonska avenija 53,10000 Zagreb</item>
      <item>Goran Bradić, OIB 96078245774, Dubečka 25,10360 Sesvete</item>
    </izvorni_sadrzaj>
    <derivirana_varijabla naziv="DomainObject.Predmet.SudioniciListAdressOIB_1">
      <item>FINA Regionalni centar Zagreb, OIB 85821130368, Trg svibanjskih žrtava 1995.1,10000 Zagreb</item>
      <item>STRADA d.o.o., OIB 78360592576, Slavonska avenija 53,10000 Zagreb</item>
      <item>Goran Bradić, OIB 96078245774, Dubečka 25,10360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78360592576</item>
      <item>, OIB 96078245774</item>
    </izvorni_sadrzaj>
    <derivirana_varijabla naziv="DomainObject.Predmet.SudioniciListNazivOIB_1">
      <item>, OIB 85821130368</item>
      <item>, OIB 78360592576</item>
      <item>, OIB 96078245774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245</properties:Words>
  <properties:Characters>1347</properties:Characters>
  <properties:Lines>43</properties:Lines>
  <properties:Paragraphs>17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2017-10-05T11:00:00Z</dcterms:created>
  <dc:creator>ilukac</dc:creator>
  <cp:lastModifiedBy>Irena Benko</cp:lastModifiedBy>
  <cp:lastPrinted>2017-10-19T10:58:00Z</cp:lastPrinted>
  <dcterms:modified xmlns:xsi="http://www.w3.org/2001/XMLSchema-instance" xsi:type="dcterms:W3CDTF">2017-10-19T10:58:00Z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